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color w:val="00B050"/>
          <w:sz w:val="40"/>
          <w:szCs w:val="40"/>
        </w:rPr>
      </w:pPr>
      <w:r>
        <w:rPr>
          <w:rFonts w:hint="eastAsia" w:ascii="微软雅黑" w:hAnsi="微软雅黑" w:eastAsia="微软雅黑" w:cs="微软雅黑"/>
          <w:b/>
          <w:bCs/>
          <w:color w:val="00B050"/>
          <w:sz w:val="40"/>
          <w:szCs w:val="40"/>
        </w:rPr>
        <w:t>中医基础理论名词解释</w:t>
      </w:r>
    </w:p>
    <w:p>
      <w:pPr>
        <w:spacing w:line="0" w:lineRule="atLeast"/>
        <w:jc w:val="left"/>
        <w:rPr>
          <w:rFonts w:ascii="等线" w:hAnsi="等线" w:eastAsia="等线" w:cs="微软雅黑"/>
          <w:b/>
          <w:bCs/>
          <w:color w:val="FF0000"/>
          <w:sz w:val="28"/>
          <w:szCs w:val="28"/>
        </w:rPr>
      </w:pPr>
      <w:bookmarkStart w:id="0" w:name="_GoBack"/>
      <w:bookmarkEnd w:id="0"/>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1、整体观念:</w:t>
      </w:r>
      <w:r>
        <w:rPr>
          <w:rFonts w:ascii="等线" w:hAnsi="等线" w:eastAsia="等线" w:cs="微软雅黑"/>
          <w:b/>
          <w:bCs/>
          <w:color w:val="000000" w:themeColor="text1"/>
          <w:sz w:val="28"/>
          <w:szCs w:val="28"/>
          <w14:textFill>
            <w14:solidFill>
              <w14:schemeClr w14:val="tx1"/>
            </w14:solidFill>
          </w14:textFill>
        </w:rPr>
        <w:t>是中医学关于人体自身的完整性及人与自然、社会环境统一性的认识。</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2、证:</w:t>
      </w:r>
      <w:r>
        <w:rPr>
          <w:rFonts w:ascii="等线" w:hAnsi="等线" w:eastAsia="等线" w:cs="微软雅黑"/>
          <w:b/>
          <w:bCs/>
          <w:color w:val="000000" w:themeColor="text1"/>
          <w:sz w:val="28"/>
          <w:szCs w:val="28"/>
          <w14:textFill>
            <w14:solidFill>
              <w14:schemeClr w14:val="tx1"/>
            </w14:solidFill>
          </w14:textFill>
        </w:rPr>
        <w:t>指疾病在发展过程某一阶段的病理概括 ,包括疾病的原因、部位性质以及邪正关系等。</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3、同病异治</w:t>
      </w:r>
      <w:r>
        <w:rPr>
          <w:rFonts w:hint="eastAsia" w:ascii="等线" w:hAnsi="等线" w:eastAsia="等线" w:cs="微软雅黑"/>
          <w:b/>
          <w:bCs/>
          <w:color w:val="FF0000"/>
          <w:sz w:val="28"/>
          <w:szCs w:val="28"/>
        </w:rPr>
        <w:t>：</w:t>
      </w:r>
      <w:r>
        <w:rPr>
          <w:rFonts w:ascii="等线" w:hAnsi="等线" w:eastAsia="等线" w:cs="微软雅黑"/>
          <w:b/>
          <w:bCs/>
          <w:color w:val="000000" w:themeColor="text1"/>
          <w:sz w:val="28"/>
          <w:szCs w:val="28"/>
          <w14:textFill>
            <w14:solidFill>
              <w14:schemeClr w14:val="tx1"/>
            </w14:solidFill>
          </w14:textFill>
        </w:rPr>
        <w:t>指同种疾病，在其发生、发展过程中，出现了不同性质的证，而采用不同的治法。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4、异病同治:</w:t>
      </w:r>
      <w:r>
        <w:rPr>
          <w:rFonts w:ascii="等线" w:hAnsi="等线" w:eastAsia="等线" w:cs="微软雅黑"/>
          <w:b/>
          <w:bCs/>
          <w:color w:val="000000" w:themeColor="text1"/>
          <w:sz w:val="28"/>
          <w:szCs w:val="28"/>
          <w14:textFill>
            <w14:solidFill>
              <w14:schemeClr w14:val="tx1"/>
            </w14:solidFill>
          </w14:textFill>
        </w:rPr>
        <w:t>指不同的疾病在其发展过程中,出现了同一性质的证,而采用相同的治法。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5、阴阳:</w:t>
      </w:r>
      <w:r>
        <w:rPr>
          <w:rFonts w:ascii="等线" w:hAnsi="等线" w:eastAsia="等线" w:cs="微软雅黑"/>
          <w:b/>
          <w:bCs/>
          <w:color w:val="000000" w:themeColor="text1"/>
          <w:sz w:val="28"/>
          <w:szCs w:val="28"/>
          <w14:textFill>
            <w14:solidFill>
              <w14:schemeClr w14:val="tx1"/>
            </w14:solidFill>
          </w14:textFill>
        </w:rPr>
        <w:t>是对自然界相互关联的某些事物或现象对立双方属性的概括。</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6、阴阳交感:</w:t>
      </w:r>
      <w:r>
        <w:rPr>
          <w:rFonts w:ascii="等线" w:hAnsi="等线" w:eastAsia="等线" w:cs="微软雅黑"/>
          <w:b/>
          <w:bCs/>
          <w:color w:val="000000" w:themeColor="text1"/>
          <w:sz w:val="28"/>
          <w:szCs w:val="28"/>
          <w14:textFill>
            <w14:solidFill>
              <w14:schemeClr w14:val="tx1"/>
            </w14:solidFill>
          </w14:textFill>
        </w:rPr>
        <w:t>指阴阳二气在运动中相互感应而交合的过程。</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7、阴阳互藏:</w:t>
      </w:r>
      <w:r>
        <w:rPr>
          <w:rFonts w:ascii="等线" w:hAnsi="等线" w:eastAsia="等线" w:cs="微软雅黑"/>
          <w:b/>
          <w:bCs/>
          <w:color w:val="000000" w:themeColor="text1"/>
          <w:sz w:val="28"/>
          <w:szCs w:val="28"/>
          <w14:textFill>
            <w14:solidFill>
              <w14:schemeClr w14:val="tx1"/>
            </w14:solidFill>
          </w14:textFill>
        </w:rPr>
        <w:t>指相互对立的阴阳双方中的任何一方都包含着另一方，即阴中有阳，阳中有阴。</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8、阴阳互根:</w:t>
      </w:r>
      <w:r>
        <w:rPr>
          <w:rFonts w:ascii="等线" w:hAnsi="等线" w:eastAsia="等线" w:cs="微软雅黑"/>
          <w:b/>
          <w:bCs/>
          <w:color w:val="000000" w:themeColor="text1"/>
          <w:sz w:val="28"/>
          <w:szCs w:val="28"/>
          <w14:textFill>
            <w14:solidFill>
              <w14:schemeClr w14:val="tx1"/>
            </w14:solidFill>
          </w14:textFill>
        </w:rPr>
        <w:t>指一切事物或现象中相互对立着的阴阳两个方面,具有相互依存互为根本的关系。</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9、阳中求阴:</w:t>
      </w:r>
      <w:r>
        <w:rPr>
          <w:rFonts w:ascii="等线" w:hAnsi="等线" w:eastAsia="等线" w:cs="微软雅黑"/>
          <w:b/>
          <w:bCs/>
          <w:color w:val="000000" w:themeColor="text1"/>
          <w:sz w:val="28"/>
          <w:szCs w:val="28"/>
          <w14:textFill>
            <w14:solidFill>
              <w14:schemeClr w14:val="tx1"/>
            </w14:solidFill>
          </w14:textFill>
        </w:rPr>
        <w:t>补阴时,适当配以补阳药物的治法。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10、阴中求阳:</w:t>
      </w:r>
      <w:r>
        <w:rPr>
          <w:rFonts w:ascii="等线" w:hAnsi="等线" w:eastAsia="等线" w:cs="微软雅黑"/>
          <w:b/>
          <w:bCs/>
          <w:color w:val="000000" w:themeColor="text1"/>
          <w:sz w:val="28"/>
          <w:szCs w:val="28"/>
          <w14:textFill>
            <w14:solidFill>
              <w14:schemeClr w14:val="tx1"/>
            </w14:solidFill>
          </w14:textFill>
        </w:rPr>
        <w:t>补阳时,适当配以补阴药物的治法。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11、壮水之主,以制阳光:</w:t>
      </w:r>
      <w:r>
        <w:rPr>
          <w:rFonts w:ascii="等线" w:hAnsi="等线" w:eastAsia="等线" w:cs="微软雅黑"/>
          <w:b/>
          <w:bCs/>
          <w:color w:val="000000" w:themeColor="text1"/>
          <w:sz w:val="28"/>
          <w:szCs w:val="28"/>
          <w14:textFill>
            <w14:solidFill>
              <w14:schemeClr w14:val="tx1"/>
            </w14:solidFill>
          </w14:textFill>
        </w:rPr>
        <w:t>对于阴虚不能制阳而导致阳相对亢盛的虚热证,采用滋阴以制阳的治法。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12、益火之源，以消阴翳:</w:t>
      </w:r>
      <w:r>
        <w:rPr>
          <w:rFonts w:ascii="等线" w:hAnsi="等线" w:eastAsia="等线" w:cs="微软雅黑"/>
          <w:b/>
          <w:bCs/>
          <w:color w:val="000000" w:themeColor="text1"/>
          <w:sz w:val="28"/>
          <w:szCs w:val="28"/>
          <w14:textFill>
            <w14:solidFill>
              <w14:schemeClr w14:val="tx1"/>
            </w14:solidFill>
          </w14:textFill>
        </w:rPr>
        <w:t>对于阳虚不能制阴而导致阴相对亢盛的虚寒证,采用扶阳以制阴的治法。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13、阴病治阳:</w:t>
      </w:r>
      <w:r>
        <w:rPr>
          <w:rFonts w:ascii="等线" w:hAnsi="等线" w:eastAsia="等线" w:cs="微软雅黑"/>
          <w:b/>
          <w:bCs/>
          <w:color w:val="000000" w:themeColor="text1"/>
          <w:sz w:val="28"/>
          <w:szCs w:val="28"/>
          <w14:textFill>
            <w14:solidFill>
              <w14:schemeClr w14:val="tx1"/>
            </w14:solidFill>
          </w14:textFill>
        </w:rPr>
        <w:t>对于阳虚不能制阴而导致阴相对亢盛的虛寒证,采用扶阳以制阴的治法。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14、阳病治阴:</w:t>
      </w:r>
      <w:r>
        <w:rPr>
          <w:rFonts w:ascii="等线" w:hAnsi="等线" w:eastAsia="等线" w:cs="微软雅黑"/>
          <w:b/>
          <w:bCs/>
          <w:color w:val="000000" w:themeColor="text1"/>
          <w:sz w:val="28"/>
          <w:szCs w:val="28"/>
          <w14:textFill>
            <w14:solidFill>
              <w14:schemeClr w14:val="tx1"/>
            </w14:solidFill>
          </w14:textFill>
        </w:rPr>
        <w:t>对于阴虚不能制阳而导致阳相对亢盛的虚热证,采用滋阴以抑阳的治法。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15</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五行:</w:t>
      </w:r>
      <w:r>
        <w:rPr>
          <w:rFonts w:ascii="等线" w:hAnsi="等线" w:eastAsia="等线" w:cs="微软雅黑"/>
          <w:b/>
          <w:bCs/>
          <w:color w:val="000000" w:themeColor="text1"/>
          <w:sz w:val="28"/>
          <w:szCs w:val="28"/>
          <w14:textFill>
            <w14:solidFill>
              <w14:schemeClr w14:val="tx1"/>
            </w14:solidFill>
          </w14:textFill>
        </w:rPr>
        <w:t>指木、火、土、金、水五种物质及其运动变化。</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hint="eastAsia" w:ascii="等线" w:hAnsi="等线" w:eastAsia="等线" w:cs="微软雅黑"/>
          <w:b/>
          <w:bCs/>
          <w:color w:val="FF0000"/>
          <w:sz w:val="28"/>
          <w:szCs w:val="28"/>
        </w:rPr>
        <w:t>1</w:t>
      </w:r>
      <w:r>
        <w:rPr>
          <w:rFonts w:ascii="等线" w:hAnsi="等线" w:eastAsia="等线" w:cs="微软雅黑"/>
          <w:b/>
          <w:bCs/>
          <w:color w:val="FF0000"/>
          <w:sz w:val="28"/>
          <w:szCs w:val="28"/>
        </w:rPr>
        <w:t>6、五行相生:</w:t>
      </w:r>
      <w:r>
        <w:rPr>
          <w:rFonts w:ascii="等线" w:hAnsi="等线" w:eastAsia="等线" w:cs="微软雅黑"/>
          <w:b/>
          <w:bCs/>
          <w:color w:val="000000" w:themeColor="text1"/>
          <w:sz w:val="28"/>
          <w:szCs w:val="28"/>
          <w14:textFill>
            <w14:solidFill>
              <w14:schemeClr w14:val="tx1"/>
            </w14:solidFill>
          </w14:textFill>
        </w:rPr>
        <w:t>指五行之间存在着递相资生、助长和促进的关系。</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17、五行相克:</w:t>
      </w:r>
      <w:r>
        <w:rPr>
          <w:rFonts w:ascii="等线" w:hAnsi="等线" w:eastAsia="等线" w:cs="微软雅黑"/>
          <w:b/>
          <w:bCs/>
          <w:color w:val="000000" w:themeColor="text1"/>
          <w:sz w:val="28"/>
          <w:szCs w:val="28"/>
          <w14:textFill>
            <w14:solidFill>
              <w14:schemeClr w14:val="tx1"/>
            </w14:solidFill>
          </w14:textFill>
        </w:rPr>
        <w:t>指五行之间存在着递相克制、制约的关系。</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18、五行制化:</w:t>
      </w:r>
      <w:r>
        <w:rPr>
          <w:rFonts w:ascii="等线" w:hAnsi="等线" w:eastAsia="等线" w:cs="微软雅黑"/>
          <w:b/>
          <w:bCs/>
          <w:color w:val="000000" w:themeColor="text1"/>
          <w:sz w:val="28"/>
          <w:szCs w:val="28"/>
          <w14:textFill>
            <w14:solidFill>
              <w14:schemeClr w14:val="tx1"/>
            </w14:solidFill>
          </w14:textFill>
        </w:rPr>
        <w:t>指五行之间递相生化、递相制约，以维持平衡协调的关系。</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19、五行相乘:</w:t>
      </w:r>
      <w:r>
        <w:rPr>
          <w:rFonts w:ascii="等线" w:hAnsi="等线" w:eastAsia="等线" w:cs="微软雅黑"/>
          <w:b/>
          <w:bCs/>
          <w:color w:val="000000" w:themeColor="text1"/>
          <w:sz w:val="28"/>
          <w:szCs w:val="28"/>
          <w14:textFill>
            <w14:solidFill>
              <w14:schemeClr w14:val="tx1"/>
            </w14:solidFill>
          </w14:textFill>
        </w:rPr>
        <w:t>指五行中某一行对其所胜一行的过度克制。</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20、五行相侮:</w:t>
      </w:r>
      <w:r>
        <w:rPr>
          <w:rFonts w:ascii="等线" w:hAnsi="等线" w:eastAsia="等线" w:cs="微软雅黑"/>
          <w:b/>
          <w:bCs/>
          <w:color w:val="000000" w:themeColor="text1"/>
          <w:sz w:val="28"/>
          <w:szCs w:val="28"/>
          <w14:textFill>
            <w14:solidFill>
              <w14:schemeClr w14:val="tx1"/>
            </w14:solidFill>
          </w14:textFill>
        </w:rPr>
        <w:t>指五行中某一行对其所不胜一行的反向克制。</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21、滋水涵木法:</w:t>
      </w:r>
      <w:r>
        <w:rPr>
          <w:rFonts w:ascii="等线" w:hAnsi="等线" w:eastAsia="等线" w:cs="微软雅黑"/>
          <w:b/>
          <w:bCs/>
          <w:color w:val="000000" w:themeColor="text1"/>
          <w:sz w:val="28"/>
          <w:szCs w:val="28"/>
          <w14:textFill>
            <w14:solidFill>
              <w14:schemeClr w14:val="tx1"/>
            </w14:solidFill>
          </w14:textFill>
        </w:rPr>
        <w:t>指滋肾阴以养肝阴的方法。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22、益火补土法:</w:t>
      </w:r>
      <w:r>
        <w:rPr>
          <w:rFonts w:ascii="等线" w:hAnsi="等线" w:eastAsia="等线" w:cs="微软雅黑"/>
          <w:b/>
          <w:bCs/>
          <w:color w:val="000000" w:themeColor="text1"/>
          <w:sz w:val="28"/>
          <w:szCs w:val="28"/>
          <w14:textFill>
            <w14:solidFill>
              <w14:schemeClr w14:val="tx1"/>
            </w14:solidFill>
          </w14:textFill>
        </w:rPr>
        <w:t>是指温心阳以暖脾土的方法;二是指温肾阳以补脾阳的方法。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23、培土生金法:</w:t>
      </w:r>
      <w:r>
        <w:rPr>
          <w:rFonts w:ascii="等线" w:hAnsi="等线" w:eastAsia="等线" w:cs="微软雅黑"/>
          <w:b/>
          <w:bCs/>
          <w:color w:val="000000" w:themeColor="text1"/>
          <w:sz w:val="28"/>
          <w:szCs w:val="28"/>
          <w14:textFill>
            <w14:solidFill>
              <w14:schemeClr w14:val="tx1"/>
            </w14:solidFill>
          </w14:textFill>
        </w:rPr>
        <w:t>指通过健脾补气以补益肺气的方法。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24、金水相生法:</w:t>
      </w:r>
      <w:r>
        <w:rPr>
          <w:rFonts w:ascii="等线" w:hAnsi="等线" w:eastAsia="等线" w:cs="微软雅黑"/>
          <w:b/>
          <w:bCs/>
          <w:color w:val="000000" w:themeColor="text1"/>
          <w:sz w:val="28"/>
          <w:szCs w:val="28"/>
          <w14:textFill>
            <w14:solidFill>
              <w14:schemeClr w14:val="tx1"/>
            </w14:solidFill>
          </w14:textFill>
        </w:rPr>
        <w:t>指通过补肺阴以滋肾阴或滋肾阴以补肺阴的方法。</w:t>
      </w:r>
    </w:p>
    <w:p>
      <w:pPr>
        <w:numPr>
          <w:ilvl w:val="0"/>
          <w:numId w:val="1"/>
        </w:num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抑木扶土法:</w:t>
      </w:r>
      <w:r>
        <w:rPr>
          <w:rFonts w:ascii="等线" w:hAnsi="等线" w:eastAsia="等线" w:cs="微软雅黑"/>
          <w:b/>
          <w:bCs/>
          <w:color w:val="000000" w:themeColor="text1"/>
          <w:sz w:val="28"/>
          <w:szCs w:val="28"/>
          <w14:textFill>
            <w14:solidFill>
              <w14:schemeClr w14:val="tx1"/>
            </w14:solidFill>
          </w14:textFill>
        </w:rPr>
        <w:t>指用疏肝健脾以治疗肝旺脾虚的治法。</w:t>
      </w:r>
    </w:p>
    <w:p>
      <w:pPr>
        <w:numPr>
          <w:ilvl w:val="0"/>
          <w:numId w:val="1"/>
        </w:num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培土制水法:</w:t>
      </w:r>
      <w:r>
        <w:rPr>
          <w:rFonts w:ascii="等线" w:hAnsi="等线" w:eastAsia="等线" w:cs="微软雅黑"/>
          <w:b/>
          <w:bCs/>
          <w:color w:val="000000" w:themeColor="text1"/>
          <w:sz w:val="28"/>
          <w:szCs w:val="28"/>
          <w14:textFill>
            <w14:solidFill>
              <w14:schemeClr w14:val="tx1"/>
            </w14:solidFill>
          </w14:textFill>
        </w:rPr>
        <w:t>指健脾利水以治疗水湿停聚病证的治法。</w:t>
      </w:r>
    </w:p>
    <w:p>
      <w:pPr>
        <w:numPr>
          <w:ilvl w:val="0"/>
          <w:numId w:val="1"/>
        </w:num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佐金平木法:</w:t>
      </w:r>
      <w:r>
        <w:rPr>
          <w:rFonts w:ascii="等线" w:hAnsi="等线" w:eastAsia="等线" w:cs="微软雅黑"/>
          <w:b/>
          <w:bCs/>
          <w:color w:val="000000" w:themeColor="text1"/>
          <w:sz w:val="28"/>
          <w:szCs w:val="28"/>
          <w14:textFill>
            <w14:solidFill>
              <w14:schemeClr w14:val="tx1"/>
            </w14:solidFill>
          </w14:textFill>
        </w:rPr>
        <w:t>指清肃肺气以制肝木,治疗肝火偏盛影响肺气清肃之证的方法。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28</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泻南补北法:</w:t>
      </w:r>
      <w:r>
        <w:rPr>
          <w:rFonts w:ascii="等线" w:hAnsi="等线" w:eastAsia="等线" w:cs="微软雅黑"/>
          <w:b/>
          <w:bCs/>
          <w:color w:val="000000" w:themeColor="text1"/>
          <w:sz w:val="28"/>
          <w:szCs w:val="28"/>
          <w14:textFill>
            <w14:solidFill>
              <w14:schemeClr w14:val="tx1"/>
            </w14:solidFill>
          </w14:textFill>
        </w:rPr>
        <w:t>指泻心火补肾水以治疗心肾不交病证的治法。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2</w:t>
      </w:r>
      <w:r>
        <w:rPr>
          <w:rFonts w:hint="eastAsia" w:ascii="等线" w:hAnsi="等线" w:eastAsia="等线" w:cs="微软雅黑"/>
          <w:b/>
          <w:bCs/>
          <w:color w:val="FF0000"/>
          <w:sz w:val="28"/>
          <w:szCs w:val="28"/>
        </w:rPr>
        <w:t>9、</w:t>
      </w:r>
      <w:r>
        <w:rPr>
          <w:rFonts w:ascii="等线" w:hAnsi="等线" w:eastAsia="等线" w:cs="微软雅黑"/>
          <w:b/>
          <w:bCs/>
          <w:color w:val="FF0000"/>
          <w:sz w:val="28"/>
          <w:szCs w:val="28"/>
        </w:rPr>
        <w:t>气:</w:t>
      </w:r>
      <w:r>
        <w:rPr>
          <w:rFonts w:ascii="等线" w:hAnsi="等线" w:eastAsia="等线" w:cs="微软雅黑"/>
          <w:b/>
          <w:bCs/>
          <w:color w:val="000000" w:themeColor="text1"/>
          <w:sz w:val="28"/>
          <w:szCs w:val="28"/>
          <w14:textFill>
            <w14:solidFill>
              <w14:schemeClr w14:val="tx1"/>
            </w14:solidFill>
          </w14:textFill>
        </w:rPr>
        <w:t>指构成人体和维持人体生命活动的最基本物质，也体现为脏腑、经络的功能活动。</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30</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气机:</w:t>
      </w:r>
      <w:r>
        <w:rPr>
          <w:rFonts w:ascii="等线" w:hAnsi="等线" w:eastAsia="等线" w:cs="微软雅黑"/>
          <w:b/>
          <w:bCs/>
          <w:color w:val="000000" w:themeColor="text1"/>
          <w:sz w:val="28"/>
          <w:szCs w:val="28"/>
          <w14:textFill>
            <w14:solidFill>
              <w14:schemeClr w14:val="tx1"/>
            </w14:solidFill>
          </w14:textFill>
        </w:rPr>
        <w:t>指气的运动,其基本形式:</w:t>
      </w:r>
      <w:r>
        <w:rPr>
          <w:rFonts w:hint="eastAsia" w:ascii="等线" w:hAnsi="等线" w:eastAsia="等线" w:cs="微软雅黑"/>
          <w:b/>
          <w:bCs/>
          <w:color w:val="000000" w:themeColor="text1"/>
          <w:sz w:val="28"/>
          <w:szCs w:val="28"/>
          <w14:textFill>
            <w14:solidFill>
              <w14:schemeClr w14:val="tx1"/>
            </w14:solidFill>
          </w14:textFill>
        </w:rPr>
        <w:t>升、</w:t>
      </w:r>
      <w:r>
        <w:rPr>
          <w:rFonts w:ascii="等线" w:hAnsi="等线" w:eastAsia="等线" w:cs="微软雅黑"/>
          <w:b/>
          <w:bCs/>
          <w:color w:val="000000" w:themeColor="text1"/>
          <w:sz w:val="28"/>
          <w:szCs w:val="28"/>
          <w14:textFill>
            <w14:solidFill>
              <w14:schemeClr w14:val="tx1"/>
            </w14:solidFill>
          </w14:textFill>
        </w:rPr>
        <w:t>降、出、</w:t>
      </w:r>
      <w:r>
        <w:rPr>
          <w:rFonts w:hint="eastAsia" w:ascii="等线" w:hAnsi="等线" w:eastAsia="等线" w:cs="微软雅黑"/>
          <w:b/>
          <w:bCs/>
          <w:color w:val="000000" w:themeColor="text1"/>
          <w:sz w:val="28"/>
          <w:szCs w:val="28"/>
          <w14:textFill>
            <w14:solidFill>
              <w14:schemeClr w14:val="tx1"/>
            </w14:solidFill>
          </w14:textFill>
        </w:rPr>
        <w:t>入</w:t>
      </w:r>
      <w:r>
        <w:rPr>
          <w:rFonts w:ascii="等线" w:hAnsi="等线" w:eastAsia="等线" w:cs="微软雅黑"/>
          <w:b/>
          <w:bCs/>
          <w:color w:val="000000" w:themeColor="text1"/>
          <w:sz w:val="28"/>
          <w:szCs w:val="28"/>
          <w14:textFill>
            <w14:solidFill>
              <w14:schemeClr w14:val="tx1"/>
            </w14:solidFill>
          </w14:textFill>
        </w:rPr>
        <w:t>。</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31、气化:</w:t>
      </w:r>
      <w:r>
        <w:rPr>
          <w:rFonts w:ascii="等线" w:hAnsi="等线" w:eastAsia="等线" w:cs="微软雅黑"/>
          <w:b/>
          <w:bCs/>
          <w:color w:val="000000" w:themeColor="text1"/>
          <w:sz w:val="28"/>
          <w:szCs w:val="28"/>
          <w14:textFill>
            <w14:solidFill>
              <w14:schemeClr w14:val="tx1"/>
            </w14:solidFill>
          </w14:textFill>
        </w:rPr>
        <w:t>指通过气的运动而产生的各种变化。具体是指精、气、血、津液的各自新陈代谢及其相互转化。</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32、元气:</w:t>
      </w:r>
      <w:r>
        <w:rPr>
          <w:rFonts w:ascii="等线" w:hAnsi="等线" w:eastAsia="等线" w:cs="微软雅黑"/>
          <w:b/>
          <w:bCs/>
          <w:color w:val="000000" w:themeColor="text1"/>
          <w:sz w:val="28"/>
          <w:szCs w:val="28"/>
          <w14:textFill>
            <w14:solidFill>
              <w14:schemeClr w14:val="tx1"/>
            </w14:solidFill>
          </w14:textFill>
        </w:rPr>
        <w:t>又称原气、真气。系由先天精气所化生，赖后天水谷精气所充养，能激发和推动脏腑组织功能活动,为人体生命活动的原动力。</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33、营气:</w:t>
      </w:r>
      <w:r>
        <w:rPr>
          <w:rFonts w:ascii="等线" w:hAnsi="等线" w:eastAsia="等线" w:cs="微软雅黑"/>
          <w:b/>
          <w:bCs/>
          <w:color w:val="000000" w:themeColor="text1"/>
          <w:sz w:val="28"/>
          <w:szCs w:val="28"/>
          <w14:textFill>
            <w14:solidFill>
              <w14:schemeClr w14:val="tx1"/>
            </w14:solidFill>
          </w14:textFill>
        </w:rPr>
        <w:t>由牌胃运化之水谷精气所化生,行于脉中,具有化生血液和营养周身作用之气。</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34、卫气:</w:t>
      </w:r>
      <w:r>
        <w:rPr>
          <w:rFonts w:ascii="等线" w:hAnsi="等线" w:eastAsia="等线" w:cs="微软雅黑"/>
          <w:b/>
          <w:bCs/>
          <w:color w:val="000000" w:themeColor="text1"/>
          <w:sz w:val="28"/>
          <w:szCs w:val="28"/>
          <w14:textFill>
            <w14:solidFill>
              <w14:schemeClr w14:val="tx1"/>
            </w14:solidFill>
          </w14:textFill>
        </w:rPr>
        <w:t>由脾胃运化之水谷精气所化生,行于脉外,具有温养内脏、护卫肌表、防御外邪等功能之气。</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35</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宗气:</w:t>
      </w:r>
      <w:r>
        <w:rPr>
          <w:rFonts w:ascii="等线" w:hAnsi="等线" w:eastAsia="等线" w:cs="微软雅黑"/>
          <w:b/>
          <w:bCs/>
          <w:color w:val="000000" w:themeColor="text1"/>
          <w:sz w:val="28"/>
          <w:szCs w:val="28"/>
          <w14:textFill>
            <w14:solidFill>
              <w14:schemeClr w14:val="tx1"/>
            </w14:solidFill>
          </w14:textFill>
        </w:rPr>
        <w:t>由肺吸人的自然界清气与脾胃化生的水谷精气结合而成，聚于胸中者谓之宗气。</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36、津液:</w:t>
      </w:r>
      <w:r>
        <w:rPr>
          <w:rFonts w:ascii="等线" w:hAnsi="等线" w:eastAsia="等线" w:cs="微软雅黑"/>
          <w:b/>
          <w:bCs/>
          <w:color w:val="000000" w:themeColor="text1"/>
          <w:sz w:val="28"/>
          <w:szCs w:val="28"/>
          <w14:textFill>
            <w14:solidFill>
              <w14:schemeClr w14:val="tx1"/>
            </w14:solidFill>
          </w14:textFill>
        </w:rPr>
        <w:t>是人体- -切正常水液的总称。清稀者为津，稠厚者为液，常并称为津液。</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37、津血同源:</w:t>
      </w:r>
      <w:r>
        <w:rPr>
          <w:rFonts w:ascii="等线" w:hAnsi="等线" w:eastAsia="等线" w:cs="微软雅黑"/>
          <w:b/>
          <w:bCs/>
          <w:color w:val="000000" w:themeColor="text1"/>
          <w:sz w:val="28"/>
          <w:szCs w:val="28"/>
          <w14:textFill>
            <w14:solidFill>
              <w14:schemeClr w14:val="tx1"/>
            </w14:solidFill>
          </w14:textFill>
        </w:rPr>
        <w:t>由于津液和血液均源于脾胃化生的水谷精微，它们之间可相互转化，故称津血同源。</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38、精血同源:</w:t>
      </w:r>
      <w:r>
        <w:rPr>
          <w:rFonts w:ascii="等线" w:hAnsi="等线" w:eastAsia="等线" w:cs="微软雅黑"/>
          <w:b/>
          <w:bCs/>
          <w:color w:val="000000" w:themeColor="text1"/>
          <w:sz w:val="28"/>
          <w:szCs w:val="28"/>
          <w14:textFill>
            <w14:solidFill>
              <w14:schemeClr w14:val="tx1"/>
            </w14:solidFill>
          </w14:textFill>
        </w:rPr>
        <w:t>由于精与血均主要源于脾胃化生的水谷精微，且精与血可以互化，即血可养精，精可化血，故有“精血同源”之说。</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39、血汗同源:</w:t>
      </w:r>
      <w:r>
        <w:rPr>
          <w:rFonts w:ascii="等线" w:hAnsi="等线" w:eastAsia="等线" w:cs="微软雅黑"/>
          <w:b/>
          <w:bCs/>
          <w:color w:val="000000" w:themeColor="text1"/>
          <w:sz w:val="28"/>
          <w:szCs w:val="28"/>
          <w14:textFill>
            <w14:solidFill>
              <w14:schemeClr w14:val="tx1"/>
            </w14:solidFill>
          </w14:textFill>
        </w:rPr>
        <w:t>由于汗为津液所化，津液与血液同源于脾胃化生的水谷精微，且津血互化，故有“血汗同源”之说。</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40、气为血之帅:</w:t>
      </w:r>
      <w:r>
        <w:rPr>
          <w:rFonts w:ascii="等线" w:hAnsi="等线" w:eastAsia="等线" w:cs="微软雅黑"/>
          <w:b/>
          <w:bCs/>
          <w:color w:val="000000" w:themeColor="text1"/>
          <w:sz w:val="28"/>
          <w:szCs w:val="28"/>
          <w14:textFill>
            <w14:solidFill>
              <w14:schemeClr w14:val="tx1"/>
            </w14:solidFill>
          </w14:textFill>
        </w:rPr>
        <w:t>指气在血液的生成、运行中的统帅地位而言，是对气能生血、行血、摄血作用的概括。</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41、血为气之母:</w:t>
      </w:r>
      <w:r>
        <w:rPr>
          <w:rFonts w:ascii="等线" w:hAnsi="等线" w:eastAsia="等线" w:cs="微软雅黑"/>
          <w:b/>
          <w:bCs/>
          <w:color w:val="000000" w:themeColor="text1"/>
          <w:sz w:val="28"/>
          <w:szCs w:val="28"/>
          <w14:textFill>
            <w14:solidFill>
              <w14:schemeClr w14:val="tx1"/>
            </w14:solidFill>
          </w14:textFill>
        </w:rPr>
        <w:t>指血为气的物质基础和依附根据而言,具体是指血对气的运载和营养作用的概括。</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42、夺</w:t>
      </w:r>
      <w:r>
        <w:rPr>
          <w:rFonts w:hint="eastAsia" w:ascii="等线" w:hAnsi="等线" w:eastAsia="等线" w:cs="微软雅黑"/>
          <w:b/>
          <w:bCs/>
          <w:color w:val="FF0000"/>
          <w:sz w:val="28"/>
          <w:szCs w:val="28"/>
        </w:rPr>
        <w:t>汗</w:t>
      </w:r>
      <w:r>
        <w:rPr>
          <w:rFonts w:ascii="等线" w:hAnsi="等线" w:eastAsia="等线" w:cs="微软雅黑"/>
          <w:b/>
          <w:bCs/>
          <w:color w:val="FF0000"/>
          <w:sz w:val="28"/>
          <w:szCs w:val="28"/>
        </w:rPr>
        <w:t>者无血:</w:t>
      </w:r>
      <w:r>
        <w:rPr>
          <w:rFonts w:ascii="等线" w:hAnsi="等线" w:eastAsia="等线" w:cs="微软雅黑"/>
          <w:b/>
          <w:bCs/>
          <w:color w:val="000000" w:themeColor="text1"/>
          <w:sz w:val="28"/>
          <w:szCs w:val="28"/>
          <w14:textFill>
            <w14:solidFill>
              <w14:schemeClr w14:val="tx1"/>
            </w14:solidFill>
          </w14:textFill>
        </w:rPr>
        <w:t>指治则而宜。由于血</w:t>
      </w:r>
      <w:r>
        <w:rPr>
          <w:rFonts w:hint="eastAsia" w:ascii="等线" w:hAnsi="等线" w:eastAsia="等线" w:cs="微软雅黑"/>
          <w:b/>
          <w:bCs/>
          <w:color w:val="000000" w:themeColor="text1"/>
          <w:sz w:val="28"/>
          <w:szCs w:val="28"/>
          <w14:textFill>
            <w14:solidFill>
              <w14:schemeClr w14:val="tx1"/>
            </w14:solidFill>
          </w14:textFill>
        </w:rPr>
        <w:t>汗</w:t>
      </w:r>
      <w:r>
        <w:rPr>
          <w:rFonts w:ascii="等线" w:hAnsi="等线" w:eastAsia="等线" w:cs="微软雅黑"/>
          <w:b/>
          <w:bCs/>
          <w:color w:val="000000" w:themeColor="text1"/>
          <w:sz w:val="28"/>
          <w:szCs w:val="28"/>
          <w14:textFill>
            <w14:solidFill>
              <w14:schemeClr w14:val="tx1"/>
            </w14:solidFill>
          </w14:textFill>
        </w:rPr>
        <w:t>同源，对于已经多</w:t>
      </w:r>
      <w:r>
        <w:rPr>
          <w:rFonts w:hint="eastAsia" w:ascii="等线" w:hAnsi="等线" w:eastAsia="等线" w:cs="微软雅黑"/>
          <w:b/>
          <w:bCs/>
          <w:color w:val="000000" w:themeColor="text1"/>
          <w:sz w:val="28"/>
          <w:szCs w:val="28"/>
          <w14:textFill>
            <w14:solidFill>
              <w14:schemeClr w14:val="tx1"/>
            </w14:solidFill>
          </w14:textFill>
        </w:rPr>
        <w:t>汗</w:t>
      </w:r>
      <w:r>
        <w:rPr>
          <w:rFonts w:ascii="等线" w:hAnsi="等线" w:eastAsia="等线" w:cs="微软雅黑"/>
          <w:b/>
          <w:bCs/>
          <w:color w:val="000000" w:themeColor="text1"/>
          <w:sz w:val="28"/>
          <w:szCs w:val="28"/>
          <w14:textFill>
            <w14:solidFill>
              <w14:schemeClr w14:val="tx1"/>
            </w14:solidFill>
          </w14:textFill>
        </w:rPr>
        <w:t>津亏的病人，其津枯血</w:t>
      </w:r>
      <w:r>
        <w:rPr>
          <w:rFonts w:hint="eastAsia" w:ascii="等线" w:hAnsi="等线" w:eastAsia="等线" w:cs="微软雅黑"/>
          <w:b/>
          <w:bCs/>
          <w:color w:val="000000" w:themeColor="text1"/>
          <w:sz w:val="28"/>
          <w:szCs w:val="28"/>
          <w14:textFill>
            <w14:solidFill>
              <w14:schemeClr w14:val="tx1"/>
            </w14:solidFill>
          </w14:textFill>
        </w:rPr>
        <w:t>燥</w:t>
      </w:r>
      <w:r>
        <w:rPr>
          <w:rFonts w:ascii="等线" w:hAnsi="等线" w:eastAsia="等线" w:cs="微软雅黑"/>
          <w:b/>
          <w:bCs/>
          <w:color w:val="000000" w:themeColor="text1"/>
          <w:sz w:val="28"/>
          <w:szCs w:val="28"/>
          <w14:textFill>
            <w14:solidFill>
              <w14:schemeClr w14:val="tx1"/>
            </w14:solidFill>
          </w14:textFill>
        </w:rPr>
        <w:t>，血脉空虚，不宜使用</w:t>
      </w:r>
      <w:r>
        <w:rPr>
          <w:rFonts w:hint="eastAsia" w:ascii="等线" w:hAnsi="等线" w:eastAsia="等线" w:cs="微软雅黑"/>
          <w:b/>
          <w:bCs/>
          <w:color w:val="000000" w:themeColor="text1"/>
          <w:sz w:val="28"/>
          <w:szCs w:val="28"/>
          <w14:textFill>
            <w14:solidFill>
              <w14:schemeClr w14:val="tx1"/>
            </w14:solidFill>
          </w14:textFill>
        </w:rPr>
        <w:t>破</w:t>
      </w:r>
      <w:r>
        <w:rPr>
          <w:rFonts w:ascii="等线" w:hAnsi="等线" w:eastAsia="等线" w:cs="微软雅黑"/>
          <w:b/>
          <w:bCs/>
          <w:color w:val="000000" w:themeColor="text1"/>
          <w:sz w:val="28"/>
          <w:szCs w:val="28"/>
          <w14:textFill>
            <w14:solidFill>
              <w14:schemeClr w14:val="tx1"/>
            </w14:solidFill>
          </w14:textFill>
        </w:rPr>
        <w:t>血</w:t>
      </w:r>
      <w:r>
        <w:rPr>
          <w:rFonts w:hint="eastAsia" w:ascii="等线" w:hAnsi="等线" w:eastAsia="等线" w:cs="微软雅黑"/>
          <w:b/>
          <w:bCs/>
          <w:color w:val="000000" w:themeColor="text1"/>
          <w:sz w:val="28"/>
          <w:szCs w:val="28"/>
          <w14:textFill>
            <w14:solidFill>
              <w14:schemeClr w14:val="tx1"/>
            </w14:solidFill>
          </w14:textFill>
        </w:rPr>
        <w:t>或耗血</w:t>
      </w:r>
      <w:r>
        <w:rPr>
          <w:rFonts w:ascii="等线" w:hAnsi="等线" w:eastAsia="等线" w:cs="微软雅黑"/>
          <w:b/>
          <w:bCs/>
          <w:color w:val="000000" w:themeColor="text1"/>
          <w:sz w:val="28"/>
          <w:szCs w:val="28"/>
          <w14:textFill>
            <w14:solidFill>
              <w14:schemeClr w14:val="tx1"/>
            </w14:solidFill>
          </w14:textFill>
        </w:rPr>
        <w:t>以再亏耗其津液的方法。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43、夺血者无汗:</w:t>
      </w:r>
      <w:r>
        <w:rPr>
          <w:rFonts w:ascii="等线" w:hAnsi="等线" w:eastAsia="等线" w:cs="微软雅黑"/>
          <w:b/>
          <w:bCs/>
          <w:color w:val="000000" w:themeColor="text1"/>
          <w:sz w:val="28"/>
          <w:szCs w:val="28"/>
          <w14:textFill>
            <w14:solidFill>
              <w14:schemeClr w14:val="tx1"/>
            </w14:solidFill>
          </w14:textFill>
        </w:rPr>
        <w:t>是指治则而言。由于血汗同源，对于已经失血的病人，其血耗津伤，汗源不足,不宜使用发汗以再耗其血的方法。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44、藏象:</w:t>
      </w:r>
      <w:r>
        <w:rPr>
          <w:rFonts w:ascii="等线" w:hAnsi="等线" w:eastAsia="等线" w:cs="微软雅黑"/>
          <w:b/>
          <w:bCs/>
          <w:color w:val="000000" w:themeColor="text1"/>
          <w:sz w:val="28"/>
          <w:szCs w:val="28"/>
          <w14:textFill>
            <w14:solidFill>
              <w14:schemeClr w14:val="tx1"/>
            </w14:solidFill>
          </w14:textFill>
        </w:rPr>
        <w:t>指藏于体内的内脏及其表现于外的生理病理征象及与自然界相通应的事物和现象。</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45</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心主血脉:</w:t>
      </w:r>
      <w:r>
        <w:rPr>
          <w:rFonts w:ascii="等线" w:hAnsi="等线" w:eastAsia="等线" w:cs="微软雅黑"/>
          <w:b/>
          <w:bCs/>
          <w:color w:val="000000" w:themeColor="text1"/>
          <w:sz w:val="28"/>
          <w:szCs w:val="28"/>
          <w14:textFill>
            <w14:solidFill>
              <w14:schemeClr w14:val="tx1"/>
            </w14:solidFill>
          </w14:textFill>
        </w:rPr>
        <w:t>指心具有推动血液在脉中运行，以营养全身的功能。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46、心生血:</w:t>
      </w:r>
      <w:r>
        <w:rPr>
          <w:rFonts w:ascii="等线" w:hAnsi="等线" w:eastAsia="等线" w:cs="微软雅黑"/>
          <w:b/>
          <w:bCs/>
          <w:color w:val="000000" w:themeColor="text1"/>
          <w:sz w:val="28"/>
          <w:szCs w:val="28"/>
          <w14:textFill>
            <w14:solidFill>
              <w14:schemeClr w14:val="tx1"/>
            </w14:solidFill>
          </w14:textFill>
        </w:rPr>
        <w:t>指心也参与血液的生成。具体而言,水谷精微通过脾的转输升清作用，上输于心肺，在肺吐故纳新之后,复注于心脉化赤而变成血液，故有“心生血”之说。</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47、神:</w:t>
      </w:r>
      <w:r>
        <w:rPr>
          <w:rFonts w:ascii="等线" w:hAnsi="等线" w:eastAsia="等线" w:cs="微软雅黑"/>
          <w:b/>
          <w:bCs/>
          <w:color w:val="000000" w:themeColor="text1"/>
          <w:sz w:val="28"/>
          <w:szCs w:val="28"/>
          <w14:textFill>
            <w14:solidFill>
              <w14:schemeClr w14:val="tx1"/>
            </w14:solidFill>
          </w14:textFill>
        </w:rPr>
        <w:t>广义之神，是指①自然界物质运动变化的表现及其内在规律。②人体内一切生命活动的主宰者。③人体生命活动的外在表现;狭义之神，是指人的精神、意识、思维活动。</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48、心藏神:</w:t>
      </w:r>
      <w:r>
        <w:rPr>
          <w:rFonts w:ascii="等线" w:hAnsi="等线" w:eastAsia="等线" w:cs="微软雅黑"/>
          <w:b/>
          <w:bCs/>
          <w:color w:val="000000" w:themeColor="text1"/>
          <w:sz w:val="28"/>
          <w:szCs w:val="28"/>
          <w14:textFill>
            <w14:solidFill>
              <w14:schemeClr w14:val="tx1"/>
            </w14:solidFill>
          </w14:textFill>
        </w:rPr>
        <w:t>指心具有主宰人体五脏六腑、形体官窍的一切生理活动和人体精神、意识、思维活动的功能。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49、华盖:</w:t>
      </w:r>
      <w:r>
        <w:rPr>
          <w:rFonts w:ascii="等线" w:hAnsi="等线" w:eastAsia="等线" w:cs="微软雅黑"/>
          <w:b/>
          <w:bCs/>
          <w:color w:val="000000" w:themeColor="text1"/>
          <w:sz w:val="28"/>
          <w:szCs w:val="28"/>
          <w14:textFill>
            <w14:solidFill>
              <w14:schemeClr w14:val="tx1"/>
            </w14:solidFill>
          </w14:textFill>
        </w:rPr>
        <w:t>指肺脏。因肺脏在体腔脏腑中位居最高,有覆盖诸脏的作用，故称肺为华盖。</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hint="eastAsia" w:ascii="等线" w:hAnsi="等线" w:eastAsia="等线" w:cs="微软雅黑"/>
          <w:b/>
          <w:bCs/>
          <w:color w:val="FF0000"/>
          <w:sz w:val="28"/>
          <w:szCs w:val="28"/>
        </w:rPr>
        <w:t>5</w:t>
      </w:r>
      <w:r>
        <w:rPr>
          <w:rFonts w:ascii="等线" w:hAnsi="等线" w:eastAsia="等线" w:cs="微软雅黑"/>
          <w:b/>
          <w:bCs/>
          <w:color w:val="FF0000"/>
          <w:sz w:val="28"/>
          <w:szCs w:val="28"/>
        </w:rPr>
        <w:t>0、娇脏:</w:t>
      </w:r>
      <w:r>
        <w:rPr>
          <w:rFonts w:ascii="等线" w:hAnsi="等线" w:eastAsia="等线" w:cs="微软雅黑"/>
          <w:b/>
          <w:bCs/>
          <w:color w:val="000000" w:themeColor="text1"/>
          <w:sz w:val="28"/>
          <w:szCs w:val="28"/>
          <w14:textFill>
            <w14:solidFill>
              <w14:schemeClr w14:val="tx1"/>
            </w14:solidFill>
          </w14:textFill>
        </w:rPr>
        <w:t>指肺叶娇嫩，通过口鼻直接与外界相通，且外合皮毛，易被邪侵,不耐寒热,故称肺为娇脏。</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hint="eastAsia" w:ascii="等线" w:hAnsi="等线" w:eastAsia="等线" w:cs="微软雅黑"/>
          <w:b/>
          <w:bCs/>
          <w:color w:val="FF0000"/>
          <w:sz w:val="28"/>
          <w:szCs w:val="28"/>
        </w:rPr>
        <w:t>5</w:t>
      </w:r>
      <w:r>
        <w:rPr>
          <w:rFonts w:ascii="等线" w:hAnsi="等线" w:eastAsia="等线" w:cs="微软雅黑"/>
          <w:b/>
          <w:bCs/>
          <w:color w:val="FF0000"/>
          <w:sz w:val="28"/>
          <w:szCs w:val="28"/>
        </w:rPr>
        <w:t>1、肺主气:</w:t>
      </w:r>
      <w:r>
        <w:rPr>
          <w:rFonts w:ascii="等线" w:hAnsi="等线" w:eastAsia="等线" w:cs="微软雅黑"/>
          <w:b/>
          <w:bCs/>
          <w:color w:val="000000" w:themeColor="text1"/>
          <w:sz w:val="28"/>
          <w:szCs w:val="28"/>
          <w14:textFill>
            <w14:solidFill>
              <w14:schemeClr w14:val="tx1"/>
            </w14:solidFill>
          </w14:textFill>
        </w:rPr>
        <w:t>指人身之气均由肺所主持，包括主呼吸之气和</w:t>
      </w:r>
      <w:r>
        <w:rPr>
          <w:rFonts w:hint="eastAsia" w:ascii="等线" w:hAnsi="等线" w:eastAsia="等线" w:cs="微软雅黑"/>
          <w:b/>
          <w:bCs/>
          <w:color w:val="000000" w:themeColor="text1"/>
          <w:sz w:val="28"/>
          <w:szCs w:val="28"/>
          <w14:textFill>
            <w14:solidFill>
              <w14:schemeClr w14:val="tx1"/>
            </w14:solidFill>
          </w14:textFill>
        </w:rPr>
        <w:t>一</w:t>
      </w:r>
      <w:r>
        <w:rPr>
          <w:rFonts w:ascii="等线" w:hAnsi="等线" w:eastAsia="等线" w:cs="微软雅黑"/>
          <w:b/>
          <w:bCs/>
          <w:color w:val="000000" w:themeColor="text1"/>
          <w:sz w:val="28"/>
          <w:szCs w:val="28"/>
          <w14:textFill>
            <w14:solidFill>
              <w14:schemeClr w14:val="tx1"/>
            </w14:solidFill>
          </w14:textFill>
        </w:rPr>
        <w:t>身之气的功能。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52、肺主通调水道:</w:t>
      </w:r>
      <w:r>
        <w:rPr>
          <w:rFonts w:ascii="等线" w:hAnsi="等线" w:eastAsia="等线" w:cs="微软雅黑"/>
          <w:b/>
          <w:bCs/>
          <w:color w:val="000000" w:themeColor="text1"/>
          <w:sz w:val="28"/>
          <w:szCs w:val="28"/>
          <w14:textFill>
            <w14:solidFill>
              <w14:schemeClr w14:val="tx1"/>
            </w14:solidFill>
          </w14:textFill>
        </w:rPr>
        <w:t>指肺的宜发和肃降对体内水液的输布和排泄起着疏通和调节作用。</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hint="eastAsia" w:ascii="等线" w:hAnsi="等线" w:eastAsia="等线" w:cs="微软雅黑"/>
          <w:b/>
          <w:bCs/>
          <w:color w:val="FF0000"/>
          <w:sz w:val="28"/>
          <w:szCs w:val="28"/>
        </w:rPr>
        <w:t>5</w:t>
      </w:r>
      <w:r>
        <w:rPr>
          <w:rFonts w:ascii="等线" w:hAnsi="等线" w:eastAsia="等线" w:cs="微软雅黑"/>
          <w:b/>
          <w:bCs/>
          <w:color w:val="FF0000"/>
          <w:sz w:val="28"/>
          <w:szCs w:val="28"/>
        </w:rPr>
        <w:t>3</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肺</w:t>
      </w:r>
      <w:r>
        <w:rPr>
          <w:rFonts w:hint="eastAsia" w:ascii="等线" w:hAnsi="等线" w:eastAsia="等线" w:cs="微软雅黑"/>
          <w:b/>
          <w:bCs/>
          <w:color w:val="FF0000"/>
          <w:sz w:val="28"/>
          <w:szCs w:val="28"/>
        </w:rPr>
        <w:t>朝百脉：</w:t>
      </w:r>
      <w:r>
        <w:rPr>
          <w:rFonts w:ascii="等线" w:hAnsi="等线" w:eastAsia="等线" w:cs="微软雅黑"/>
          <w:b/>
          <w:bCs/>
          <w:color w:val="000000" w:themeColor="text1"/>
          <w:sz w:val="28"/>
          <w:szCs w:val="28"/>
          <w14:textFill>
            <w14:solidFill>
              <w14:schemeClr w14:val="tx1"/>
            </w14:solidFill>
          </w14:textFill>
        </w:rPr>
        <w:t>即指</w:t>
      </w:r>
      <w:r>
        <w:rPr>
          <w:rFonts w:hint="eastAsia" w:ascii="等线" w:hAnsi="等线" w:eastAsia="等线" w:cs="微软雅黑"/>
          <w:b/>
          <w:bCs/>
          <w:color w:val="000000" w:themeColor="text1"/>
          <w:sz w:val="28"/>
          <w:szCs w:val="28"/>
          <w14:textFill>
            <w14:solidFill>
              <w14:schemeClr w14:val="tx1"/>
            </w14:solidFill>
          </w14:textFill>
        </w:rPr>
        <w:t>全</w:t>
      </w:r>
      <w:r>
        <w:rPr>
          <w:rFonts w:ascii="等线" w:hAnsi="等线" w:eastAsia="等线" w:cs="微软雅黑"/>
          <w:b/>
          <w:bCs/>
          <w:color w:val="000000" w:themeColor="text1"/>
          <w:sz w:val="28"/>
          <w:szCs w:val="28"/>
          <w14:textFill>
            <w14:solidFill>
              <w14:schemeClr w14:val="tx1"/>
            </w14:solidFill>
          </w14:textFill>
        </w:rPr>
        <w:t>身的血液，都通过经脉聚会</w:t>
      </w:r>
      <w:r>
        <w:rPr>
          <w:rFonts w:hint="eastAsia" w:ascii="等线" w:hAnsi="等线" w:eastAsia="等线" w:cs="微软雅黑"/>
          <w:b/>
          <w:bCs/>
          <w:color w:val="000000" w:themeColor="text1"/>
          <w:sz w:val="28"/>
          <w:szCs w:val="28"/>
          <w14:textFill>
            <w14:solidFill>
              <w14:schemeClr w14:val="tx1"/>
            </w14:solidFill>
          </w14:textFill>
        </w:rPr>
        <w:t>于肺</w:t>
      </w:r>
      <w:r>
        <w:rPr>
          <w:rFonts w:ascii="等线" w:hAnsi="等线" w:eastAsia="等线" w:cs="微软雅黑"/>
          <w:b/>
          <w:bCs/>
          <w:color w:val="000000" w:themeColor="text1"/>
          <w:sz w:val="28"/>
          <w:szCs w:val="28"/>
          <w14:textFill>
            <w14:solidFill>
              <w14:schemeClr w14:val="tx1"/>
            </w14:solidFill>
          </w14:textFill>
        </w:rPr>
        <w:t>，经过肺的呼吸，进行气体交换然后输</w:t>
      </w:r>
      <w:r>
        <w:rPr>
          <w:rFonts w:hint="eastAsia" w:ascii="等线" w:hAnsi="等线" w:eastAsia="等线" w:cs="微软雅黑"/>
          <w:b/>
          <w:bCs/>
          <w:color w:val="000000" w:themeColor="text1"/>
          <w:sz w:val="28"/>
          <w:szCs w:val="28"/>
          <w14:textFill>
            <w14:solidFill>
              <w14:schemeClr w14:val="tx1"/>
            </w14:solidFill>
          </w14:textFill>
        </w:rPr>
        <w:t>布</w:t>
      </w:r>
      <w:r>
        <w:rPr>
          <w:rFonts w:ascii="等线" w:hAnsi="等线" w:eastAsia="等线" w:cs="微软雅黑"/>
          <w:b/>
          <w:bCs/>
          <w:color w:val="000000" w:themeColor="text1"/>
          <w:sz w:val="28"/>
          <w:szCs w:val="28"/>
          <w14:textFill>
            <w14:solidFill>
              <w14:schemeClr w14:val="tx1"/>
            </w14:solidFill>
          </w14:textFill>
        </w:rPr>
        <w:t>到</w:t>
      </w:r>
      <w:r>
        <w:rPr>
          <w:rFonts w:hint="eastAsia" w:ascii="等线" w:hAnsi="等线" w:eastAsia="等线" w:cs="微软雅黑"/>
          <w:b/>
          <w:bCs/>
          <w:color w:val="000000" w:themeColor="text1"/>
          <w:sz w:val="28"/>
          <w:szCs w:val="28"/>
          <w14:textFill>
            <w14:solidFill>
              <w14:schemeClr w14:val="tx1"/>
            </w14:solidFill>
          </w14:textFill>
        </w:rPr>
        <w:t>全</w:t>
      </w:r>
      <w:r>
        <w:rPr>
          <w:rFonts w:ascii="等线" w:hAnsi="等线" w:eastAsia="等线" w:cs="微软雅黑"/>
          <w:b/>
          <w:bCs/>
          <w:color w:val="000000" w:themeColor="text1"/>
          <w:sz w:val="28"/>
          <w:szCs w:val="28"/>
          <w14:textFill>
            <w14:solidFill>
              <w14:schemeClr w14:val="tx1"/>
            </w14:solidFill>
          </w14:textFill>
        </w:rPr>
        <w:t>身的功</w:t>
      </w:r>
      <w:r>
        <w:rPr>
          <w:rFonts w:hint="eastAsia" w:ascii="等线" w:hAnsi="等线" w:eastAsia="等线" w:cs="微软雅黑"/>
          <w:b/>
          <w:bCs/>
          <w:color w:val="000000" w:themeColor="text1"/>
          <w:sz w:val="28"/>
          <w:szCs w:val="28"/>
          <w14:textFill>
            <w14:solidFill>
              <w14:schemeClr w14:val="tx1"/>
            </w14:solidFill>
          </w14:textFill>
        </w:rPr>
        <w:t>能</w:t>
      </w:r>
      <w:r>
        <w:rPr>
          <w:rFonts w:ascii="等线" w:hAnsi="等线" w:eastAsia="等线" w:cs="微软雅黑"/>
          <w:b/>
          <w:bCs/>
          <w:color w:val="000000" w:themeColor="text1"/>
          <w:sz w:val="28"/>
          <w:szCs w:val="28"/>
          <w14:textFill>
            <w14:solidFill>
              <w14:schemeClr w14:val="tx1"/>
            </w14:solidFill>
          </w14:textFill>
        </w:rPr>
        <w:t>。</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hint="eastAsia" w:ascii="等线" w:hAnsi="等线" w:eastAsia="等线" w:cs="微软雅黑"/>
          <w:b/>
          <w:bCs/>
          <w:color w:val="FF0000"/>
          <w:sz w:val="28"/>
          <w:szCs w:val="28"/>
        </w:rPr>
        <w:t>54</w:t>
      </w:r>
      <w:r>
        <w:rPr>
          <w:rFonts w:ascii="等线" w:hAnsi="等线" w:eastAsia="等线" w:cs="微软雅黑"/>
          <w:b/>
          <w:bCs/>
          <w:color w:val="FF0000"/>
          <w:sz w:val="28"/>
          <w:szCs w:val="28"/>
        </w:rPr>
        <w:t>、肺主治节:</w:t>
      </w:r>
      <w:r>
        <w:rPr>
          <w:rFonts w:ascii="等线" w:hAnsi="等线" w:eastAsia="等线" w:cs="微软雅黑"/>
          <w:b/>
          <w:bCs/>
          <w:color w:val="000000" w:themeColor="text1"/>
          <w:sz w:val="28"/>
          <w:szCs w:val="28"/>
          <w14:textFill>
            <w14:solidFill>
              <w14:schemeClr w14:val="tx1"/>
            </w14:solidFill>
          </w14:textFill>
        </w:rPr>
        <w:t>指肺通过治理调节气机的功</w:t>
      </w:r>
      <w:r>
        <w:rPr>
          <w:rFonts w:hint="eastAsia" w:ascii="等线" w:hAnsi="等线" w:eastAsia="等线" w:cs="微软雅黑"/>
          <w:b/>
          <w:bCs/>
          <w:color w:val="000000" w:themeColor="text1"/>
          <w:sz w:val="28"/>
          <w:szCs w:val="28"/>
          <w14:textFill>
            <w14:solidFill>
              <w14:schemeClr w14:val="tx1"/>
            </w14:solidFill>
          </w14:textFill>
        </w:rPr>
        <w:t>能</w:t>
      </w:r>
      <w:r>
        <w:rPr>
          <w:rFonts w:ascii="等线" w:hAnsi="等线" w:eastAsia="等线" w:cs="微软雅黑"/>
          <w:b/>
          <w:bCs/>
          <w:color w:val="000000" w:themeColor="text1"/>
          <w:sz w:val="28"/>
          <w:szCs w:val="28"/>
          <w14:textFill>
            <w14:solidFill>
              <w14:schemeClr w14:val="tx1"/>
            </w14:solidFill>
          </w14:textFill>
        </w:rPr>
        <w:t>，辅助心共同完成对全身的治理调节作用。</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hint="eastAsia" w:ascii="等线" w:hAnsi="等线" w:eastAsia="等线" w:cs="微软雅黑"/>
          <w:b/>
          <w:bCs/>
          <w:color w:val="FF0000"/>
          <w:sz w:val="28"/>
          <w:szCs w:val="28"/>
        </w:rPr>
        <w:t>55</w:t>
      </w:r>
      <w:r>
        <w:rPr>
          <w:rFonts w:ascii="等线" w:hAnsi="等线" w:eastAsia="等线" w:cs="微软雅黑"/>
          <w:b/>
          <w:bCs/>
          <w:color w:val="FF0000"/>
          <w:sz w:val="28"/>
          <w:szCs w:val="28"/>
        </w:rPr>
        <w:t>、后天之本:</w:t>
      </w:r>
      <w:r>
        <w:rPr>
          <w:rFonts w:ascii="等线" w:hAnsi="等线" w:eastAsia="等线" w:cs="微软雅黑"/>
          <w:b/>
          <w:bCs/>
          <w:color w:val="000000" w:themeColor="text1"/>
          <w:sz w:val="28"/>
          <w:szCs w:val="28"/>
          <w14:textFill>
            <w14:solidFill>
              <w14:schemeClr w14:val="tx1"/>
            </w14:solidFill>
          </w14:textFill>
        </w:rPr>
        <w:t>人出生之后，机体生命活动的持续和气血神液的化生都有赖于肿胃运化的水谷精微，所以称脾胃为气血生化之源、后天之本。</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56、脾主运化:</w:t>
      </w:r>
      <w:r>
        <w:rPr>
          <w:rFonts w:ascii="等线" w:hAnsi="等线" w:eastAsia="等线" w:cs="微软雅黑"/>
          <w:b/>
          <w:bCs/>
          <w:color w:val="000000" w:themeColor="text1"/>
          <w:sz w:val="28"/>
          <w:szCs w:val="28"/>
          <w14:textFill>
            <w14:solidFill>
              <w14:schemeClr w14:val="tx1"/>
            </w14:solidFill>
          </w14:textFill>
        </w:rPr>
        <w:t>是指脾具有把水谷(饮食物)化为精微并将其吸收转输至全身的功能。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5</w:t>
      </w:r>
      <w:r>
        <w:rPr>
          <w:rFonts w:hint="eastAsia" w:ascii="等线" w:hAnsi="等线" w:eastAsia="等线" w:cs="微软雅黑"/>
          <w:b/>
          <w:bCs/>
          <w:color w:val="FF0000"/>
          <w:sz w:val="28"/>
          <w:szCs w:val="28"/>
        </w:rPr>
        <w:t>7、</w:t>
      </w:r>
      <w:r>
        <w:rPr>
          <w:rFonts w:ascii="等线" w:hAnsi="等线" w:eastAsia="等线" w:cs="微软雅黑"/>
          <w:b/>
          <w:bCs/>
          <w:color w:val="FF0000"/>
          <w:sz w:val="28"/>
          <w:szCs w:val="28"/>
        </w:rPr>
        <w:t>脾主升清:</w:t>
      </w:r>
      <w:r>
        <w:rPr>
          <w:rFonts w:ascii="等线" w:hAnsi="等线" w:eastAsia="等线" w:cs="微软雅黑"/>
          <w:b/>
          <w:bCs/>
          <w:color w:val="000000" w:themeColor="text1"/>
          <w:sz w:val="28"/>
          <w:szCs w:val="28"/>
          <w14:textFill>
            <w14:solidFill>
              <w14:schemeClr w14:val="tx1"/>
            </w14:solidFill>
          </w14:textFill>
        </w:rPr>
        <w:t>指脾气上升,并将其运化的水谷精微，向上转输至心肿、头目，通过心肺的作用化生气血，以营养全身的功能。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58、脾主统血:</w:t>
      </w:r>
      <w:r>
        <w:rPr>
          <w:rFonts w:ascii="等线" w:hAnsi="等线" w:eastAsia="等线" w:cs="微软雅黑"/>
          <w:b/>
          <w:bCs/>
          <w:color w:val="000000" w:themeColor="text1"/>
          <w:sz w:val="28"/>
          <w:szCs w:val="28"/>
          <w14:textFill>
            <w14:solidFill>
              <w14:schemeClr w14:val="tx1"/>
            </w14:solidFill>
          </w14:textFill>
        </w:rPr>
        <w:t>指脾有统摄血液在经脉中流行，防止逸出脉</w:t>
      </w:r>
      <w:r>
        <w:rPr>
          <w:rFonts w:hint="eastAsia" w:ascii="等线" w:hAnsi="等线" w:eastAsia="等线" w:cs="微软雅黑"/>
          <w:b/>
          <w:bCs/>
          <w:color w:val="000000" w:themeColor="text1"/>
          <w:sz w:val="28"/>
          <w:szCs w:val="28"/>
          <w14:textFill>
            <w14:solidFill>
              <w14:schemeClr w14:val="tx1"/>
            </w14:solidFill>
          </w14:textFill>
        </w:rPr>
        <w:t>外的功能。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59、肝主疏泄:</w:t>
      </w:r>
      <w:r>
        <w:rPr>
          <w:rFonts w:ascii="等线" w:hAnsi="等线" w:eastAsia="等线" w:cs="微软雅黑"/>
          <w:b/>
          <w:bCs/>
          <w:color w:val="000000" w:themeColor="text1"/>
          <w:sz w:val="28"/>
          <w:szCs w:val="28"/>
          <w14:textFill>
            <w14:solidFill>
              <w14:schemeClr w14:val="tx1"/>
            </w14:solidFill>
          </w14:textFill>
        </w:rPr>
        <w:t>指肝具有保持全身气机疏通畅达,通而不滞,散而不郁的功能。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60、肝藏血:</w:t>
      </w:r>
      <w:r>
        <w:rPr>
          <w:rFonts w:ascii="等线" w:hAnsi="等线" w:eastAsia="等线" w:cs="微软雅黑"/>
          <w:b/>
          <w:bCs/>
          <w:color w:val="000000" w:themeColor="text1"/>
          <w:sz w:val="28"/>
          <w:szCs w:val="28"/>
          <w14:textFill>
            <w14:solidFill>
              <w14:schemeClr w14:val="tx1"/>
            </w14:solidFill>
          </w14:textFill>
        </w:rPr>
        <w:t>指肝有贮藏血液，调节血量及防止出血的功能。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61、精:</w:t>
      </w:r>
      <w:r>
        <w:rPr>
          <w:rFonts w:ascii="等线" w:hAnsi="等线" w:eastAsia="等线" w:cs="微软雅黑"/>
          <w:b/>
          <w:bCs/>
          <w:color w:val="000000" w:themeColor="text1"/>
          <w:sz w:val="28"/>
          <w:szCs w:val="28"/>
          <w14:textFill>
            <w14:solidFill>
              <w14:schemeClr w14:val="tx1"/>
            </w14:solidFill>
          </w14:textFill>
        </w:rPr>
        <w:t>广义之精，泛指一.切精微物质，包括狭义之精、气、血、津液以及水谷精微等;狭义之精,是指生殖之精，包括禀受于父母的生殖之精，也包括机体发育成熟后自己产生的生殖之精。</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62、先天之精:</w:t>
      </w:r>
      <w:r>
        <w:rPr>
          <w:rFonts w:ascii="等线" w:hAnsi="等线" w:eastAsia="等线" w:cs="微软雅黑"/>
          <w:b/>
          <w:bCs/>
          <w:color w:val="000000" w:themeColor="text1"/>
          <w:sz w:val="28"/>
          <w:szCs w:val="28"/>
          <w14:textFill>
            <w14:solidFill>
              <w14:schemeClr w14:val="tx1"/>
            </w14:solidFill>
          </w14:textFill>
        </w:rPr>
        <w:t>是禀受于父母的生殖之精，它与生俱来，是构成胚胎发育的原始物质。</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63、后天之精:</w:t>
      </w:r>
      <w:r>
        <w:rPr>
          <w:rFonts w:ascii="等线" w:hAnsi="等线" w:eastAsia="等线" w:cs="微软雅黑"/>
          <w:b/>
          <w:bCs/>
          <w:color w:val="000000" w:themeColor="text1"/>
          <w:sz w:val="28"/>
          <w:szCs w:val="28"/>
          <w14:textFill>
            <w14:solidFill>
              <w14:schemeClr w14:val="tx1"/>
            </w14:solidFill>
          </w14:textFill>
        </w:rPr>
        <w:t>来源于出生之后，通过脾胃运化而生成的水谷之精气和肺吸人的清气，以及脏腑代谢所化生的精微物质。</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64、肾藏精:</w:t>
      </w:r>
      <w:r>
        <w:rPr>
          <w:rFonts w:ascii="等线" w:hAnsi="等线" w:eastAsia="等线" w:cs="微软雅黑"/>
          <w:b/>
          <w:bCs/>
          <w:color w:val="000000" w:themeColor="text1"/>
          <w:sz w:val="28"/>
          <w:szCs w:val="28"/>
          <w14:textFill>
            <w14:solidFill>
              <w14:schemeClr w14:val="tx1"/>
            </w14:solidFill>
          </w14:textFill>
        </w:rPr>
        <w:t>指肾具有贮存、封藏精气的生理功能。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65、天癸:</w:t>
      </w:r>
      <w:r>
        <w:rPr>
          <w:rFonts w:ascii="等线" w:hAnsi="等线" w:eastAsia="等线" w:cs="微软雅黑"/>
          <w:b/>
          <w:bCs/>
          <w:color w:val="000000" w:themeColor="text1"/>
          <w:sz w:val="28"/>
          <w:szCs w:val="28"/>
          <w14:textFill>
            <w14:solidFill>
              <w14:schemeClr w14:val="tx1"/>
            </w14:solidFill>
          </w14:textFill>
        </w:rPr>
        <w:t>指肾中精气充盈到一定程度而产生的具有促进和维持人体生殖机能的精微物质。</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w:t>
      </w:r>
      <w:r>
        <w:rPr>
          <w:rFonts w:hint="eastAsia" w:ascii="等线" w:hAnsi="等线" w:eastAsia="等线" w:cs="微软雅黑"/>
          <w:b/>
          <w:bCs/>
          <w:color w:val="FF0000"/>
          <w:sz w:val="28"/>
          <w:szCs w:val="28"/>
        </w:rPr>
        <w:t>6、</w:t>
      </w:r>
      <w:r>
        <w:rPr>
          <w:rFonts w:ascii="等线" w:hAnsi="等线" w:eastAsia="等线" w:cs="微软雅黑"/>
          <w:b/>
          <w:bCs/>
          <w:color w:val="FF0000"/>
          <w:sz w:val="28"/>
          <w:szCs w:val="28"/>
        </w:rPr>
        <w:t>先天之本:</w:t>
      </w:r>
      <w:r>
        <w:rPr>
          <w:rFonts w:ascii="等线" w:hAnsi="等线" w:eastAsia="等线" w:cs="微软雅黑"/>
          <w:b/>
          <w:bCs/>
          <w:color w:val="000000" w:themeColor="text1"/>
          <w:sz w:val="28"/>
          <w:szCs w:val="28"/>
          <w14:textFill>
            <w14:solidFill>
              <w14:schemeClr w14:val="tx1"/>
            </w14:solidFill>
          </w14:textFill>
        </w:rPr>
        <w:t>指肾。因肾藏精气,精气是构成人体生命的原始物质，为生命之源，故日“</w:t>
      </w:r>
      <w:r>
        <w:rPr>
          <w:rFonts w:hint="eastAsia" w:ascii="等线" w:hAnsi="等线" w:eastAsia="等线" w:cs="微软雅黑"/>
          <w:b/>
          <w:bCs/>
          <w:color w:val="000000" w:themeColor="text1"/>
          <w:sz w:val="28"/>
          <w:szCs w:val="28"/>
          <w14:textFill>
            <w14:solidFill>
              <w14:schemeClr w14:val="tx1"/>
            </w14:solidFill>
          </w14:textFill>
        </w:rPr>
        <w:t>肾</w:t>
      </w:r>
      <w:r>
        <w:rPr>
          <w:rFonts w:ascii="等线" w:hAnsi="等线" w:eastAsia="等线" w:cs="微软雅黑"/>
          <w:b/>
          <w:bCs/>
          <w:color w:val="000000" w:themeColor="text1"/>
          <w:sz w:val="28"/>
          <w:szCs w:val="28"/>
          <w14:textFill>
            <w14:solidFill>
              <w14:schemeClr w14:val="tx1"/>
            </w14:solidFill>
          </w14:textFill>
        </w:rPr>
        <w:t>为先天之本”。</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67、肾主水:</w:t>
      </w:r>
      <w:r>
        <w:rPr>
          <w:rFonts w:ascii="等线" w:hAnsi="等线" w:eastAsia="等线" w:cs="微软雅黑"/>
          <w:b/>
          <w:bCs/>
          <w:color w:val="000000" w:themeColor="text1"/>
          <w:sz w:val="28"/>
          <w:szCs w:val="28"/>
          <w14:textFill>
            <w14:solidFill>
              <w14:schemeClr w14:val="tx1"/>
            </w14:solidFill>
          </w14:textFill>
        </w:rPr>
        <w:t>指肾</w:t>
      </w:r>
      <w:r>
        <w:rPr>
          <w:rFonts w:hint="eastAsia" w:ascii="等线" w:hAnsi="等线" w:eastAsia="等线" w:cs="微软雅黑"/>
          <w:b/>
          <w:bCs/>
          <w:color w:val="000000" w:themeColor="text1"/>
          <w:sz w:val="28"/>
          <w:szCs w:val="28"/>
          <w14:textFill>
            <w14:solidFill>
              <w14:schemeClr w14:val="tx1"/>
            </w14:solidFill>
          </w14:textFill>
        </w:rPr>
        <w:t>脏</w:t>
      </w:r>
      <w:r>
        <w:rPr>
          <w:rFonts w:ascii="等线" w:hAnsi="等线" w:eastAsia="等线" w:cs="微软雅黑"/>
          <w:b/>
          <w:bCs/>
          <w:color w:val="000000" w:themeColor="text1"/>
          <w:sz w:val="28"/>
          <w:szCs w:val="28"/>
          <w14:textFill>
            <w14:solidFill>
              <w14:schemeClr w14:val="tx1"/>
            </w14:solidFill>
          </w14:textFill>
        </w:rPr>
        <w:t>具有主持全身水液代谢，调节体内水液代谢平衡的功能。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68、肾主纳气:</w:t>
      </w:r>
      <w:r>
        <w:rPr>
          <w:rFonts w:ascii="等线" w:hAnsi="等线" w:eastAsia="等线" w:cs="微软雅黑"/>
          <w:b/>
          <w:bCs/>
          <w:color w:val="000000" w:themeColor="text1"/>
          <w:sz w:val="28"/>
          <w:szCs w:val="28"/>
          <w14:textFill>
            <w14:solidFill>
              <w14:schemeClr w14:val="tx1"/>
            </w14:solidFill>
          </w14:textFill>
        </w:rPr>
        <w:t>指肾有摄纳肺所吸人的清气，防止呼吸表浅</w:t>
      </w:r>
      <w:r>
        <w:rPr>
          <w:rFonts w:hint="eastAsia" w:ascii="等线" w:hAnsi="等线" w:eastAsia="等线" w:cs="微软雅黑"/>
          <w:b/>
          <w:bCs/>
          <w:color w:val="000000" w:themeColor="text1"/>
          <w:sz w:val="28"/>
          <w:szCs w:val="28"/>
          <w14:textFill>
            <w14:solidFill>
              <w14:schemeClr w14:val="tx1"/>
            </w14:solidFill>
          </w14:textFill>
        </w:rPr>
        <w:t>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69、肾为胃之关:</w:t>
      </w:r>
      <w:r>
        <w:rPr>
          <w:rFonts w:ascii="等线" w:hAnsi="等线" w:eastAsia="等线" w:cs="微软雅黑"/>
          <w:b/>
          <w:bCs/>
          <w:color w:val="000000" w:themeColor="text1"/>
          <w:sz w:val="28"/>
          <w:szCs w:val="28"/>
          <w14:textFill>
            <w14:solidFill>
              <w14:schemeClr w14:val="tx1"/>
            </w14:solidFill>
          </w14:textFill>
        </w:rPr>
        <w:t>胃主饮食水液的摄人，肾主糟粕水分的排出，如同胃之出口、关卡,故称之。</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70、中精之府:</w:t>
      </w:r>
      <w:r>
        <w:rPr>
          <w:rFonts w:ascii="等线" w:hAnsi="等线" w:eastAsia="等线" w:cs="微软雅黑"/>
          <w:b/>
          <w:bCs/>
          <w:color w:val="000000" w:themeColor="text1"/>
          <w:sz w:val="28"/>
          <w:szCs w:val="28"/>
          <w14:textFill>
            <w14:solidFill>
              <w14:schemeClr w14:val="tx1"/>
            </w14:solidFill>
          </w14:textFill>
        </w:rPr>
        <w:t>即胆。由于胆内藏精汁，即胆汁,故名。</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71、胃气:</w:t>
      </w:r>
      <w:r>
        <w:rPr>
          <w:rFonts w:ascii="等线" w:hAnsi="等线" w:eastAsia="等线" w:cs="微软雅黑"/>
          <w:b/>
          <w:bCs/>
          <w:color w:val="000000" w:themeColor="text1"/>
          <w:sz w:val="28"/>
          <w:szCs w:val="28"/>
          <w14:textFill>
            <w14:solidFill>
              <w14:schemeClr w14:val="tx1"/>
            </w14:solidFill>
          </w14:textFill>
        </w:rPr>
        <w:t>①指脾胃对饮食物的消化吸收的功能;②仅指胃的受纳腐熟水谷的功能;③胂胃的功能在脉象上的反映，即脉象和缓流利。</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72、小肠主受盛化物:</w:t>
      </w:r>
      <w:r>
        <w:rPr>
          <w:rFonts w:ascii="等线" w:hAnsi="等线" w:eastAsia="等线" w:cs="微软雅黑"/>
          <w:b/>
          <w:bCs/>
          <w:color w:val="000000" w:themeColor="text1"/>
          <w:sz w:val="28"/>
          <w:szCs w:val="28"/>
          <w14:textFill>
            <w14:solidFill>
              <w14:schemeClr w14:val="tx1"/>
            </w14:solidFill>
          </w14:textFill>
        </w:rPr>
        <w:t>指小肠具有接受胃下降的食糜,并将食糜进-步消化的功能。</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73、大肠主津:</w:t>
      </w:r>
      <w:r>
        <w:rPr>
          <w:rFonts w:ascii="等线" w:hAnsi="等线" w:eastAsia="等线" w:cs="微软雅黑"/>
          <w:b/>
          <w:bCs/>
          <w:color w:val="000000" w:themeColor="text1"/>
          <w:sz w:val="28"/>
          <w:szCs w:val="28"/>
          <w14:textFill>
            <w14:solidFill>
              <w14:schemeClr w14:val="tx1"/>
            </w14:solidFill>
          </w14:textFill>
        </w:rPr>
        <w:t>指大肠重新吸收食物残渣中水分的功能，说明大肠与体内水液代谢有关，故称。</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hint="eastAsia" w:ascii="等线" w:hAnsi="等线" w:eastAsia="等线" w:cs="微软雅黑"/>
          <w:b/>
          <w:bCs/>
          <w:color w:val="FF0000"/>
          <w:sz w:val="28"/>
          <w:szCs w:val="28"/>
        </w:rPr>
        <w:t>7</w:t>
      </w:r>
      <w:r>
        <w:rPr>
          <w:rFonts w:ascii="等线" w:hAnsi="等线" w:eastAsia="等线" w:cs="微软雅黑"/>
          <w:b/>
          <w:bCs/>
          <w:color w:val="FF0000"/>
          <w:sz w:val="28"/>
          <w:szCs w:val="28"/>
        </w:rPr>
        <w:t>4、上焦如雾:</w:t>
      </w:r>
      <w:r>
        <w:rPr>
          <w:rFonts w:ascii="等线" w:hAnsi="等线" w:eastAsia="等线" w:cs="微软雅黑"/>
          <w:b/>
          <w:bCs/>
          <w:color w:val="000000" w:themeColor="text1"/>
          <w:sz w:val="28"/>
          <w:szCs w:val="28"/>
          <w14:textFill>
            <w14:solidFill>
              <w14:schemeClr w14:val="tx1"/>
            </w14:solidFill>
          </w14:textFill>
        </w:rPr>
        <w:t>指上焦心肺布散气血津液的作用象雾露弥漫</w:t>
      </w:r>
      <w:r>
        <w:rPr>
          <w:rFonts w:hint="eastAsia" w:ascii="等线" w:hAnsi="等线" w:eastAsia="等线" w:cs="微软雅黑"/>
          <w:b/>
          <w:bCs/>
          <w:color w:val="000000" w:themeColor="text1"/>
          <w:sz w:val="28"/>
          <w:szCs w:val="28"/>
          <w14:textFill>
            <w14:solidFill>
              <w14:schemeClr w14:val="tx1"/>
            </w14:solidFill>
          </w14:textFill>
        </w:rPr>
        <w:t>一</w:t>
      </w:r>
      <w:r>
        <w:rPr>
          <w:rFonts w:ascii="等线" w:hAnsi="等线" w:eastAsia="等线" w:cs="微软雅黑"/>
          <w:b/>
          <w:bCs/>
          <w:color w:val="000000" w:themeColor="text1"/>
          <w:sz w:val="28"/>
          <w:szCs w:val="28"/>
          <w14:textFill>
            <w14:solidFill>
              <w14:schemeClr w14:val="tx1"/>
            </w14:solidFill>
          </w14:textFill>
        </w:rPr>
        <w:t>样。</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75、中焦如沤:</w:t>
      </w:r>
      <w:r>
        <w:rPr>
          <w:rFonts w:ascii="等线" w:hAnsi="等线" w:eastAsia="等线" w:cs="微软雅黑"/>
          <w:b/>
          <w:bCs/>
          <w:color w:val="000000" w:themeColor="text1"/>
          <w:sz w:val="28"/>
          <w:szCs w:val="28"/>
          <w14:textFill>
            <w14:solidFill>
              <w14:schemeClr w14:val="tx1"/>
            </w14:solidFill>
          </w14:textFill>
        </w:rPr>
        <w:t>指中焦脾胃消化水谷、化生水谷精微的作用</w:t>
      </w:r>
      <w:r>
        <w:rPr>
          <w:rFonts w:hint="eastAsia" w:ascii="等线" w:hAnsi="等线" w:eastAsia="等线" w:cs="微软雅黑"/>
          <w:b/>
          <w:bCs/>
          <w:color w:val="000000" w:themeColor="text1"/>
          <w:sz w:val="28"/>
          <w:szCs w:val="28"/>
          <w14:textFill>
            <w14:solidFill>
              <w14:schemeClr w14:val="tx1"/>
            </w14:solidFill>
          </w14:textFill>
        </w:rPr>
        <w:t>像</w:t>
      </w:r>
      <w:r>
        <w:rPr>
          <w:rFonts w:ascii="等线" w:hAnsi="等线" w:eastAsia="等线" w:cs="微软雅黑"/>
          <w:b/>
          <w:bCs/>
          <w:color w:val="000000" w:themeColor="text1"/>
          <w:sz w:val="28"/>
          <w:szCs w:val="28"/>
          <w14:textFill>
            <w14:solidFill>
              <w14:schemeClr w14:val="tx1"/>
            </w14:solidFill>
          </w14:textFill>
        </w:rPr>
        <w:t>酿酒</w:t>
      </w:r>
      <w:r>
        <w:rPr>
          <w:rFonts w:hint="eastAsia" w:ascii="等线" w:hAnsi="等线" w:eastAsia="等线" w:cs="微软雅黑"/>
          <w:b/>
          <w:bCs/>
          <w:color w:val="000000" w:themeColor="text1"/>
          <w:sz w:val="28"/>
          <w:szCs w:val="28"/>
          <w14:textFill>
            <w14:solidFill>
              <w14:schemeClr w14:val="tx1"/>
            </w14:solidFill>
          </w14:textFill>
        </w:rPr>
        <w:t>一</w:t>
      </w:r>
      <w:r>
        <w:rPr>
          <w:rFonts w:ascii="等线" w:hAnsi="等线" w:eastAsia="等线" w:cs="微软雅黑"/>
          <w:b/>
          <w:bCs/>
          <w:color w:val="000000" w:themeColor="text1"/>
          <w:sz w:val="28"/>
          <w:szCs w:val="28"/>
          <w14:textFill>
            <w14:solidFill>
              <w14:schemeClr w14:val="tx1"/>
            </w14:solidFill>
          </w14:textFill>
        </w:rPr>
        <w:t>样。</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76、下焦如渎:</w:t>
      </w:r>
      <w:r>
        <w:rPr>
          <w:rFonts w:ascii="等线" w:hAnsi="等线" w:eastAsia="等线" w:cs="微软雅黑"/>
          <w:b/>
          <w:bCs/>
          <w:color w:val="000000" w:themeColor="text1"/>
          <w:sz w:val="28"/>
          <w:szCs w:val="28"/>
          <w14:textFill>
            <w14:solidFill>
              <w14:schemeClr w14:val="tx1"/>
            </w14:solidFill>
          </w14:textFill>
        </w:rPr>
        <w:t>指下焦小肠、大肠、肾、膀胱排泄二便象沟渠排水一样。</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77、心肾相交:</w:t>
      </w:r>
      <w:r>
        <w:rPr>
          <w:rFonts w:ascii="等线" w:hAnsi="等线" w:eastAsia="等线" w:cs="微软雅黑"/>
          <w:b/>
          <w:bCs/>
          <w:color w:val="000000" w:themeColor="text1"/>
          <w:sz w:val="28"/>
          <w:szCs w:val="28"/>
          <w14:textFill>
            <w14:solidFill>
              <w14:schemeClr w14:val="tx1"/>
            </w14:solidFill>
          </w14:textFill>
        </w:rPr>
        <w:t>心居上属火，肾在下属水;心火下降于肾,使肾水不寒，肾水上济于心,使心火不亢，彼此相互交通,维持两者阴阳水火协调平衡的关系，称为心肾相交，又称水火既济。</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78</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六腑以通为用:</w:t>
      </w:r>
      <w:r>
        <w:rPr>
          <w:rFonts w:ascii="等线" w:hAnsi="等线" w:eastAsia="等线" w:cs="微软雅黑"/>
          <w:b/>
          <w:bCs/>
          <w:color w:val="000000" w:themeColor="text1"/>
          <w:sz w:val="28"/>
          <w:szCs w:val="28"/>
          <w14:textFill>
            <w14:solidFill>
              <w14:schemeClr w14:val="tx1"/>
            </w14:solidFill>
          </w14:textFill>
        </w:rPr>
        <w:t>由于六腑传化水谷,需要不断地受纳、消化、传导和排泄，虚实更替,宜通而不宜滞，故称之。</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hint="eastAsia" w:ascii="等线" w:hAnsi="等线" w:eastAsia="等线" w:cs="微软雅黑"/>
          <w:b/>
          <w:bCs/>
          <w:color w:val="FF0000"/>
          <w:sz w:val="28"/>
          <w:szCs w:val="28"/>
        </w:rPr>
        <w:t>7</w:t>
      </w:r>
      <w:r>
        <w:rPr>
          <w:rFonts w:ascii="等线" w:hAnsi="等线" w:eastAsia="等线" w:cs="微软雅黑"/>
          <w:b/>
          <w:bCs/>
          <w:color w:val="FF0000"/>
          <w:sz w:val="28"/>
          <w:szCs w:val="28"/>
        </w:rPr>
        <w:t>9、经络:</w:t>
      </w:r>
      <w:r>
        <w:rPr>
          <w:rFonts w:ascii="等线" w:hAnsi="等线" w:eastAsia="等线" w:cs="微软雅黑"/>
          <w:b/>
          <w:bCs/>
          <w:color w:val="000000" w:themeColor="text1"/>
          <w:sz w:val="28"/>
          <w:szCs w:val="28"/>
          <w14:textFill>
            <w14:solidFill>
              <w14:schemeClr w14:val="tx1"/>
            </w14:solidFill>
          </w14:textFill>
        </w:rPr>
        <w:t>是经脉和络脉的总称，它是运行全身气血，联络脏腑形体官窍，沟通上下内外的通道。</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80、经脉:</w:t>
      </w:r>
      <w:r>
        <w:rPr>
          <w:rFonts w:ascii="等线" w:hAnsi="等线" w:eastAsia="等线" w:cs="微软雅黑"/>
          <w:b/>
          <w:bCs/>
          <w:color w:val="000000" w:themeColor="text1"/>
          <w:sz w:val="28"/>
          <w:szCs w:val="28"/>
          <w14:textFill>
            <w14:solidFill>
              <w14:schemeClr w14:val="tx1"/>
            </w14:solidFill>
          </w14:textFill>
        </w:rPr>
        <w:t>是经络系统中直行的主要干线，气血运行的主要通道。包括正经和奇经等。</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81</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络脉:</w:t>
      </w:r>
      <w:r>
        <w:rPr>
          <w:rFonts w:ascii="等线" w:hAnsi="等线" w:eastAsia="等线" w:cs="微软雅黑"/>
          <w:b/>
          <w:bCs/>
          <w:color w:val="000000" w:themeColor="text1"/>
          <w:sz w:val="28"/>
          <w:szCs w:val="28"/>
          <w14:textFill>
            <w14:solidFill>
              <w14:schemeClr w14:val="tx1"/>
            </w14:solidFill>
          </w14:textFill>
        </w:rPr>
        <w:t>系由经脉分出的网络全身的分支，包括别络、浮络和孙络三类。</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82、奇经八脉:</w:t>
      </w:r>
      <w:r>
        <w:rPr>
          <w:rFonts w:ascii="等线" w:hAnsi="等线" w:eastAsia="等线" w:cs="微软雅黑"/>
          <w:b/>
          <w:bCs/>
          <w:color w:val="000000" w:themeColor="text1"/>
          <w:sz w:val="28"/>
          <w:szCs w:val="28"/>
          <w14:textFill>
            <w14:solidFill>
              <w14:schemeClr w14:val="tx1"/>
            </w14:solidFill>
          </w14:textFill>
        </w:rPr>
        <w:t>是督脉、任脉、冲脉、带脉、阴晓脉、阳晓脉、阴维脉阳维脉的总称。由于它们分布不象十二经脉那样规则，同脏腑没有直接的相互络属，相互之间也无表里关系，与十二正经，不同，故称“奇经”。</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83、阳脉之海:</w:t>
      </w:r>
      <w:r>
        <w:rPr>
          <w:rFonts w:ascii="等线" w:hAnsi="等线" w:eastAsia="等线" w:cs="微软雅黑"/>
          <w:b/>
          <w:bCs/>
          <w:color w:val="000000" w:themeColor="text1"/>
          <w:sz w:val="28"/>
          <w:szCs w:val="28"/>
          <w14:textFill>
            <w14:solidFill>
              <w14:schemeClr w14:val="tx1"/>
            </w14:solidFill>
          </w14:textFill>
        </w:rPr>
        <w:t>指督脉而言,督脉行于腰背部正中，多次与手足三阳经及阳维脉交会，能总督一身之阳经，故称:“阳脉之海”</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84、阴脉之海:</w:t>
      </w:r>
      <w:r>
        <w:rPr>
          <w:rFonts w:ascii="等线" w:hAnsi="等线" w:eastAsia="等线" w:cs="微软雅黑"/>
          <w:b/>
          <w:bCs/>
          <w:color w:val="000000" w:themeColor="text1"/>
          <w:sz w:val="28"/>
          <w:szCs w:val="28"/>
          <w14:textFill>
            <w14:solidFill>
              <w14:schemeClr w14:val="tx1"/>
            </w14:solidFill>
          </w14:textFill>
        </w:rPr>
        <w:t>指任脉而言，任脉行于胸腹正中线,多次与手足三阴经及阴维脉交会，能总任一身之阴经，故称:“阴脉之海”。</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85、十二经脉之海:</w:t>
      </w:r>
      <w:r>
        <w:rPr>
          <w:rFonts w:ascii="等线" w:hAnsi="等线" w:eastAsia="等线" w:cs="微软雅黑"/>
          <w:b/>
          <w:bCs/>
          <w:color w:val="000000" w:themeColor="text1"/>
          <w:sz w:val="28"/>
          <w:szCs w:val="28"/>
          <w14:textFill>
            <w14:solidFill>
              <w14:schemeClr w14:val="tx1"/>
            </w14:solidFill>
          </w14:textFill>
        </w:rPr>
        <w:t>即冲脉。冲脉上至于头,下至于足，贯穿全身,成为气血的要冲，能调节十二经气血，故称“十二经脉之海”。</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86、冲为血海:</w:t>
      </w:r>
      <w:r>
        <w:rPr>
          <w:rFonts w:ascii="等线" w:hAnsi="等线" w:eastAsia="等线" w:cs="微软雅黑"/>
          <w:b/>
          <w:bCs/>
          <w:color w:val="000000" w:themeColor="text1"/>
          <w:sz w:val="28"/>
          <w:szCs w:val="28"/>
          <w14:textFill>
            <w14:solidFill>
              <w14:schemeClr w14:val="tx1"/>
            </w14:solidFill>
          </w14:textFill>
        </w:rPr>
        <w:t>冲，指冲脉。冲脉是十二经脉气血会聚的要冲,有调节诸经气血的作用;其脉起于胞中，与妇女月经有密切关系，故有“血海”之称。</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87、诸阳之会:</w:t>
      </w:r>
      <w:r>
        <w:rPr>
          <w:rFonts w:ascii="等线" w:hAnsi="等线" w:eastAsia="等线" w:cs="微软雅黑"/>
          <w:b/>
          <w:bCs/>
          <w:color w:val="000000" w:themeColor="text1"/>
          <w:sz w:val="28"/>
          <w:szCs w:val="28"/>
          <w14:textFill>
            <w14:solidFill>
              <w14:schemeClr w14:val="tx1"/>
            </w14:solidFill>
          </w14:textFill>
        </w:rPr>
        <w:t>指头而言。由于手三阳经和足三阳经均交会于头部，因此称“头为诸阳之会”。</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88</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体质:</w:t>
      </w:r>
      <w:r>
        <w:rPr>
          <w:rFonts w:ascii="等线" w:hAnsi="等线" w:eastAsia="等线" w:cs="微软雅黑"/>
          <w:b/>
          <w:bCs/>
          <w:color w:val="000000" w:themeColor="text1"/>
          <w:sz w:val="28"/>
          <w:szCs w:val="28"/>
          <w14:textFill>
            <w14:solidFill>
              <w14:schemeClr w14:val="tx1"/>
            </w14:solidFill>
          </w14:textFill>
        </w:rPr>
        <w:t>是指人体在先天遗传和后天获得的基础上所形成的功能和形态上相对稳定的固有特性。</w:t>
      </w:r>
    </w:p>
    <w:p>
      <w:pPr>
        <w:numPr>
          <w:ilvl w:val="0"/>
          <w:numId w:val="2"/>
        </w:num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六淫:</w:t>
      </w:r>
      <w:r>
        <w:rPr>
          <w:rFonts w:ascii="等线" w:hAnsi="等线" w:eastAsia="等线" w:cs="微软雅黑"/>
          <w:b/>
          <w:bCs/>
          <w:color w:val="000000" w:themeColor="text1"/>
          <w:sz w:val="28"/>
          <w:szCs w:val="28"/>
          <w14:textFill>
            <w14:solidFill>
              <w14:schemeClr w14:val="tx1"/>
            </w14:solidFill>
          </w14:textFill>
        </w:rPr>
        <w:t>指风、寒</w:t>
      </w:r>
      <w:r>
        <w:rPr>
          <w:rFonts w:hint="eastAsia" w:ascii="等线" w:hAnsi="等线" w:eastAsia="等线" w:cs="微软雅黑"/>
          <w:b/>
          <w:bCs/>
          <w:color w:val="000000" w:themeColor="text1"/>
          <w:sz w:val="28"/>
          <w:szCs w:val="28"/>
          <w14:textFill>
            <w14:solidFill>
              <w14:schemeClr w14:val="tx1"/>
            </w14:solidFill>
          </w14:textFill>
        </w:rPr>
        <w:t>、暑、</w:t>
      </w:r>
      <w:r>
        <w:rPr>
          <w:rFonts w:ascii="等线" w:hAnsi="等线" w:eastAsia="等线" w:cs="微软雅黑"/>
          <w:b/>
          <w:bCs/>
          <w:color w:val="000000" w:themeColor="text1"/>
          <w:sz w:val="28"/>
          <w:szCs w:val="28"/>
          <w14:textFill>
            <w14:solidFill>
              <w14:schemeClr w14:val="tx1"/>
            </w14:solidFill>
          </w14:textFill>
        </w:rPr>
        <w:t>湿</w:t>
      </w:r>
      <w:r>
        <w:rPr>
          <w:rFonts w:hint="eastAsia" w:ascii="等线" w:hAnsi="等线" w:eastAsia="等线" w:cs="微软雅黑"/>
          <w:b/>
          <w:bCs/>
          <w:color w:val="000000" w:themeColor="text1"/>
          <w:sz w:val="28"/>
          <w:szCs w:val="28"/>
          <w14:textFill>
            <w14:solidFill>
              <w14:schemeClr w14:val="tx1"/>
            </w14:solidFill>
          </w14:textFill>
        </w:rPr>
        <w:t>、燥、</w:t>
      </w:r>
      <w:r>
        <w:rPr>
          <w:rFonts w:ascii="等线" w:hAnsi="等线" w:eastAsia="等线" w:cs="微软雅黑"/>
          <w:b/>
          <w:bCs/>
          <w:color w:val="000000" w:themeColor="text1"/>
          <w:sz w:val="28"/>
          <w:szCs w:val="28"/>
          <w14:textFill>
            <w14:solidFill>
              <w14:schemeClr w14:val="tx1"/>
            </w14:solidFill>
          </w14:textFill>
        </w:rPr>
        <w:t>火六种外感病邪的总称。</w:t>
      </w:r>
    </w:p>
    <w:p>
      <w:pPr>
        <w:numPr>
          <w:ilvl w:val="0"/>
          <w:numId w:val="2"/>
        </w:num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辨证求因:</w:t>
      </w:r>
      <w:r>
        <w:rPr>
          <w:rFonts w:ascii="等线" w:hAnsi="等线" w:eastAsia="等线" w:cs="微软雅黑"/>
          <w:b/>
          <w:bCs/>
          <w:color w:val="000000" w:themeColor="text1"/>
          <w:sz w:val="28"/>
          <w:szCs w:val="28"/>
          <w14:textFill>
            <w14:solidFill>
              <w14:schemeClr w14:val="tx1"/>
            </w14:solidFill>
          </w14:textFill>
        </w:rPr>
        <w:t>指以病证临床表现为依据进行综合分析，推求病因的方法。</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91、风邪:</w:t>
      </w:r>
      <w:r>
        <w:rPr>
          <w:rFonts w:ascii="等线" w:hAnsi="等线" w:eastAsia="等线" w:cs="微软雅黑"/>
          <w:b/>
          <w:bCs/>
          <w:color w:val="000000" w:themeColor="text1"/>
          <w:sz w:val="28"/>
          <w:szCs w:val="28"/>
          <w14:textFill>
            <w14:solidFill>
              <w14:schemeClr w14:val="tx1"/>
            </w14:solidFill>
          </w14:textFill>
        </w:rPr>
        <w:t>凡致病具有善动不居、轻扬开泄等特性的外邪，称</w:t>
      </w:r>
      <w:r>
        <w:rPr>
          <w:rFonts w:hint="eastAsia" w:ascii="等线" w:hAnsi="等线" w:eastAsia="等线" w:cs="微软雅黑"/>
          <w:b/>
          <w:bCs/>
          <w:color w:val="000000" w:themeColor="text1"/>
          <w:sz w:val="28"/>
          <w:szCs w:val="28"/>
          <w14:textFill>
            <w14:solidFill>
              <w14:schemeClr w14:val="tx1"/>
            </w14:solidFill>
          </w14:textFill>
        </w:rPr>
        <w:t>为风邪。</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92</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寒邪:</w:t>
      </w:r>
      <w:r>
        <w:rPr>
          <w:rFonts w:ascii="等线" w:hAnsi="等线" w:eastAsia="等线" w:cs="微软雅黑"/>
          <w:b/>
          <w:bCs/>
          <w:color w:val="000000" w:themeColor="text1"/>
          <w:sz w:val="28"/>
          <w:szCs w:val="28"/>
          <w14:textFill>
            <w14:solidFill>
              <w14:schemeClr w14:val="tx1"/>
            </w14:solidFill>
          </w14:textFill>
        </w:rPr>
        <w:t>是指自然界中有寒冷、凝结阻滞特性的外邪。</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93、暑邪:</w:t>
      </w:r>
      <w:r>
        <w:rPr>
          <w:rFonts w:ascii="等线" w:hAnsi="等线" w:eastAsia="等线" w:cs="微软雅黑"/>
          <w:b/>
          <w:bCs/>
          <w:color w:val="000000" w:themeColor="text1"/>
          <w:sz w:val="28"/>
          <w:szCs w:val="28"/>
          <w14:textFill>
            <w14:solidFill>
              <w14:schemeClr w14:val="tx1"/>
            </w14:solidFill>
          </w14:textFill>
        </w:rPr>
        <w:t>夏至后立秋前,自然界中具有火热特性的外邪,称为暑邪。</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94、湿性重浊:</w:t>
      </w:r>
      <w:r>
        <w:rPr>
          <w:rFonts w:ascii="等线" w:hAnsi="等线" w:eastAsia="等线" w:cs="微软雅黑"/>
          <w:b/>
          <w:bCs/>
          <w:color w:val="000000" w:themeColor="text1"/>
          <w:sz w:val="28"/>
          <w:szCs w:val="28"/>
          <w14:textFill>
            <w14:solidFill>
              <w14:schemeClr w14:val="tx1"/>
            </w14:solidFill>
          </w14:textFill>
        </w:rPr>
        <w:t>“重”,指湿邪致病其临床表现具有沉重、重着的特点;“浊”，指湿邪为病，其排泄物、分泌物有秽浊不清的特点。</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95、疠气:</w:t>
      </w:r>
      <w:r>
        <w:rPr>
          <w:rFonts w:ascii="等线" w:hAnsi="等线" w:eastAsia="等线" w:cs="微软雅黑"/>
          <w:b/>
          <w:bCs/>
          <w:color w:val="000000" w:themeColor="text1"/>
          <w:sz w:val="28"/>
          <w:szCs w:val="28"/>
          <w14:textFill>
            <w14:solidFill>
              <w14:schemeClr w14:val="tx1"/>
            </w14:solidFill>
          </w14:textFill>
        </w:rPr>
        <w:t>指一类具有强烈致病性和传染性的外感病邪。</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96、七情:</w:t>
      </w:r>
      <w:r>
        <w:rPr>
          <w:rFonts w:ascii="等线" w:hAnsi="等线" w:eastAsia="等线" w:cs="微软雅黑"/>
          <w:b/>
          <w:bCs/>
          <w:color w:val="000000" w:themeColor="text1"/>
          <w:sz w:val="28"/>
          <w:szCs w:val="28"/>
          <w14:textFill>
            <w14:solidFill>
              <w14:schemeClr w14:val="tx1"/>
            </w14:solidFill>
          </w14:textFill>
        </w:rPr>
        <w:t>指人的喜、怒、忧、思、悲、恐、惊七种情志活动。</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97、水湿痰饮:</w:t>
      </w:r>
      <w:r>
        <w:rPr>
          <w:rFonts w:ascii="等线" w:hAnsi="等线" w:eastAsia="等线" w:cs="微软雅黑"/>
          <w:b/>
          <w:bCs/>
          <w:color w:val="000000" w:themeColor="text1"/>
          <w:sz w:val="28"/>
          <w:szCs w:val="28"/>
          <w14:textFill>
            <w14:solidFill>
              <w14:schemeClr w14:val="tx1"/>
            </w14:solidFill>
          </w14:textFill>
        </w:rPr>
        <w:t>指机体水液代谢障碍所形成的病理产物。其稠浊者为痰,清稀者为饮，更清者为水，湿乃水液弥漫浸渍于人体组织中的病理状态。</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98、瘀血:</w:t>
      </w:r>
      <w:r>
        <w:rPr>
          <w:rFonts w:ascii="等线" w:hAnsi="等线" w:eastAsia="等线" w:cs="微软雅黑"/>
          <w:b/>
          <w:bCs/>
          <w:color w:val="000000" w:themeColor="text1"/>
          <w:sz w:val="28"/>
          <w:szCs w:val="28"/>
          <w14:textFill>
            <w14:solidFill>
              <w14:schemeClr w14:val="tx1"/>
            </w14:solidFill>
          </w14:textFill>
        </w:rPr>
        <w:t>指阻滞于经脉及脏腑内的血液以及积存于体内的离经之血。</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99</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结石:</w:t>
      </w:r>
      <w:r>
        <w:rPr>
          <w:rFonts w:ascii="等线" w:hAnsi="等线" w:eastAsia="等线" w:cs="微软雅黑"/>
          <w:b/>
          <w:bCs/>
          <w:color w:val="000000" w:themeColor="text1"/>
          <w:sz w:val="28"/>
          <w:szCs w:val="28"/>
          <w14:textFill>
            <w14:solidFill>
              <w14:schemeClr w14:val="tx1"/>
            </w14:solidFill>
          </w14:textFill>
        </w:rPr>
        <w:t>系指由体内湿热浊邪，蕴结不散,或久经前熬,所形成的砂石样病理产物，称为结石。</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100、伏而后发:</w:t>
      </w:r>
      <w:r>
        <w:rPr>
          <w:rFonts w:ascii="等线" w:hAnsi="等线" w:eastAsia="等线" w:cs="微软雅黑"/>
          <w:b/>
          <w:bCs/>
          <w:color w:val="000000" w:themeColor="text1"/>
          <w:sz w:val="28"/>
          <w:szCs w:val="28"/>
          <w14:textFill>
            <w14:solidFill>
              <w14:schemeClr w14:val="tx1"/>
            </w14:solidFill>
          </w14:textFill>
        </w:rPr>
        <w:t>指感受邪气后病邪在机体内潜伏</w:t>
      </w:r>
      <w:r>
        <w:rPr>
          <w:rFonts w:hint="eastAsia" w:ascii="等线" w:hAnsi="等线" w:eastAsia="等线" w:cs="微软雅黑"/>
          <w:b/>
          <w:bCs/>
          <w:color w:val="000000" w:themeColor="text1"/>
          <w:sz w:val="28"/>
          <w:szCs w:val="28"/>
          <w14:textFill>
            <w14:solidFill>
              <w14:schemeClr w14:val="tx1"/>
            </w14:solidFill>
          </w14:textFill>
        </w:rPr>
        <w:t>一</w:t>
      </w:r>
      <w:r>
        <w:rPr>
          <w:rFonts w:ascii="等线" w:hAnsi="等线" w:eastAsia="等线" w:cs="微软雅黑"/>
          <w:b/>
          <w:bCs/>
          <w:color w:val="000000" w:themeColor="text1"/>
          <w:sz w:val="28"/>
          <w:szCs w:val="28"/>
          <w14:textFill>
            <w14:solidFill>
              <w14:schemeClr w14:val="tx1"/>
            </w14:solidFill>
          </w14:textFill>
        </w:rPr>
        <w:t>段时间，或在诱因的作用下,过时而发病。</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w:t>
      </w:r>
      <w:r>
        <w:rPr>
          <w:rFonts w:hint="eastAsia" w:ascii="等线" w:hAnsi="等线" w:eastAsia="等线" w:cs="微软雅黑"/>
          <w:b/>
          <w:bCs/>
          <w:color w:val="FF0000"/>
          <w:sz w:val="28"/>
          <w:szCs w:val="28"/>
        </w:rPr>
        <w:t>1、</w:t>
      </w:r>
      <w:r>
        <w:rPr>
          <w:rFonts w:ascii="等线" w:hAnsi="等线" w:eastAsia="等线" w:cs="微软雅黑"/>
          <w:b/>
          <w:bCs/>
          <w:color w:val="FF0000"/>
          <w:sz w:val="28"/>
          <w:szCs w:val="28"/>
        </w:rPr>
        <w:t>复发:</w:t>
      </w:r>
      <w:r>
        <w:rPr>
          <w:rFonts w:ascii="等线" w:hAnsi="等线" w:eastAsia="等线" w:cs="微软雅黑"/>
          <w:b/>
          <w:bCs/>
          <w:color w:val="000000" w:themeColor="text1"/>
          <w:sz w:val="28"/>
          <w:szCs w:val="28"/>
          <w14:textFill>
            <w14:solidFill>
              <w14:schemeClr w14:val="tx1"/>
            </w14:solidFill>
          </w14:textFill>
        </w:rPr>
        <w:t>指疾病初意或疾病的缓解阶段,在某些诱因的作用,引起疾病再度发作或反复发作的一种发病形式。</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102</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虚:</w:t>
      </w:r>
      <w:r>
        <w:rPr>
          <w:rFonts w:ascii="等线" w:hAnsi="等线" w:eastAsia="等线" w:cs="微软雅黑"/>
          <w:b/>
          <w:bCs/>
          <w:color w:val="000000" w:themeColor="text1"/>
          <w:sz w:val="28"/>
          <w:szCs w:val="28"/>
          <w14:textFill>
            <w14:solidFill>
              <w14:schemeClr w14:val="tx1"/>
            </w14:solidFill>
          </w14:textFill>
        </w:rPr>
        <w:t>指以正气虚损为矛盾主要方面的一种病理反应。</w:t>
      </w:r>
      <w:r>
        <w:rPr>
          <w:rFonts w:ascii="等线" w:hAnsi="等线" w:eastAsia="等线" w:cs="微软雅黑"/>
          <w:b/>
          <w:bCs/>
          <w:color w:val="FF0000"/>
          <w:sz w:val="28"/>
          <w:szCs w:val="28"/>
        </w:rPr>
        <w:t>实:</w:t>
      </w:r>
      <w:r>
        <w:rPr>
          <w:rFonts w:ascii="等线" w:hAnsi="等线" w:eastAsia="等线" w:cs="微软雅黑"/>
          <w:b/>
          <w:bCs/>
          <w:color w:val="000000" w:themeColor="text1"/>
          <w:sz w:val="28"/>
          <w:szCs w:val="28"/>
          <w14:textFill>
            <w14:solidFill>
              <w14:schemeClr w14:val="tx1"/>
            </w14:solidFill>
          </w14:textFill>
        </w:rPr>
        <w:t>指以邪气亢盛为矛盾主要方面的一种病理反应。</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103、虚实错杂:</w:t>
      </w:r>
      <w:r>
        <w:rPr>
          <w:rFonts w:ascii="等线" w:hAnsi="等线" w:eastAsia="等线" w:cs="微软雅黑"/>
          <w:b/>
          <w:bCs/>
          <w:color w:val="000000" w:themeColor="text1"/>
          <w:sz w:val="28"/>
          <w:szCs w:val="28"/>
          <w14:textFill>
            <w14:solidFill>
              <w14:schemeClr w14:val="tx1"/>
            </w14:solidFill>
          </w14:textFill>
        </w:rPr>
        <w:t>指在疾病过程中，邪盛和正虚同时存在的病理状态。</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104、传变:</w:t>
      </w:r>
      <w:r>
        <w:rPr>
          <w:rFonts w:ascii="等线" w:hAnsi="等线" w:eastAsia="等线" w:cs="微软雅黑"/>
          <w:b/>
          <w:bCs/>
          <w:color w:val="000000" w:themeColor="text1"/>
          <w:sz w:val="28"/>
          <w:szCs w:val="28"/>
          <w14:textFill>
            <w14:solidFill>
              <w14:schemeClr w14:val="tx1"/>
            </w14:solidFill>
          </w14:textFill>
        </w:rPr>
        <w:t>指疾病在机体脏腑经络等组织中的传移和变化。</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105、从化:</w:t>
      </w:r>
      <w:r>
        <w:rPr>
          <w:rFonts w:ascii="等线" w:hAnsi="等线" w:eastAsia="等线" w:cs="微软雅黑"/>
          <w:b/>
          <w:bCs/>
          <w:color w:val="000000" w:themeColor="text1"/>
          <w:sz w:val="28"/>
          <w:szCs w:val="28"/>
          <w14:textFill>
            <w14:solidFill>
              <w14:schemeClr w14:val="tx1"/>
            </w14:solidFill>
          </w14:textFill>
        </w:rPr>
        <w:t>指病邪侵人机体，能随人之体质差异、邪气侵犯部位以及时间变化等各种条件变化而发生性质的改变，形成与原来病邪性质不同而与机体的素质一致的病理反映。</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106、治病求本:</w:t>
      </w:r>
      <w:r>
        <w:rPr>
          <w:rFonts w:ascii="等线" w:hAnsi="等线" w:eastAsia="等线" w:cs="微软雅黑"/>
          <w:b/>
          <w:bCs/>
          <w:color w:val="000000" w:themeColor="text1"/>
          <w:sz w:val="28"/>
          <w:szCs w:val="28"/>
          <w14:textFill>
            <w14:solidFill>
              <w14:schemeClr w14:val="tx1"/>
            </w14:solidFill>
          </w14:textFill>
        </w:rPr>
        <w:t>指在治疗疾病时，必须寻求出疾病的本质，并针对其本质进行治疗。</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107、扶正祛邪:</w:t>
      </w:r>
      <w:r>
        <w:rPr>
          <w:rFonts w:ascii="等线" w:hAnsi="等线" w:eastAsia="等线" w:cs="微软雅黑"/>
          <w:b/>
          <w:bCs/>
          <w:color w:val="000000" w:themeColor="text1"/>
          <w:sz w:val="28"/>
          <w:szCs w:val="28"/>
          <w14:textFill>
            <w14:solidFill>
              <w14:schemeClr w14:val="tx1"/>
            </w14:solidFill>
          </w14:textFill>
        </w:rPr>
        <w:t>扶正,是扶助机体的正气,增强体质，提高机体抗邪抗病能力的一种治疗原则;祛邪，是祛除邪气，排除或削弱病邪侵袭和损害的一种治疗原则。</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108</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标本:</w:t>
      </w:r>
      <w:r>
        <w:rPr>
          <w:rFonts w:ascii="等线" w:hAnsi="等线" w:eastAsia="等线" w:cs="微软雅黑"/>
          <w:b/>
          <w:bCs/>
          <w:color w:val="000000" w:themeColor="text1"/>
          <w:sz w:val="28"/>
          <w:szCs w:val="28"/>
          <w14:textFill>
            <w14:solidFill>
              <w14:schemeClr w14:val="tx1"/>
            </w14:solidFill>
          </w14:textFill>
        </w:rPr>
        <w:t>标和本是一个相对的概念。本</w:t>
      </w:r>
      <w:r>
        <w:rPr>
          <w:rFonts w:hint="eastAsia" w:ascii="等线" w:hAnsi="等线" w:eastAsia="等线" w:cs="微软雅黑"/>
          <w:b/>
          <w:bCs/>
          <w:color w:val="000000" w:themeColor="text1"/>
          <w:sz w:val="28"/>
          <w:szCs w:val="28"/>
          <w14:textFill>
            <w14:solidFill>
              <w14:schemeClr w14:val="tx1"/>
            </w14:solidFill>
          </w14:textFill>
        </w:rPr>
        <w:t>，</w:t>
      </w:r>
      <w:r>
        <w:rPr>
          <w:rFonts w:ascii="等线" w:hAnsi="等线" w:eastAsia="等线" w:cs="微软雅黑"/>
          <w:b/>
          <w:bCs/>
          <w:color w:val="000000" w:themeColor="text1"/>
          <w:sz w:val="28"/>
          <w:szCs w:val="28"/>
          <w14:textFill>
            <w14:solidFill>
              <w14:schemeClr w14:val="tx1"/>
            </w14:solidFill>
          </w14:textFill>
        </w:rPr>
        <w:t>根本,本质，是矛盾的主要方面或诸矛盾中的主要矛盾;标,表面,现象，是矛盾的次要方面或诸矛盾中的次要矛盾。</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109、正治:</w:t>
      </w:r>
      <w:r>
        <w:rPr>
          <w:rFonts w:ascii="等线" w:hAnsi="等线" w:eastAsia="等线" w:cs="微软雅黑"/>
          <w:b/>
          <w:bCs/>
          <w:color w:val="000000" w:themeColor="text1"/>
          <w:sz w:val="28"/>
          <w:szCs w:val="28"/>
          <w14:textFill>
            <w14:solidFill>
              <w14:schemeClr w14:val="tx1"/>
            </w14:solidFill>
          </w14:textFill>
        </w:rPr>
        <w:t>是逆疾病的证候性质(疾病征象)而治的</w:t>
      </w:r>
      <w:r>
        <w:rPr>
          <w:rFonts w:hint="eastAsia" w:ascii="等线" w:hAnsi="等线" w:eastAsia="等线" w:cs="微软雅黑"/>
          <w:b/>
          <w:bCs/>
          <w:color w:val="000000" w:themeColor="text1"/>
          <w:sz w:val="28"/>
          <w:szCs w:val="28"/>
          <w14:textFill>
            <w14:solidFill>
              <w14:schemeClr w14:val="tx1"/>
            </w14:solidFill>
          </w14:textFill>
        </w:rPr>
        <w:t>一</w:t>
      </w:r>
      <w:r>
        <w:rPr>
          <w:rFonts w:ascii="等线" w:hAnsi="等线" w:eastAsia="等线" w:cs="微软雅黑"/>
          <w:b/>
          <w:bCs/>
          <w:color w:val="000000" w:themeColor="text1"/>
          <w:sz w:val="28"/>
          <w:szCs w:val="28"/>
          <w14:textFill>
            <w14:solidFill>
              <w14:schemeClr w14:val="tx1"/>
            </w14:solidFill>
          </w14:textFill>
        </w:rPr>
        <w:t>种常用治疗法则，又称逆治。</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110、寒者热之:</w:t>
      </w:r>
      <w:r>
        <w:rPr>
          <w:rFonts w:ascii="等线" w:hAnsi="等线" w:eastAsia="等线" w:cs="微软雅黑"/>
          <w:b/>
          <w:bCs/>
          <w:color w:val="000000" w:themeColor="text1"/>
          <w:sz w:val="28"/>
          <w:szCs w:val="28"/>
          <w14:textFill>
            <w14:solidFill>
              <w14:schemeClr w14:val="tx1"/>
            </w14:solidFill>
          </w14:textFill>
        </w:rPr>
        <w:t>寒性病证,用温热药治疗。</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111、热者寒之:</w:t>
      </w:r>
      <w:r>
        <w:rPr>
          <w:rFonts w:ascii="等线" w:hAnsi="等线" w:eastAsia="等线" w:cs="微软雅黑"/>
          <w:b/>
          <w:bCs/>
          <w:color w:val="000000" w:themeColor="text1"/>
          <w:sz w:val="28"/>
          <w:szCs w:val="28"/>
          <w14:textFill>
            <w14:solidFill>
              <w14:schemeClr w14:val="tx1"/>
            </w14:solidFill>
          </w14:textFill>
        </w:rPr>
        <w:t>热性病证,用寒凉药治疗。</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112、虚则补之:</w:t>
      </w:r>
      <w:r>
        <w:rPr>
          <w:rFonts w:ascii="等线" w:hAnsi="等线" w:eastAsia="等线" w:cs="微软雅黑"/>
          <w:b/>
          <w:bCs/>
          <w:color w:val="000000" w:themeColor="text1"/>
          <w:sz w:val="28"/>
          <w:szCs w:val="28"/>
          <w14:textFill>
            <w14:solidFill>
              <w14:schemeClr w14:val="tx1"/>
            </w14:solidFill>
          </w14:textFill>
        </w:rPr>
        <w:t>正虚病证,用补药治疗。</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hint="eastAsia" w:ascii="等线" w:hAnsi="等线" w:eastAsia="等线" w:cs="微软雅黑"/>
          <w:b/>
          <w:bCs/>
          <w:color w:val="FF0000"/>
          <w:sz w:val="28"/>
          <w:szCs w:val="28"/>
        </w:rPr>
        <w:t>1</w:t>
      </w:r>
      <w:r>
        <w:rPr>
          <w:rFonts w:ascii="等线" w:hAnsi="等线" w:eastAsia="等线" w:cs="微软雅黑"/>
          <w:b/>
          <w:bCs/>
          <w:color w:val="FF0000"/>
          <w:sz w:val="28"/>
          <w:szCs w:val="28"/>
        </w:rPr>
        <w:t>13、实则泻之:</w:t>
      </w:r>
      <w:r>
        <w:rPr>
          <w:rFonts w:ascii="等线" w:hAnsi="等线" w:eastAsia="等线" w:cs="微软雅黑"/>
          <w:b/>
          <w:bCs/>
          <w:color w:val="000000" w:themeColor="text1"/>
          <w:sz w:val="28"/>
          <w:szCs w:val="28"/>
          <w14:textFill>
            <w14:solidFill>
              <w14:schemeClr w14:val="tx1"/>
            </w14:solidFill>
          </w14:textFill>
        </w:rPr>
        <w:t>邪实病证,用泻法治疗。</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114、反治:</w:t>
      </w:r>
      <w:r>
        <w:rPr>
          <w:rFonts w:ascii="等线" w:hAnsi="等线" w:eastAsia="等线" w:cs="微软雅黑"/>
          <w:b/>
          <w:bCs/>
          <w:color w:val="000000" w:themeColor="text1"/>
          <w:sz w:val="28"/>
          <w:szCs w:val="28"/>
          <w14:textFill>
            <w14:solidFill>
              <w14:schemeClr w14:val="tx1"/>
            </w14:solidFill>
          </w14:textFill>
        </w:rPr>
        <w:t>是顺从疾病外在表现的假象性质而治的一种治疗法则，又称逆治。</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115、寒因寒用:</w:t>
      </w:r>
      <w:r>
        <w:rPr>
          <w:rFonts w:ascii="等线" w:hAnsi="等线" w:eastAsia="等线" w:cs="微软雅黑"/>
          <w:b/>
          <w:bCs/>
          <w:color w:val="000000" w:themeColor="text1"/>
          <w:sz w:val="28"/>
          <w:szCs w:val="28"/>
          <w14:textFill>
            <w14:solidFill>
              <w14:schemeClr w14:val="tx1"/>
            </w14:solidFill>
          </w14:textFill>
        </w:rPr>
        <w:t>指用寒凉性质的药物治</w:t>
      </w:r>
      <w:r>
        <w:rPr>
          <w:rFonts w:hint="eastAsia" w:ascii="等线" w:hAnsi="等线" w:eastAsia="等线" w:cs="微软雅黑"/>
          <w:b/>
          <w:bCs/>
          <w:color w:val="000000" w:themeColor="text1"/>
          <w:sz w:val="28"/>
          <w:szCs w:val="28"/>
          <w14:textFill>
            <w14:solidFill>
              <w14:schemeClr w14:val="tx1"/>
            </w14:solidFill>
          </w14:textFill>
        </w:rPr>
        <w:t>疗</w:t>
      </w:r>
      <w:r>
        <w:rPr>
          <w:rFonts w:ascii="等线" w:hAnsi="等线" w:eastAsia="等线" w:cs="微软雅黑"/>
          <w:b/>
          <w:bCs/>
          <w:color w:val="000000" w:themeColor="text1"/>
          <w:sz w:val="28"/>
          <w:szCs w:val="28"/>
          <w14:textFill>
            <w14:solidFill>
              <w14:schemeClr w14:val="tx1"/>
            </w14:solidFill>
          </w14:textFill>
        </w:rPr>
        <w:t>具有假寒征象的病证,又称以寒治寒。</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116</w:t>
      </w:r>
      <w:r>
        <w:rPr>
          <w:rFonts w:hint="eastAsia" w:ascii="等线" w:hAnsi="等线" w:eastAsia="等线" w:cs="微软雅黑"/>
          <w:b/>
          <w:bCs/>
          <w:color w:val="FF0000"/>
          <w:sz w:val="28"/>
          <w:szCs w:val="28"/>
        </w:rPr>
        <w:t>、</w:t>
      </w:r>
      <w:r>
        <w:rPr>
          <w:rFonts w:ascii="等线" w:hAnsi="等线" w:eastAsia="等线" w:cs="微软雅黑"/>
          <w:b/>
          <w:bCs/>
          <w:color w:val="FF0000"/>
          <w:sz w:val="28"/>
          <w:szCs w:val="28"/>
        </w:rPr>
        <w:t>热因热用:</w:t>
      </w:r>
      <w:r>
        <w:rPr>
          <w:rFonts w:ascii="等线" w:hAnsi="等线" w:eastAsia="等线" w:cs="微软雅黑"/>
          <w:b/>
          <w:bCs/>
          <w:color w:val="000000" w:themeColor="text1"/>
          <w:sz w:val="28"/>
          <w:szCs w:val="28"/>
          <w14:textFill>
            <w14:solidFill>
              <w14:schemeClr w14:val="tx1"/>
            </w14:solidFill>
          </w14:textFill>
        </w:rPr>
        <w:t>指用温热性质的药物治疗具有假热征象的病证，又称以热治热。</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117、塞因塞用:</w:t>
      </w:r>
      <w:r>
        <w:rPr>
          <w:rFonts w:ascii="等线" w:hAnsi="等线" w:eastAsia="等线" w:cs="微软雅黑"/>
          <w:b/>
          <w:bCs/>
          <w:color w:val="000000" w:themeColor="text1"/>
          <w:sz w:val="28"/>
          <w:szCs w:val="28"/>
          <w14:textFill>
            <w14:solidFill>
              <w14:schemeClr w14:val="tx1"/>
            </w14:solidFill>
          </w14:textFill>
        </w:rPr>
        <w:t>指使用补益的药物治疗具有闭塞不通症状的虚证，又称为以补开塞。</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118、通因通用:</w:t>
      </w:r>
      <w:r>
        <w:rPr>
          <w:rFonts w:ascii="等线" w:hAnsi="等线" w:eastAsia="等线" w:cs="微软雅黑"/>
          <w:b/>
          <w:bCs/>
          <w:color w:val="000000" w:themeColor="text1"/>
          <w:sz w:val="28"/>
          <w:szCs w:val="28"/>
          <w14:textFill>
            <w14:solidFill>
              <w14:schemeClr w14:val="tx1"/>
            </w14:solidFill>
          </w14:textFill>
        </w:rPr>
        <w:t>指使用具有通利作用的药物治疗具有通泻症状的实证，又称为以通治通。</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119、因时制宜:</w:t>
      </w:r>
      <w:r>
        <w:rPr>
          <w:rFonts w:ascii="等线" w:hAnsi="等线" w:eastAsia="等线" w:cs="微软雅黑"/>
          <w:b/>
          <w:bCs/>
          <w:color w:val="000000" w:themeColor="text1"/>
          <w:sz w:val="28"/>
          <w:szCs w:val="28"/>
          <w14:textFill>
            <w14:solidFill>
              <w14:schemeClr w14:val="tx1"/>
            </w14:solidFill>
          </w14:textFill>
        </w:rPr>
        <w:t>根据天时气候的不同特点，而制定适宜的治疗用药原则。</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120、因地制宜</w:t>
      </w:r>
      <w:r>
        <w:rPr>
          <w:rFonts w:hint="eastAsia" w:ascii="等线" w:hAnsi="等线" w:eastAsia="等线" w:cs="微软雅黑"/>
          <w:b/>
          <w:bCs/>
          <w:color w:val="FF0000"/>
          <w:sz w:val="28"/>
          <w:szCs w:val="28"/>
        </w:rPr>
        <w:t>：</w:t>
      </w:r>
      <w:r>
        <w:rPr>
          <w:rFonts w:ascii="等线" w:hAnsi="等线" w:eastAsia="等线" w:cs="微软雅黑"/>
          <w:b/>
          <w:bCs/>
          <w:color w:val="000000" w:themeColor="text1"/>
          <w:sz w:val="28"/>
          <w:szCs w:val="28"/>
          <w14:textFill>
            <w14:solidFill>
              <w14:schemeClr w14:val="tx1"/>
            </w14:solidFill>
          </w14:textFill>
        </w:rPr>
        <w:t>根据地域环境的不同特点，而制定适宜的治疗用药原则。</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121、因人制宜:</w:t>
      </w:r>
      <w:r>
        <w:rPr>
          <w:rFonts w:ascii="等线" w:hAnsi="等线" w:eastAsia="等线" w:cs="微软雅黑"/>
          <w:b/>
          <w:bCs/>
          <w:color w:val="000000" w:themeColor="text1"/>
          <w:sz w:val="28"/>
          <w:szCs w:val="28"/>
          <w14:textFill>
            <w14:solidFill>
              <w14:schemeClr w14:val="tx1"/>
            </w14:solidFill>
          </w14:textFill>
        </w:rPr>
        <w:t>根据病人的年龄、性别、体质生活环境等不同特点，而制定适宜的治疗用药原则。</w:t>
      </w:r>
    </w:p>
    <w:p>
      <w:pPr>
        <w:spacing w:line="0" w:lineRule="atLeast"/>
        <w:jc w:val="left"/>
        <w:rPr>
          <w:rFonts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122、用热远热:</w:t>
      </w:r>
      <w:r>
        <w:rPr>
          <w:rFonts w:ascii="等线" w:hAnsi="等线" w:eastAsia="等线" w:cs="微软雅黑"/>
          <w:b/>
          <w:bCs/>
          <w:color w:val="000000" w:themeColor="text1"/>
          <w:sz w:val="28"/>
          <w:szCs w:val="28"/>
          <w14:textFill>
            <w14:solidFill>
              <w14:schemeClr w14:val="tx1"/>
            </w14:solidFill>
          </w14:textFill>
        </w:rPr>
        <w:t>指温热季节慎用温热药物。</w:t>
      </w:r>
    </w:p>
    <w:p>
      <w:pPr>
        <w:spacing w:line="0" w:lineRule="atLeast"/>
        <w:jc w:val="left"/>
        <w:rPr>
          <w:rFonts w:hint="eastAsia" w:ascii="等线" w:hAnsi="等线" w:eastAsia="等线" w:cs="微软雅黑"/>
          <w:b/>
          <w:bCs/>
          <w:color w:val="000000" w:themeColor="text1"/>
          <w:sz w:val="28"/>
          <w:szCs w:val="28"/>
          <w14:textFill>
            <w14:solidFill>
              <w14:schemeClr w14:val="tx1"/>
            </w14:solidFill>
          </w14:textFill>
        </w:rPr>
      </w:pPr>
      <w:r>
        <w:rPr>
          <w:rFonts w:ascii="等线" w:hAnsi="等线" w:eastAsia="等线" w:cs="微软雅黑"/>
          <w:b/>
          <w:bCs/>
          <w:color w:val="FF0000"/>
          <w:sz w:val="28"/>
          <w:szCs w:val="28"/>
        </w:rPr>
        <w:t>123、用寒远寒:</w:t>
      </w:r>
      <w:r>
        <w:rPr>
          <w:rFonts w:ascii="等线" w:hAnsi="等线" w:eastAsia="等线" w:cs="微软雅黑"/>
          <w:b/>
          <w:bCs/>
          <w:color w:val="000000" w:themeColor="text1"/>
          <w:sz w:val="28"/>
          <w:szCs w:val="28"/>
          <w14:textFill>
            <w14:solidFill>
              <w14:schemeClr w14:val="tx1"/>
            </w14:solidFill>
          </w14:textFill>
        </w:rPr>
        <w:t>指寒凉季节慎用寒凉药物。</w:t>
      </w:r>
    </w:p>
    <w:sectPr>
      <w:pgSz w:w="11906" w:h="16838"/>
      <w:pgMar w:top="567" w:right="1134" w:bottom="56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FD6F4B"/>
    <w:multiLevelType w:val="singleLevel"/>
    <w:tmpl w:val="83FD6F4B"/>
    <w:lvl w:ilvl="0" w:tentative="0">
      <w:start w:val="89"/>
      <w:numFmt w:val="decimal"/>
      <w:suff w:val="nothing"/>
      <w:lvlText w:val="%1、"/>
      <w:lvlJc w:val="left"/>
      <w:rPr>
        <w:rFonts w:hint="default"/>
        <w:color w:val="FF0000"/>
      </w:rPr>
    </w:lvl>
  </w:abstractNum>
  <w:abstractNum w:abstractNumId="1">
    <w:nsid w:val="7FCD7D3F"/>
    <w:multiLevelType w:val="singleLevel"/>
    <w:tmpl w:val="7FCD7D3F"/>
    <w:lvl w:ilvl="0" w:tentative="0">
      <w:start w:val="25"/>
      <w:numFmt w:val="decimal"/>
      <w:suff w:val="nothing"/>
      <w:lvlText w:val="%1、"/>
      <w:lvlJc w:val="left"/>
      <w:rPr>
        <w:rFonts w:hint="default"/>
        <w:color w:val="FF000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Q3YmQ1Yzk1OGQ1Yjc4OWIxYTg3NmMxZGY2MTUxZGEifQ=="/>
  </w:docVars>
  <w:rsids>
    <w:rsidRoot w:val="008405B6"/>
    <w:rsid w:val="002D39AC"/>
    <w:rsid w:val="008405B6"/>
    <w:rsid w:val="047A1FFA"/>
    <w:rsid w:val="0EDD6E01"/>
    <w:rsid w:val="2EEE660B"/>
    <w:rsid w:val="443E1A8B"/>
    <w:rsid w:val="52834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779</Words>
  <Characters>4442</Characters>
  <Lines>37</Lines>
  <Paragraphs>10</Paragraphs>
  <TotalTime>0</TotalTime>
  <ScaleCrop>false</ScaleCrop>
  <LinksUpToDate>false</LinksUpToDate>
  <CharactersWithSpaces>5211</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2022-06-18T09:32:00Z</dcterms:created>
  <dc:creator>Ash1taka</dc:creator>
  <cp:lastModifiedBy>昼空</cp:lastModifiedBy>
  <dcterms:modified xsi:type="dcterms:W3CDTF">2025-01-11T14:09:25Z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ACE6CD355D034DA48880405D03DCF22E</vt:lpwstr>
  </property>
</Properties>
</file>