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textAlignment w:val="baseline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服务器端代码功能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监听连接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：服务器在指定的IP地址（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127.0.0.1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）和端口（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8080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）上监听客户端的连接请求。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处理客户端请求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：当客户端连接时，服务器会为每个客户端创建一个子进程来处理请求。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支持的命令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4 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LIST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：服务器会将当前目录下的文件列表发送给客户端。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5 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UPLOAD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：服务器会接收客户端上传的文件，并保存到当前工作目录。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textAlignment w:val="baseline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客户端代码功能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连接服务器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：客户端连接到指定的服务器IP地址（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127.0.0.1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）和端口（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8080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发送命令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：客户端可以发送两种命令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3 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LIST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：请求服务器发送当前目录下的文件列表。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4 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UPLOAD &lt;filename&gt;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：上传指定的文件到服务器。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5 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接收响应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：根据发送的命令，客户端会接收服务器的响应（文件列表或上传确认）。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Style w:val="5"/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6 </w:t>
      </w:r>
      <w:bookmarkStart w:id="0" w:name="_GoBack"/>
      <w:bookmarkEnd w:id="0"/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文件上传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：如果发送的是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UPLOAD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命令，客户端会将指定文件的内容发送到服务器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实验结果运行截图：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扫描文件目录：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303655"/>
            <wp:effectExtent l="0" t="0" r="14605" b="6985"/>
            <wp:docPr id="1" name="图片 1" descr="屏幕截图 2025-04-12 18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12 1837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922020"/>
            <wp:effectExtent l="0" t="0" r="6985" b="7620"/>
            <wp:docPr id="2" name="图片 2" descr="屏幕截图 2025-04-12 18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4-12 1838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通过IP分辨不同客户端（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因为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每次客户端连接到服务器时，操作系统会为客户端分配一个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不同的源端口号</w:t>
      </w:r>
      <w:r>
        <w:rPr>
          <w:rFonts w:hint="eastAsia"/>
          <w:lang w:val="en-US" w:eastAsia="zh-CN"/>
        </w:rPr>
        <w:t>），实现多客户端通信：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447800"/>
            <wp:effectExtent l="0" t="0" r="3810" b="0"/>
            <wp:docPr id="3" name="图片 3" descr="屏幕截图 2025-04-12 18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12 1849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Yjc1ZWNmYjNkNTY1ZDcyNTVkOTZlYjU3YWMyNWEifQ=="/>
  </w:docVars>
  <w:rsids>
    <w:rsidRoot w:val="00000000"/>
    <w:rsid w:val="13495B00"/>
    <w:rsid w:val="20CE5177"/>
    <w:rsid w:val="5733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406</Words>
  <Characters>461</Characters>
  <Lines>0</Lines>
  <Paragraphs>0</Paragraphs>
  <TotalTime>18</TotalTime>
  <ScaleCrop>false</ScaleCrop>
  <LinksUpToDate>false</LinksUpToDate>
  <CharactersWithSpaces>462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2025-04-12T11:00:46Z</dcterms:created>
  <dc:creator>HP</dc:creator>
  <cp:lastModifiedBy>独角兽</cp:lastModifiedBy>
  <dcterms:modified xsi:type="dcterms:W3CDTF">2025-04-12T11:20:09Z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3596AF0CBEDB4AF88C05AD47C9AA7445</vt:lpwstr>
  </property>
</Properties>
</file>