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DE85" w14:textId="2E004C5D" w:rsidR="004C768F" w:rsidRPr="004C768F" w:rsidRDefault="004C768F" w:rsidP="003A7953">
      <w:pPr>
        <w:spacing w:line="360" w:lineRule="auto"/>
        <w:ind w:firstLineChars="200" w:firstLine="960"/>
        <w:jc w:val="center"/>
        <w:rPr>
          <w:rFonts w:hint="eastAsia"/>
        </w:rPr>
      </w:pPr>
      <w:r w:rsidRPr="004C768F">
        <w:rPr>
          <w:rStyle w:val="10"/>
          <w:rFonts w:hint="eastAsia"/>
        </w:rPr>
        <w:t>AI虚拟试衣：大厂试点期的垂直突围机会</w:t>
      </w:r>
    </w:p>
    <w:p w14:paraId="4A177F9D" w14:textId="77777777" w:rsidR="004C768F" w:rsidRPr="004C768F" w:rsidRDefault="004C768F" w:rsidP="003A7953">
      <w:pPr>
        <w:spacing w:line="360" w:lineRule="auto"/>
        <w:ind w:firstLineChars="200" w:firstLine="420"/>
        <w:rPr>
          <w:rFonts w:hint="eastAsia"/>
        </w:rPr>
      </w:pPr>
    </w:p>
    <w:p w14:paraId="02878813" w14:textId="5BA7C89C" w:rsidR="004C768F" w:rsidRPr="004C768F" w:rsidRDefault="004C768F" w:rsidP="003A7953">
      <w:pPr>
        <w:spacing w:line="360" w:lineRule="auto"/>
        <w:ind w:firstLineChars="200" w:firstLine="561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4C768F">
        <w:rPr>
          <w:rFonts w:ascii="华文仿宋" w:eastAsia="华文仿宋" w:hAnsi="华文仿宋" w:hint="eastAsia"/>
          <w:b/>
          <w:bCs/>
          <w:sz w:val="28"/>
          <w:szCs w:val="28"/>
        </w:rPr>
        <w:t>基于跨平台竞品试用、用户评论分析及技术可行性验证的商业机会简报</w:t>
      </w:r>
    </w:p>
    <w:p w14:paraId="247BF2CE" w14:textId="54F51D80" w:rsidR="004C768F" w:rsidRPr="004C768F" w:rsidRDefault="004C768F" w:rsidP="003A7953">
      <w:pPr>
        <w:spacing w:line="360" w:lineRule="auto"/>
        <w:ind w:firstLineChars="200" w:firstLine="561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4C768F">
        <w:rPr>
          <w:rFonts w:ascii="华文仿宋" w:eastAsia="华文仿宋" w:hAnsi="华文仿宋" w:hint="eastAsia"/>
          <w:b/>
          <w:bCs/>
          <w:sz w:val="28"/>
          <w:szCs w:val="28"/>
        </w:rPr>
        <w:t>分析人：</w:t>
      </w:r>
      <w:r w:rsidRPr="004C768F">
        <w:rPr>
          <w:rFonts w:ascii="华文仿宋" w:eastAsia="华文仿宋" w:hAnsi="华文仿宋" w:hint="eastAsia"/>
          <w:b/>
          <w:bCs/>
          <w:sz w:val="28"/>
          <w:szCs w:val="28"/>
        </w:rPr>
        <w:t>刘栩</w:t>
      </w:r>
    </w:p>
    <w:p w14:paraId="19A7AD89" w14:textId="597EF1FB" w:rsidR="004C768F" w:rsidRPr="004C768F" w:rsidRDefault="004C768F" w:rsidP="003A7953">
      <w:pPr>
        <w:spacing w:line="360" w:lineRule="auto"/>
        <w:ind w:firstLineChars="200" w:firstLine="561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4C768F">
        <w:rPr>
          <w:rFonts w:ascii="华文仿宋" w:eastAsia="华文仿宋" w:hAnsi="华文仿宋" w:hint="eastAsia"/>
          <w:b/>
          <w:bCs/>
          <w:sz w:val="28"/>
          <w:szCs w:val="28"/>
        </w:rPr>
        <w:t>日期：2026年6月</w:t>
      </w:r>
    </w:p>
    <w:p w14:paraId="50B92A93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6AA32004" w14:textId="5C1050A0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一、我为什么关注这个方向</w:t>
      </w:r>
    </w:p>
    <w:p w14:paraId="0F1038C2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7C5E3540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2024年我第一次接触AI时，联想到虚拟试衣的可行性。随后对京东、淘宝、拼多多进行平台调研，亲自试用12次，翻阅9000+评论店铺的用户反馈。核心发现：大厂已上线2D试衣，但体验粗糙，用户痛点未解决，存在窗口期。</w:t>
      </w:r>
    </w:p>
    <w:p w14:paraId="6D3EC04B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1B63FC8D" w14:textId="18B1121B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二、核心结论（PREP）</w:t>
      </w:r>
    </w:p>
    <w:p w14:paraId="65DC7813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55F75C59" w14:textId="7A5E8F6C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P：未来2年内，3D虚拟试衣在垂直品类（大码女装/汉服/西装）存在突围机会，大厂2D方案未建立壁垒。</w:t>
      </w:r>
    </w:p>
    <w:p w14:paraId="0D9EAE4F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</w:p>
    <w:p w14:paraId="1B91B65D" w14:textId="61AAF96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R：①技术成熟：扩散模型开源，3D高斯溅射降低门槛；②需求真实：女装退货率30-50%，"效果不符"是高频痛点；③竞争空白：京东/淘宝2D试衣体验差，未覆盖多角度/真实质量。</w:t>
      </w:r>
    </w:p>
    <w:p w14:paraId="400DC0F6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</w:p>
    <w:p w14:paraId="6AB07987" w14:textId="3BFAC942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E：京东试衣间主动修改用户身材比例（失真），淘宝仅正面2D展示，均无法解决"用户想看真实自己穿真实衣服"的核心需求。</w:t>
      </w:r>
    </w:p>
    <w:p w14:paraId="0F3319EC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</w:p>
    <w:p w14:paraId="00F60869" w14:textId="27081128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P：窗口期存在，但需验证"用户愿为3D付出多少交互成本"。</w:t>
      </w:r>
    </w:p>
    <w:p w14:paraId="79AD5751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09FBC0F5" w14:textId="021074A4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三、用户痛点验证</w:t>
      </w:r>
    </w:p>
    <w:p w14:paraId="1A261FB1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986"/>
        <w:gridCol w:w="4380"/>
        <w:gridCol w:w="993"/>
      </w:tblGrid>
      <w:tr w:rsidR="003A7953" w:rsidRPr="003A7953" w14:paraId="17F96F76" w14:textId="4BD34A46" w:rsidTr="003A7953">
        <w:tc>
          <w:tcPr>
            <w:tcW w:w="2986" w:type="dxa"/>
          </w:tcPr>
          <w:p w14:paraId="26B5653C" w14:textId="2AE0D6D3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 痛点  </w:t>
            </w:r>
          </w:p>
        </w:tc>
        <w:tc>
          <w:tcPr>
            <w:tcW w:w="4380" w:type="dxa"/>
          </w:tcPr>
          <w:p w14:paraId="02FBA17D" w14:textId="675DEC5B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证据  </w:t>
            </w:r>
          </w:p>
        </w:tc>
        <w:tc>
          <w:tcPr>
            <w:tcW w:w="993" w:type="dxa"/>
          </w:tcPr>
          <w:p w14:paraId="03D52E09" w14:textId="194154A0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>强度</w:t>
            </w:r>
          </w:p>
        </w:tc>
      </w:tr>
      <w:tr w:rsidR="003A7953" w:rsidRPr="003A7953" w14:paraId="13CBC4CB" w14:textId="2453B124" w:rsidTr="003A7953">
        <w:tc>
          <w:tcPr>
            <w:tcW w:w="2986" w:type="dxa"/>
          </w:tcPr>
          <w:p w14:paraId="2EFBFAA8" w14:textId="78719E58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质量信任危机 </w:t>
            </w:r>
          </w:p>
        </w:tc>
        <w:tc>
          <w:tcPr>
            <w:tcW w:w="4380" w:type="dxa"/>
          </w:tcPr>
          <w:p w14:paraId="5A230EBF" w14:textId="1C86C941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追评高频"褪色、起球、版型差" </w:t>
            </w:r>
          </w:p>
        </w:tc>
        <w:tc>
          <w:tcPr>
            <w:tcW w:w="993" w:type="dxa"/>
          </w:tcPr>
          <w:p w14:paraId="39BF6973" w14:textId="79E37A6F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>极高</w:t>
            </w:r>
          </w:p>
        </w:tc>
      </w:tr>
      <w:tr w:rsidR="003A7953" w:rsidRPr="003A7953" w14:paraId="17A89C45" w14:textId="7F3D4388" w:rsidTr="003A7953">
        <w:tc>
          <w:tcPr>
            <w:tcW w:w="2986" w:type="dxa"/>
          </w:tcPr>
          <w:p w14:paraId="0B495759" w14:textId="6B526F35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试衣功能缺陷 </w:t>
            </w:r>
          </w:p>
        </w:tc>
        <w:tc>
          <w:tcPr>
            <w:tcW w:w="4380" w:type="dxa"/>
          </w:tcPr>
          <w:p w14:paraId="3926432C" w14:textId="50908DCF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京东失真、淘宝仅正面，无侧面/背面 </w:t>
            </w:r>
          </w:p>
        </w:tc>
        <w:tc>
          <w:tcPr>
            <w:tcW w:w="993" w:type="dxa"/>
          </w:tcPr>
          <w:p w14:paraId="6C54A1AE" w14:textId="549D1A96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>高</w:t>
            </w:r>
          </w:p>
        </w:tc>
      </w:tr>
      <w:tr w:rsidR="003A7953" w:rsidRPr="003A7953" w14:paraId="51009EDD" w14:textId="05CB71FF" w:rsidTr="003A7953">
        <w:tc>
          <w:tcPr>
            <w:tcW w:w="2986" w:type="dxa"/>
          </w:tcPr>
          <w:p w14:paraId="3A7FB99D" w14:textId="5DF16920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决策自由感缺失 </w:t>
            </w:r>
          </w:p>
        </w:tc>
        <w:tc>
          <w:tcPr>
            <w:tcW w:w="4380" w:type="dxa"/>
          </w:tcPr>
          <w:p w14:paraId="6E398732" w14:textId="1492F6B4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 xml:space="preserve">无法自由搭配，看不到真实材质  </w:t>
            </w:r>
          </w:p>
        </w:tc>
        <w:tc>
          <w:tcPr>
            <w:tcW w:w="993" w:type="dxa"/>
          </w:tcPr>
          <w:p w14:paraId="68E0F8C2" w14:textId="650F247D" w:rsidR="003A7953" w:rsidRPr="003A7953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3A7953">
              <w:rPr>
                <w:rFonts w:ascii="华文仿宋" w:eastAsia="华文仿宋" w:hAnsi="华文仿宋" w:hint="eastAsia"/>
                <w:sz w:val="24"/>
              </w:rPr>
              <w:t>中</w:t>
            </w:r>
          </w:p>
        </w:tc>
      </w:tr>
    </w:tbl>
    <w:p w14:paraId="2E31267F" w14:textId="77777777" w:rsidR="003A7953" w:rsidRDefault="003A7953" w:rsidP="003A7953">
      <w:pPr>
        <w:rPr>
          <w:rFonts w:hint="eastAsia"/>
        </w:rPr>
      </w:pPr>
    </w:p>
    <w:p w14:paraId="6D0FB79A" w14:textId="7428DD67" w:rsidR="004C768F" w:rsidRPr="003A7953" w:rsidRDefault="004C768F" w:rsidP="003A7953">
      <w:pPr>
        <w:pStyle w:val="2"/>
        <w:spacing w:line="360" w:lineRule="auto"/>
        <w:ind w:firstLine="200"/>
        <w:rPr>
          <w:rFonts w:hint="eastAsia"/>
        </w:rPr>
      </w:pPr>
      <w:r w:rsidRPr="004C768F">
        <w:rPr>
          <w:rFonts w:hint="eastAsia"/>
        </w:rPr>
        <w:t>四、竞品格局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507"/>
        <w:gridCol w:w="1913"/>
        <w:gridCol w:w="1253"/>
        <w:gridCol w:w="4536"/>
      </w:tblGrid>
      <w:tr w:rsidR="003A7953" w:rsidRPr="003A7953" w14:paraId="50FAEB5C" w14:textId="77777777" w:rsidTr="005D4C1A">
        <w:tc>
          <w:tcPr>
            <w:tcW w:w="1507" w:type="dxa"/>
          </w:tcPr>
          <w:p w14:paraId="223CD92A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维度</w:t>
            </w:r>
          </w:p>
        </w:tc>
        <w:tc>
          <w:tcPr>
            <w:tcW w:w="1913" w:type="dxa"/>
          </w:tcPr>
          <w:p w14:paraId="7856FE1D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京东</w:t>
            </w:r>
          </w:p>
        </w:tc>
        <w:tc>
          <w:tcPr>
            <w:tcW w:w="1253" w:type="dxa"/>
          </w:tcPr>
          <w:p w14:paraId="374BD92B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淘宝</w:t>
            </w:r>
          </w:p>
        </w:tc>
        <w:tc>
          <w:tcPr>
            <w:tcW w:w="4536" w:type="dxa"/>
          </w:tcPr>
          <w:p w14:paraId="1FC5B7E0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遗留空白</w:t>
            </w:r>
          </w:p>
        </w:tc>
      </w:tr>
      <w:tr w:rsidR="003A7953" w:rsidRPr="003A7953" w14:paraId="6D0592AB" w14:textId="77777777" w:rsidTr="005D4C1A">
        <w:tc>
          <w:tcPr>
            <w:tcW w:w="1507" w:type="dxa"/>
          </w:tcPr>
          <w:p w14:paraId="139F7D2F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身材处理</w:t>
            </w:r>
          </w:p>
        </w:tc>
        <w:tc>
          <w:tcPr>
            <w:tcW w:w="1913" w:type="dxa"/>
          </w:tcPr>
          <w:p w14:paraId="4C1AC5D7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主动修改适配</w:t>
            </w:r>
          </w:p>
        </w:tc>
        <w:tc>
          <w:tcPr>
            <w:tcW w:w="1253" w:type="dxa"/>
          </w:tcPr>
          <w:p w14:paraId="2A976F12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轻微调整</w:t>
            </w:r>
          </w:p>
        </w:tc>
        <w:tc>
          <w:tcPr>
            <w:tcW w:w="4536" w:type="dxa"/>
          </w:tcPr>
          <w:p w14:paraId="4AD8BB23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真实身材保留</w:t>
            </w:r>
          </w:p>
        </w:tc>
      </w:tr>
      <w:tr w:rsidR="003A7953" w:rsidRPr="003A7953" w14:paraId="01E846C7" w14:textId="77777777" w:rsidTr="005D4C1A">
        <w:tc>
          <w:tcPr>
            <w:tcW w:w="1507" w:type="dxa"/>
          </w:tcPr>
          <w:p w14:paraId="547EACC4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展示角度</w:t>
            </w:r>
          </w:p>
        </w:tc>
        <w:tc>
          <w:tcPr>
            <w:tcW w:w="1913" w:type="dxa"/>
          </w:tcPr>
          <w:p w14:paraId="6EF5D109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仅正面</w:t>
            </w:r>
          </w:p>
        </w:tc>
        <w:tc>
          <w:tcPr>
            <w:tcW w:w="1253" w:type="dxa"/>
          </w:tcPr>
          <w:p w14:paraId="17D6D8C8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仅正面</w:t>
            </w:r>
          </w:p>
        </w:tc>
        <w:tc>
          <w:tcPr>
            <w:tcW w:w="4536" w:type="dxa"/>
          </w:tcPr>
          <w:p w14:paraId="4D810FAB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多角度3D</w:t>
            </w:r>
          </w:p>
        </w:tc>
      </w:tr>
      <w:tr w:rsidR="003A7953" w:rsidRPr="003A7953" w14:paraId="3031DC3F" w14:textId="77777777" w:rsidTr="005D4C1A">
        <w:tc>
          <w:tcPr>
            <w:tcW w:w="1507" w:type="dxa"/>
          </w:tcPr>
          <w:p w14:paraId="7B3742F7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商品真实性</w:t>
            </w:r>
          </w:p>
        </w:tc>
        <w:tc>
          <w:tcPr>
            <w:tcW w:w="1913" w:type="dxa"/>
          </w:tcPr>
          <w:p w14:paraId="31776529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精修图</w:t>
            </w:r>
          </w:p>
        </w:tc>
        <w:tc>
          <w:tcPr>
            <w:tcW w:w="1253" w:type="dxa"/>
          </w:tcPr>
          <w:p w14:paraId="187D4335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精修图</w:t>
            </w:r>
          </w:p>
        </w:tc>
        <w:tc>
          <w:tcPr>
            <w:tcW w:w="4536" w:type="dxa"/>
          </w:tcPr>
          <w:p w14:paraId="34975DAF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去滤镜/看材质</w:t>
            </w:r>
          </w:p>
        </w:tc>
      </w:tr>
      <w:tr w:rsidR="003A7953" w:rsidRPr="003A7953" w14:paraId="3EE8BED3" w14:textId="77777777" w:rsidTr="005D4C1A">
        <w:tc>
          <w:tcPr>
            <w:tcW w:w="1507" w:type="dxa"/>
          </w:tcPr>
          <w:p w14:paraId="07C75DAD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搭配自由度</w:t>
            </w:r>
          </w:p>
        </w:tc>
        <w:tc>
          <w:tcPr>
            <w:tcW w:w="1913" w:type="dxa"/>
          </w:tcPr>
          <w:p w14:paraId="5F802470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单件</w:t>
            </w:r>
          </w:p>
        </w:tc>
        <w:tc>
          <w:tcPr>
            <w:tcW w:w="1253" w:type="dxa"/>
          </w:tcPr>
          <w:p w14:paraId="508263C9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单件</w:t>
            </w:r>
          </w:p>
        </w:tc>
        <w:tc>
          <w:tcPr>
            <w:tcW w:w="4536" w:type="dxa"/>
          </w:tcPr>
          <w:p w14:paraId="34D39145" w14:textId="7777777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上下装组合</w:t>
            </w:r>
          </w:p>
        </w:tc>
      </w:tr>
      <w:tr w:rsidR="003A7953" w:rsidRPr="003A7953" w14:paraId="4A67EB80" w14:textId="77777777" w:rsidTr="005D4C1A">
        <w:tc>
          <w:tcPr>
            <w:tcW w:w="1507" w:type="dxa"/>
          </w:tcPr>
          <w:p w14:paraId="7EE9891C" w14:textId="2C375AD8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大厂意图</w:t>
            </w:r>
          </w:p>
        </w:tc>
        <w:tc>
          <w:tcPr>
            <w:tcW w:w="7702" w:type="dxa"/>
            <w:gridSpan w:val="3"/>
          </w:tcPr>
          <w:p w14:paraId="017A42F9" w14:textId="1948DDF7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Cs w:val="21"/>
              </w:rPr>
            </w:pPr>
            <w:r w:rsidRPr="005D4C1A">
              <w:rPr>
                <w:rFonts w:ascii="华文仿宋" w:eastAsia="华文仿宋" w:hAnsi="华文仿宋" w:hint="eastAsia"/>
                <w:szCs w:val="21"/>
              </w:rPr>
              <w:t>降低退货率+PR"AI概念"+收集数据，而非真正解决用户决策不确定性</w:t>
            </w:r>
          </w:p>
        </w:tc>
      </w:tr>
    </w:tbl>
    <w:p w14:paraId="3A2D6EF9" w14:textId="77777777" w:rsidR="004C768F" w:rsidRPr="004C768F" w:rsidRDefault="004C768F" w:rsidP="003A7953">
      <w:pPr>
        <w:spacing w:line="360" w:lineRule="auto"/>
        <w:ind w:firstLine="200"/>
        <w:rPr>
          <w:rFonts w:ascii="华文仿宋" w:eastAsia="华文仿宋" w:hAnsi="华文仿宋" w:hint="eastAsia"/>
        </w:rPr>
      </w:pPr>
    </w:p>
    <w:p w14:paraId="7C0713EE" w14:textId="68528DAF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lastRenderedPageBreak/>
        <w:t>五、技术可行性与成本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987"/>
      </w:tblGrid>
      <w:tr w:rsidR="0076621E" w14:paraId="4D0B2A1B" w14:textId="77777777" w:rsidTr="003A7953">
        <w:tc>
          <w:tcPr>
            <w:tcW w:w="2263" w:type="dxa"/>
          </w:tcPr>
          <w:p w14:paraId="5E8774AC" w14:textId="44A5A507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路径</w:t>
            </w:r>
          </w:p>
        </w:tc>
        <w:tc>
          <w:tcPr>
            <w:tcW w:w="1885" w:type="dxa"/>
          </w:tcPr>
          <w:p w14:paraId="0D93C4A0" w14:textId="4B4B6932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时间</w:t>
            </w:r>
          </w:p>
        </w:tc>
        <w:tc>
          <w:tcPr>
            <w:tcW w:w="2074" w:type="dxa"/>
          </w:tcPr>
          <w:p w14:paraId="78EAF54E" w14:textId="7D6A527F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资金</w:t>
            </w:r>
          </w:p>
        </w:tc>
        <w:tc>
          <w:tcPr>
            <w:tcW w:w="2987" w:type="dxa"/>
          </w:tcPr>
          <w:p w14:paraId="68D1A09A" w14:textId="3808C736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风险</w:t>
            </w:r>
          </w:p>
        </w:tc>
      </w:tr>
      <w:tr w:rsidR="0076621E" w14:paraId="1D541EB9" w14:textId="77777777" w:rsidTr="003A7953">
        <w:tc>
          <w:tcPr>
            <w:tcW w:w="2263" w:type="dxa"/>
          </w:tcPr>
          <w:p w14:paraId="405B38CE" w14:textId="7FBA79F1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接入开源2D API</w:t>
            </w:r>
          </w:p>
        </w:tc>
        <w:tc>
          <w:tcPr>
            <w:tcW w:w="1885" w:type="dxa"/>
          </w:tcPr>
          <w:p w14:paraId="069F1F5D" w14:textId="0C7C1D7A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2-3个月</w:t>
            </w:r>
          </w:p>
        </w:tc>
        <w:tc>
          <w:tcPr>
            <w:tcW w:w="2074" w:type="dxa"/>
          </w:tcPr>
          <w:p w14:paraId="2182F52C" w14:textId="5B5C5917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10-50万</w:t>
            </w:r>
          </w:p>
        </w:tc>
        <w:tc>
          <w:tcPr>
            <w:tcW w:w="2987" w:type="dxa"/>
          </w:tcPr>
          <w:p w14:paraId="38047047" w14:textId="223E590C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同质化，无壁垒</w:t>
            </w:r>
          </w:p>
        </w:tc>
      </w:tr>
      <w:tr w:rsidR="0076621E" w14:paraId="346E0979" w14:textId="77777777" w:rsidTr="003A7953">
        <w:tc>
          <w:tcPr>
            <w:tcW w:w="2263" w:type="dxa"/>
          </w:tcPr>
          <w:p w14:paraId="3F2B6B42" w14:textId="4E67E835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自建3D系统</w:t>
            </w:r>
          </w:p>
        </w:tc>
        <w:tc>
          <w:tcPr>
            <w:tcW w:w="1885" w:type="dxa"/>
          </w:tcPr>
          <w:p w14:paraId="7FBEAAD3" w14:textId="4554CA2B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12-18个月</w:t>
            </w:r>
          </w:p>
        </w:tc>
        <w:tc>
          <w:tcPr>
            <w:tcW w:w="2074" w:type="dxa"/>
          </w:tcPr>
          <w:p w14:paraId="50AC576A" w14:textId="3C2DB0FC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300-500万</w:t>
            </w:r>
          </w:p>
        </w:tc>
        <w:tc>
          <w:tcPr>
            <w:tcW w:w="2987" w:type="dxa"/>
          </w:tcPr>
          <w:p w14:paraId="7EA25399" w14:textId="752409C3" w:rsidR="0076621E" w:rsidRPr="005D4C1A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技术失败，窗口关闭</w:t>
            </w:r>
          </w:p>
        </w:tc>
      </w:tr>
      <w:tr w:rsidR="003A7953" w14:paraId="4844D9E2" w14:textId="77777777" w:rsidTr="003A7953">
        <w:trPr>
          <w:trHeight w:val="984"/>
        </w:trPr>
        <w:tc>
          <w:tcPr>
            <w:tcW w:w="2263" w:type="dxa"/>
          </w:tcPr>
          <w:p w14:paraId="33E17799" w14:textId="1630A783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我的判断</w:t>
            </w:r>
          </w:p>
        </w:tc>
        <w:tc>
          <w:tcPr>
            <w:tcW w:w="6946" w:type="dxa"/>
            <w:gridSpan w:val="3"/>
          </w:tcPr>
          <w:p w14:paraId="57F0B461" w14:textId="1B472CFA" w:rsidR="003A7953" w:rsidRPr="005D4C1A" w:rsidRDefault="003A7953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5D4C1A">
              <w:rPr>
                <w:rFonts w:ascii="华文仿宋" w:eastAsia="华文仿宋" w:hAnsi="华文仿宋" w:hint="eastAsia"/>
                <w:sz w:val="24"/>
              </w:rPr>
              <w:t>短期接入2D验证用户接受度，中期若3D需求强烈再投入自建</w:t>
            </w:r>
          </w:p>
        </w:tc>
      </w:tr>
    </w:tbl>
    <w:p w14:paraId="549F15AA" w14:textId="77777777" w:rsidR="004C768F" w:rsidRPr="004C768F" w:rsidRDefault="004C768F" w:rsidP="005D4C1A">
      <w:pPr>
        <w:spacing w:line="360" w:lineRule="auto"/>
        <w:rPr>
          <w:rFonts w:ascii="华文仿宋" w:eastAsia="华文仿宋" w:hAnsi="华文仿宋" w:hint="eastAsia"/>
          <w:sz w:val="24"/>
        </w:rPr>
      </w:pPr>
    </w:p>
    <w:p w14:paraId="760EEF59" w14:textId="0C28DBAE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六、商业模式</w:t>
      </w:r>
    </w:p>
    <w:p w14:paraId="36012C4F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660D99A8" w14:textId="3EAE1BA5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渐进式垂直平台：</w:t>
      </w:r>
    </w:p>
    <w:p w14:paraId="32CC9C65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- 阶段一（0-12月）：SaaS工具切入中小商家，收集试衣数据</w:t>
      </w:r>
    </w:p>
    <w:p w14:paraId="6E98AAC7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- 阶段二（12-24月）：基于数据推出垂直App（男装/汉服/西装）</w:t>
      </w:r>
    </w:p>
    <w:p w14:paraId="71DC7732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- 阶段三（24月+）：反向输出数据指导供应链</w:t>
      </w:r>
    </w:p>
    <w:p w14:paraId="31D5B060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</w:p>
    <w:p w14:paraId="6DDC2C69" w14:textId="3D35C5FA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关键假设：SaaS工具能被足够多商家采用，数据量达到训练阈值。若不成立，fallback到2D+AI尺码推荐。</w:t>
      </w:r>
    </w:p>
    <w:p w14:paraId="6012921A" w14:textId="77777777" w:rsidR="004C768F" w:rsidRPr="004C768F" w:rsidRDefault="004C768F" w:rsidP="003A7953">
      <w:pPr>
        <w:spacing w:line="360" w:lineRule="auto"/>
        <w:ind w:firstLine="200"/>
        <w:rPr>
          <w:rFonts w:ascii="华文仿宋" w:eastAsia="华文仿宋" w:hAnsi="华文仿宋" w:hint="eastAsia"/>
        </w:rPr>
      </w:pPr>
    </w:p>
    <w:p w14:paraId="437BE768" w14:textId="524193EB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七、风险与反证</w:t>
      </w:r>
    </w:p>
    <w:p w14:paraId="03695335" w14:textId="77777777" w:rsid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/>
        </w:rPr>
      </w:pPr>
    </w:p>
    <w:tbl>
      <w:tblPr>
        <w:tblStyle w:val="ae"/>
        <w:tblpPr w:leftFromText="180" w:rightFromText="180" w:vertAnchor="text" w:tblpXSpec="center" w:tblpY="1"/>
        <w:tblOverlap w:val="never"/>
        <w:tblW w:w="8642" w:type="dxa"/>
        <w:jc w:val="center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420"/>
      </w:tblGrid>
      <w:tr w:rsidR="0076621E" w14:paraId="5464FBCE" w14:textId="77777777" w:rsidTr="0076621E">
        <w:trPr>
          <w:jc w:val="center"/>
        </w:trPr>
        <w:tc>
          <w:tcPr>
            <w:tcW w:w="2405" w:type="dxa"/>
            <w:vAlign w:val="center"/>
          </w:tcPr>
          <w:p w14:paraId="4A5C36C0" w14:textId="790D6C5E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风险</w:t>
            </w:r>
          </w:p>
        </w:tc>
        <w:tc>
          <w:tcPr>
            <w:tcW w:w="1743" w:type="dxa"/>
            <w:vAlign w:val="center"/>
          </w:tcPr>
          <w:p w14:paraId="4EAD3F29" w14:textId="215A10B2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概率</w:t>
            </w:r>
          </w:p>
        </w:tc>
        <w:tc>
          <w:tcPr>
            <w:tcW w:w="2074" w:type="dxa"/>
            <w:vAlign w:val="center"/>
          </w:tcPr>
          <w:p w14:paraId="675CF8CF" w14:textId="7C4E36D2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验证方法</w:t>
            </w:r>
          </w:p>
        </w:tc>
        <w:tc>
          <w:tcPr>
            <w:tcW w:w="2420" w:type="dxa"/>
            <w:vAlign w:val="center"/>
          </w:tcPr>
          <w:p w14:paraId="74C21322" w14:textId="496C4A4A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fallback</w:t>
            </w:r>
          </w:p>
        </w:tc>
      </w:tr>
      <w:tr w:rsidR="0076621E" w14:paraId="4DB499A9" w14:textId="77777777" w:rsidTr="0076621E">
        <w:trPr>
          <w:jc w:val="center"/>
        </w:trPr>
        <w:tc>
          <w:tcPr>
            <w:tcW w:w="2405" w:type="dxa"/>
            <w:vAlign w:val="center"/>
          </w:tcPr>
          <w:p w14:paraId="411D02CD" w14:textId="25F2F938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大厂3D进展超预期</w:t>
            </w:r>
          </w:p>
        </w:tc>
        <w:tc>
          <w:tcPr>
            <w:tcW w:w="1743" w:type="dxa"/>
            <w:vAlign w:val="center"/>
          </w:tcPr>
          <w:p w14:paraId="11013AB5" w14:textId="0B9B058D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中</w:t>
            </w:r>
          </w:p>
        </w:tc>
        <w:tc>
          <w:tcPr>
            <w:tcW w:w="2074" w:type="dxa"/>
            <w:vAlign w:val="center"/>
          </w:tcPr>
          <w:p w14:paraId="7735E91F" w14:textId="6E09E7CB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监控招聘/专利</w:t>
            </w:r>
          </w:p>
        </w:tc>
        <w:tc>
          <w:tcPr>
            <w:tcW w:w="2420" w:type="dxa"/>
            <w:vAlign w:val="center"/>
          </w:tcPr>
          <w:p w14:paraId="6A3D5361" w14:textId="46CA5069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转2D+尺码推荐</w:t>
            </w:r>
          </w:p>
        </w:tc>
      </w:tr>
      <w:tr w:rsidR="0076621E" w14:paraId="2394D610" w14:textId="77777777" w:rsidTr="0076621E">
        <w:trPr>
          <w:jc w:val="center"/>
        </w:trPr>
        <w:tc>
          <w:tcPr>
            <w:tcW w:w="2405" w:type="dxa"/>
            <w:vAlign w:val="center"/>
          </w:tcPr>
          <w:p w14:paraId="2477D80A" w14:textId="4A2F8F46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lastRenderedPageBreak/>
              <w:t>用户不在乎3D</w:t>
            </w:r>
          </w:p>
        </w:tc>
        <w:tc>
          <w:tcPr>
            <w:tcW w:w="1743" w:type="dxa"/>
            <w:vAlign w:val="center"/>
          </w:tcPr>
          <w:p w14:paraId="24A7C3D6" w14:textId="312F374F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中</w:t>
            </w:r>
          </w:p>
        </w:tc>
        <w:tc>
          <w:tcPr>
            <w:tcW w:w="2074" w:type="dxa"/>
            <w:vAlign w:val="center"/>
          </w:tcPr>
          <w:p w14:paraId="5310B82A" w14:textId="4E11C1DB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问卷100个用户</w:t>
            </w:r>
          </w:p>
        </w:tc>
        <w:tc>
          <w:tcPr>
            <w:tcW w:w="2420" w:type="dxa"/>
            <w:vAlign w:val="center"/>
          </w:tcPr>
          <w:p w14:paraId="437611C7" w14:textId="66A30C8A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砍掉3D，专注尺码</w:t>
            </w:r>
          </w:p>
        </w:tc>
      </w:tr>
      <w:tr w:rsidR="0076621E" w14:paraId="3C593A51" w14:textId="77777777" w:rsidTr="0076621E">
        <w:trPr>
          <w:jc w:val="center"/>
        </w:trPr>
        <w:tc>
          <w:tcPr>
            <w:tcW w:w="2405" w:type="dxa"/>
            <w:vAlign w:val="center"/>
          </w:tcPr>
          <w:p w14:paraId="1FE4E454" w14:textId="0EC845F0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SaaS没人接</w:t>
            </w:r>
          </w:p>
        </w:tc>
        <w:tc>
          <w:tcPr>
            <w:tcW w:w="1743" w:type="dxa"/>
            <w:vAlign w:val="center"/>
          </w:tcPr>
          <w:p w14:paraId="2B182D0E" w14:textId="502512A0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高</w:t>
            </w:r>
          </w:p>
        </w:tc>
        <w:tc>
          <w:tcPr>
            <w:tcW w:w="2074" w:type="dxa"/>
            <w:vAlign w:val="center"/>
          </w:tcPr>
          <w:p w14:paraId="598530F3" w14:textId="0E24833C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访谈3-5家商家</w:t>
            </w:r>
          </w:p>
        </w:tc>
        <w:tc>
          <w:tcPr>
            <w:tcW w:w="2420" w:type="dxa"/>
            <w:vAlign w:val="center"/>
          </w:tcPr>
          <w:p w14:paraId="65B3C353" w14:textId="070BFB02" w:rsidR="0076621E" w:rsidRPr="0076621E" w:rsidRDefault="0076621E" w:rsidP="003A7953">
            <w:pPr>
              <w:spacing w:line="360" w:lineRule="auto"/>
              <w:ind w:firstLine="200"/>
              <w:jc w:val="center"/>
              <w:rPr>
                <w:rFonts w:ascii="华文仿宋" w:eastAsia="华文仿宋" w:hAnsi="华文仿宋" w:hint="eastAsia"/>
                <w:sz w:val="24"/>
              </w:rPr>
            </w:pPr>
            <w:r w:rsidRPr="0076621E">
              <w:rPr>
                <w:rFonts w:ascii="华文仿宋" w:eastAsia="华文仿宋" w:hAnsi="华文仿宋" w:hint="eastAsia"/>
                <w:sz w:val="24"/>
              </w:rPr>
              <w:t>直接做C端App</w:t>
            </w:r>
          </w:p>
        </w:tc>
      </w:tr>
    </w:tbl>
    <w:p w14:paraId="5EE9923F" w14:textId="32F092EE" w:rsidR="004C768F" w:rsidRPr="004C768F" w:rsidRDefault="004C768F" w:rsidP="003A7953">
      <w:pPr>
        <w:spacing w:line="360" w:lineRule="auto"/>
        <w:ind w:firstLine="200"/>
        <w:rPr>
          <w:rFonts w:ascii="华文仿宋" w:eastAsia="华文仿宋" w:hAnsi="华文仿宋" w:hint="eastAsia"/>
        </w:rPr>
      </w:pPr>
    </w:p>
    <w:p w14:paraId="419C69B5" w14:textId="3A16959F" w:rsidR="004C768F" w:rsidRPr="004C768F" w:rsidRDefault="004C768F" w:rsidP="003A7953">
      <w:pPr>
        <w:pStyle w:val="2"/>
        <w:spacing w:line="360" w:lineRule="auto"/>
        <w:ind w:firstLineChars="200" w:firstLine="800"/>
        <w:rPr>
          <w:rFonts w:hint="eastAsia"/>
        </w:rPr>
      </w:pPr>
      <w:r w:rsidRPr="004C768F">
        <w:rPr>
          <w:rFonts w:hint="eastAsia"/>
        </w:rPr>
        <w:t>八、我的下一步</w:t>
      </w:r>
    </w:p>
    <w:p w14:paraId="28901108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</w:rPr>
      </w:pPr>
    </w:p>
    <w:p w14:paraId="39EA364D" w14:textId="77777777" w:rsidR="004C768F" w:rsidRPr="004C768F" w:rsidRDefault="004C768F" w:rsidP="003A7953">
      <w:pPr>
        <w:spacing w:line="360" w:lineRule="auto"/>
        <w:ind w:firstLineChars="200" w:firstLine="42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</w:rPr>
        <w:t>-</w:t>
      </w:r>
      <w:r w:rsidRPr="004C768F">
        <w:rPr>
          <w:rFonts w:ascii="华文仿宋" w:eastAsia="华文仿宋" w:hAnsi="华文仿宋" w:hint="eastAsia"/>
          <w:sz w:val="24"/>
        </w:rPr>
        <w:t xml:space="preserve"> 每周监控大厂虚拟试衣功能迭代</w:t>
      </w:r>
    </w:p>
    <w:p w14:paraId="6931EC01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- 暑假用Python爬取用户评论，做情感分析验证痛点强度</w:t>
      </w:r>
    </w:p>
    <w:p w14:paraId="3A0DA922" w14:textId="3070F843" w:rsid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- 若数据支持，设计"退货风险预测模型"作为第二个项目</w:t>
      </w:r>
    </w:p>
    <w:p w14:paraId="4B589850" w14:textId="77777777" w:rsidR="004C768F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</w:rPr>
      </w:pPr>
    </w:p>
    <w:p w14:paraId="1F476B7B" w14:textId="2803A1C1" w:rsidR="004A0320" w:rsidRPr="004C768F" w:rsidRDefault="004C768F" w:rsidP="003A7953">
      <w:pPr>
        <w:spacing w:line="360" w:lineRule="auto"/>
        <w:ind w:firstLineChars="200" w:firstLine="480"/>
        <w:rPr>
          <w:rFonts w:ascii="华文仿宋" w:eastAsia="华文仿宋" w:hAnsi="华文仿宋"/>
          <w:sz w:val="24"/>
        </w:rPr>
      </w:pPr>
      <w:r w:rsidRPr="004C768F">
        <w:rPr>
          <w:rFonts w:ascii="华文仿宋" w:eastAsia="华文仿宋" w:hAnsi="华文仿宋" w:hint="eastAsia"/>
          <w:sz w:val="24"/>
        </w:rPr>
        <w:t>附录：完整分析文档见 `01-06_分析草稿`，试用截图见 `01_原始素材`。</w:t>
      </w:r>
    </w:p>
    <w:sectPr w:rsidR="004A0320" w:rsidRPr="004C768F" w:rsidSect="00F15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57"/>
    <w:rsid w:val="003A7953"/>
    <w:rsid w:val="00442A6D"/>
    <w:rsid w:val="004A0320"/>
    <w:rsid w:val="004C768F"/>
    <w:rsid w:val="005D4C1A"/>
    <w:rsid w:val="0076621E"/>
    <w:rsid w:val="009B1054"/>
    <w:rsid w:val="00AE22E8"/>
    <w:rsid w:val="00C65C15"/>
    <w:rsid w:val="00F15AAA"/>
    <w:rsid w:val="00F2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93B7"/>
  <w15:chartTrackingRefBased/>
  <w15:docId w15:val="{37BA9840-1F8D-4276-B27C-6687349D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AAA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32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2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2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2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2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2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2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2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32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3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3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32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32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32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32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32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32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32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2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32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32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2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32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3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32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325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66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z z</cp:lastModifiedBy>
  <cp:revision>4</cp:revision>
  <dcterms:created xsi:type="dcterms:W3CDTF">2026-06-14T03:35:00Z</dcterms:created>
  <dcterms:modified xsi:type="dcterms:W3CDTF">2026-06-14T04:04:00Z</dcterms:modified>
</cp:coreProperties>
</file>