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2EA4F" w14:textId="77777777" w:rsidR="00D9164D" w:rsidRDefault="00D9164D" w:rsidP="00D9164D">
      <w:pPr>
        <w:jc w:val="center"/>
        <w:rPr>
          <w:rFonts w:ascii="Times New Roman" w:eastAsia="仿宋" w:hAnsi="Times New Roman"/>
          <w:b/>
          <w:bCs/>
          <w:color w:val="000000" w:themeColor="text1"/>
        </w:rPr>
      </w:pPr>
      <w:r w:rsidRPr="002029C4">
        <w:rPr>
          <w:rFonts w:ascii="Times New Roman" w:eastAsia="仿宋" w:hAnsi="Times New Roman"/>
          <w:b/>
          <w:bCs/>
          <w:color w:val="000000" w:themeColor="text1"/>
        </w:rPr>
        <w:t>第一次作业（第九章和第十章）</w:t>
      </w:r>
    </w:p>
    <w:p w14:paraId="0173B803" w14:textId="77777777" w:rsidR="00AB5BA6" w:rsidRPr="00AB5BA6" w:rsidRDefault="00AB5BA6" w:rsidP="00AB5BA6">
      <w:pPr>
        <w:rPr>
          <w:rFonts w:ascii="Times New Roman" w:eastAsia="仿宋" w:hAnsi="Times New Roman"/>
          <w:b/>
          <w:bCs/>
          <w:color w:val="000000" w:themeColor="text1"/>
          <w:u w:val="single"/>
        </w:rPr>
      </w:pPr>
      <w:r w:rsidRPr="00AB5BA6">
        <w:rPr>
          <w:rFonts w:ascii="Times New Roman" w:eastAsia="仿宋" w:hAnsi="Times New Roman" w:hint="eastAsia"/>
          <w:b/>
          <w:bCs/>
          <w:color w:val="000000" w:themeColor="text1"/>
          <w:u w:val="single"/>
        </w:rPr>
        <w:t>请填写信息（本要求</w:t>
      </w:r>
      <w:r w:rsidRPr="00AB5BA6">
        <w:rPr>
          <w:rFonts w:ascii="Times New Roman" w:eastAsia="仿宋" w:hAnsi="Times New Roman" w:hint="eastAsia"/>
          <w:b/>
          <w:bCs/>
          <w:color w:val="000000" w:themeColor="text1"/>
          <w:u w:val="single"/>
        </w:rPr>
        <w:t>5</w:t>
      </w:r>
      <w:r w:rsidRPr="00AB5BA6">
        <w:rPr>
          <w:rFonts w:ascii="Times New Roman" w:eastAsia="仿宋" w:hAnsi="Times New Roman" w:hint="eastAsia"/>
          <w:b/>
          <w:bCs/>
          <w:color w:val="000000" w:themeColor="text1"/>
          <w:u w:val="single"/>
        </w:rPr>
        <w:t>分）</w:t>
      </w:r>
    </w:p>
    <w:p w14:paraId="4F67005D" w14:textId="77777777" w:rsidR="00AB5BA6" w:rsidRDefault="00AB5BA6" w:rsidP="00AB5BA6">
      <w:pPr>
        <w:rPr>
          <w:rFonts w:ascii="Times New Roman" w:eastAsia="仿宋" w:hAnsi="Times New Roman"/>
          <w:b/>
          <w:bCs/>
          <w:color w:val="000000" w:themeColor="text1"/>
        </w:rPr>
      </w:pPr>
      <w:r>
        <w:rPr>
          <w:rFonts w:ascii="Times New Roman" w:eastAsia="仿宋" w:hAnsi="Times New Roman" w:hint="eastAsia"/>
          <w:b/>
          <w:bCs/>
          <w:color w:val="000000" w:themeColor="text1"/>
        </w:rPr>
        <w:t>姓名：</w:t>
      </w:r>
    </w:p>
    <w:p w14:paraId="3D85CF3F" w14:textId="77777777" w:rsidR="00AB5BA6" w:rsidRDefault="00AB5BA6" w:rsidP="00AB5BA6">
      <w:pPr>
        <w:rPr>
          <w:rFonts w:ascii="Times New Roman" w:eastAsia="仿宋" w:hAnsi="Times New Roman"/>
          <w:b/>
          <w:bCs/>
          <w:color w:val="000000" w:themeColor="text1"/>
        </w:rPr>
      </w:pPr>
      <w:r>
        <w:rPr>
          <w:rFonts w:ascii="Times New Roman" w:eastAsia="仿宋" w:hAnsi="Times New Roman" w:hint="eastAsia"/>
          <w:b/>
          <w:bCs/>
          <w:color w:val="000000" w:themeColor="text1"/>
        </w:rPr>
        <w:t>学号：</w:t>
      </w:r>
    </w:p>
    <w:p w14:paraId="516C7290" w14:textId="77777777" w:rsidR="00AB5BA6" w:rsidRDefault="00AB5BA6" w:rsidP="00AB5BA6">
      <w:pPr>
        <w:rPr>
          <w:rFonts w:ascii="Times New Roman" w:eastAsia="仿宋" w:hAnsi="Times New Roman"/>
          <w:b/>
          <w:bCs/>
          <w:color w:val="000000" w:themeColor="text1"/>
        </w:rPr>
      </w:pPr>
      <w:r>
        <w:rPr>
          <w:rFonts w:ascii="Times New Roman" w:eastAsia="仿宋" w:hAnsi="Times New Roman" w:hint="eastAsia"/>
          <w:b/>
          <w:bCs/>
          <w:color w:val="000000" w:themeColor="text1"/>
        </w:rPr>
        <w:t>班级：</w:t>
      </w:r>
    </w:p>
    <w:p w14:paraId="4873CD83" w14:textId="77777777" w:rsidR="00AB5BA6" w:rsidRDefault="00AB5BA6" w:rsidP="00AB5BA6">
      <w:pPr>
        <w:rPr>
          <w:rFonts w:ascii="Times New Roman" w:eastAsia="仿宋" w:hAnsi="Times New Roman"/>
          <w:b/>
          <w:bCs/>
          <w:color w:val="000000" w:themeColor="text1"/>
        </w:rPr>
      </w:pPr>
    </w:p>
    <w:p w14:paraId="1D9FF435" w14:textId="77777777" w:rsidR="00D9164D" w:rsidRPr="00806FB1" w:rsidRDefault="00D9164D" w:rsidP="00806FB1">
      <w:pPr>
        <w:pStyle w:val="a3"/>
        <w:numPr>
          <w:ilvl w:val="0"/>
          <w:numId w:val="1"/>
        </w:numPr>
        <w:ind w:firstLineChars="0"/>
        <w:rPr>
          <w:rFonts w:ascii="Times New Roman" w:eastAsia="仿宋" w:hAnsi="Times New Roman"/>
          <w:b/>
          <w:bCs/>
          <w:color w:val="000000" w:themeColor="text1"/>
        </w:rPr>
      </w:pPr>
      <w:r w:rsidRPr="00806FB1">
        <w:rPr>
          <w:rFonts w:ascii="Times New Roman" w:eastAsia="仿宋" w:hAnsi="Times New Roman"/>
          <w:b/>
          <w:bCs/>
          <w:color w:val="000000" w:themeColor="text1"/>
        </w:rPr>
        <w:t>选择题（每题</w:t>
      </w:r>
      <w:r w:rsidRPr="00806FB1">
        <w:rPr>
          <w:rFonts w:ascii="Times New Roman" w:eastAsia="仿宋" w:hAnsi="Times New Roman"/>
          <w:b/>
          <w:bCs/>
          <w:color w:val="000000" w:themeColor="text1"/>
        </w:rPr>
        <w:t>2</w:t>
      </w:r>
      <w:r w:rsidRPr="00806FB1">
        <w:rPr>
          <w:rFonts w:ascii="Times New Roman" w:eastAsia="仿宋" w:hAnsi="Times New Roman"/>
          <w:b/>
          <w:bCs/>
          <w:color w:val="000000" w:themeColor="text1"/>
        </w:rPr>
        <w:t>分，共</w:t>
      </w:r>
      <w:r w:rsidRPr="00806FB1">
        <w:rPr>
          <w:rFonts w:ascii="Times New Roman" w:eastAsia="仿宋" w:hAnsi="Times New Roman"/>
          <w:b/>
          <w:bCs/>
          <w:color w:val="000000" w:themeColor="text1"/>
        </w:rPr>
        <w:t>20</w:t>
      </w:r>
      <w:r w:rsidRPr="00806FB1">
        <w:rPr>
          <w:rFonts w:ascii="Times New Roman" w:eastAsia="仿宋" w:hAnsi="Times New Roman"/>
          <w:b/>
          <w:bCs/>
          <w:color w:val="000000" w:themeColor="text1"/>
        </w:rPr>
        <w:t>分）</w:t>
      </w:r>
    </w:p>
    <w:p w14:paraId="1C685206" w14:textId="77777777" w:rsidR="00806FB1" w:rsidRPr="00AB5BA6" w:rsidRDefault="00806FB1" w:rsidP="00806FB1">
      <w:pPr>
        <w:rPr>
          <w:rFonts w:ascii="Times New Roman" w:eastAsia="仿宋" w:hAnsi="Times New Roman"/>
          <w:b/>
          <w:bCs/>
          <w:color w:val="000000" w:themeColor="text1"/>
          <w:u w:val="single"/>
        </w:rPr>
      </w:pPr>
      <w:r w:rsidRPr="00AB5BA6">
        <w:rPr>
          <w:rFonts w:ascii="Times New Roman" w:eastAsia="仿宋" w:hAnsi="Times New Roman" w:hint="eastAsia"/>
          <w:b/>
          <w:bCs/>
          <w:color w:val="000000" w:themeColor="text1"/>
          <w:u w:val="single"/>
        </w:rPr>
        <w:t>答案请写在这里：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8"/>
        <w:gridCol w:w="828"/>
        <w:gridCol w:w="827"/>
        <w:gridCol w:w="827"/>
        <w:gridCol w:w="828"/>
        <w:gridCol w:w="828"/>
        <w:gridCol w:w="828"/>
        <w:gridCol w:w="828"/>
        <w:gridCol w:w="828"/>
        <w:gridCol w:w="846"/>
      </w:tblGrid>
      <w:tr w:rsidR="000F7F1E" w14:paraId="738C7088" w14:textId="77777777" w:rsidTr="005576DE">
        <w:tc>
          <w:tcPr>
            <w:tcW w:w="829" w:type="dxa"/>
          </w:tcPr>
          <w:p w14:paraId="691F6F91" w14:textId="77777777"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1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）</w:t>
            </w:r>
          </w:p>
        </w:tc>
        <w:tc>
          <w:tcPr>
            <w:tcW w:w="829" w:type="dxa"/>
          </w:tcPr>
          <w:p w14:paraId="76080123" w14:textId="77777777"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2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）</w:t>
            </w:r>
          </w:p>
        </w:tc>
        <w:tc>
          <w:tcPr>
            <w:tcW w:w="829" w:type="dxa"/>
          </w:tcPr>
          <w:p w14:paraId="2C209866" w14:textId="77777777"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3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）</w:t>
            </w:r>
          </w:p>
        </w:tc>
        <w:tc>
          <w:tcPr>
            <w:tcW w:w="829" w:type="dxa"/>
          </w:tcPr>
          <w:p w14:paraId="79833E1E" w14:textId="77777777"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4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  <w:tc>
          <w:tcPr>
            <w:tcW w:w="830" w:type="dxa"/>
          </w:tcPr>
          <w:p w14:paraId="3AF30686" w14:textId="77777777"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5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  <w:tc>
          <w:tcPr>
            <w:tcW w:w="830" w:type="dxa"/>
          </w:tcPr>
          <w:p w14:paraId="184E25D0" w14:textId="77777777"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6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  <w:tc>
          <w:tcPr>
            <w:tcW w:w="830" w:type="dxa"/>
          </w:tcPr>
          <w:p w14:paraId="090D5BF5" w14:textId="77777777"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7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  <w:tc>
          <w:tcPr>
            <w:tcW w:w="830" w:type="dxa"/>
          </w:tcPr>
          <w:p w14:paraId="608D6CBD" w14:textId="77777777"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8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  <w:tc>
          <w:tcPr>
            <w:tcW w:w="830" w:type="dxa"/>
          </w:tcPr>
          <w:p w14:paraId="2C918B58" w14:textId="77777777"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9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  <w:tc>
          <w:tcPr>
            <w:tcW w:w="830" w:type="dxa"/>
          </w:tcPr>
          <w:p w14:paraId="669B6C09" w14:textId="77777777"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1</w:t>
            </w:r>
            <w:r>
              <w:rPr>
                <w:rFonts w:ascii="Times New Roman" w:eastAsia="仿宋" w:hAnsi="Times New Roman"/>
                <w:bCs/>
                <w:color w:val="000000" w:themeColor="text1"/>
              </w:rPr>
              <w:t>0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</w:tr>
      <w:tr w:rsidR="000F7F1E" w14:paraId="2A9CF49B" w14:textId="77777777" w:rsidTr="005576DE">
        <w:tc>
          <w:tcPr>
            <w:tcW w:w="829" w:type="dxa"/>
          </w:tcPr>
          <w:p w14:paraId="6DC5F462" w14:textId="77777777"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29" w:type="dxa"/>
          </w:tcPr>
          <w:p w14:paraId="5E3D51DB" w14:textId="77777777"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29" w:type="dxa"/>
          </w:tcPr>
          <w:p w14:paraId="717A1AF1" w14:textId="77777777"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29" w:type="dxa"/>
          </w:tcPr>
          <w:p w14:paraId="74688E54" w14:textId="77777777"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30" w:type="dxa"/>
          </w:tcPr>
          <w:p w14:paraId="6A29133D" w14:textId="77777777"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30" w:type="dxa"/>
          </w:tcPr>
          <w:p w14:paraId="44D40C90" w14:textId="77777777"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30" w:type="dxa"/>
          </w:tcPr>
          <w:p w14:paraId="15F2BE64" w14:textId="77777777"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30" w:type="dxa"/>
          </w:tcPr>
          <w:p w14:paraId="1C7EC025" w14:textId="77777777"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30" w:type="dxa"/>
          </w:tcPr>
          <w:p w14:paraId="459E1FA9" w14:textId="77777777"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30" w:type="dxa"/>
          </w:tcPr>
          <w:p w14:paraId="5E317687" w14:textId="77777777" w:rsidR="000F7F1E" w:rsidRDefault="000F7F1E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</w:tr>
    </w:tbl>
    <w:p w14:paraId="1E77D79D" w14:textId="77777777" w:rsidR="0005562A" w:rsidRDefault="0005562A" w:rsidP="00D9164D">
      <w:pPr>
        <w:tabs>
          <w:tab w:val="left" w:pos="2758"/>
        </w:tabs>
        <w:spacing w:line="240" w:lineRule="atLeast"/>
        <w:rPr>
          <w:rFonts w:ascii="Times New Roman" w:eastAsia="仿宋" w:hAnsi="Times New Roman"/>
          <w:b/>
          <w:color w:val="C00000"/>
        </w:rPr>
      </w:pPr>
    </w:p>
    <w:p w14:paraId="15D4CD26" w14:textId="69ECD922" w:rsidR="00D9164D" w:rsidRDefault="00D9164D" w:rsidP="00D9164D">
      <w:pPr>
        <w:tabs>
          <w:tab w:val="left" w:pos="2758"/>
        </w:tabs>
        <w:spacing w:line="240" w:lineRule="atLeast"/>
        <w:rPr>
          <w:rFonts w:ascii="Times New Roman" w:eastAsia="仿宋" w:hAnsi="Times New Roman"/>
          <w:b/>
          <w:bCs/>
          <w:color w:val="000000" w:themeColor="text1"/>
        </w:rPr>
      </w:pPr>
      <w:r w:rsidRPr="002029C4">
        <w:rPr>
          <w:rFonts w:ascii="Times New Roman" w:eastAsia="仿宋" w:hAnsi="Times New Roman"/>
          <w:b/>
          <w:color w:val="000000" w:themeColor="text1"/>
        </w:rPr>
        <w:t>二、</w:t>
      </w:r>
      <w:r>
        <w:rPr>
          <w:rFonts w:ascii="Times New Roman" w:eastAsia="仿宋" w:hAnsi="Times New Roman" w:hint="eastAsia"/>
          <w:b/>
          <w:color w:val="000000" w:themeColor="text1"/>
        </w:rPr>
        <w:t>判断题</w:t>
      </w:r>
      <w:r w:rsidRPr="002029C4">
        <w:rPr>
          <w:rFonts w:ascii="Times New Roman" w:eastAsia="仿宋" w:hAnsi="Times New Roman"/>
          <w:b/>
          <w:bCs/>
          <w:color w:val="000000" w:themeColor="text1"/>
        </w:rPr>
        <w:t>（每题</w:t>
      </w:r>
      <w:r>
        <w:rPr>
          <w:rFonts w:ascii="Times New Roman" w:eastAsia="仿宋" w:hAnsi="Times New Roman"/>
          <w:b/>
          <w:bCs/>
          <w:color w:val="000000" w:themeColor="text1"/>
        </w:rPr>
        <w:t>2</w:t>
      </w:r>
      <w:r w:rsidRPr="002029C4">
        <w:rPr>
          <w:rFonts w:ascii="Times New Roman" w:eastAsia="仿宋" w:hAnsi="Times New Roman"/>
          <w:b/>
          <w:bCs/>
          <w:color w:val="000000" w:themeColor="text1"/>
        </w:rPr>
        <w:t>分，共</w:t>
      </w:r>
      <w:r>
        <w:rPr>
          <w:rFonts w:ascii="Times New Roman" w:eastAsia="仿宋" w:hAnsi="Times New Roman"/>
          <w:b/>
          <w:bCs/>
          <w:color w:val="000000" w:themeColor="text1"/>
        </w:rPr>
        <w:t>20</w:t>
      </w:r>
      <w:r w:rsidRPr="002029C4">
        <w:rPr>
          <w:rFonts w:ascii="Times New Roman" w:eastAsia="仿宋" w:hAnsi="Times New Roman"/>
          <w:b/>
          <w:bCs/>
          <w:color w:val="000000" w:themeColor="text1"/>
        </w:rPr>
        <w:t>分</w:t>
      </w:r>
      <w:r w:rsidR="0005562A">
        <w:rPr>
          <w:rFonts w:ascii="Times New Roman" w:eastAsia="仿宋" w:hAnsi="Times New Roman" w:hint="eastAsia"/>
          <w:b/>
          <w:bCs/>
          <w:color w:val="000000" w:themeColor="text1"/>
        </w:rPr>
        <w:t>，正确打勾，错误</w:t>
      </w:r>
      <w:proofErr w:type="gramStart"/>
      <w:r w:rsidR="0005562A">
        <w:rPr>
          <w:rFonts w:ascii="Times New Roman" w:eastAsia="仿宋" w:hAnsi="Times New Roman" w:hint="eastAsia"/>
          <w:b/>
          <w:bCs/>
          <w:color w:val="000000" w:themeColor="text1"/>
        </w:rPr>
        <w:t>打叉</w:t>
      </w:r>
      <w:proofErr w:type="gramEnd"/>
      <w:r w:rsidRPr="002029C4">
        <w:rPr>
          <w:rFonts w:ascii="Times New Roman" w:eastAsia="仿宋" w:hAnsi="Times New Roman"/>
          <w:b/>
          <w:bCs/>
          <w:color w:val="000000" w:themeColor="text1"/>
        </w:rPr>
        <w:t>）</w:t>
      </w:r>
    </w:p>
    <w:p w14:paraId="1FCEDDFC" w14:textId="77777777" w:rsidR="00AB5BA6" w:rsidRPr="00AB5BA6" w:rsidRDefault="00AB5BA6" w:rsidP="00AB5BA6">
      <w:pPr>
        <w:rPr>
          <w:rFonts w:ascii="Times New Roman" w:eastAsia="仿宋" w:hAnsi="Times New Roman"/>
          <w:b/>
          <w:bCs/>
          <w:color w:val="000000" w:themeColor="text1"/>
          <w:u w:val="single"/>
        </w:rPr>
      </w:pPr>
      <w:r w:rsidRPr="00AB5BA6">
        <w:rPr>
          <w:rFonts w:ascii="Times New Roman" w:eastAsia="仿宋" w:hAnsi="Times New Roman" w:hint="eastAsia"/>
          <w:b/>
          <w:bCs/>
          <w:color w:val="000000" w:themeColor="text1"/>
          <w:u w:val="single"/>
        </w:rPr>
        <w:t>答案请写在这里：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8"/>
        <w:gridCol w:w="828"/>
        <w:gridCol w:w="827"/>
        <w:gridCol w:w="827"/>
        <w:gridCol w:w="828"/>
        <w:gridCol w:w="828"/>
        <w:gridCol w:w="828"/>
        <w:gridCol w:w="828"/>
        <w:gridCol w:w="828"/>
        <w:gridCol w:w="846"/>
      </w:tblGrid>
      <w:tr w:rsidR="00AB5BA6" w14:paraId="56365DDB" w14:textId="77777777" w:rsidTr="005576DE">
        <w:tc>
          <w:tcPr>
            <w:tcW w:w="829" w:type="dxa"/>
          </w:tcPr>
          <w:p w14:paraId="5E26C258" w14:textId="77777777"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1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）</w:t>
            </w:r>
          </w:p>
        </w:tc>
        <w:tc>
          <w:tcPr>
            <w:tcW w:w="829" w:type="dxa"/>
          </w:tcPr>
          <w:p w14:paraId="0FFA93D8" w14:textId="77777777"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2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）</w:t>
            </w:r>
          </w:p>
        </w:tc>
        <w:tc>
          <w:tcPr>
            <w:tcW w:w="829" w:type="dxa"/>
          </w:tcPr>
          <w:p w14:paraId="1B069233" w14:textId="77777777"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3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）</w:t>
            </w:r>
          </w:p>
        </w:tc>
        <w:tc>
          <w:tcPr>
            <w:tcW w:w="829" w:type="dxa"/>
          </w:tcPr>
          <w:p w14:paraId="66236200" w14:textId="77777777"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4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  <w:tc>
          <w:tcPr>
            <w:tcW w:w="830" w:type="dxa"/>
          </w:tcPr>
          <w:p w14:paraId="76739208" w14:textId="77777777"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5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  <w:tc>
          <w:tcPr>
            <w:tcW w:w="830" w:type="dxa"/>
          </w:tcPr>
          <w:p w14:paraId="4AB63CA9" w14:textId="77777777"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6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  <w:tc>
          <w:tcPr>
            <w:tcW w:w="830" w:type="dxa"/>
          </w:tcPr>
          <w:p w14:paraId="4C41EDB2" w14:textId="77777777"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7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  <w:tc>
          <w:tcPr>
            <w:tcW w:w="830" w:type="dxa"/>
          </w:tcPr>
          <w:p w14:paraId="18489863" w14:textId="77777777"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8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  <w:tc>
          <w:tcPr>
            <w:tcW w:w="830" w:type="dxa"/>
          </w:tcPr>
          <w:p w14:paraId="340AD5D2" w14:textId="77777777"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9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  <w:tc>
          <w:tcPr>
            <w:tcW w:w="830" w:type="dxa"/>
          </w:tcPr>
          <w:p w14:paraId="1EB9BA8C" w14:textId="77777777"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（</w:t>
            </w:r>
            <w:r>
              <w:rPr>
                <w:rFonts w:ascii="Times New Roman" w:eastAsia="仿宋" w:hAnsi="Times New Roman" w:hint="eastAsia"/>
                <w:bCs/>
                <w:color w:val="000000" w:themeColor="text1"/>
              </w:rPr>
              <w:t>1</w:t>
            </w:r>
            <w:r>
              <w:rPr>
                <w:rFonts w:ascii="Times New Roman" w:eastAsia="仿宋" w:hAnsi="Times New Roman"/>
                <w:bCs/>
                <w:color w:val="000000" w:themeColor="text1"/>
              </w:rPr>
              <w:t>0</w:t>
            </w:r>
            <w:r w:rsidRPr="00254503">
              <w:rPr>
                <w:rFonts w:ascii="Times New Roman" w:eastAsia="仿宋" w:hAnsi="Times New Roman"/>
                <w:bCs/>
                <w:color w:val="000000" w:themeColor="text1"/>
              </w:rPr>
              <w:t>）</w:t>
            </w:r>
          </w:p>
        </w:tc>
      </w:tr>
      <w:tr w:rsidR="00AB5BA6" w14:paraId="723A9A11" w14:textId="77777777" w:rsidTr="005576DE">
        <w:tc>
          <w:tcPr>
            <w:tcW w:w="829" w:type="dxa"/>
          </w:tcPr>
          <w:p w14:paraId="7EBB81F5" w14:textId="77777777"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29" w:type="dxa"/>
          </w:tcPr>
          <w:p w14:paraId="7A758751" w14:textId="77777777"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29" w:type="dxa"/>
          </w:tcPr>
          <w:p w14:paraId="09D51D40" w14:textId="77777777"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29" w:type="dxa"/>
          </w:tcPr>
          <w:p w14:paraId="4FCFC63D" w14:textId="77777777"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30" w:type="dxa"/>
          </w:tcPr>
          <w:p w14:paraId="70F4EF85" w14:textId="77777777"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30" w:type="dxa"/>
          </w:tcPr>
          <w:p w14:paraId="7F95A797" w14:textId="77777777"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30" w:type="dxa"/>
          </w:tcPr>
          <w:p w14:paraId="2B4B49D0" w14:textId="77777777"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30" w:type="dxa"/>
          </w:tcPr>
          <w:p w14:paraId="025B7114" w14:textId="77777777"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30" w:type="dxa"/>
          </w:tcPr>
          <w:p w14:paraId="090DCECE" w14:textId="77777777"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  <w:tc>
          <w:tcPr>
            <w:tcW w:w="830" w:type="dxa"/>
          </w:tcPr>
          <w:p w14:paraId="71C373B3" w14:textId="77777777" w:rsidR="00AB5BA6" w:rsidRDefault="00AB5BA6" w:rsidP="005576DE">
            <w:pPr>
              <w:spacing w:line="240" w:lineRule="atLeast"/>
              <w:jc w:val="center"/>
              <w:rPr>
                <w:rFonts w:ascii="Times New Roman" w:eastAsia="仿宋" w:hAnsi="Times New Roman"/>
                <w:bCs/>
                <w:color w:val="000000" w:themeColor="text1"/>
              </w:rPr>
            </w:pPr>
          </w:p>
        </w:tc>
      </w:tr>
    </w:tbl>
    <w:p w14:paraId="5801A1C9" w14:textId="77777777" w:rsidR="00596948" w:rsidRDefault="00596948">
      <w:pPr>
        <w:widowControl/>
        <w:jc w:val="left"/>
        <w:rPr>
          <w:rFonts w:hint="eastAsia"/>
        </w:rPr>
      </w:pPr>
      <w:r>
        <w:br w:type="page"/>
      </w:r>
    </w:p>
    <w:p w14:paraId="51A883CB" w14:textId="77777777" w:rsidR="00596948" w:rsidRPr="00A57AF6" w:rsidRDefault="00596948" w:rsidP="00596948">
      <w:pPr>
        <w:tabs>
          <w:tab w:val="left" w:pos="2758"/>
        </w:tabs>
        <w:spacing w:line="240" w:lineRule="atLeast"/>
        <w:rPr>
          <w:rFonts w:ascii="Times New Roman" w:eastAsia="仿宋" w:hAnsi="Times New Roman"/>
          <w:b/>
          <w:color w:val="000000" w:themeColor="text1"/>
        </w:rPr>
      </w:pPr>
      <w:r w:rsidRPr="00A57AF6">
        <w:rPr>
          <w:rFonts w:ascii="Times New Roman" w:eastAsia="仿宋" w:hAnsi="Times New Roman" w:hint="eastAsia"/>
          <w:b/>
          <w:color w:val="000000" w:themeColor="text1"/>
        </w:rPr>
        <w:lastRenderedPageBreak/>
        <w:t>三、</w:t>
      </w:r>
      <w:r w:rsidRPr="00A57AF6">
        <w:rPr>
          <w:rFonts w:ascii="Times New Roman" w:eastAsia="仿宋" w:hAnsi="Times New Roman"/>
          <w:b/>
          <w:color w:val="000000" w:themeColor="text1"/>
        </w:rPr>
        <w:t>计算题（</w:t>
      </w:r>
      <w:r w:rsidRPr="00A57AF6">
        <w:rPr>
          <w:rFonts w:ascii="Times New Roman" w:eastAsia="仿宋" w:hAnsi="Times New Roman" w:hint="eastAsia"/>
          <w:b/>
          <w:color w:val="000000" w:themeColor="text1"/>
        </w:rPr>
        <w:t>每题</w:t>
      </w:r>
      <w:r w:rsidRPr="00A57AF6">
        <w:rPr>
          <w:rFonts w:ascii="Times New Roman" w:eastAsia="仿宋" w:hAnsi="Times New Roman" w:hint="eastAsia"/>
          <w:b/>
          <w:color w:val="000000" w:themeColor="text1"/>
        </w:rPr>
        <w:t>1</w:t>
      </w:r>
      <w:r w:rsidRPr="00A57AF6">
        <w:rPr>
          <w:rFonts w:ascii="Times New Roman" w:eastAsia="仿宋" w:hAnsi="Times New Roman"/>
          <w:b/>
          <w:color w:val="000000" w:themeColor="text1"/>
        </w:rPr>
        <w:t>5</w:t>
      </w:r>
      <w:r w:rsidRPr="00A57AF6">
        <w:rPr>
          <w:rFonts w:ascii="Times New Roman" w:eastAsia="仿宋" w:hAnsi="Times New Roman" w:hint="eastAsia"/>
          <w:b/>
          <w:color w:val="000000" w:themeColor="text1"/>
        </w:rPr>
        <w:t>分，</w:t>
      </w:r>
      <w:r w:rsidRPr="00A57AF6">
        <w:rPr>
          <w:rFonts w:ascii="Times New Roman" w:eastAsia="仿宋" w:hAnsi="Times New Roman"/>
          <w:b/>
          <w:color w:val="000000" w:themeColor="text1"/>
        </w:rPr>
        <w:t>共</w:t>
      </w:r>
      <w:r w:rsidRPr="00A57AF6">
        <w:rPr>
          <w:rFonts w:ascii="Times New Roman" w:eastAsia="仿宋" w:hAnsi="Times New Roman"/>
          <w:b/>
          <w:color w:val="000000" w:themeColor="text1"/>
        </w:rPr>
        <w:t>30</w:t>
      </w:r>
      <w:r w:rsidRPr="00A57AF6">
        <w:rPr>
          <w:rFonts w:ascii="Times New Roman" w:eastAsia="仿宋" w:hAnsi="Times New Roman"/>
          <w:b/>
          <w:color w:val="000000" w:themeColor="text1"/>
        </w:rPr>
        <w:t>分）</w:t>
      </w:r>
      <w:r w:rsidRPr="00A57AF6">
        <w:rPr>
          <w:rFonts w:ascii="Times New Roman" w:eastAsia="仿宋" w:hAnsi="Times New Roman"/>
          <w:b/>
          <w:color w:val="000000" w:themeColor="text1"/>
        </w:rPr>
        <w:tab/>
      </w:r>
    </w:p>
    <w:p w14:paraId="48D4F28A" w14:textId="77777777" w:rsidR="00596948" w:rsidRPr="00A57AF6" w:rsidRDefault="00596948" w:rsidP="00596948">
      <w:pPr>
        <w:spacing w:line="240" w:lineRule="atLeast"/>
        <w:rPr>
          <w:rFonts w:ascii="Times New Roman" w:eastAsia="仿宋" w:hAnsi="Times New Roman"/>
          <w:bCs/>
          <w:color w:val="000000" w:themeColor="text1"/>
        </w:rPr>
      </w:pPr>
      <w:r w:rsidRPr="00A57AF6">
        <w:rPr>
          <w:rFonts w:ascii="Times New Roman" w:eastAsia="仿宋" w:hAnsi="Times New Roman"/>
          <w:bCs/>
          <w:color w:val="000000" w:themeColor="text1"/>
        </w:rPr>
        <w:t>1</w:t>
      </w:r>
      <w:r w:rsidRPr="00A57AF6">
        <w:rPr>
          <w:rFonts w:ascii="Times New Roman" w:eastAsia="仿宋" w:hAnsi="Times New Roman"/>
          <w:bCs/>
          <w:color w:val="000000" w:themeColor="text1"/>
        </w:rPr>
        <w:t>、在</w:t>
      </w:r>
      <w:r w:rsidRPr="00A57AF6">
        <w:rPr>
          <w:rFonts w:ascii="Times New Roman" w:eastAsia="仿宋" w:hAnsi="Times New Roman" w:hint="eastAsia"/>
          <w:bCs/>
          <w:color w:val="000000" w:themeColor="text1"/>
        </w:rPr>
        <w:t>一个</w:t>
      </w:r>
      <w:r w:rsidRPr="00A57AF6">
        <w:rPr>
          <w:rFonts w:ascii="Times New Roman" w:eastAsia="仿宋" w:hAnsi="Times New Roman"/>
          <w:bCs/>
          <w:color w:val="000000" w:themeColor="text1"/>
        </w:rPr>
        <w:t>三部门经济中，消费函数为</w:t>
      </w:r>
      <m:oMath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 xml:space="preserve"> C=100+0.9</m:t>
        </m:r>
        <m:sSub>
          <m:sSubPr>
            <m:ctrlPr>
              <w:rPr>
                <w:rFonts w:ascii="Cambria Math" w:eastAsia="仿宋" w:hAnsi="Cambria Math"/>
                <w:bCs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eastAsia="仿宋" w:hAnsi="Cambria Math"/>
                <w:color w:val="000000" w:themeColor="text1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仿宋" w:hAnsi="Cambria Math"/>
                <w:color w:val="000000" w:themeColor="text1"/>
              </w:rPr>
              <m:t>d</m:t>
            </m:r>
          </m:sub>
        </m:sSub>
      </m:oMath>
      <w:r w:rsidRPr="00A57AF6">
        <w:rPr>
          <w:rFonts w:ascii="Times New Roman" w:eastAsia="仿宋" w:hAnsi="Times New Roman"/>
          <w:bCs/>
          <w:color w:val="000000" w:themeColor="text1"/>
        </w:rPr>
        <w:t>，</w:t>
      </w:r>
      <m:oMath>
        <m:sSub>
          <m:sSubPr>
            <m:ctrlPr>
              <w:rPr>
                <w:rFonts w:ascii="Cambria Math" w:eastAsia="仿宋" w:hAnsi="Cambria Math"/>
                <w:bCs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eastAsia="仿宋" w:hAnsi="Cambria Math"/>
                <w:color w:val="000000" w:themeColor="text1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仿宋" w:hAnsi="Cambria Math"/>
                <w:color w:val="000000" w:themeColor="text1"/>
              </w:rPr>
              <m:t>d</m:t>
            </m:r>
          </m:sub>
        </m:sSub>
      </m:oMath>
      <w:r w:rsidRPr="00A57AF6">
        <w:rPr>
          <w:rFonts w:ascii="Times New Roman" w:eastAsia="仿宋" w:hAnsi="Times New Roman"/>
          <w:bCs/>
          <w:color w:val="000000" w:themeColor="text1"/>
        </w:rPr>
        <w:t>为可支配收入，投资</w:t>
      </w:r>
      <m:oMath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I=300</m:t>
        </m:r>
      </m:oMath>
      <w:r w:rsidRPr="00A57AF6">
        <w:rPr>
          <w:rFonts w:ascii="Times New Roman" w:eastAsia="仿宋" w:hAnsi="Times New Roman"/>
          <w:bCs/>
          <w:color w:val="000000" w:themeColor="text1"/>
        </w:rPr>
        <w:t>，政府购买</w:t>
      </w:r>
      <m:oMath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G=160</m:t>
        </m:r>
      </m:oMath>
      <w:r w:rsidRPr="00A57AF6">
        <w:rPr>
          <w:rFonts w:ascii="Times New Roman" w:eastAsia="仿宋" w:hAnsi="Times New Roman"/>
          <w:bCs/>
          <w:color w:val="000000" w:themeColor="text1"/>
        </w:rPr>
        <w:t>，税收</w:t>
      </w:r>
      <m:oMath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T=0.2Y</m:t>
        </m:r>
      </m:oMath>
      <w:r w:rsidRPr="00A57AF6">
        <w:rPr>
          <w:rFonts w:ascii="Times New Roman" w:eastAsia="仿宋" w:hAnsi="Times New Roman"/>
          <w:bCs/>
          <w:color w:val="000000" w:themeColor="text1"/>
        </w:rPr>
        <w:t>。试求：</w:t>
      </w:r>
    </w:p>
    <w:p w14:paraId="2C697246" w14:textId="77777777" w:rsidR="00596948" w:rsidRPr="00A57AF6" w:rsidRDefault="00596948" w:rsidP="00596948">
      <w:pPr>
        <w:spacing w:line="240" w:lineRule="atLeast"/>
        <w:rPr>
          <w:rFonts w:ascii="Times New Roman" w:eastAsia="仿宋" w:hAnsi="Times New Roman"/>
          <w:bCs/>
          <w:color w:val="000000" w:themeColor="text1"/>
        </w:rPr>
      </w:pPr>
      <w:r w:rsidRPr="00A57AF6">
        <w:rPr>
          <w:rFonts w:ascii="Times New Roman" w:eastAsia="仿宋" w:hAnsi="Times New Roman"/>
          <w:bCs/>
          <w:color w:val="000000" w:themeColor="text1"/>
        </w:rPr>
        <w:t>（</w:t>
      </w:r>
      <w:r w:rsidRPr="00A57AF6">
        <w:rPr>
          <w:rFonts w:ascii="Times New Roman" w:eastAsia="仿宋" w:hAnsi="Times New Roman"/>
          <w:bCs/>
          <w:color w:val="000000" w:themeColor="text1"/>
        </w:rPr>
        <w:t>1</w:t>
      </w:r>
      <w:r w:rsidRPr="00A57AF6">
        <w:rPr>
          <w:rFonts w:ascii="Times New Roman" w:eastAsia="仿宋" w:hAnsi="Times New Roman"/>
          <w:bCs/>
          <w:color w:val="000000" w:themeColor="text1"/>
        </w:rPr>
        <w:t>）均衡的国民收入；</w:t>
      </w:r>
    </w:p>
    <w:p w14:paraId="6451AE9C" w14:textId="77777777" w:rsidR="00596948" w:rsidRPr="00A57AF6" w:rsidRDefault="00596948" w:rsidP="00596948">
      <w:pPr>
        <w:spacing w:line="240" w:lineRule="atLeast"/>
        <w:rPr>
          <w:rFonts w:ascii="Times New Roman" w:eastAsia="仿宋" w:hAnsi="Times New Roman"/>
          <w:bCs/>
          <w:color w:val="000000" w:themeColor="text1"/>
        </w:rPr>
      </w:pPr>
      <w:r w:rsidRPr="00A57AF6">
        <w:rPr>
          <w:rFonts w:ascii="Times New Roman" w:eastAsia="仿宋" w:hAnsi="Times New Roman"/>
          <w:bCs/>
          <w:color w:val="000000" w:themeColor="text1"/>
        </w:rPr>
        <w:t>（</w:t>
      </w:r>
      <w:r w:rsidRPr="00A57AF6">
        <w:rPr>
          <w:rFonts w:ascii="Times New Roman" w:eastAsia="仿宋" w:hAnsi="Times New Roman"/>
          <w:bCs/>
          <w:color w:val="000000" w:themeColor="text1"/>
        </w:rPr>
        <w:t>2</w:t>
      </w:r>
      <w:r w:rsidRPr="00A57AF6">
        <w:rPr>
          <w:rFonts w:ascii="Times New Roman" w:eastAsia="仿宋" w:hAnsi="Times New Roman"/>
          <w:bCs/>
          <w:color w:val="000000" w:themeColor="text1"/>
        </w:rPr>
        <w:t>）政府购买乘数；</w:t>
      </w:r>
    </w:p>
    <w:p w14:paraId="2CA485F1" w14:textId="77777777" w:rsidR="00596948" w:rsidRDefault="00596948" w:rsidP="00596948">
      <w:pPr>
        <w:spacing w:line="240" w:lineRule="atLeast"/>
        <w:rPr>
          <w:rFonts w:ascii="Times New Roman" w:eastAsia="仿宋" w:hAnsi="Times New Roman"/>
          <w:bCs/>
          <w:color w:val="000000" w:themeColor="text1"/>
        </w:rPr>
      </w:pPr>
      <w:r w:rsidRPr="00A57AF6">
        <w:rPr>
          <w:rFonts w:ascii="Times New Roman" w:eastAsia="仿宋" w:hAnsi="Times New Roman"/>
          <w:bCs/>
          <w:color w:val="000000" w:themeColor="text1"/>
        </w:rPr>
        <w:t>（</w:t>
      </w:r>
      <w:r w:rsidRPr="00A57AF6">
        <w:rPr>
          <w:rFonts w:ascii="Times New Roman" w:eastAsia="仿宋" w:hAnsi="Times New Roman"/>
          <w:bCs/>
          <w:color w:val="000000" w:themeColor="text1"/>
        </w:rPr>
        <w:t>3</w:t>
      </w:r>
      <w:r w:rsidRPr="00A57AF6">
        <w:rPr>
          <w:rFonts w:ascii="Times New Roman" w:eastAsia="仿宋" w:hAnsi="Times New Roman"/>
          <w:bCs/>
          <w:color w:val="000000" w:themeColor="text1"/>
        </w:rPr>
        <w:t>）若政府购买增加到</w:t>
      </w:r>
      <w:r w:rsidRPr="00A57AF6">
        <w:rPr>
          <w:rFonts w:ascii="Times New Roman" w:eastAsia="仿宋" w:hAnsi="Times New Roman"/>
          <w:bCs/>
          <w:color w:val="000000" w:themeColor="text1"/>
        </w:rPr>
        <w:t>300</w:t>
      </w:r>
      <w:r w:rsidRPr="00A57AF6">
        <w:rPr>
          <w:rFonts w:ascii="Times New Roman" w:eastAsia="仿宋" w:hAnsi="Times New Roman"/>
          <w:bCs/>
          <w:color w:val="000000" w:themeColor="text1"/>
        </w:rPr>
        <w:t>，新的均衡国民收入是多少？</w:t>
      </w:r>
    </w:p>
    <w:p w14:paraId="3EB33E46" w14:textId="77777777" w:rsidR="008248E0" w:rsidRPr="00596948" w:rsidRDefault="008248E0" w:rsidP="008248E0">
      <w:pPr>
        <w:spacing w:line="240" w:lineRule="atLeast"/>
        <w:rPr>
          <w:rFonts w:ascii="Times New Roman" w:eastAsia="仿宋" w:hAnsi="Times New Roman"/>
          <w:b/>
          <w:color w:val="000000" w:themeColor="text1"/>
          <w:u w:val="single"/>
        </w:rPr>
      </w:pPr>
      <w:r w:rsidRPr="00596948">
        <w:rPr>
          <w:rFonts w:ascii="Times New Roman" w:eastAsia="仿宋" w:hAnsi="Times New Roman" w:hint="eastAsia"/>
          <w:b/>
          <w:color w:val="000000" w:themeColor="text1"/>
          <w:u w:val="single"/>
        </w:rPr>
        <w:t>答案用图片插入，或者</w:t>
      </w:r>
      <w:r>
        <w:rPr>
          <w:rFonts w:ascii="Times New Roman" w:eastAsia="仿宋" w:hAnsi="Times New Roman" w:hint="eastAsia"/>
          <w:b/>
          <w:color w:val="000000" w:themeColor="text1"/>
          <w:u w:val="single"/>
        </w:rPr>
        <w:t>平板</w:t>
      </w:r>
      <w:r w:rsidRPr="00596948">
        <w:rPr>
          <w:rFonts w:ascii="Times New Roman" w:eastAsia="仿宋" w:hAnsi="Times New Roman" w:hint="eastAsia"/>
          <w:b/>
          <w:color w:val="000000" w:themeColor="text1"/>
          <w:u w:val="single"/>
        </w:rPr>
        <w:t>手写</w:t>
      </w:r>
      <w:r>
        <w:rPr>
          <w:rFonts w:ascii="Times New Roman" w:eastAsia="仿宋" w:hAnsi="Times New Roman" w:hint="eastAsia"/>
          <w:b/>
          <w:color w:val="000000" w:themeColor="text1"/>
          <w:u w:val="single"/>
        </w:rPr>
        <w:t>，限制在本页作答</w:t>
      </w:r>
    </w:p>
    <w:p w14:paraId="7D68E775" w14:textId="77777777" w:rsidR="00596948" w:rsidRPr="00A57AF6" w:rsidRDefault="00596948" w:rsidP="00596948">
      <w:pPr>
        <w:widowControl/>
        <w:jc w:val="left"/>
        <w:rPr>
          <w:rFonts w:ascii="Times New Roman" w:eastAsia="仿宋" w:hAnsi="Times New Roman"/>
          <w:bCs/>
          <w:color w:val="000000" w:themeColor="text1"/>
        </w:rPr>
      </w:pPr>
      <w:r>
        <w:rPr>
          <w:rFonts w:ascii="Times New Roman" w:eastAsia="仿宋" w:hAnsi="Times New Roman"/>
          <w:bCs/>
          <w:color w:val="000000" w:themeColor="text1"/>
        </w:rPr>
        <w:br w:type="page"/>
      </w:r>
    </w:p>
    <w:p w14:paraId="3C846027" w14:textId="77777777" w:rsidR="00596948" w:rsidRPr="00A57AF6" w:rsidRDefault="00596948" w:rsidP="00596948">
      <w:pPr>
        <w:rPr>
          <w:rFonts w:ascii="Times New Roman" w:eastAsia="仿宋" w:hAnsi="Times New Roman"/>
          <w:color w:val="000000" w:themeColor="text1"/>
        </w:rPr>
      </w:pPr>
      <w:r w:rsidRPr="00A57AF6">
        <w:rPr>
          <w:rFonts w:ascii="Times New Roman" w:eastAsia="仿宋" w:hAnsi="Times New Roman"/>
          <w:bCs/>
          <w:color w:val="000000" w:themeColor="text1"/>
        </w:rPr>
        <w:lastRenderedPageBreak/>
        <w:t>2</w:t>
      </w:r>
      <w:r w:rsidRPr="00A57AF6">
        <w:rPr>
          <w:rFonts w:ascii="Times New Roman" w:eastAsia="仿宋" w:hAnsi="Times New Roman"/>
          <w:bCs/>
          <w:color w:val="000000" w:themeColor="text1"/>
        </w:rPr>
        <w:t>、假设某经济</w:t>
      </w:r>
      <w:r w:rsidRPr="00A57AF6">
        <w:rPr>
          <w:rFonts w:ascii="Times New Roman" w:eastAsia="仿宋" w:hAnsi="Times New Roman" w:hint="eastAsia"/>
          <w:bCs/>
          <w:color w:val="000000" w:themeColor="text1"/>
        </w:rPr>
        <w:t>中</w:t>
      </w:r>
      <m:oMath>
        <m:r>
          <w:rPr>
            <w:rFonts w:ascii="Cambria Math" w:eastAsia="仿宋" w:hAnsi="Cambria Math"/>
            <w:color w:val="000000" w:themeColor="text1"/>
          </w:rPr>
          <m:t>S</m:t>
        </m:r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=-100+0.2</m:t>
        </m:r>
        <m:sSub>
          <m:sSubPr>
            <m:ctrlPr>
              <w:rPr>
                <w:rFonts w:ascii="Cambria Math" w:eastAsia="仿宋" w:hAnsi="Cambria Math"/>
                <w:bCs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eastAsia="仿宋" w:hAnsi="Cambria Math"/>
                <w:color w:val="000000" w:themeColor="text1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仿宋" w:hAnsi="Cambria Math"/>
                <w:color w:val="000000" w:themeColor="text1"/>
              </w:rPr>
              <m:t>d</m:t>
            </m:r>
          </m:sub>
        </m:sSub>
      </m:oMath>
      <w:r w:rsidRPr="00A57AF6">
        <w:rPr>
          <w:rFonts w:ascii="Times New Roman" w:eastAsia="仿宋" w:hAnsi="Times New Roman"/>
          <w:bCs/>
          <w:color w:val="000000" w:themeColor="text1"/>
        </w:rPr>
        <w:t>，投资</w:t>
      </w:r>
      <m:oMath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I=50</m:t>
        </m:r>
      </m:oMath>
      <w:r w:rsidRPr="00A57AF6">
        <w:rPr>
          <w:rFonts w:ascii="Times New Roman" w:eastAsia="仿宋" w:hAnsi="Times New Roman"/>
          <w:bCs/>
          <w:color w:val="000000" w:themeColor="text1"/>
        </w:rPr>
        <w:t>，政府购买性支出</w:t>
      </w:r>
      <m:oMath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G=200</m:t>
        </m:r>
      </m:oMath>
      <w:r w:rsidRPr="00A57AF6">
        <w:rPr>
          <w:rFonts w:ascii="Times New Roman" w:eastAsia="仿宋" w:hAnsi="Times New Roman"/>
          <w:bCs/>
          <w:color w:val="000000" w:themeColor="text1"/>
        </w:rPr>
        <w:t>，政府转移支付</w:t>
      </w:r>
      <m:oMath>
        <m:sSub>
          <m:sSubPr>
            <m:ctrlPr>
              <w:rPr>
                <w:rFonts w:ascii="Cambria Math" w:eastAsia="仿宋" w:hAnsi="Cambria Math"/>
                <w:bCs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eastAsia="仿宋" w:hAnsi="Cambria Math"/>
                <w:color w:val="000000" w:themeColor="text1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仿宋" w:hAnsi="Cambria Math"/>
                <w:color w:val="000000" w:themeColor="text1"/>
              </w:rPr>
              <m:t>r</m:t>
            </m:r>
          </m:sub>
        </m:sSub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=62.5</m:t>
        </m:r>
      </m:oMath>
      <w:r w:rsidRPr="00A57AF6">
        <w:rPr>
          <w:rFonts w:ascii="Times New Roman" w:eastAsia="仿宋" w:hAnsi="Times New Roman"/>
          <w:bCs/>
          <w:color w:val="000000" w:themeColor="text1"/>
        </w:rPr>
        <w:t>，税</w:t>
      </w:r>
      <w:r w:rsidRPr="00A57AF6">
        <w:rPr>
          <w:rFonts w:ascii="Times New Roman" w:eastAsia="仿宋" w:hAnsi="Times New Roman" w:hint="eastAsia"/>
          <w:bCs/>
          <w:color w:val="000000" w:themeColor="text1"/>
        </w:rPr>
        <w:t>收</w:t>
      </w:r>
      <m:oMath>
        <m:r>
          <m:rPr>
            <m:sty m:val="p"/>
          </m:rPr>
          <w:rPr>
            <w:rFonts w:ascii="Cambria Math" w:eastAsia="仿宋" w:hAnsi="Cambria Math"/>
            <w:color w:val="000000" w:themeColor="text1"/>
          </w:rPr>
          <m:t>T=250</m:t>
        </m:r>
      </m:oMath>
      <w:r w:rsidRPr="00A57AF6">
        <w:rPr>
          <w:rFonts w:ascii="Times New Roman" w:eastAsia="仿宋" w:hAnsi="Times New Roman"/>
          <w:bCs/>
          <w:color w:val="000000" w:themeColor="text1"/>
        </w:rPr>
        <w:t>。</w:t>
      </w:r>
      <w:r w:rsidRPr="00A57AF6">
        <w:rPr>
          <w:rFonts w:ascii="Times New Roman" w:eastAsia="仿宋" w:hAnsi="Times New Roman"/>
          <w:color w:val="000000" w:themeColor="text1"/>
        </w:rPr>
        <w:t>（单位均为</w:t>
      </w:r>
      <w:r w:rsidRPr="00A57AF6">
        <w:rPr>
          <w:rFonts w:ascii="Times New Roman" w:eastAsia="仿宋" w:hAnsi="Times New Roman"/>
          <w:color w:val="000000" w:themeColor="text1"/>
        </w:rPr>
        <w:t>10</w:t>
      </w:r>
      <w:r w:rsidRPr="00A57AF6">
        <w:rPr>
          <w:rFonts w:ascii="Times New Roman" w:eastAsia="仿宋" w:hAnsi="Times New Roman"/>
          <w:color w:val="000000" w:themeColor="text1"/>
        </w:rPr>
        <w:t>亿元）。</w:t>
      </w:r>
    </w:p>
    <w:p w14:paraId="3D697A55" w14:textId="77777777" w:rsidR="00596948" w:rsidRPr="00A57AF6" w:rsidRDefault="00596948" w:rsidP="00596948">
      <w:pPr>
        <w:rPr>
          <w:rFonts w:ascii="Times New Roman" w:eastAsia="仿宋" w:hAnsi="Times New Roman"/>
          <w:color w:val="000000" w:themeColor="text1"/>
        </w:rPr>
      </w:pPr>
      <w:r w:rsidRPr="00A57AF6">
        <w:rPr>
          <w:rFonts w:ascii="Times New Roman" w:eastAsia="仿宋" w:hAnsi="Times New Roman"/>
          <w:color w:val="000000" w:themeColor="text1"/>
        </w:rPr>
        <w:t>（</w:t>
      </w:r>
      <w:r w:rsidRPr="00A57AF6">
        <w:rPr>
          <w:rFonts w:ascii="Times New Roman" w:eastAsia="仿宋" w:hAnsi="Times New Roman"/>
          <w:color w:val="000000" w:themeColor="text1"/>
        </w:rPr>
        <w:t>1</w:t>
      </w:r>
      <w:r w:rsidRPr="00A57AF6">
        <w:rPr>
          <w:rFonts w:ascii="Times New Roman" w:eastAsia="仿宋" w:hAnsi="Times New Roman"/>
          <w:color w:val="000000" w:themeColor="text1"/>
        </w:rPr>
        <w:t>）求均衡收入；</w:t>
      </w:r>
    </w:p>
    <w:p w14:paraId="1286D145" w14:textId="77777777" w:rsidR="00AB5BA6" w:rsidRDefault="00596948">
      <w:pPr>
        <w:rPr>
          <w:rFonts w:ascii="Times New Roman" w:eastAsia="仿宋" w:hAnsi="Times New Roman"/>
          <w:color w:val="000000" w:themeColor="text1"/>
        </w:rPr>
      </w:pPr>
      <w:r w:rsidRPr="00A57AF6">
        <w:rPr>
          <w:rFonts w:ascii="Times New Roman" w:eastAsia="仿宋" w:hAnsi="Times New Roman"/>
          <w:color w:val="000000" w:themeColor="text1"/>
        </w:rPr>
        <w:t>（</w:t>
      </w:r>
      <w:r w:rsidRPr="00A57AF6">
        <w:rPr>
          <w:rFonts w:ascii="Times New Roman" w:eastAsia="仿宋" w:hAnsi="Times New Roman"/>
          <w:color w:val="000000" w:themeColor="text1"/>
        </w:rPr>
        <w:t>2</w:t>
      </w:r>
      <w:r w:rsidRPr="00A57AF6">
        <w:rPr>
          <w:rFonts w:ascii="Times New Roman" w:eastAsia="仿宋" w:hAnsi="Times New Roman"/>
          <w:color w:val="000000" w:themeColor="text1"/>
        </w:rPr>
        <w:t>）试求投资乘数、政府支出乘数、税收乘数、转移支付乘数、平衡预算乘数。</w:t>
      </w:r>
    </w:p>
    <w:p w14:paraId="5916F4FE" w14:textId="77777777" w:rsidR="00596948" w:rsidRPr="00596948" w:rsidRDefault="00596948" w:rsidP="00596948">
      <w:pPr>
        <w:spacing w:line="240" w:lineRule="atLeast"/>
        <w:rPr>
          <w:rFonts w:ascii="Times New Roman" w:eastAsia="仿宋" w:hAnsi="Times New Roman"/>
          <w:b/>
          <w:color w:val="000000" w:themeColor="text1"/>
          <w:u w:val="single"/>
        </w:rPr>
      </w:pPr>
      <w:r w:rsidRPr="00596948">
        <w:rPr>
          <w:rFonts w:ascii="Times New Roman" w:eastAsia="仿宋" w:hAnsi="Times New Roman" w:hint="eastAsia"/>
          <w:b/>
          <w:color w:val="000000" w:themeColor="text1"/>
          <w:u w:val="single"/>
        </w:rPr>
        <w:t>答案用图片插入，或者</w:t>
      </w:r>
      <w:r>
        <w:rPr>
          <w:rFonts w:ascii="Times New Roman" w:eastAsia="仿宋" w:hAnsi="Times New Roman" w:hint="eastAsia"/>
          <w:b/>
          <w:color w:val="000000" w:themeColor="text1"/>
          <w:u w:val="single"/>
        </w:rPr>
        <w:t>平板</w:t>
      </w:r>
      <w:r w:rsidRPr="00596948">
        <w:rPr>
          <w:rFonts w:ascii="Times New Roman" w:eastAsia="仿宋" w:hAnsi="Times New Roman" w:hint="eastAsia"/>
          <w:b/>
          <w:color w:val="000000" w:themeColor="text1"/>
          <w:u w:val="single"/>
        </w:rPr>
        <w:t>手写</w:t>
      </w:r>
      <w:r>
        <w:rPr>
          <w:rFonts w:ascii="Times New Roman" w:eastAsia="仿宋" w:hAnsi="Times New Roman" w:hint="eastAsia"/>
          <w:b/>
          <w:color w:val="000000" w:themeColor="text1"/>
          <w:u w:val="single"/>
        </w:rPr>
        <w:t>，限制</w:t>
      </w:r>
      <w:r w:rsidR="008248E0">
        <w:rPr>
          <w:rFonts w:ascii="Times New Roman" w:eastAsia="仿宋" w:hAnsi="Times New Roman" w:hint="eastAsia"/>
          <w:b/>
          <w:color w:val="000000" w:themeColor="text1"/>
          <w:u w:val="single"/>
        </w:rPr>
        <w:t>在</w:t>
      </w:r>
      <w:r>
        <w:rPr>
          <w:rFonts w:ascii="Times New Roman" w:eastAsia="仿宋" w:hAnsi="Times New Roman" w:hint="eastAsia"/>
          <w:b/>
          <w:color w:val="000000" w:themeColor="text1"/>
          <w:u w:val="single"/>
        </w:rPr>
        <w:t>本页</w:t>
      </w:r>
      <w:r w:rsidR="008248E0">
        <w:rPr>
          <w:rFonts w:ascii="Times New Roman" w:eastAsia="仿宋" w:hAnsi="Times New Roman" w:hint="eastAsia"/>
          <w:b/>
          <w:color w:val="000000" w:themeColor="text1"/>
          <w:u w:val="single"/>
        </w:rPr>
        <w:t>作答</w:t>
      </w:r>
    </w:p>
    <w:p w14:paraId="60C1A590" w14:textId="77777777" w:rsidR="008248E0" w:rsidRDefault="008248E0">
      <w:pPr>
        <w:widowControl/>
        <w:jc w:val="left"/>
        <w:rPr>
          <w:rFonts w:ascii="Times New Roman" w:eastAsia="仿宋" w:hAnsi="Times New Roman"/>
          <w:color w:val="000000" w:themeColor="text1"/>
        </w:rPr>
      </w:pPr>
      <w:r>
        <w:rPr>
          <w:rFonts w:ascii="Times New Roman" w:eastAsia="仿宋" w:hAnsi="Times New Roman"/>
          <w:color w:val="000000" w:themeColor="text1"/>
        </w:rPr>
        <w:br w:type="page"/>
      </w:r>
    </w:p>
    <w:p w14:paraId="7FF977B9" w14:textId="77777777" w:rsidR="008248E0" w:rsidRPr="00A57AF6" w:rsidRDefault="008248E0" w:rsidP="008248E0">
      <w:pPr>
        <w:spacing w:line="240" w:lineRule="atLeast"/>
        <w:rPr>
          <w:rFonts w:ascii="Times New Roman" w:eastAsia="仿宋" w:hAnsi="Times New Roman"/>
          <w:b/>
          <w:color w:val="000000" w:themeColor="text1"/>
        </w:rPr>
      </w:pPr>
      <w:r w:rsidRPr="00A57AF6">
        <w:rPr>
          <w:rFonts w:ascii="Times New Roman" w:eastAsia="仿宋" w:hAnsi="Times New Roman"/>
          <w:b/>
          <w:color w:val="000000" w:themeColor="text1"/>
        </w:rPr>
        <w:lastRenderedPageBreak/>
        <w:t>三、简答题（</w:t>
      </w:r>
      <w:r>
        <w:rPr>
          <w:rFonts w:ascii="Times New Roman" w:eastAsia="仿宋" w:hAnsi="Times New Roman"/>
          <w:b/>
          <w:color w:val="000000" w:themeColor="text1"/>
        </w:rPr>
        <w:t>15+10</w:t>
      </w:r>
      <w:r w:rsidRPr="00A57AF6">
        <w:rPr>
          <w:rFonts w:ascii="Times New Roman" w:eastAsia="仿宋" w:hAnsi="Times New Roman"/>
          <w:b/>
          <w:color w:val="000000" w:themeColor="text1"/>
        </w:rPr>
        <w:t>）</w:t>
      </w:r>
    </w:p>
    <w:p w14:paraId="2073026C" w14:textId="77777777" w:rsidR="008248E0" w:rsidRDefault="008248E0" w:rsidP="008248E0">
      <w:pPr>
        <w:pStyle w:val="a3"/>
        <w:numPr>
          <w:ilvl w:val="0"/>
          <w:numId w:val="2"/>
        </w:numPr>
        <w:spacing w:line="240" w:lineRule="atLeast"/>
        <w:ind w:firstLineChars="0"/>
        <w:rPr>
          <w:rFonts w:ascii="Times New Roman" w:eastAsia="仿宋" w:hAnsi="Times New Roman"/>
          <w:bCs/>
          <w:color w:val="000000" w:themeColor="text1"/>
        </w:rPr>
      </w:pPr>
      <w:r>
        <w:rPr>
          <w:rFonts w:ascii="Times New Roman" w:eastAsia="仿宋" w:hAnsi="Times New Roman" w:hint="eastAsia"/>
          <w:bCs/>
          <w:color w:val="000000" w:themeColor="text1"/>
        </w:rPr>
        <w:t>辨析概念</w:t>
      </w:r>
    </w:p>
    <w:p w14:paraId="7730B9C7" w14:textId="77777777" w:rsidR="008248E0" w:rsidRPr="008248E0" w:rsidRDefault="008248E0" w:rsidP="008248E0">
      <w:pPr>
        <w:spacing w:line="240" w:lineRule="atLeast"/>
        <w:rPr>
          <w:rFonts w:ascii="Times New Roman" w:eastAsia="仿宋" w:hAnsi="Times New Roman"/>
          <w:bCs/>
          <w:color w:val="000000" w:themeColor="text1"/>
        </w:rPr>
      </w:pPr>
      <w:r>
        <w:rPr>
          <w:rFonts w:ascii="Times New Roman" w:eastAsia="仿宋" w:hAnsi="Times New Roman" w:hint="eastAsia"/>
          <w:bCs/>
          <w:color w:val="000000" w:themeColor="text1"/>
        </w:rPr>
        <w:t>（</w:t>
      </w:r>
      <w:r>
        <w:rPr>
          <w:rFonts w:ascii="Times New Roman" w:eastAsia="仿宋" w:hAnsi="Times New Roman"/>
          <w:bCs/>
          <w:color w:val="000000" w:themeColor="text1"/>
        </w:rPr>
        <w:t>1</w:t>
      </w:r>
      <w:r>
        <w:rPr>
          <w:rFonts w:ascii="Times New Roman" w:eastAsia="仿宋" w:hAnsi="Times New Roman" w:hint="eastAsia"/>
          <w:bCs/>
          <w:color w:val="000000" w:themeColor="text1"/>
        </w:rPr>
        <w:t>）</w:t>
      </w:r>
      <w:r w:rsidRPr="008248E0">
        <w:rPr>
          <w:rFonts w:ascii="Times New Roman" w:eastAsia="仿宋" w:hAnsi="Times New Roman"/>
          <w:bCs/>
          <w:color w:val="000000" w:themeColor="text1"/>
        </w:rPr>
        <w:t>简述</w:t>
      </w:r>
      <w:r w:rsidRPr="008248E0">
        <w:rPr>
          <w:rFonts w:ascii="Times New Roman" w:eastAsia="仿宋" w:hAnsi="Times New Roman"/>
          <w:bCs/>
          <w:color w:val="000000" w:themeColor="text1"/>
        </w:rPr>
        <w:t>GDP</w:t>
      </w:r>
      <w:r w:rsidRPr="008248E0">
        <w:rPr>
          <w:rFonts w:ascii="Times New Roman" w:eastAsia="仿宋" w:hAnsi="Times New Roman"/>
          <w:bCs/>
          <w:color w:val="000000" w:themeColor="text1"/>
        </w:rPr>
        <w:t>与</w:t>
      </w:r>
      <w:r w:rsidRPr="008248E0">
        <w:rPr>
          <w:rFonts w:ascii="Times New Roman" w:eastAsia="仿宋" w:hAnsi="Times New Roman"/>
          <w:bCs/>
          <w:color w:val="000000" w:themeColor="text1"/>
        </w:rPr>
        <w:t>GNP</w:t>
      </w:r>
      <w:r w:rsidRPr="008248E0">
        <w:rPr>
          <w:rFonts w:ascii="Times New Roman" w:eastAsia="仿宋" w:hAnsi="Times New Roman"/>
          <w:bCs/>
          <w:color w:val="000000" w:themeColor="text1"/>
        </w:rPr>
        <w:t>的区别。</w:t>
      </w:r>
    </w:p>
    <w:p w14:paraId="2354119D" w14:textId="77777777" w:rsidR="008248E0" w:rsidRPr="008248E0" w:rsidRDefault="008248E0" w:rsidP="008248E0">
      <w:pPr>
        <w:pStyle w:val="a3"/>
        <w:numPr>
          <w:ilvl w:val="0"/>
          <w:numId w:val="8"/>
        </w:numPr>
        <w:spacing w:line="240" w:lineRule="atLeast"/>
        <w:ind w:firstLineChars="0"/>
        <w:rPr>
          <w:rFonts w:ascii="Times New Roman" w:eastAsia="仿宋" w:hAnsi="Times New Roman"/>
          <w:color w:val="000000" w:themeColor="text1"/>
        </w:rPr>
      </w:pPr>
      <w:r w:rsidRPr="008248E0">
        <w:rPr>
          <w:rFonts w:ascii="Times New Roman" w:eastAsia="仿宋" w:hAnsi="Times New Roman"/>
          <w:bCs/>
          <w:color w:val="000000" w:themeColor="text1"/>
        </w:rPr>
        <w:t>简述</w:t>
      </w:r>
      <w:r w:rsidRPr="008248E0">
        <w:rPr>
          <w:rFonts w:ascii="Times New Roman" w:eastAsia="仿宋" w:hAnsi="Times New Roman"/>
          <w:color w:val="000000" w:themeColor="text1"/>
        </w:rPr>
        <w:t>GDP</w:t>
      </w:r>
      <w:r w:rsidRPr="008248E0">
        <w:rPr>
          <w:rFonts w:ascii="Times New Roman" w:eastAsia="仿宋" w:hAnsi="Times New Roman"/>
          <w:color w:val="000000" w:themeColor="text1"/>
        </w:rPr>
        <w:t>平减指数和</w:t>
      </w:r>
      <w:r w:rsidRPr="008248E0">
        <w:rPr>
          <w:rFonts w:ascii="Times New Roman" w:eastAsia="仿宋" w:hAnsi="Times New Roman"/>
          <w:color w:val="000000" w:themeColor="text1"/>
        </w:rPr>
        <w:t>CPI</w:t>
      </w:r>
      <w:r w:rsidRPr="008248E0">
        <w:rPr>
          <w:rFonts w:ascii="Times New Roman" w:eastAsia="仿宋" w:hAnsi="Times New Roman"/>
          <w:color w:val="000000" w:themeColor="text1"/>
        </w:rPr>
        <w:t>的区别。</w:t>
      </w:r>
    </w:p>
    <w:p w14:paraId="6B34737F" w14:textId="77777777" w:rsidR="008248E0" w:rsidRPr="008248E0" w:rsidRDefault="008248E0" w:rsidP="008248E0">
      <w:pPr>
        <w:rPr>
          <w:rFonts w:ascii="Times New Roman" w:eastAsia="仿宋" w:hAnsi="Times New Roman"/>
          <w:color w:val="000000" w:themeColor="text1"/>
        </w:rPr>
      </w:pPr>
      <w:r>
        <w:rPr>
          <w:rFonts w:ascii="Times New Roman" w:eastAsia="仿宋" w:hAnsi="Times New Roman" w:hint="eastAsia"/>
          <w:color w:val="000000" w:themeColor="text1"/>
        </w:rPr>
        <w:t>（</w:t>
      </w:r>
      <w:r>
        <w:rPr>
          <w:rFonts w:ascii="Times New Roman" w:eastAsia="仿宋" w:hAnsi="Times New Roman" w:hint="eastAsia"/>
          <w:color w:val="000000" w:themeColor="text1"/>
        </w:rPr>
        <w:t>3</w:t>
      </w:r>
      <w:r>
        <w:rPr>
          <w:rFonts w:ascii="Times New Roman" w:eastAsia="仿宋" w:hAnsi="Times New Roman" w:hint="eastAsia"/>
          <w:color w:val="000000" w:themeColor="text1"/>
        </w:rPr>
        <w:t>）</w:t>
      </w:r>
      <w:r w:rsidRPr="008248E0">
        <w:rPr>
          <w:rFonts w:ascii="Times New Roman" w:eastAsia="仿宋" w:hAnsi="Times New Roman" w:hint="eastAsia"/>
          <w:color w:val="000000" w:themeColor="text1"/>
        </w:rPr>
        <w:t>简述</w:t>
      </w:r>
      <w:r w:rsidRPr="008248E0">
        <w:rPr>
          <w:rFonts w:ascii="Times New Roman" w:eastAsia="仿宋" w:hAnsi="Times New Roman"/>
        </w:rPr>
        <w:t>经济周期的定义和特点</w:t>
      </w:r>
      <w:r w:rsidRPr="008248E0">
        <w:rPr>
          <w:rFonts w:ascii="Times New Roman" w:eastAsia="仿宋" w:hAnsi="Times New Roman" w:hint="eastAsia"/>
        </w:rPr>
        <w:t>。</w:t>
      </w:r>
    </w:p>
    <w:p w14:paraId="563FC992" w14:textId="77777777" w:rsidR="008248E0" w:rsidRPr="008248E0" w:rsidRDefault="008248E0" w:rsidP="008248E0">
      <w:pPr>
        <w:spacing w:line="240" w:lineRule="atLeast"/>
        <w:rPr>
          <w:rFonts w:ascii="Times New Roman" w:eastAsia="仿宋" w:hAnsi="Times New Roman"/>
          <w:b/>
          <w:color w:val="000000" w:themeColor="text1"/>
          <w:u w:val="single"/>
        </w:rPr>
      </w:pPr>
      <w:r w:rsidRPr="008248E0">
        <w:rPr>
          <w:rFonts w:ascii="Times New Roman" w:eastAsia="仿宋" w:hAnsi="Times New Roman" w:hint="eastAsia"/>
          <w:b/>
          <w:color w:val="000000" w:themeColor="text1"/>
          <w:u w:val="single"/>
        </w:rPr>
        <w:t>答案用图片插入，或者平板手写，限制在本页作答</w:t>
      </w:r>
    </w:p>
    <w:p w14:paraId="6824B862" w14:textId="77777777" w:rsidR="008248E0" w:rsidRPr="008248E0" w:rsidRDefault="008248E0" w:rsidP="008248E0">
      <w:pPr>
        <w:tabs>
          <w:tab w:val="left" w:pos="15"/>
        </w:tabs>
        <w:rPr>
          <w:rFonts w:ascii="Times New Roman" w:eastAsia="仿宋" w:hAnsi="Times New Roman"/>
          <w:color w:val="000000" w:themeColor="text1"/>
        </w:rPr>
      </w:pPr>
    </w:p>
    <w:p w14:paraId="63C27957" w14:textId="77777777" w:rsidR="008248E0" w:rsidRDefault="008248E0">
      <w:pPr>
        <w:widowControl/>
        <w:jc w:val="left"/>
        <w:rPr>
          <w:rFonts w:ascii="Times New Roman" w:eastAsia="仿宋" w:hAnsi="Times New Roman"/>
          <w:color w:val="000000" w:themeColor="text1"/>
        </w:rPr>
      </w:pPr>
      <w:r>
        <w:rPr>
          <w:rFonts w:ascii="Times New Roman" w:eastAsia="仿宋" w:hAnsi="Times New Roman"/>
          <w:color w:val="000000" w:themeColor="text1"/>
        </w:rPr>
        <w:br w:type="page"/>
      </w:r>
    </w:p>
    <w:p w14:paraId="36B5F478" w14:textId="77777777" w:rsidR="008248E0" w:rsidRPr="008248E0" w:rsidRDefault="008248E0" w:rsidP="008248E0">
      <w:pPr>
        <w:rPr>
          <w:rFonts w:ascii="Times New Roman" w:eastAsia="仿宋" w:hAnsi="Times New Roman"/>
          <w:color w:val="000000" w:themeColor="text1"/>
        </w:rPr>
      </w:pPr>
      <w:r>
        <w:rPr>
          <w:rFonts w:ascii="Times New Roman" w:eastAsia="仿宋" w:hAnsi="Times New Roman"/>
          <w:color w:val="000000" w:themeColor="text1"/>
        </w:rPr>
        <w:lastRenderedPageBreak/>
        <w:t>2</w:t>
      </w:r>
      <w:r>
        <w:rPr>
          <w:rFonts w:ascii="Times New Roman" w:eastAsia="仿宋" w:hAnsi="Times New Roman" w:hint="eastAsia"/>
          <w:color w:val="000000" w:themeColor="text1"/>
        </w:rPr>
        <w:t>、</w:t>
      </w:r>
      <w:r w:rsidRPr="008248E0">
        <w:rPr>
          <w:rFonts w:ascii="Times New Roman" w:eastAsia="仿宋" w:hAnsi="Times New Roman"/>
          <w:color w:val="000000" w:themeColor="text1"/>
        </w:rPr>
        <w:t>在西方国民收入核算中，投资总是恒等于储蓄，而在凯恩斯的国民收入决定理论中投资可能不等于储蓄</w:t>
      </w:r>
      <w:r w:rsidRPr="008248E0">
        <w:rPr>
          <w:rFonts w:ascii="Times New Roman" w:eastAsia="仿宋" w:hAnsi="Times New Roman" w:hint="eastAsia"/>
          <w:color w:val="000000" w:themeColor="text1"/>
        </w:rPr>
        <w:t>，</w:t>
      </w:r>
      <w:r w:rsidRPr="008248E0">
        <w:rPr>
          <w:rFonts w:ascii="Times New Roman" w:eastAsia="仿宋" w:hAnsi="Times New Roman"/>
          <w:color w:val="000000" w:themeColor="text1"/>
        </w:rPr>
        <w:t>二者是否矛盾</w:t>
      </w:r>
      <w:r w:rsidRPr="008248E0">
        <w:rPr>
          <w:rFonts w:ascii="Times New Roman" w:eastAsia="仿宋" w:hAnsi="Times New Roman" w:hint="eastAsia"/>
          <w:color w:val="000000" w:themeColor="text1"/>
        </w:rPr>
        <w:t>？</w:t>
      </w:r>
    </w:p>
    <w:p w14:paraId="7D706EB7" w14:textId="77777777" w:rsidR="008248E0" w:rsidRPr="00596948" w:rsidRDefault="008248E0" w:rsidP="008248E0">
      <w:pPr>
        <w:spacing w:line="240" w:lineRule="atLeast"/>
        <w:rPr>
          <w:rFonts w:ascii="Times New Roman" w:eastAsia="仿宋" w:hAnsi="Times New Roman"/>
          <w:b/>
          <w:color w:val="000000" w:themeColor="text1"/>
          <w:u w:val="single"/>
        </w:rPr>
      </w:pPr>
      <w:r w:rsidRPr="00596948">
        <w:rPr>
          <w:rFonts w:ascii="Times New Roman" w:eastAsia="仿宋" w:hAnsi="Times New Roman" w:hint="eastAsia"/>
          <w:b/>
          <w:color w:val="000000" w:themeColor="text1"/>
          <w:u w:val="single"/>
        </w:rPr>
        <w:t>答案用图片插入，或者</w:t>
      </w:r>
      <w:r>
        <w:rPr>
          <w:rFonts w:ascii="Times New Roman" w:eastAsia="仿宋" w:hAnsi="Times New Roman" w:hint="eastAsia"/>
          <w:b/>
          <w:color w:val="000000" w:themeColor="text1"/>
          <w:u w:val="single"/>
        </w:rPr>
        <w:t>平板</w:t>
      </w:r>
      <w:r w:rsidRPr="00596948">
        <w:rPr>
          <w:rFonts w:ascii="Times New Roman" w:eastAsia="仿宋" w:hAnsi="Times New Roman" w:hint="eastAsia"/>
          <w:b/>
          <w:color w:val="000000" w:themeColor="text1"/>
          <w:u w:val="single"/>
        </w:rPr>
        <w:t>手写</w:t>
      </w:r>
      <w:r>
        <w:rPr>
          <w:rFonts w:ascii="Times New Roman" w:eastAsia="仿宋" w:hAnsi="Times New Roman" w:hint="eastAsia"/>
          <w:b/>
          <w:color w:val="000000" w:themeColor="text1"/>
          <w:u w:val="single"/>
        </w:rPr>
        <w:t>，限制在本页作答</w:t>
      </w:r>
    </w:p>
    <w:p w14:paraId="5D545B7D" w14:textId="77777777" w:rsidR="00596948" w:rsidRPr="008248E0" w:rsidRDefault="00596948">
      <w:pPr>
        <w:rPr>
          <w:rFonts w:ascii="Times New Roman" w:eastAsia="仿宋" w:hAnsi="Times New Roman"/>
          <w:color w:val="000000" w:themeColor="text1"/>
        </w:rPr>
      </w:pPr>
    </w:p>
    <w:sectPr w:rsidR="00596948" w:rsidRPr="008248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9BFBE" w14:textId="77777777" w:rsidR="00037823" w:rsidRDefault="00037823" w:rsidP="0005562A">
      <w:pPr>
        <w:rPr>
          <w:rFonts w:hint="eastAsia"/>
        </w:rPr>
      </w:pPr>
      <w:r>
        <w:separator/>
      </w:r>
    </w:p>
  </w:endnote>
  <w:endnote w:type="continuationSeparator" w:id="0">
    <w:p w14:paraId="4D6EF98C" w14:textId="77777777" w:rsidR="00037823" w:rsidRDefault="00037823" w:rsidP="000556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 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BFF62" w14:textId="77777777" w:rsidR="00037823" w:rsidRDefault="00037823" w:rsidP="0005562A">
      <w:pPr>
        <w:rPr>
          <w:rFonts w:hint="eastAsia"/>
        </w:rPr>
      </w:pPr>
      <w:r>
        <w:separator/>
      </w:r>
    </w:p>
  </w:footnote>
  <w:footnote w:type="continuationSeparator" w:id="0">
    <w:p w14:paraId="011FD274" w14:textId="77777777" w:rsidR="00037823" w:rsidRDefault="00037823" w:rsidP="0005562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1B9"/>
    <w:multiLevelType w:val="hybridMultilevel"/>
    <w:tmpl w:val="06509E06"/>
    <w:lvl w:ilvl="0" w:tplc="02CCCC58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8E85213"/>
    <w:multiLevelType w:val="hybridMultilevel"/>
    <w:tmpl w:val="D236D88C"/>
    <w:lvl w:ilvl="0" w:tplc="308E440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3585AAC"/>
    <w:multiLevelType w:val="hybridMultilevel"/>
    <w:tmpl w:val="84FC521A"/>
    <w:lvl w:ilvl="0" w:tplc="CC8800D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053FDB"/>
    <w:multiLevelType w:val="hybridMultilevel"/>
    <w:tmpl w:val="9306C654"/>
    <w:lvl w:ilvl="0" w:tplc="F4805C98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68F30EA"/>
    <w:multiLevelType w:val="hybridMultilevel"/>
    <w:tmpl w:val="B4800620"/>
    <w:lvl w:ilvl="0" w:tplc="03308E4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77E0AFF"/>
    <w:multiLevelType w:val="hybridMultilevel"/>
    <w:tmpl w:val="55B45B82"/>
    <w:lvl w:ilvl="0" w:tplc="80B2CAF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7A34A1C"/>
    <w:multiLevelType w:val="hybridMultilevel"/>
    <w:tmpl w:val="D90AD3D8"/>
    <w:lvl w:ilvl="0" w:tplc="D34CB8BE">
      <w:start w:val="3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ECC7ABB"/>
    <w:multiLevelType w:val="hybridMultilevel"/>
    <w:tmpl w:val="9F785FF2"/>
    <w:lvl w:ilvl="0" w:tplc="6AA46DDA">
      <w:start w:val="5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52955936">
    <w:abstractNumId w:val="5"/>
  </w:num>
  <w:num w:numId="2" w16cid:durableId="185024625">
    <w:abstractNumId w:val="4"/>
  </w:num>
  <w:num w:numId="3" w16cid:durableId="1955207307">
    <w:abstractNumId w:val="7"/>
  </w:num>
  <w:num w:numId="4" w16cid:durableId="1709572942">
    <w:abstractNumId w:val="2"/>
  </w:num>
  <w:num w:numId="5" w16cid:durableId="148595321">
    <w:abstractNumId w:val="3"/>
  </w:num>
  <w:num w:numId="6" w16cid:durableId="1424447530">
    <w:abstractNumId w:val="1"/>
  </w:num>
  <w:num w:numId="7" w16cid:durableId="2106801061">
    <w:abstractNumId w:val="6"/>
  </w:num>
  <w:num w:numId="8" w16cid:durableId="1976329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64D"/>
    <w:rsid w:val="00037823"/>
    <w:rsid w:val="0005562A"/>
    <w:rsid w:val="000F7F1E"/>
    <w:rsid w:val="003175CA"/>
    <w:rsid w:val="00596948"/>
    <w:rsid w:val="00635203"/>
    <w:rsid w:val="00780227"/>
    <w:rsid w:val="00806FB1"/>
    <w:rsid w:val="008248E0"/>
    <w:rsid w:val="00AB5BA6"/>
    <w:rsid w:val="00CF100E"/>
    <w:rsid w:val="00D9164D"/>
    <w:rsid w:val="00F9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DE799"/>
  <w15:chartTrackingRefBased/>
  <w15:docId w15:val="{5208F567-3692-3E4A-9471-836D2EBF6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164D"/>
    <w:pPr>
      <w:widowControl w:val="0"/>
      <w:jc w:val="both"/>
    </w:pPr>
    <w:rPr>
      <w:rFonts w:ascii="等线" w:eastAsia="等线" w:hAnsi="等线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6FB1"/>
    <w:pPr>
      <w:ind w:firstLineChars="200" w:firstLine="420"/>
    </w:pPr>
  </w:style>
  <w:style w:type="table" w:styleId="a4">
    <w:name w:val="Table Grid"/>
    <w:basedOn w:val="a1"/>
    <w:uiPriority w:val="39"/>
    <w:rsid w:val="000F7F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0556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5562A"/>
    <w:rPr>
      <w:rFonts w:ascii="等线" w:eastAsia="等线" w:hAnsi="等线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556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5562A"/>
    <w:rPr>
      <w:rFonts w:ascii="等线" w:eastAsia="等线" w:hAnsi="等线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binru dai</dc:creator>
  <cp:keywords/>
  <dc:description/>
  <cp:lastModifiedBy>乐言 郑</cp:lastModifiedBy>
  <cp:revision>7</cp:revision>
  <dcterms:created xsi:type="dcterms:W3CDTF">2025-02-11T05:03:00Z</dcterms:created>
  <dcterms:modified xsi:type="dcterms:W3CDTF">2025-03-13T13:12:00Z</dcterms:modified>
</cp:coreProperties>
</file>