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olors1.xml" ContentType="application/vnd.ms-office.chartcolorstyle+xml"/>
  <Override PartName="/word/charts/style1.xml" ContentType="application/vnd.ms-office.chartstyle+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theme/themeOverride1.xml" ContentType="application/vnd.openxmlformats-officedocument.themeOverrid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center"/>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浙江大学蓝田学园健身房优化提案</w:t>
      </w:r>
    </w:p>
    <w:p>
      <w:pPr>
        <w:spacing w:line="360" w:lineRule="auto"/>
        <w:jc w:val="right"/>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——解决学生生活方面需求的“关键小事”</w:t>
      </w:r>
    </w:p>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3230103913 郑智瑄</w:t>
      </w:r>
    </w:p>
    <w:p>
      <w:pPr>
        <w:keepNext w:val="0"/>
        <w:keepLines w:val="0"/>
        <w:pageBreakBefore w:val="0"/>
        <w:widowControl w:val="0"/>
        <w:numPr>
          <w:ilvl w:val="0"/>
          <w:numId w:val="1"/>
        </w:numPr>
        <w:kinsoku/>
        <w:wordWrap/>
        <w:overflowPunct/>
        <w:topLinePunct w:val="0"/>
        <w:autoSpaceDE/>
        <w:autoSpaceDN/>
        <w:bidi w:val="0"/>
        <w:adjustRightInd/>
        <w:snapToGrid/>
        <w:spacing w:line="360" w:lineRule="auto"/>
        <w:jc w:val="left"/>
        <w:textAlignment w:val="auto"/>
        <w:rPr>
          <w:rFonts w:hint="eastAsia" w:ascii="宋体" w:hAnsi="宋体" w:eastAsia="宋体" w:cs="宋体"/>
          <w:b/>
          <w:bCs/>
          <w:i w:val="0"/>
          <w:iCs w:val="0"/>
          <w:caps w:val="0"/>
          <w:color w:val="333333"/>
          <w:spacing w:val="0"/>
          <w:sz w:val="24"/>
          <w:szCs w:val="24"/>
          <w:shd w:val="clear" w:fill="FFFFFF"/>
        </w:rPr>
      </w:pPr>
      <w:r>
        <w:rPr>
          <w:rFonts w:hint="eastAsia" w:ascii="宋体" w:hAnsi="宋体" w:eastAsia="宋体" w:cs="宋体"/>
          <w:b/>
          <w:bCs/>
          <w:i w:val="0"/>
          <w:iCs w:val="0"/>
          <w:caps w:val="0"/>
          <w:color w:val="333333"/>
          <w:spacing w:val="0"/>
          <w:sz w:val="24"/>
          <w:szCs w:val="24"/>
          <w:shd w:val="clear" w:fill="FFFFFF"/>
        </w:rPr>
        <w:t>问题</w:t>
      </w:r>
      <w:r>
        <w:rPr>
          <w:rFonts w:hint="eastAsia" w:ascii="宋体" w:hAnsi="宋体" w:eastAsia="宋体" w:cs="宋体"/>
          <w:b/>
          <w:bCs/>
          <w:i w:val="0"/>
          <w:iCs w:val="0"/>
          <w:caps w:val="0"/>
          <w:color w:val="333333"/>
          <w:spacing w:val="0"/>
          <w:sz w:val="24"/>
          <w:szCs w:val="24"/>
          <w:shd w:val="clear" w:fill="FFFFFF"/>
          <w:lang w:eastAsia="zh-CN"/>
        </w:rPr>
        <w:t>与</w:t>
      </w:r>
      <w:r>
        <w:rPr>
          <w:rFonts w:hint="eastAsia" w:ascii="宋体" w:hAnsi="宋体" w:eastAsia="宋体" w:cs="宋体"/>
          <w:b/>
          <w:bCs/>
          <w:i w:val="0"/>
          <w:iCs w:val="0"/>
          <w:caps w:val="0"/>
          <w:color w:val="333333"/>
          <w:spacing w:val="0"/>
          <w:sz w:val="24"/>
          <w:szCs w:val="24"/>
          <w:shd w:val="clear" w:fill="FFFFFF"/>
        </w:rPr>
        <w:t>困难</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left"/>
        <w:textAlignment w:val="auto"/>
        <w:rPr>
          <w:rFonts w:hint="eastAsia" w:ascii="宋体" w:hAnsi="宋体" w:eastAsia="宋体" w:cs="宋体"/>
          <w:b w:val="0"/>
          <w:bCs w:val="0"/>
          <w:i w:val="0"/>
          <w:iCs w:val="0"/>
          <w:caps w:val="0"/>
          <w:color w:val="333333"/>
          <w:spacing w:val="0"/>
          <w:sz w:val="24"/>
          <w:szCs w:val="24"/>
          <w:shd w:val="clear" w:fill="FFFFFF"/>
          <w:lang w:val="en-US" w:eastAsia="zh-CN"/>
        </w:rPr>
      </w:pPr>
      <w:r>
        <w:rPr>
          <w:rFonts w:hint="eastAsia" w:ascii="宋体" w:hAnsi="宋体" w:eastAsia="宋体" w:cs="宋体"/>
          <w:b w:val="0"/>
          <w:bCs w:val="0"/>
          <w:i w:val="0"/>
          <w:iCs w:val="0"/>
          <w:caps w:val="0"/>
          <w:color w:val="333333"/>
          <w:spacing w:val="0"/>
          <w:sz w:val="24"/>
          <w:szCs w:val="24"/>
          <w:shd w:val="clear" w:fill="FFFFFF"/>
          <w:lang w:val="en-US" w:eastAsia="zh-CN"/>
        </w:rPr>
        <w:t>在2023~2024年秋冬学期末，浙江大学蓝田学园健身房（简称“蓝田健身房”）有较长一段时间处于关闭状态，并加装了智能锁，但装锁后蓝田健身房的卫生间</w:t>
      </w:r>
      <w:bookmarkStart w:id="0" w:name="_GoBack"/>
      <w:bookmarkEnd w:id="0"/>
      <w:r>
        <w:rPr>
          <w:rFonts w:hint="eastAsia" w:ascii="宋体" w:hAnsi="宋体" w:eastAsia="宋体" w:cs="宋体"/>
          <w:b w:val="0"/>
          <w:bCs w:val="0"/>
          <w:i w:val="0"/>
          <w:iCs w:val="0"/>
          <w:caps w:val="0"/>
          <w:color w:val="333333"/>
          <w:spacing w:val="0"/>
          <w:sz w:val="24"/>
          <w:szCs w:val="24"/>
          <w:shd w:val="clear" w:fill="FFFFFF"/>
          <w:lang w:val="en-US" w:eastAsia="zh-CN"/>
        </w:rPr>
        <w:t>同样被锁住了，这使得在隔壁蓝田自习室自习的同学想要上厕所需要跑到寝室楼二楼/气膜馆去上厕所，非常的不便。同时，有同学认为蓝田健身房的空间并没有完全利用，缺少了一些可以且值得添加的器械，却有一些器械显得多余。</w:t>
      </w:r>
    </w:p>
    <w:p>
      <w:pPr>
        <w:numPr>
          <w:ilvl w:val="0"/>
          <w:numId w:val="0"/>
        </w:numPr>
        <w:spacing w:line="360" w:lineRule="auto"/>
        <w:ind w:firstLine="420" w:firstLineChars="0"/>
        <w:jc w:val="left"/>
        <w:rPr>
          <w:rFonts w:hint="default" w:ascii="宋体" w:hAnsi="宋体" w:eastAsia="宋体" w:cs="宋体"/>
          <w:b w:val="0"/>
          <w:bCs w:val="0"/>
          <w:i w:val="0"/>
          <w:iCs w:val="0"/>
          <w:caps w:val="0"/>
          <w:color w:val="333333"/>
          <w:spacing w:val="0"/>
          <w:sz w:val="24"/>
          <w:szCs w:val="24"/>
          <w:shd w:val="clear" w:fill="FFFFFF"/>
          <w:lang w:val="en-US" w:eastAsia="zh-CN"/>
        </w:rPr>
      </w:pPr>
      <w:r>
        <w:rPr>
          <w:rFonts w:hint="eastAsia" w:ascii="宋体" w:hAnsi="宋体" w:eastAsia="宋体" w:cs="宋体"/>
          <w:b w:val="0"/>
          <w:bCs w:val="0"/>
          <w:i w:val="0"/>
          <w:iCs w:val="0"/>
          <w:caps w:val="0"/>
          <w:color w:val="333333"/>
          <w:spacing w:val="0"/>
          <w:sz w:val="24"/>
          <w:szCs w:val="24"/>
          <w:shd w:val="clear" w:fill="FFFFFF"/>
          <w:lang w:val="en-US" w:eastAsia="zh-CN"/>
        </w:rPr>
        <w:t>在此背景下，进行了浙江大学蓝田学园健身房优化可行性调查。调查主要从“问卷调查与结果分析”“管理人员采访”两个角度开展。其中“问卷调查与结果分析”主要从蓝田健身房使用者角度收集数据，“管理人员采访”则从蓝田健身房管理人员角度获得反馈。</w:t>
      </w:r>
    </w:p>
    <w:p>
      <w:pPr>
        <w:keepNext w:val="0"/>
        <w:keepLines w:val="0"/>
        <w:pageBreakBefore w:val="0"/>
        <w:widowControl w:val="0"/>
        <w:numPr>
          <w:ilvl w:val="0"/>
          <w:numId w:val="1"/>
        </w:numPr>
        <w:kinsoku/>
        <w:wordWrap/>
        <w:overflowPunct/>
        <w:topLinePunct w:val="0"/>
        <w:autoSpaceDE/>
        <w:autoSpaceDN/>
        <w:bidi w:val="0"/>
        <w:adjustRightInd/>
        <w:snapToGrid/>
        <w:spacing w:line="360" w:lineRule="auto"/>
        <w:jc w:val="left"/>
        <w:textAlignment w:val="auto"/>
        <w:rPr>
          <w:rFonts w:hint="eastAsia" w:ascii="宋体" w:hAnsi="宋体" w:eastAsia="宋体" w:cs="宋体"/>
          <w:b/>
          <w:bCs/>
          <w:i w:val="0"/>
          <w:iCs w:val="0"/>
          <w:caps w:val="0"/>
          <w:color w:val="333333"/>
          <w:spacing w:val="0"/>
          <w:sz w:val="24"/>
          <w:szCs w:val="24"/>
          <w:shd w:val="clear" w:fill="FFFFFF"/>
          <w:lang w:val="en-US" w:eastAsia="zh-CN"/>
        </w:rPr>
      </w:pPr>
      <w:r>
        <w:rPr>
          <w:rFonts w:hint="eastAsia" w:ascii="宋体" w:hAnsi="宋体" w:eastAsia="宋体" w:cs="宋体"/>
          <w:b/>
          <w:bCs/>
          <w:i w:val="0"/>
          <w:iCs w:val="0"/>
          <w:caps w:val="0"/>
          <w:color w:val="333333"/>
          <w:spacing w:val="0"/>
          <w:sz w:val="24"/>
          <w:szCs w:val="24"/>
          <w:shd w:val="clear" w:fill="FFFFFF"/>
          <w:lang w:val="en-US" w:eastAsia="zh-CN"/>
        </w:rPr>
        <w:t>问卷调查与结果分析</w:t>
      </w:r>
    </w:p>
    <w:p>
      <w:pPr>
        <w:numPr>
          <w:ilvl w:val="0"/>
          <w:numId w:val="0"/>
        </w:numPr>
        <w:spacing w:line="360" w:lineRule="auto"/>
        <w:ind w:firstLine="420" w:firstLineChars="0"/>
        <w:rPr>
          <w:rFonts w:hint="default"/>
          <w:b w:val="0"/>
          <w:bCs w:val="0"/>
          <w:sz w:val="24"/>
          <w:szCs w:val="24"/>
          <w:lang w:val="en-US" w:eastAsia="zh-CN"/>
        </w:rPr>
      </w:pPr>
      <w:r>
        <w:rPr>
          <w:rFonts w:hint="eastAsia"/>
          <w:b w:val="0"/>
          <w:bCs w:val="0"/>
          <w:sz w:val="24"/>
          <w:szCs w:val="24"/>
          <w:lang w:val="en-US" w:eastAsia="zh-CN"/>
        </w:rPr>
        <w:t>此次调查的人群为蓝田学园中使用过蓝田健身房的同学。调查主要从三个角度开展：蓝田健身房器械数量与分布，蓝田健身房开放时间，蓝田健身房管理方式。问卷主要发放在蓝田各宿舍楼微信群，经统计得到了近50份答卷。</w:t>
      </w:r>
    </w:p>
    <w:p>
      <w:pPr>
        <w:numPr>
          <w:ilvl w:val="0"/>
          <w:numId w:val="2"/>
        </w:numPr>
        <w:spacing w:line="360" w:lineRule="auto"/>
        <w:ind w:firstLine="420" w:firstLineChars="0"/>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蓝田健身房器械数量、分布</w:t>
      </w:r>
    </w:p>
    <w:p>
      <w:pPr>
        <w:numPr>
          <w:ilvl w:val="0"/>
          <w:numId w:val="0"/>
        </w:numPr>
        <w:spacing w:line="360" w:lineRule="auto"/>
        <w:ind w:firstLine="420" w:firstLineChars="0"/>
        <w:rPr>
          <w:rFonts w:hint="default"/>
          <w:b w:val="0"/>
          <w:bCs w:val="0"/>
          <w:sz w:val="24"/>
          <w:szCs w:val="24"/>
          <w:lang w:val="en-US" w:eastAsia="zh-CN"/>
        </w:rPr>
      </w:pPr>
      <w:r>
        <w:rPr>
          <w:rFonts w:hint="eastAsia"/>
          <w:b w:val="0"/>
          <w:bCs w:val="0"/>
          <w:sz w:val="24"/>
          <w:szCs w:val="24"/>
          <w:lang w:val="en-US" w:eastAsia="zh-CN"/>
        </w:rPr>
        <w:t>在“蓝田健身房器械数量、分布”调查中，制作并公布了一个简易的“蓝田健身房器械分布图”，让同学们排序个人健身房器械的使用次数，得到了“蓝田健身房器械使用频次排名图”。</w:t>
      </w:r>
    </w:p>
    <w:p>
      <w:pPr>
        <w:numPr>
          <w:ilvl w:val="0"/>
          <w:numId w:val="0"/>
        </w:numPr>
        <w:spacing w:line="360" w:lineRule="auto"/>
        <w:rPr>
          <w:rFonts w:hint="default"/>
          <w:sz w:val="24"/>
          <w:szCs w:val="24"/>
          <w:lang w:val="en-US" w:eastAsia="zh-CN"/>
        </w:rPr>
      </w:pPr>
      <w:r>
        <w:rPr>
          <w:rFonts w:hint="default"/>
          <w:sz w:val="24"/>
          <w:szCs w:val="24"/>
          <w:lang w:val="en-US" w:eastAsia="zh-CN"/>
        </w:rPr>
        <w:drawing>
          <wp:inline distT="0" distB="0" distL="114300" distR="114300">
            <wp:extent cx="5291455" cy="1972945"/>
            <wp:effectExtent l="0" t="0" r="12065" b="8255"/>
            <wp:docPr id="1" name="图片 1" descr="faa9d2ae4cc669462733b0f806092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faa9d2ae4cc669462733b0f806092582"/>
                    <pic:cNvPicPr>
                      <a:picLocks noChangeAspect="1"/>
                    </pic:cNvPicPr>
                  </pic:nvPicPr>
                  <pic:blipFill>
                    <a:blip r:embed="rId6"/>
                    <a:stretch>
                      <a:fillRect/>
                    </a:stretch>
                  </pic:blipFill>
                  <pic:spPr>
                    <a:xfrm>
                      <a:off x="0" y="0"/>
                      <a:ext cx="5291455" cy="1972945"/>
                    </a:xfrm>
                    <a:prstGeom prst="rect">
                      <a:avLst/>
                    </a:prstGeom>
                  </pic:spPr>
                </pic:pic>
              </a:graphicData>
            </a:graphic>
          </wp:inline>
        </w:drawing>
      </w:r>
    </w:p>
    <w:p>
      <w:pPr>
        <w:numPr>
          <w:ilvl w:val="0"/>
          <w:numId w:val="0"/>
        </w:numPr>
        <w:spacing w:line="360" w:lineRule="auto"/>
        <w:jc w:val="center"/>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蓝田健身房器械分布图</w:t>
      </w:r>
    </w:p>
    <w:p>
      <w:pPr>
        <w:numPr>
          <w:ilvl w:val="0"/>
          <w:numId w:val="0"/>
        </w:numPr>
        <w:spacing w:line="360" w:lineRule="auto"/>
      </w:pPr>
      <w:r>
        <w:drawing>
          <wp:inline distT="0" distB="0" distL="114300" distR="114300">
            <wp:extent cx="5213350" cy="2835275"/>
            <wp:effectExtent l="4445" t="4445" r="9525" b="10160"/>
            <wp:docPr id="3" name="图表 2" descr="7b0a202020202263686172745265734964223a202234363639383833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pPr>
        <w:numPr>
          <w:ilvl w:val="0"/>
          <w:numId w:val="0"/>
        </w:numPr>
        <w:spacing w:line="360" w:lineRule="auto"/>
        <w:jc w:val="center"/>
        <w:rPr>
          <w:rFonts w:hint="eastAsia" w:ascii="楷体" w:hAnsi="楷体" w:eastAsia="楷体" w:cs="楷体"/>
          <w:sz w:val="21"/>
          <w:szCs w:val="21"/>
          <w:lang w:val="en-US" w:eastAsia="zh-CN"/>
        </w:rPr>
      </w:pPr>
      <w:r>
        <w:rPr>
          <w:rFonts w:hint="eastAsia" w:ascii="楷体" w:hAnsi="楷体" w:eastAsia="楷体" w:cs="楷体"/>
          <w:b w:val="0"/>
          <w:bCs w:val="0"/>
          <w:sz w:val="21"/>
          <w:szCs w:val="21"/>
          <w:lang w:val="en-US" w:eastAsia="zh-CN"/>
        </w:rPr>
        <w:t>蓝田健身房器械使用频次排名图</w:t>
      </w:r>
    </w:p>
    <w:p>
      <w:pPr>
        <w:numPr>
          <w:ilvl w:val="0"/>
          <w:numId w:val="0"/>
        </w:numPr>
        <w:spacing w:line="360" w:lineRule="auto"/>
        <w:ind w:firstLine="420" w:firstLineChars="0"/>
        <w:rPr>
          <w:rFonts w:hint="eastAsia"/>
          <w:b w:val="0"/>
          <w:bCs w:val="0"/>
          <w:sz w:val="24"/>
          <w:szCs w:val="24"/>
          <w:lang w:val="en-US" w:eastAsia="zh-CN"/>
        </w:rPr>
      </w:pPr>
      <w:r>
        <w:rPr>
          <w:rFonts w:hint="eastAsia"/>
          <w:b w:val="0"/>
          <w:bCs w:val="0"/>
          <w:sz w:val="24"/>
          <w:szCs w:val="24"/>
          <w:lang w:val="en-US" w:eastAsia="zh-CN"/>
        </w:rPr>
        <w:t>从健身房器械使用频次来看，“跑步机”使用频次遥遥领先，说明在蓝田健身房设置4个跑步机是完全合理的。同时，自行车，瑜伽垫，卧推架的使用频次都较高，但是“卧推架”仅有1个，可能会造成供不应求，所以可以考虑增加卧推架的数量。</w:t>
      </w:r>
    </w:p>
    <w:p>
      <w:pPr>
        <w:numPr>
          <w:ilvl w:val="0"/>
          <w:numId w:val="0"/>
        </w:numPr>
        <w:spacing w:line="360" w:lineRule="auto"/>
        <w:ind w:firstLine="420" w:firstLineChars="0"/>
        <w:rPr>
          <w:rFonts w:hint="eastAsia"/>
          <w:b w:val="0"/>
          <w:bCs w:val="0"/>
          <w:sz w:val="24"/>
          <w:szCs w:val="24"/>
          <w:lang w:val="en-US" w:eastAsia="zh-CN"/>
        </w:rPr>
      </w:pPr>
      <w:r>
        <w:rPr>
          <w:rFonts w:hint="eastAsia"/>
          <w:b w:val="0"/>
          <w:bCs w:val="0"/>
          <w:sz w:val="24"/>
          <w:szCs w:val="24"/>
          <w:lang w:val="en-US" w:eastAsia="zh-CN"/>
        </w:rPr>
        <w:t>同时，在“您认为蓝田健身房缺少/尚不够的器械”一项中，同学们也表示卧推架的数量不足，可以与此相互印证。</w:t>
      </w:r>
    </w:p>
    <w:p>
      <w:pPr>
        <w:numPr>
          <w:ilvl w:val="0"/>
          <w:numId w:val="0"/>
        </w:numPr>
        <w:spacing w:line="360" w:lineRule="auto"/>
        <w:ind w:firstLine="420" w:firstLineChars="0"/>
        <w:rPr>
          <w:rFonts w:hint="default"/>
          <w:b w:val="0"/>
          <w:bCs w:val="0"/>
          <w:sz w:val="24"/>
          <w:szCs w:val="24"/>
          <w:lang w:val="en-US" w:eastAsia="zh-CN"/>
        </w:rPr>
      </w:pPr>
      <w:r>
        <w:rPr>
          <w:rFonts w:hint="eastAsia"/>
          <w:b w:val="0"/>
          <w:bCs w:val="0"/>
          <w:sz w:val="24"/>
          <w:szCs w:val="24"/>
          <w:lang w:val="en-US" w:eastAsia="zh-CN"/>
        </w:rPr>
        <w:t>此外，该项中还提到“跑步机”数量不足，缺乏“深蹲架”，希望添置“跑步机”“深蹲架”。考虑到健身房内空间限制，添置跑步机不太现实。但是“三合一”附近位置铰空余，故可以考虑将原“卧推架”旁健身器材移动至“三合一”附近，在原“卧推架”旁添置新“卧推架”与“深蹲架”。</w:t>
      </w:r>
    </w:p>
    <w:p>
      <w:pPr>
        <w:numPr>
          <w:ilvl w:val="0"/>
          <w:numId w:val="2"/>
        </w:numPr>
        <w:spacing w:line="360" w:lineRule="auto"/>
        <w:ind w:left="0" w:leftChars="0" w:firstLine="420" w:firstLineChars="0"/>
        <w:jc w:val="left"/>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蓝田健身房开放时间</w:t>
      </w:r>
    </w:p>
    <w:p>
      <w:pPr>
        <w:numPr>
          <w:ilvl w:val="0"/>
          <w:numId w:val="0"/>
        </w:numPr>
        <w:spacing w:line="360" w:lineRule="auto"/>
        <w:ind w:left="0" w:leftChars="0" w:firstLine="0" w:firstLineChars="0"/>
        <w:jc w:val="both"/>
        <w:rPr>
          <w:rFonts w:hint="eastAsia"/>
          <w:b w:val="0"/>
          <w:bCs w:val="0"/>
          <w:sz w:val="24"/>
          <w:szCs w:val="24"/>
          <w:lang w:val="en-US" w:eastAsia="zh-CN"/>
        </w:rPr>
      </w:pPr>
      <w:r>
        <w:rPr>
          <w:sz w:val="24"/>
        </w:rPr>
        <mc:AlternateContent>
          <mc:Choice Requires="wps">
            <w:drawing>
              <wp:anchor distT="0" distB="0" distL="114300" distR="114300" simplePos="0" relativeHeight="251660288" behindDoc="0" locked="0" layoutInCell="1" allowOverlap="1">
                <wp:simplePos x="0" y="0"/>
                <wp:positionH relativeFrom="column">
                  <wp:posOffset>92075</wp:posOffset>
                </wp:positionH>
                <wp:positionV relativeFrom="paragraph">
                  <wp:posOffset>21590</wp:posOffset>
                </wp:positionV>
                <wp:extent cx="2514600" cy="3131820"/>
                <wp:effectExtent l="0" t="0" r="0" b="7620"/>
                <wp:wrapNone/>
                <wp:docPr id="8" name="文本框 8"/>
                <wp:cNvGraphicFramePr/>
                <a:graphic xmlns:a="http://schemas.openxmlformats.org/drawingml/2006/main">
                  <a:graphicData uri="http://schemas.microsoft.com/office/word/2010/wordprocessingShape">
                    <wps:wsp>
                      <wps:cNvSpPr txBox="1"/>
                      <wps:spPr>
                        <a:xfrm>
                          <a:off x="3810635" y="948690"/>
                          <a:ext cx="2514600" cy="313182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pPr>
                              <w:spacing w:line="360" w:lineRule="auto"/>
                              <w:ind w:firstLine="420" w:firstLineChars="0"/>
                            </w:pPr>
                            <w:r>
                              <w:rPr>
                                <w:rFonts w:hint="eastAsia"/>
                                <w:b w:val="0"/>
                                <w:bCs w:val="0"/>
                                <w:sz w:val="24"/>
                                <w:szCs w:val="24"/>
                                <w:lang w:val="en-US" w:eastAsia="zh-CN"/>
                              </w:rPr>
                              <w:t xml:space="preserve">在“蓝田健身房开放时间”调查中，同学们主要的诉求有两个，一是在限定时间基础上晚上可以迟半个小时与蓝田自习室共同关门，因为蓝田自习室自习的同学同样有在蓝田健身房上厕所的需求，二是部分同学有晨练的需求，希望在周一到周五早上能早点开门。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25pt;margin-top:1.7pt;height:246.6pt;width:198pt;z-index:251660288;mso-width-relative:page;mso-height-relative:page;" fillcolor="#FFFFFF [3201]" filled="t" stroked="f" coordsize="21600,21600" o:gfxdata="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AAAAAZHJzL1BLAQIUABQAAAAIAIdO4kDcJvzD0gAA&#10;AAgBAAAPAAAAAAAAAAEAIAAAACIAAABkcnMvZG93bnJldi54bWxQSwECFAAUAAAACACHTuJApaha&#10;c10CAACbBAAADgAAAAAAAAABACAAAAAhAQAAZHJzL2Uyb0RvYy54bWxQSwUGAAAAAAYABgBZAQAA&#10;8AUAAAAA&#10;">
                <v:fill on="t" focussize="0,0"/>
                <v:stroke on="f" weight="0.5pt"/>
                <v:imagedata o:title=""/>
                <o:lock v:ext="edit" aspectratio="f"/>
                <v:textbox>
                  <w:txbxContent>
                    <w:p>
                      <w:pPr>
                        <w:spacing w:line="360" w:lineRule="auto"/>
                        <w:ind w:firstLine="420" w:firstLineChars="0"/>
                      </w:pPr>
                      <w:r>
                        <w:rPr>
                          <w:rFonts w:hint="eastAsia"/>
                          <w:b w:val="0"/>
                          <w:bCs w:val="0"/>
                          <w:sz w:val="24"/>
                          <w:szCs w:val="24"/>
                          <w:lang w:val="en-US" w:eastAsia="zh-CN"/>
                        </w:rPr>
                        <w:t xml:space="preserve">在“蓝田健身房开放时间”调查中，同学们主要的诉求有两个，一是在限定时间基础上晚上可以迟半个小时与蓝田自习室共同关门，因为蓝田自习室自习的同学同样有在蓝田健身房上厕所的需求，二是部分同学有晨练的需求，希望在周一到周五早上能早点开门。   </w:t>
                      </w:r>
                    </w:p>
                  </w:txbxContent>
                </v:textbox>
              </v:shape>
            </w:pict>
          </mc:Fallback>
        </mc:AlternateContent>
      </w:r>
      <w:r>
        <w:rPr>
          <w:rFonts w:hint="eastAsia"/>
          <w:b w:val="0"/>
          <w:bCs w:val="0"/>
          <w:sz w:val="24"/>
          <w:szCs w:val="24"/>
          <w:lang w:val="en-US" w:eastAsia="zh-CN"/>
        </w:rPr>
        <w:t xml:space="preserve">                                   </w:t>
      </w:r>
      <w:r>
        <w:rPr>
          <w:rFonts w:hint="default"/>
          <w:b w:val="0"/>
          <w:bCs w:val="0"/>
          <w:sz w:val="24"/>
          <w:szCs w:val="24"/>
          <w:lang w:val="en-US" w:eastAsia="zh-CN"/>
        </w:rPr>
        <w:drawing>
          <wp:inline distT="0" distB="0" distL="114300" distR="114300">
            <wp:extent cx="2313940" cy="3133090"/>
            <wp:effectExtent l="0" t="0" r="2540" b="6350"/>
            <wp:docPr id="4" name="图片 4" descr="cea0229d4372da8768fc58392fbe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cea0229d4372da8768fc58392fbe403"/>
                    <pic:cNvPicPr>
                      <a:picLocks noChangeAspect="1"/>
                    </pic:cNvPicPr>
                  </pic:nvPicPr>
                  <pic:blipFill>
                    <a:blip r:embed="rId8"/>
                    <a:stretch>
                      <a:fillRect/>
                    </a:stretch>
                  </pic:blipFill>
                  <pic:spPr>
                    <a:xfrm>
                      <a:off x="0" y="0"/>
                      <a:ext cx="2313940" cy="3133090"/>
                    </a:xfrm>
                    <a:prstGeom prst="rect">
                      <a:avLst/>
                    </a:prstGeom>
                  </pic:spPr>
                </pic:pic>
              </a:graphicData>
            </a:graphic>
          </wp:inline>
        </w:drawing>
      </w:r>
    </w:p>
    <w:p>
      <w:pPr>
        <w:numPr>
          <w:ilvl w:val="0"/>
          <w:numId w:val="0"/>
        </w:numPr>
        <w:spacing w:line="360" w:lineRule="auto"/>
        <w:ind w:left="0" w:leftChars="0" w:firstLine="420" w:firstLineChars="0"/>
        <w:jc w:val="both"/>
        <w:rPr>
          <w:rFonts w:hint="default"/>
          <w:b w:val="0"/>
          <w:bCs w:val="0"/>
          <w:sz w:val="24"/>
          <w:szCs w:val="24"/>
          <w:lang w:val="en-US" w:eastAsia="zh-CN"/>
        </w:rPr>
      </w:pPr>
    </w:p>
    <w:p>
      <w:pPr>
        <w:numPr>
          <w:ilvl w:val="0"/>
          <w:numId w:val="0"/>
        </w:numPr>
        <w:spacing w:line="360" w:lineRule="auto"/>
        <w:ind w:left="420" w:leftChars="0"/>
        <w:jc w:val="left"/>
      </w:pPr>
      <w:r>
        <w:drawing>
          <wp:inline distT="0" distB="0" distL="114300" distR="114300">
            <wp:extent cx="5013960" cy="3138170"/>
            <wp:effectExtent l="0" t="0" r="0" b="127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9"/>
                    <a:stretch>
                      <a:fillRect/>
                    </a:stretch>
                  </pic:blipFill>
                  <pic:spPr>
                    <a:xfrm>
                      <a:off x="0" y="0"/>
                      <a:ext cx="5013960" cy="3138170"/>
                    </a:xfrm>
                    <a:prstGeom prst="rect">
                      <a:avLst/>
                    </a:prstGeom>
                    <a:noFill/>
                    <a:ln>
                      <a:noFill/>
                    </a:ln>
                  </pic:spPr>
                </pic:pic>
              </a:graphicData>
            </a:graphic>
          </wp:inline>
        </w:drawing>
      </w:r>
    </w:p>
    <w:p>
      <w:pPr>
        <w:numPr>
          <w:ilvl w:val="0"/>
          <w:numId w:val="0"/>
        </w:numPr>
        <w:spacing w:line="360" w:lineRule="auto"/>
        <w:ind w:left="420" w:leftChars="0"/>
        <w:jc w:val="center"/>
        <w:rPr>
          <w:rFonts w:hint="eastAsia" w:ascii="楷体" w:hAnsi="楷体" w:eastAsia="楷体" w:cs="楷体"/>
          <w:i w:val="0"/>
          <w:iCs w:val="0"/>
          <w:caps w:val="0"/>
          <w:color w:val="262626"/>
          <w:spacing w:val="0"/>
          <w:sz w:val="21"/>
          <w:szCs w:val="21"/>
          <w:shd w:val="clear" w:fill="FFFFFF"/>
        </w:rPr>
      </w:pPr>
      <w:r>
        <w:rPr>
          <w:rFonts w:hint="eastAsia" w:ascii="楷体" w:hAnsi="楷体" w:eastAsia="楷体" w:cs="楷体"/>
          <w:i w:val="0"/>
          <w:iCs w:val="0"/>
          <w:caps w:val="0"/>
          <w:color w:val="262626"/>
          <w:spacing w:val="0"/>
          <w:sz w:val="21"/>
          <w:szCs w:val="21"/>
          <w:shd w:val="clear" w:fill="FFFFFF"/>
        </w:rPr>
        <w:t>您在自习室自习时是否有在蓝田健身房内置卫生间上厕所的需要</w:t>
      </w:r>
    </w:p>
    <w:p>
      <w:pPr>
        <w:numPr>
          <w:ilvl w:val="0"/>
          <w:numId w:val="0"/>
        </w:numPr>
        <w:spacing w:line="360" w:lineRule="auto"/>
        <w:ind w:left="420" w:leftChars="0"/>
        <w:jc w:val="center"/>
      </w:pPr>
      <w:r>
        <w:drawing>
          <wp:inline distT="0" distB="0" distL="114300" distR="114300">
            <wp:extent cx="5067300" cy="3131820"/>
            <wp:effectExtent l="0" t="0" r="7620" b="7620"/>
            <wp:docPr id="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pic:cNvPicPr>
                      <a:picLocks noChangeAspect="1"/>
                    </pic:cNvPicPr>
                  </pic:nvPicPr>
                  <pic:blipFill>
                    <a:blip r:embed="rId10"/>
                    <a:stretch>
                      <a:fillRect/>
                    </a:stretch>
                  </pic:blipFill>
                  <pic:spPr>
                    <a:xfrm>
                      <a:off x="0" y="0"/>
                      <a:ext cx="5067300" cy="3131820"/>
                    </a:xfrm>
                    <a:prstGeom prst="rect">
                      <a:avLst/>
                    </a:prstGeom>
                    <a:noFill/>
                    <a:ln>
                      <a:noFill/>
                    </a:ln>
                  </pic:spPr>
                </pic:pic>
              </a:graphicData>
            </a:graphic>
          </wp:inline>
        </w:drawing>
      </w:r>
    </w:p>
    <w:p>
      <w:pPr>
        <w:numPr>
          <w:ilvl w:val="0"/>
          <w:numId w:val="0"/>
        </w:numPr>
        <w:spacing w:line="360" w:lineRule="auto"/>
        <w:ind w:left="420" w:leftChars="0"/>
        <w:jc w:val="center"/>
        <w:rPr>
          <w:rFonts w:hint="eastAsia" w:ascii="楷体" w:hAnsi="楷体" w:eastAsia="楷体" w:cs="楷体"/>
          <w:i w:val="0"/>
          <w:iCs w:val="0"/>
          <w:caps w:val="0"/>
          <w:color w:val="262626"/>
          <w:spacing w:val="0"/>
          <w:sz w:val="21"/>
          <w:szCs w:val="21"/>
          <w:shd w:val="clear" w:fill="FFFFFF"/>
        </w:rPr>
      </w:pPr>
      <w:r>
        <w:rPr>
          <w:rFonts w:hint="eastAsia" w:ascii="楷体" w:hAnsi="楷体" w:eastAsia="楷体" w:cs="楷体"/>
          <w:i w:val="0"/>
          <w:iCs w:val="0"/>
          <w:caps w:val="0"/>
          <w:color w:val="262626"/>
          <w:spacing w:val="0"/>
          <w:sz w:val="21"/>
          <w:szCs w:val="21"/>
          <w:shd w:val="clear" w:fill="FFFFFF"/>
        </w:rPr>
        <w:t>您是否支持蓝田健身房开放时间与自习室同步</w:t>
      </w:r>
    </w:p>
    <w:p>
      <w:pPr>
        <w:numPr>
          <w:ilvl w:val="0"/>
          <w:numId w:val="0"/>
        </w:numPr>
        <w:spacing w:line="360" w:lineRule="auto"/>
        <w:ind w:left="0" w:leftChars="0" w:firstLine="420" w:firstLineChars="0"/>
        <w:jc w:val="both"/>
        <w:rPr>
          <w:rFonts w:hint="default" w:ascii="宋体" w:hAnsi="宋体" w:eastAsia="宋体" w:cs="宋体"/>
          <w:i w:val="0"/>
          <w:iCs w:val="0"/>
          <w:caps w:val="0"/>
          <w:color w:val="262626"/>
          <w:spacing w:val="0"/>
          <w:sz w:val="24"/>
          <w:szCs w:val="24"/>
          <w:shd w:val="clear" w:fill="FFFFFF"/>
          <w:lang w:val="en-US" w:eastAsia="zh-CN"/>
        </w:rPr>
      </w:pPr>
      <w:r>
        <w:rPr>
          <w:rFonts w:hint="eastAsia" w:ascii="宋体" w:hAnsi="宋体" w:eastAsia="宋体" w:cs="宋体"/>
          <w:i w:val="0"/>
          <w:iCs w:val="0"/>
          <w:caps w:val="0"/>
          <w:color w:val="262626"/>
          <w:spacing w:val="0"/>
          <w:sz w:val="24"/>
          <w:szCs w:val="24"/>
          <w:shd w:val="clear" w:fill="FFFFFF"/>
          <w:lang w:val="en-US" w:eastAsia="zh-CN"/>
        </w:rPr>
        <w:t>此外，在管理人员中，大部分管理人员是能接受“蓝田健身房开放时间与自习室同步”的。但是由于同样存在反对的管理人员，且早上提早开放会大幅改变开放时间，所以暂定将提案仅设为“蓝田健身房晚上关闭时间与自习室同步”，即将晚上关闭时间延迟半小时至22:30。</w:t>
      </w:r>
    </w:p>
    <w:p>
      <w:pPr>
        <w:numPr>
          <w:ilvl w:val="0"/>
          <w:numId w:val="0"/>
        </w:numPr>
        <w:spacing w:line="360" w:lineRule="auto"/>
        <w:ind w:left="0" w:leftChars="0" w:firstLine="420" w:firstLineChars="0"/>
        <w:jc w:val="center"/>
        <w:rPr>
          <w:rFonts w:hint="eastAsia" w:ascii="宋体" w:hAnsi="宋体" w:eastAsia="宋体" w:cs="宋体"/>
          <w:i w:val="0"/>
          <w:iCs w:val="0"/>
          <w:caps w:val="0"/>
          <w:color w:val="262626"/>
          <w:spacing w:val="0"/>
          <w:sz w:val="24"/>
          <w:szCs w:val="24"/>
          <w:shd w:val="clear" w:fill="FFFFFF"/>
          <w:lang w:val="en-US" w:eastAsia="zh-CN"/>
        </w:rPr>
      </w:pPr>
      <w:r>
        <w:rPr>
          <w:rFonts w:hint="eastAsia" w:ascii="宋体" w:hAnsi="宋体" w:eastAsia="宋体" w:cs="宋体"/>
          <w:i w:val="0"/>
          <w:iCs w:val="0"/>
          <w:caps w:val="0"/>
          <w:color w:val="262626"/>
          <w:spacing w:val="0"/>
          <w:sz w:val="24"/>
          <w:szCs w:val="24"/>
          <w:shd w:val="clear" w:fill="FFFFFF"/>
          <w:lang w:val="en-US" w:eastAsia="zh-CN"/>
        </w:rPr>
        <w:drawing>
          <wp:inline distT="0" distB="0" distL="114300" distR="114300">
            <wp:extent cx="5312410" cy="2446020"/>
            <wp:effectExtent l="0" t="0" r="6350" b="7620"/>
            <wp:docPr id="6" name="图片 6" descr="1708047713681_85A6AF31-ACDB-46c1-B887-3BE89C484F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1708047713681_85A6AF31-ACDB-46c1-B887-3BE89C484F5C"/>
                    <pic:cNvPicPr>
                      <a:picLocks noChangeAspect="1"/>
                    </pic:cNvPicPr>
                  </pic:nvPicPr>
                  <pic:blipFill>
                    <a:blip r:embed="rId11"/>
                    <a:stretch>
                      <a:fillRect/>
                    </a:stretch>
                  </pic:blipFill>
                  <pic:spPr>
                    <a:xfrm>
                      <a:off x="0" y="0"/>
                      <a:ext cx="5312410" cy="2446020"/>
                    </a:xfrm>
                    <a:prstGeom prst="rect">
                      <a:avLst/>
                    </a:prstGeom>
                  </pic:spPr>
                </pic:pic>
              </a:graphicData>
            </a:graphic>
          </wp:inline>
        </w:drawing>
      </w:r>
    </w:p>
    <w:p>
      <w:pPr>
        <w:numPr>
          <w:ilvl w:val="0"/>
          <w:numId w:val="0"/>
        </w:numPr>
        <w:spacing w:line="360" w:lineRule="auto"/>
        <w:ind w:left="0" w:leftChars="0" w:firstLine="420" w:firstLineChars="0"/>
        <w:jc w:val="center"/>
        <w:rPr>
          <w:rFonts w:hint="eastAsia" w:ascii="宋体" w:hAnsi="宋体" w:eastAsia="楷体" w:cs="宋体"/>
          <w:i w:val="0"/>
          <w:iCs w:val="0"/>
          <w:caps w:val="0"/>
          <w:color w:val="262626"/>
          <w:spacing w:val="0"/>
          <w:sz w:val="24"/>
          <w:szCs w:val="24"/>
          <w:shd w:val="clear" w:fill="FFFFFF"/>
          <w:lang w:val="en-US" w:eastAsia="zh-CN"/>
        </w:rPr>
      </w:pPr>
      <w:r>
        <w:rPr>
          <w:rFonts w:hint="eastAsia" w:ascii="楷体" w:hAnsi="楷体" w:eastAsia="楷体" w:cs="楷体"/>
          <w:i w:val="0"/>
          <w:iCs w:val="0"/>
          <w:caps w:val="0"/>
          <w:color w:val="262626"/>
          <w:spacing w:val="0"/>
          <w:sz w:val="21"/>
          <w:szCs w:val="21"/>
          <w:shd w:val="clear" w:fill="FFFFFF"/>
        </w:rPr>
        <w:t>您是否支持蓝田健身房开放时间与自习室同步</w:t>
      </w:r>
      <w:r>
        <w:rPr>
          <w:rFonts w:hint="eastAsia" w:ascii="楷体" w:hAnsi="楷体" w:eastAsia="楷体" w:cs="楷体"/>
          <w:i w:val="0"/>
          <w:iCs w:val="0"/>
          <w:caps w:val="0"/>
          <w:color w:val="262626"/>
          <w:spacing w:val="0"/>
          <w:sz w:val="21"/>
          <w:szCs w:val="21"/>
          <w:shd w:val="clear" w:fill="FFFFFF"/>
          <w:lang w:eastAsia="zh-CN"/>
        </w:rPr>
        <w:t>（</w:t>
      </w:r>
      <w:r>
        <w:rPr>
          <w:rFonts w:hint="eastAsia" w:ascii="楷体" w:hAnsi="楷体" w:eastAsia="楷体" w:cs="楷体"/>
          <w:i w:val="0"/>
          <w:iCs w:val="0"/>
          <w:caps w:val="0"/>
          <w:color w:val="262626"/>
          <w:spacing w:val="0"/>
          <w:sz w:val="21"/>
          <w:szCs w:val="21"/>
          <w:shd w:val="clear" w:fill="FFFFFF"/>
          <w:lang w:val="en-US" w:eastAsia="zh-CN"/>
        </w:rPr>
        <w:t>管理人员</w:t>
      </w:r>
      <w:r>
        <w:rPr>
          <w:rFonts w:hint="eastAsia" w:ascii="楷体" w:hAnsi="楷体" w:eastAsia="楷体" w:cs="楷体"/>
          <w:i w:val="0"/>
          <w:iCs w:val="0"/>
          <w:caps w:val="0"/>
          <w:color w:val="262626"/>
          <w:spacing w:val="0"/>
          <w:sz w:val="21"/>
          <w:szCs w:val="21"/>
          <w:shd w:val="clear" w:fill="FFFFFF"/>
          <w:lang w:eastAsia="zh-CN"/>
        </w:rPr>
        <w:t>）</w:t>
      </w:r>
    </w:p>
    <w:p>
      <w:pPr>
        <w:numPr>
          <w:ilvl w:val="0"/>
          <w:numId w:val="2"/>
        </w:numPr>
        <w:spacing w:line="360" w:lineRule="auto"/>
        <w:ind w:left="0" w:leftChars="0" w:firstLine="420" w:firstLineChars="0"/>
        <w:jc w:val="left"/>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蓝田健身房管理方式</w:t>
      </w:r>
    </w:p>
    <w:p>
      <w:pPr>
        <w:numPr>
          <w:ilvl w:val="0"/>
          <w:numId w:val="0"/>
        </w:numPr>
        <w:spacing w:line="360" w:lineRule="auto"/>
        <w:ind w:firstLine="420" w:firstLineChars="0"/>
        <w:jc w:val="left"/>
        <w:rPr>
          <w:rFonts w:hint="eastAsia" w:ascii="宋体" w:hAnsi="宋体" w:eastAsia="宋体" w:cs="宋体"/>
          <w:b w:val="0"/>
          <w:bCs w:val="0"/>
          <w:i w:val="0"/>
          <w:iCs w:val="0"/>
          <w:caps w:val="0"/>
          <w:color w:val="333333"/>
          <w:spacing w:val="0"/>
          <w:sz w:val="24"/>
          <w:szCs w:val="24"/>
          <w:shd w:val="clear" w:fill="FFFFFF"/>
          <w:lang w:val="en-US" w:eastAsia="zh-CN"/>
        </w:rPr>
      </w:pPr>
      <w:r>
        <w:rPr>
          <w:rFonts w:hint="eastAsia" w:ascii="宋体" w:hAnsi="宋体" w:eastAsia="宋体" w:cs="宋体"/>
          <w:b w:val="0"/>
          <w:bCs w:val="0"/>
          <w:i w:val="0"/>
          <w:iCs w:val="0"/>
          <w:caps w:val="0"/>
          <w:color w:val="333333"/>
          <w:spacing w:val="0"/>
          <w:sz w:val="24"/>
          <w:szCs w:val="24"/>
          <w:shd w:val="clear" w:fill="FFFFFF"/>
          <w:lang w:val="en-US" w:eastAsia="zh-CN"/>
        </w:rPr>
        <w:t>在2023~2024年秋冬学期末蓝田健身房加装智能锁以后，蓝田健身房的管控更加严格了，会标准的按照设定的开闭时间开放，让同学们有些不适应。</w:t>
      </w:r>
    </w:p>
    <w:p>
      <w:pPr>
        <w:numPr>
          <w:ilvl w:val="0"/>
          <w:numId w:val="0"/>
        </w:numPr>
        <w:spacing w:line="360" w:lineRule="auto"/>
        <w:ind w:firstLine="420" w:firstLineChars="0"/>
        <w:jc w:val="left"/>
        <w:rPr>
          <w:rFonts w:hint="default" w:ascii="宋体" w:hAnsi="宋体" w:eastAsia="宋体" w:cs="宋体"/>
          <w:b w:val="0"/>
          <w:bCs w:val="0"/>
          <w:i w:val="0"/>
          <w:iCs w:val="0"/>
          <w:caps w:val="0"/>
          <w:color w:val="333333"/>
          <w:spacing w:val="0"/>
          <w:sz w:val="24"/>
          <w:szCs w:val="24"/>
          <w:shd w:val="clear" w:fill="FFFFFF"/>
          <w:lang w:val="en-US" w:eastAsia="zh-CN"/>
        </w:rPr>
      </w:pPr>
      <w:r>
        <w:rPr>
          <w:rFonts w:hint="eastAsia" w:ascii="宋体" w:hAnsi="宋体" w:eastAsia="宋体" w:cs="宋体"/>
          <w:b w:val="0"/>
          <w:bCs w:val="0"/>
          <w:i w:val="0"/>
          <w:iCs w:val="0"/>
          <w:caps w:val="0"/>
          <w:color w:val="333333"/>
          <w:spacing w:val="0"/>
          <w:sz w:val="24"/>
          <w:szCs w:val="24"/>
          <w:shd w:val="clear" w:fill="FFFFFF"/>
          <w:lang w:val="en-US" w:eastAsia="zh-CN"/>
        </w:rPr>
        <w:drawing>
          <wp:inline distT="0" distB="0" distL="114300" distR="114300">
            <wp:extent cx="5009515" cy="2319655"/>
            <wp:effectExtent l="0" t="0" r="4445" b="12065"/>
            <wp:docPr id="10" name="图片 10" descr="1707449201834_DEFD671B-8422-463a-B899-B3D76C034E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1707449201834_DEFD671B-8422-463a-B899-B3D76C034ECA"/>
                    <pic:cNvPicPr>
                      <a:picLocks noChangeAspect="1"/>
                    </pic:cNvPicPr>
                  </pic:nvPicPr>
                  <pic:blipFill>
                    <a:blip r:embed="rId12"/>
                    <a:stretch>
                      <a:fillRect/>
                    </a:stretch>
                  </pic:blipFill>
                  <pic:spPr>
                    <a:xfrm>
                      <a:off x="0" y="0"/>
                      <a:ext cx="5009515" cy="2319655"/>
                    </a:xfrm>
                    <a:prstGeom prst="rect">
                      <a:avLst/>
                    </a:prstGeom>
                  </pic:spPr>
                </pic:pic>
              </a:graphicData>
            </a:graphic>
          </wp:inline>
        </w:drawing>
      </w:r>
    </w:p>
    <w:p>
      <w:pPr>
        <w:numPr>
          <w:ilvl w:val="0"/>
          <w:numId w:val="0"/>
        </w:numPr>
        <w:spacing w:line="360" w:lineRule="auto"/>
        <w:ind w:firstLine="420" w:firstLineChars="0"/>
        <w:jc w:val="center"/>
        <w:rPr>
          <w:rFonts w:hint="eastAsia" w:ascii="楷体" w:hAnsi="楷体" w:eastAsia="楷体" w:cs="楷体"/>
          <w:i w:val="0"/>
          <w:iCs w:val="0"/>
          <w:caps w:val="0"/>
          <w:color w:val="262626"/>
          <w:spacing w:val="0"/>
          <w:sz w:val="21"/>
          <w:szCs w:val="21"/>
          <w:shd w:val="clear" w:fill="FFFFFF"/>
        </w:rPr>
      </w:pPr>
      <w:r>
        <w:rPr>
          <w:rFonts w:hint="eastAsia" w:ascii="楷体" w:hAnsi="楷体" w:eastAsia="楷体" w:cs="楷体"/>
          <w:i w:val="0"/>
          <w:iCs w:val="0"/>
          <w:caps w:val="0"/>
          <w:color w:val="262626"/>
          <w:spacing w:val="0"/>
          <w:sz w:val="21"/>
          <w:szCs w:val="21"/>
          <w:shd w:val="clear" w:fill="FFFFFF"/>
        </w:rPr>
        <w:t>您认为蓝田健身房哪种管理方式更合理</w:t>
      </w:r>
    </w:p>
    <w:p>
      <w:pPr>
        <w:numPr>
          <w:ilvl w:val="0"/>
          <w:numId w:val="0"/>
        </w:numPr>
        <w:spacing w:line="360" w:lineRule="auto"/>
        <w:ind w:firstLine="420" w:firstLineChars="0"/>
        <w:jc w:val="left"/>
        <w:rPr>
          <w:rFonts w:hint="default" w:ascii="宋体" w:hAnsi="宋体" w:eastAsia="宋体" w:cs="宋体"/>
          <w:i w:val="0"/>
          <w:iCs w:val="0"/>
          <w:caps w:val="0"/>
          <w:color w:val="262626"/>
          <w:spacing w:val="0"/>
          <w:sz w:val="24"/>
          <w:szCs w:val="24"/>
          <w:shd w:val="clear" w:fill="FFFFFF"/>
          <w:lang w:val="en-US" w:eastAsia="zh-CN"/>
        </w:rPr>
      </w:pPr>
      <w:r>
        <w:rPr>
          <w:rFonts w:hint="eastAsia" w:ascii="宋体" w:hAnsi="宋体" w:eastAsia="宋体" w:cs="宋体"/>
          <w:i w:val="0"/>
          <w:iCs w:val="0"/>
          <w:caps w:val="0"/>
          <w:color w:val="262626"/>
          <w:spacing w:val="0"/>
          <w:sz w:val="24"/>
          <w:szCs w:val="24"/>
          <w:shd w:val="clear" w:fill="FFFFFF"/>
          <w:lang w:val="en-US" w:eastAsia="zh-CN"/>
        </w:rPr>
        <w:t>但是，智能锁能更加的方便管理人员，按时开闭有利于健身房的安保。所以在新的模式下调整开放时间，让同学们能更充足的利用健身房可能是更加选择。</w:t>
      </w:r>
    </w:p>
    <w:p>
      <w:pPr>
        <w:numPr>
          <w:ilvl w:val="0"/>
          <w:numId w:val="2"/>
        </w:numPr>
        <w:spacing w:line="360" w:lineRule="auto"/>
        <w:ind w:left="0" w:leftChars="0" w:firstLine="420" w:firstLineChars="0"/>
        <w:jc w:val="left"/>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其他</w:t>
      </w:r>
    </w:p>
    <w:p>
      <w:pPr>
        <w:numPr>
          <w:ilvl w:val="0"/>
          <w:numId w:val="0"/>
        </w:numPr>
        <w:spacing w:line="360" w:lineRule="auto"/>
        <w:ind w:left="0" w:leftChars="0" w:firstLine="420" w:firstLineChars="0"/>
        <w:jc w:val="left"/>
        <w:rPr>
          <w:rFonts w:hint="eastAsia" w:ascii="宋体" w:hAnsi="宋体" w:eastAsia="宋体" w:cs="宋体"/>
          <w:b w:val="0"/>
          <w:bCs w:val="0"/>
          <w:i w:val="0"/>
          <w:iCs w:val="0"/>
          <w:caps w:val="0"/>
          <w:color w:val="333333"/>
          <w:spacing w:val="0"/>
          <w:sz w:val="24"/>
          <w:szCs w:val="24"/>
          <w:shd w:val="clear" w:fill="FFFFFF"/>
          <w:lang w:val="en-US" w:eastAsia="zh-CN"/>
        </w:rPr>
      </w:pPr>
      <w:r>
        <w:rPr>
          <w:rFonts w:hint="eastAsia"/>
          <w:b w:val="0"/>
          <w:bCs w:val="0"/>
          <w:sz w:val="24"/>
          <w:szCs w:val="24"/>
          <w:lang w:val="en-US" w:eastAsia="zh-CN"/>
        </w:rPr>
        <w:t>此外，在反馈中，同学们表示还存在包括维修速度慢、缺少饮水机等亟待解决的问题。</w:t>
      </w:r>
    </w:p>
    <w:p>
      <w:pPr>
        <w:keepNext w:val="0"/>
        <w:keepLines w:val="0"/>
        <w:pageBreakBefore w:val="0"/>
        <w:widowControl w:val="0"/>
        <w:numPr>
          <w:ilvl w:val="0"/>
          <w:numId w:val="1"/>
        </w:numPr>
        <w:kinsoku/>
        <w:wordWrap/>
        <w:overflowPunct/>
        <w:topLinePunct w:val="0"/>
        <w:autoSpaceDE/>
        <w:autoSpaceDN/>
        <w:bidi w:val="0"/>
        <w:adjustRightInd/>
        <w:snapToGrid/>
        <w:spacing w:line="360" w:lineRule="auto"/>
        <w:jc w:val="left"/>
        <w:textAlignment w:val="auto"/>
        <w:rPr>
          <w:rFonts w:hint="eastAsia" w:ascii="宋体" w:hAnsi="宋体" w:eastAsia="宋体" w:cs="宋体"/>
          <w:b/>
          <w:bCs/>
          <w:i w:val="0"/>
          <w:iCs w:val="0"/>
          <w:caps w:val="0"/>
          <w:color w:val="333333"/>
          <w:spacing w:val="0"/>
          <w:sz w:val="24"/>
          <w:szCs w:val="24"/>
          <w:shd w:val="clear" w:fill="FFFFFF"/>
          <w:lang w:val="en-US" w:eastAsia="zh-CN"/>
        </w:rPr>
      </w:pPr>
      <w:r>
        <w:rPr>
          <w:rFonts w:hint="eastAsia" w:ascii="宋体" w:hAnsi="宋体" w:eastAsia="宋体" w:cs="宋体"/>
          <w:b/>
          <w:bCs/>
          <w:i w:val="0"/>
          <w:iCs w:val="0"/>
          <w:caps w:val="0"/>
          <w:color w:val="333333"/>
          <w:spacing w:val="0"/>
          <w:sz w:val="24"/>
          <w:szCs w:val="24"/>
          <w:shd w:val="clear" w:fill="FFFFFF"/>
          <w:lang w:val="en-US" w:eastAsia="zh-CN"/>
        </w:rPr>
        <w:t>管理人员采访</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left"/>
        <w:textAlignment w:val="auto"/>
        <w:rPr>
          <w:rFonts w:hint="eastAsia" w:ascii="宋体" w:hAnsi="宋体" w:eastAsia="宋体" w:cs="宋体"/>
          <w:b w:val="0"/>
          <w:bCs w:val="0"/>
          <w:i w:val="0"/>
          <w:iCs w:val="0"/>
          <w:caps w:val="0"/>
          <w:color w:val="333333"/>
          <w:spacing w:val="0"/>
          <w:sz w:val="24"/>
          <w:szCs w:val="24"/>
          <w:shd w:val="clear" w:fill="FFFFFF"/>
          <w:lang w:val="en-US" w:eastAsia="zh-CN"/>
        </w:rPr>
      </w:pPr>
      <w:r>
        <w:rPr>
          <w:rFonts w:hint="eastAsia" w:ascii="宋体" w:hAnsi="宋体" w:eastAsia="宋体" w:cs="宋体"/>
          <w:b w:val="0"/>
          <w:bCs w:val="0"/>
          <w:i w:val="0"/>
          <w:iCs w:val="0"/>
          <w:caps w:val="0"/>
          <w:color w:val="333333"/>
          <w:spacing w:val="0"/>
          <w:sz w:val="24"/>
          <w:szCs w:val="24"/>
          <w:shd w:val="clear" w:fill="FFFFFF"/>
          <w:lang w:val="en-US" w:eastAsia="zh-CN"/>
        </w:rPr>
        <w:t>通过论坛上寻找，微信线上联系，我采访到了一位蓝田健身房曾经的管理人员。</w:t>
      </w:r>
    </w:p>
    <w:p>
      <w:pPr>
        <w:widowControl w:val="0"/>
        <w:numPr>
          <w:ilvl w:val="0"/>
          <w:numId w:val="0"/>
        </w:numPr>
        <w:spacing w:line="360" w:lineRule="auto"/>
        <w:ind w:firstLine="420" w:firstLineChars="0"/>
        <w:jc w:val="both"/>
        <w:rPr>
          <w:rFonts w:hint="eastAsia"/>
          <w:sz w:val="24"/>
          <w:szCs w:val="24"/>
          <w:lang w:val="en-US" w:eastAsia="zh-CN"/>
        </w:rPr>
      </w:pPr>
      <w:r>
        <w:rPr>
          <w:rFonts w:hint="eastAsia" w:ascii="宋体" w:hAnsi="宋体" w:eastAsia="宋体" w:cs="宋体"/>
          <w:b w:val="0"/>
          <w:bCs w:val="0"/>
          <w:i w:val="0"/>
          <w:iCs w:val="0"/>
          <w:caps w:val="0"/>
          <w:color w:val="333333"/>
          <w:spacing w:val="0"/>
          <w:sz w:val="24"/>
          <w:szCs w:val="24"/>
          <w:shd w:val="clear" w:fill="FFFFFF"/>
          <w:lang w:val="en-US" w:eastAsia="zh-CN"/>
        </w:rPr>
        <w:t>Q：</w:t>
      </w:r>
      <w:r>
        <w:rPr>
          <w:rFonts w:hint="eastAsia"/>
          <w:sz w:val="24"/>
          <w:szCs w:val="24"/>
          <w:lang w:val="en-US" w:eastAsia="zh-CN"/>
        </w:rPr>
        <w:t>您认为蓝田健身房器械数量是否合理？您对蓝田健身房器械数量问题有什么想说的吗？</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left"/>
        <w:textAlignment w:val="auto"/>
        <w:rPr>
          <w:rFonts w:hint="eastAsia" w:ascii="宋体" w:hAnsi="宋体" w:eastAsia="宋体" w:cs="宋体"/>
          <w:b w:val="0"/>
          <w:bCs w:val="0"/>
          <w:i w:val="0"/>
          <w:iCs w:val="0"/>
          <w:caps w:val="0"/>
          <w:color w:val="333333"/>
          <w:spacing w:val="0"/>
          <w:sz w:val="24"/>
          <w:szCs w:val="24"/>
          <w:shd w:val="clear" w:fill="FFFFFF"/>
          <w:lang w:val="en-US" w:eastAsia="zh-CN"/>
        </w:rPr>
      </w:pPr>
      <w:r>
        <w:rPr>
          <w:rFonts w:hint="eastAsia" w:ascii="宋体" w:hAnsi="宋体" w:eastAsia="宋体" w:cs="宋体"/>
          <w:b w:val="0"/>
          <w:bCs w:val="0"/>
          <w:i w:val="0"/>
          <w:iCs w:val="0"/>
          <w:caps w:val="0"/>
          <w:color w:val="333333"/>
          <w:spacing w:val="0"/>
          <w:sz w:val="24"/>
          <w:szCs w:val="24"/>
          <w:shd w:val="clear" w:fill="FFFFFF"/>
          <w:lang w:val="en-US" w:eastAsia="zh-CN"/>
        </w:rPr>
        <w:t>A：不合理。因为现在那边我去了几次，都出现三四个人一起做卧推，就是一个人组间休息换一个人，明明还有地方放新器械。</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i w:val="0"/>
          <w:iCs w:val="0"/>
          <w:caps w:val="0"/>
          <w:color w:val="333333"/>
          <w:spacing w:val="0"/>
          <w:sz w:val="24"/>
          <w:szCs w:val="24"/>
          <w:shd w:val="clear" w:fill="FFFFFF"/>
          <w:lang w:val="en-US" w:eastAsia="zh-CN"/>
        </w:rPr>
      </w:pPr>
      <w:r>
        <w:rPr>
          <w:rFonts w:hint="eastAsia" w:ascii="宋体" w:hAnsi="宋体" w:eastAsia="宋体" w:cs="宋体"/>
          <w:b w:val="0"/>
          <w:bCs w:val="0"/>
          <w:i w:val="0"/>
          <w:iCs w:val="0"/>
          <w:caps w:val="0"/>
          <w:color w:val="333333"/>
          <w:spacing w:val="0"/>
          <w:sz w:val="24"/>
          <w:szCs w:val="24"/>
          <w:shd w:val="clear" w:fill="FFFFFF"/>
          <w:lang w:val="en-US" w:eastAsia="zh-CN"/>
        </w:rPr>
        <w:t>Q：如果您还是管理人员，您认为延长蓝田健身房开放时间会对您管理造成困扰吗？</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i w:val="0"/>
          <w:iCs w:val="0"/>
          <w:caps w:val="0"/>
          <w:color w:val="333333"/>
          <w:spacing w:val="0"/>
          <w:sz w:val="24"/>
          <w:szCs w:val="24"/>
          <w:shd w:val="clear" w:fill="FFFFFF"/>
          <w:lang w:val="en-US" w:eastAsia="zh-CN"/>
        </w:rPr>
      </w:pPr>
      <w:r>
        <w:rPr>
          <w:rFonts w:hint="eastAsia" w:ascii="宋体" w:hAnsi="宋体" w:eastAsia="宋体" w:cs="宋体"/>
          <w:b w:val="0"/>
          <w:bCs w:val="0"/>
          <w:i w:val="0"/>
          <w:iCs w:val="0"/>
          <w:caps w:val="0"/>
          <w:color w:val="333333"/>
          <w:spacing w:val="0"/>
          <w:sz w:val="24"/>
          <w:szCs w:val="24"/>
          <w:shd w:val="clear" w:fill="FFFFFF"/>
          <w:lang w:val="en-US" w:eastAsia="zh-CN"/>
        </w:rPr>
        <w:t>A：</w:t>
      </w:r>
      <w:r>
        <w:rPr>
          <w:rFonts w:hint="default" w:ascii="宋体" w:hAnsi="宋体" w:eastAsia="宋体" w:cs="宋体"/>
          <w:b w:val="0"/>
          <w:bCs w:val="0"/>
          <w:i w:val="0"/>
          <w:iCs w:val="0"/>
          <w:caps w:val="0"/>
          <w:color w:val="333333"/>
          <w:spacing w:val="0"/>
          <w:sz w:val="24"/>
          <w:szCs w:val="24"/>
          <w:shd w:val="clear" w:fill="FFFFFF"/>
          <w:lang w:val="en-US" w:eastAsia="zh-CN"/>
        </w:rPr>
        <w:t>因为我当时就是觉得他和旁边自习室一样，都是属于那种我本来就可以在里边自习</w:t>
      </w:r>
      <w:r>
        <w:rPr>
          <w:rFonts w:hint="eastAsia" w:ascii="宋体" w:hAnsi="宋体" w:eastAsia="宋体" w:cs="宋体"/>
          <w:b w:val="0"/>
          <w:bCs w:val="0"/>
          <w:i w:val="0"/>
          <w:iCs w:val="0"/>
          <w:caps w:val="0"/>
          <w:color w:val="333333"/>
          <w:spacing w:val="0"/>
          <w:sz w:val="24"/>
          <w:szCs w:val="24"/>
          <w:shd w:val="clear" w:fill="FFFFFF"/>
          <w:lang w:val="en-US" w:eastAsia="zh-CN"/>
        </w:rPr>
        <w:t>、</w:t>
      </w:r>
      <w:r>
        <w:rPr>
          <w:rFonts w:hint="default" w:ascii="宋体" w:hAnsi="宋体" w:eastAsia="宋体" w:cs="宋体"/>
          <w:b w:val="0"/>
          <w:bCs w:val="0"/>
          <w:i w:val="0"/>
          <w:iCs w:val="0"/>
          <w:caps w:val="0"/>
          <w:color w:val="333333"/>
          <w:spacing w:val="0"/>
          <w:sz w:val="24"/>
          <w:szCs w:val="24"/>
          <w:shd w:val="clear" w:fill="FFFFFF"/>
          <w:lang w:val="en-US" w:eastAsia="zh-CN"/>
        </w:rPr>
        <w:t>健身，然后又可以同时获得志愿者小</w:t>
      </w:r>
      <w:r>
        <w:rPr>
          <w:rFonts w:hint="eastAsia" w:ascii="宋体" w:hAnsi="宋体" w:eastAsia="宋体" w:cs="宋体"/>
          <w:b w:val="0"/>
          <w:bCs w:val="0"/>
          <w:i w:val="0"/>
          <w:iCs w:val="0"/>
          <w:caps w:val="0"/>
          <w:color w:val="333333"/>
          <w:spacing w:val="0"/>
          <w:sz w:val="24"/>
          <w:szCs w:val="24"/>
          <w:shd w:val="clear" w:fill="FFFFFF"/>
          <w:lang w:val="en-US" w:eastAsia="zh-CN"/>
        </w:rPr>
        <w:t>时</w:t>
      </w:r>
      <w:r>
        <w:rPr>
          <w:rFonts w:hint="default" w:ascii="宋体" w:hAnsi="宋体" w:eastAsia="宋体" w:cs="宋体"/>
          <w:b w:val="0"/>
          <w:bCs w:val="0"/>
          <w:i w:val="0"/>
          <w:iCs w:val="0"/>
          <w:caps w:val="0"/>
          <w:color w:val="333333"/>
          <w:spacing w:val="0"/>
          <w:sz w:val="24"/>
          <w:szCs w:val="24"/>
          <w:shd w:val="clear" w:fill="FFFFFF"/>
          <w:lang w:val="en-US" w:eastAsia="zh-CN"/>
        </w:rPr>
        <w:t>数的</w:t>
      </w:r>
      <w:r>
        <w:rPr>
          <w:rFonts w:hint="eastAsia" w:ascii="宋体" w:hAnsi="宋体" w:eastAsia="宋体" w:cs="宋体"/>
          <w:b w:val="0"/>
          <w:bCs w:val="0"/>
          <w:i w:val="0"/>
          <w:iCs w:val="0"/>
          <w:caps w:val="0"/>
          <w:color w:val="333333"/>
          <w:spacing w:val="0"/>
          <w:sz w:val="24"/>
          <w:szCs w:val="24"/>
          <w:shd w:val="clear" w:fill="FFFFFF"/>
          <w:lang w:val="en-US" w:eastAsia="zh-CN"/>
        </w:rPr>
        <w:t>。</w:t>
      </w:r>
      <w:r>
        <w:rPr>
          <w:rFonts w:hint="default" w:ascii="宋体" w:hAnsi="宋体" w:eastAsia="宋体" w:cs="宋体"/>
          <w:b w:val="0"/>
          <w:bCs w:val="0"/>
          <w:i w:val="0"/>
          <w:iCs w:val="0"/>
          <w:caps w:val="0"/>
          <w:color w:val="333333"/>
          <w:spacing w:val="0"/>
          <w:sz w:val="24"/>
          <w:szCs w:val="24"/>
          <w:shd w:val="clear" w:fill="FFFFFF"/>
          <w:lang w:val="en-US" w:eastAsia="zh-CN"/>
        </w:rPr>
        <w:t>所以我觉得他晚一点我是能够接受的</w:t>
      </w:r>
      <w:r>
        <w:rPr>
          <w:rFonts w:hint="eastAsia" w:ascii="宋体" w:hAnsi="宋体" w:eastAsia="宋体" w:cs="宋体"/>
          <w:b w:val="0"/>
          <w:bCs w:val="0"/>
          <w:i w:val="0"/>
          <w:iCs w:val="0"/>
          <w:caps w:val="0"/>
          <w:color w:val="333333"/>
          <w:spacing w:val="0"/>
          <w:sz w:val="24"/>
          <w:szCs w:val="24"/>
          <w:shd w:val="clear" w:fill="FFFFFF"/>
          <w:lang w:val="en-US" w:eastAsia="zh-CN"/>
        </w:rPr>
        <w:t>。而且</w:t>
      </w:r>
      <w:r>
        <w:rPr>
          <w:rFonts w:hint="default" w:ascii="宋体" w:hAnsi="宋体" w:eastAsia="宋体" w:cs="宋体"/>
          <w:b w:val="0"/>
          <w:bCs w:val="0"/>
          <w:i w:val="0"/>
          <w:iCs w:val="0"/>
          <w:caps w:val="0"/>
          <w:color w:val="333333"/>
          <w:spacing w:val="0"/>
          <w:sz w:val="24"/>
          <w:szCs w:val="24"/>
          <w:shd w:val="clear" w:fill="FFFFFF"/>
          <w:lang w:val="en-US" w:eastAsia="zh-CN"/>
        </w:rPr>
        <w:t>像那个游泳馆健身房好像是九点半就关了，所以我觉得如果说是园区的这个</w:t>
      </w:r>
      <w:r>
        <w:rPr>
          <w:rFonts w:hint="eastAsia" w:ascii="宋体" w:hAnsi="宋体" w:eastAsia="宋体" w:cs="宋体"/>
          <w:b w:val="0"/>
          <w:bCs w:val="0"/>
          <w:i w:val="0"/>
          <w:iCs w:val="0"/>
          <w:caps w:val="0"/>
          <w:color w:val="333333"/>
          <w:spacing w:val="0"/>
          <w:sz w:val="24"/>
          <w:szCs w:val="24"/>
          <w:shd w:val="clear" w:fill="FFFFFF"/>
          <w:lang w:val="en-US" w:eastAsia="zh-CN"/>
        </w:rPr>
        <w:t>健身房</w:t>
      </w:r>
      <w:r>
        <w:rPr>
          <w:rFonts w:hint="default" w:ascii="宋体" w:hAnsi="宋体" w:eastAsia="宋体" w:cs="宋体"/>
          <w:b w:val="0"/>
          <w:bCs w:val="0"/>
          <w:i w:val="0"/>
          <w:iCs w:val="0"/>
          <w:caps w:val="0"/>
          <w:color w:val="333333"/>
          <w:spacing w:val="0"/>
          <w:sz w:val="24"/>
          <w:szCs w:val="24"/>
          <w:shd w:val="clear" w:fill="FFFFFF"/>
          <w:lang w:val="en-US" w:eastAsia="zh-CN"/>
        </w:rPr>
        <w:t>能稍微晚一些</w:t>
      </w:r>
      <w:r>
        <w:rPr>
          <w:rFonts w:hint="eastAsia" w:ascii="宋体" w:hAnsi="宋体" w:eastAsia="宋体" w:cs="宋体"/>
          <w:b w:val="0"/>
          <w:bCs w:val="0"/>
          <w:i w:val="0"/>
          <w:iCs w:val="0"/>
          <w:caps w:val="0"/>
          <w:color w:val="333333"/>
          <w:spacing w:val="0"/>
          <w:sz w:val="24"/>
          <w:szCs w:val="24"/>
          <w:shd w:val="clear" w:fill="FFFFFF"/>
          <w:lang w:val="en-US" w:eastAsia="zh-CN"/>
        </w:rPr>
        <w:t>关闭</w:t>
      </w:r>
      <w:r>
        <w:rPr>
          <w:rFonts w:hint="default" w:ascii="宋体" w:hAnsi="宋体" w:eastAsia="宋体" w:cs="宋体"/>
          <w:b w:val="0"/>
          <w:bCs w:val="0"/>
          <w:i w:val="0"/>
          <w:iCs w:val="0"/>
          <w:caps w:val="0"/>
          <w:color w:val="333333"/>
          <w:spacing w:val="0"/>
          <w:sz w:val="24"/>
          <w:szCs w:val="24"/>
          <w:shd w:val="clear" w:fill="FFFFFF"/>
          <w:lang w:val="en-US" w:eastAsia="zh-CN"/>
        </w:rPr>
        <w:t>的话，也是健身的一个多样的选择。而且他和旁边的自习室就是像一个利益共同体，毕竟那个自习室他要到健身房这边来上洗手间嘛</w:t>
      </w:r>
      <w:r>
        <w:rPr>
          <w:rFonts w:hint="eastAsia" w:ascii="宋体" w:hAnsi="宋体" w:eastAsia="宋体" w:cs="宋体"/>
          <w:b w:val="0"/>
          <w:bCs w:val="0"/>
          <w:i w:val="0"/>
          <w:iCs w:val="0"/>
          <w:caps w:val="0"/>
          <w:color w:val="333333"/>
          <w:spacing w:val="0"/>
          <w:sz w:val="24"/>
          <w:szCs w:val="24"/>
          <w:shd w:val="clear" w:fill="FFFFFF"/>
          <w:lang w:val="en-US" w:eastAsia="zh-CN"/>
        </w:rPr>
        <w:t>。</w:t>
      </w:r>
    </w:p>
    <w:p>
      <w:pPr>
        <w:keepNext w:val="0"/>
        <w:keepLines w:val="0"/>
        <w:pageBreakBefore w:val="0"/>
        <w:widowControl w:val="0"/>
        <w:numPr>
          <w:ilvl w:val="0"/>
          <w:numId w:val="1"/>
        </w:numPr>
        <w:kinsoku/>
        <w:wordWrap/>
        <w:overflowPunct/>
        <w:topLinePunct w:val="0"/>
        <w:autoSpaceDE/>
        <w:autoSpaceDN/>
        <w:bidi w:val="0"/>
        <w:adjustRightInd/>
        <w:snapToGrid/>
        <w:spacing w:line="360" w:lineRule="auto"/>
        <w:jc w:val="left"/>
        <w:textAlignment w:val="auto"/>
        <w:rPr>
          <w:rFonts w:hint="eastAsia" w:ascii="宋体" w:hAnsi="宋体" w:eastAsia="宋体" w:cs="宋体"/>
          <w:b/>
          <w:bCs/>
          <w:i w:val="0"/>
          <w:iCs w:val="0"/>
          <w:caps w:val="0"/>
          <w:color w:val="333333"/>
          <w:spacing w:val="0"/>
          <w:sz w:val="24"/>
          <w:szCs w:val="24"/>
          <w:shd w:val="clear" w:fill="FFFFFF"/>
          <w:lang w:val="en-US" w:eastAsia="zh-CN"/>
        </w:rPr>
      </w:pPr>
      <w:r>
        <w:rPr>
          <w:rFonts w:hint="eastAsia" w:ascii="宋体" w:hAnsi="宋体" w:eastAsia="宋体" w:cs="宋体"/>
          <w:b/>
          <w:bCs/>
          <w:i w:val="0"/>
          <w:iCs w:val="0"/>
          <w:caps w:val="0"/>
          <w:color w:val="333333"/>
          <w:spacing w:val="0"/>
          <w:sz w:val="24"/>
          <w:szCs w:val="24"/>
          <w:shd w:val="clear" w:fill="FFFFFF"/>
          <w:lang w:val="en-US" w:eastAsia="zh-CN"/>
        </w:rPr>
        <w:t>举措建议与理由依据</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left"/>
        <w:textAlignment w:val="auto"/>
        <w:rPr>
          <w:rFonts w:hint="eastAsia" w:ascii="宋体" w:hAnsi="宋体" w:eastAsia="宋体" w:cs="宋体"/>
          <w:b w:val="0"/>
          <w:bCs w:val="0"/>
          <w:i w:val="0"/>
          <w:iCs w:val="0"/>
          <w:caps w:val="0"/>
          <w:color w:val="333333"/>
          <w:spacing w:val="0"/>
          <w:sz w:val="24"/>
          <w:szCs w:val="24"/>
          <w:shd w:val="clear" w:fill="FFFFFF"/>
          <w:lang w:val="en-US" w:eastAsia="zh-CN"/>
        </w:rPr>
      </w:pPr>
      <w:r>
        <w:rPr>
          <w:rFonts w:hint="eastAsia" w:ascii="宋体" w:hAnsi="宋体" w:eastAsia="宋体" w:cs="宋体"/>
          <w:b w:val="0"/>
          <w:bCs w:val="0"/>
          <w:i w:val="0"/>
          <w:iCs w:val="0"/>
          <w:caps w:val="0"/>
          <w:color w:val="333333"/>
          <w:spacing w:val="0"/>
          <w:sz w:val="24"/>
          <w:szCs w:val="24"/>
          <w:shd w:val="clear" w:fill="FFFFFF"/>
          <w:lang w:val="en-US" w:eastAsia="zh-CN"/>
        </w:rPr>
        <w:t>综上所述，通过总结“问卷调查结果”与“管理人员采访”，得出了以下举措建议，并附上了理由依据，希望能被采纳。</w:t>
      </w:r>
    </w:p>
    <w:tbl>
      <w:tblPr>
        <w:tblStyle w:val="4"/>
        <w:tblpPr w:leftFromText="180" w:rightFromText="180" w:vertAnchor="text" w:horzAnchor="page" w:tblpX="1543" w:tblpY="423"/>
        <w:tblOverlap w:val="never"/>
        <w:tblW w:w="948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4033"/>
        <w:gridCol w:w="544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8" w:hRule="atLeast"/>
        </w:trPr>
        <w:tc>
          <w:tcPr>
            <w:tcW w:w="4033" w:type="dxa"/>
            <w:tcBorders>
              <w:top w:val="single" w:color="000000" w:sz="4" w:space="0"/>
              <w:left w:val="single" w:color="000000" w:sz="4" w:space="0"/>
              <w:bottom w:val="nil"/>
              <w:right w:val="single" w:color="000000" w:sz="4" w:space="0"/>
            </w:tcBorders>
            <w:shd w:val="clear" w:color="auto" w:fill="auto"/>
            <w:noWrap/>
            <w:vAlign w:val="center"/>
          </w:tcPr>
          <w:p>
            <w:pPr>
              <w:keepNext w:val="0"/>
              <w:keepLines w:val="0"/>
              <w:widowControl/>
              <w:suppressLineNumbers w:val="0"/>
              <w:spacing w:line="360" w:lineRule="auto"/>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8"/>
                <w:szCs w:val="28"/>
                <w:u w:val="none"/>
                <w:lang w:val="en-US" w:eastAsia="zh-CN" w:bidi="ar"/>
              </w:rPr>
              <w:t>建议</w:t>
            </w:r>
          </w:p>
        </w:tc>
        <w:tc>
          <w:tcPr>
            <w:tcW w:w="5448" w:type="dxa"/>
            <w:tcBorders>
              <w:top w:val="single" w:color="000000" w:sz="4" w:space="0"/>
              <w:left w:val="single" w:color="000000" w:sz="4" w:space="0"/>
              <w:bottom w:val="nil"/>
              <w:right w:val="single" w:color="000000" w:sz="4" w:space="0"/>
            </w:tcBorders>
            <w:shd w:val="clear" w:color="auto" w:fill="auto"/>
            <w:noWrap/>
            <w:vAlign w:val="center"/>
          </w:tcPr>
          <w:p>
            <w:pPr>
              <w:keepNext w:val="0"/>
              <w:keepLines w:val="0"/>
              <w:widowControl/>
              <w:suppressLineNumbers w:val="0"/>
              <w:spacing w:line="360" w:lineRule="auto"/>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8"/>
                <w:szCs w:val="28"/>
                <w:u w:val="none"/>
                <w:lang w:val="en-US" w:eastAsia="zh-CN" w:bidi="ar"/>
              </w:rPr>
              <w:t>理由</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8" w:hRule="atLeast"/>
        </w:trPr>
        <w:tc>
          <w:tcPr>
            <w:tcW w:w="4033"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line="360" w:lineRule="auto"/>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为蓝田健身房添置“卧推架”器械</w:t>
            </w:r>
          </w:p>
        </w:tc>
        <w:tc>
          <w:tcPr>
            <w:tcW w:w="5448" w:type="dxa"/>
            <w:tcBorders>
              <w:top w:val="single" w:color="000000" w:sz="4" w:space="0"/>
              <w:left w:val="single" w:color="000000" w:sz="4" w:space="0"/>
              <w:bottom w:val="nil"/>
              <w:right w:val="single" w:color="000000" w:sz="4" w:space="0"/>
            </w:tcBorders>
            <w:shd w:val="clear" w:color="auto" w:fill="auto"/>
            <w:noWrap/>
            <w:vAlign w:val="center"/>
          </w:tcPr>
          <w:p>
            <w:pPr>
              <w:keepNext w:val="0"/>
              <w:keepLines w:val="0"/>
              <w:widowControl/>
              <w:suppressLineNumbers w:val="0"/>
              <w:spacing w:line="360" w:lineRule="auto"/>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“卧推架”器械价格并不高昂</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4033"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spacing w:line="360" w:lineRule="auto"/>
              <w:jc w:val="center"/>
              <w:rPr>
                <w:rFonts w:hint="eastAsia" w:ascii="宋体" w:hAnsi="宋体" w:eastAsia="宋体" w:cs="宋体"/>
                <w:i w:val="0"/>
                <w:iCs w:val="0"/>
                <w:color w:val="000000"/>
                <w:sz w:val="24"/>
                <w:szCs w:val="24"/>
                <w:u w:val="none"/>
              </w:rPr>
            </w:pPr>
          </w:p>
        </w:tc>
        <w:tc>
          <w:tcPr>
            <w:tcW w:w="5448" w:type="dxa"/>
            <w:tcBorders>
              <w:top w:val="nil"/>
              <w:left w:val="single" w:color="000000" w:sz="4" w:space="0"/>
              <w:bottom w:val="nil"/>
              <w:right w:val="single" w:color="000000" w:sz="4" w:space="0"/>
            </w:tcBorders>
            <w:shd w:val="clear" w:color="auto" w:fill="auto"/>
            <w:noWrap/>
            <w:vAlign w:val="center"/>
          </w:tcPr>
          <w:p>
            <w:pPr>
              <w:keepNext w:val="0"/>
              <w:keepLines w:val="0"/>
              <w:widowControl/>
              <w:suppressLineNumbers w:val="0"/>
              <w:spacing w:line="360" w:lineRule="auto"/>
              <w:jc w:val="center"/>
              <w:textAlignment w:val="center"/>
              <w:rPr>
                <w:rFonts w:hint="eastAsia" w:ascii="宋体" w:hAnsi="宋体" w:eastAsia="宋体" w:cs="宋体"/>
                <w:i w:val="0"/>
                <w:iCs w:val="0"/>
                <w:color w:val="333333"/>
                <w:sz w:val="24"/>
                <w:szCs w:val="24"/>
                <w:u w:val="none"/>
              </w:rPr>
            </w:pPr>
            <w:r>
              <w:rPr>
                <w:rFonts w:hint="eastAsia" w:ascii="宋体" w:hAnsi="宋体" w:eastAsia="宋体" w:cs="宋体"/>
                <w:i w:val="0"/>
                <w:iCs w:val="0"/>
                <w:color w:val="333333"/>
                <w:kern w:val="0"/>
                <w:sz w:val="24"/>
                <w:szCs w:val="24"/>
                <w:u w:val="none"/>
                <w:lang w:val="en-US" w:eastAsia="zh-CN" w:bidi="ar"/>
              </w:rPr>
              <w:t>目前蓝田健身房内“卧推架”数量过少，但是需求量很大，供不应求</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8" w:hRule="atLeast"/>
        </w:trPr>
        <w:tc>
          <w:tcPr>
            <w:tcW w:w="4033"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spacing w:line="360" w:lineRule="auto"/>
              <w:jc w:val="center"/>
              <w:rPr>
                <w:rFonts w:hint="eastAsia" w:ascii="宋体" w:hAnsi="宋体" w:eastAsia="宋体" w:cs="宋体"/>
                <w:i w:val="0"/>
                <w:iCs w:val="0"/>
                <w:color w:val="000000"/>
                <w:sz w:val="24"/>
                <w:szCs w:val="24"/>
                <w:u w:val="none"/>
              </w:rPr>
            </w:pPr>
          </w:p>
        </w:tc>
        <w:tc>
          <w:tcPr>
            <w:tcW w:w="5448" w:type="dxa"/>
            <w:tcBorders>
              <w:top w:val="nil"/>
              <w:left w:val="nil"/>
              <w:bottom w:val="nil"/>
              <w:right w:val="single" w:color="000000" w:sz="4" w:space="0"/>
            </w:tcBorders>
            <w:shd w:val="clear" w:color="auto" w:fill="auto"/>
            <w:noWrap/>
            <w:vAlign w:val="center"/>
          </w:tcPr>
          <w:p>
            <w:pPr>
              <w:keepNext w:val="0"/>
              <w:keepLines w:val="0"/>
              <w:widowControl/>
              <w:suppressLineNumbers w:val="0"/>
              <w:spacing w:line="360" w:lineRule="auto"/>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目前蓝田健身房内尚有足以放置“卧推架”的空位</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8" w:hRule="atLeast"/>
        </w:trPr>
        <w:tc>
          <w:tcPr>
            <w:tcW w:w="4033" w:type="dxa"/>
            <w:vMerge w:val="restart"/>
            <w:tcBorders>
              <w:top w:val="nil"/>
              <w:left w:val="single" w:color="000000" w:sz="4" w:space="0"/>
              <w:bottom w:val="nil"/>
              <w:right w:val="nil"/>
            </w:tcBorders>
            <w:shd w:val="clear" w:color="auto" w:fill="auto"/>
            <w:noWrap/>
            <w:vAlign w:val="center"/>
          </w:tcPr>
          <w:p>
            <w:pPr>
              <w:keepNext w:val="0"/>
              <w:keepLines w:val="0"/>
              <w:widowControl/>
              <w:suppressLineNumbers w:val="0"/>
              <w:spacing w:line="360" w:lineRule="auto"/>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将蓝田健身房的关闭时间延迟至22:30</w:t>
            </w:r>
          </w:p>
        </w:tc>
        <w:tc>
          <w:tcPr>
            <w:tcW w:w="5448" w:type="dxa"/>
            <w:tcBorders>
              <w:top w:val="single" w:color="000000" w:sz="4" w:space="0"/>
              <w:left w:val="single" w:color="000000" w:sz="4" w:space="0"/>
              <w:bottom w:val="nil"/>
              <w:right w:val="single" w:color="000000" w:sz="4" w:space="0"/>
            </w:tcBorders>
            <w:shd w:val="clear" w:color="auto" w:fill="auto"/>
            <w:noWrap/>
            <w:vAlign w:val="center"/>
          </w:tcPr>
          <w:p>
            <w:pPr>
              <w:keepNext w:val="0"/>
              <w:keepLines w:val="0"/>
              <w:widowControl/>
              <w:suppressLineNumbers w:val="0"/>
              <w:spacing w:line="360" w:lineRule="auto"/>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蓝田健身房与蓝田自习室同步关闭，可以让在蓝田自习室自习的同学不必走太远寻找卫生间</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8" w:hRule="atLeast"/>
        </w:trPr>
        <w:tc>
          <w:tcPr>
            <w:tcW w:w="4033" w:type="dxa"/>
            <w:vMerge w:val="continue"/>
            <w:tcBorders>
              <w:top w:val="nil"/>
              <w:left w:val="single" w:color="000000" w:sz="4" w:space="0"/>
              <w:bottom w:val="nil"/>
              <w:right w:val="nil"/>
            </w:tcBorders>
            <w:shd w:val="clear" w:color="auto" w:fill="auto"/>
            <w:noWrap/>
            <w:vAlign w:val="center"/>
          </w:tcPr>
          <w:p>
            <w:pPr>
              <w:spacing w:line="360" w:lineRule="auto"/>
              <w:jc w:val="center"/>
              <w:rPr>
                <w:rFonts w:hint="eastAsia" w:ascii="宋体" w:hAnsi="宋体" w:eastAsia="宋体" w:cs="宋体"/>
                <w:i w:val="0"/>
                <w:iCs w:val="0"/>
                <w:color w:val="000000"/>
                <w:sz w:val="24"/>
                <w:szCs w:val="24"/>
                <w:u w:val="none"/>
              </w:rPr>
            </w:pPr>
          </w:p>
        </w:tc>
        <w:tc>
          <w:tcPr>
            <w:tcW w:w="5448" w:type="dxa"/>
            <w:tcBorders>
              <w:top w:val="nil"/>
              <w:left w:val="single" w:color="000000" w:sz="4" w:space="0"/>
              <w:bottom w:val="nil"/>
              <w:right w:val="single" w:color="000000" w:sz="4" w:space="0"/>
            </w:tcBorders>
            <w:shd w:val="clear" w:color="auto" w:fill="auto"/>
            <w:noWrap/>
            <w:vAlign w:val="center"/>
          </w:tcPr>
          <w:p>
            <w:pPr>
              <w:keepNext w:val="0"/>
              <w:keepLines w:val="0"/>
              <w:widowControl/>
              <w:suppressLineNumbers w:val="0"/>
              <w:spacing w:line="360" w:lineRule="auto"/>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相应的为蓝田健身房管理人员提供志愿者小时数，不增加蓝田健身房管理人员负担</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4033" w:type="dxa"/>
            <w:tcBorders>
              <w:top w:val="single" w:color="000000" w:sz="4" w:space="0"/>
              <w:left w:val="single" w:color="000000" w:sz="4" w:space="0"/>
              <w:bottom w:val="nil"/>
              <w:right w:val="single" w:color="000000" w:sz="4" w:space="0"/>
            </w:tcBorders>
            <w:shd w:val="clear" w:color="auto" w:fill="auto"/>
            <w:noWrap/>
            <w:vAlign w:val="center"/>
          </w:tcPr>
          <w:p>
            <w:pPr>
              <w:keepNext w:val="0"/>
              <w:keepLines w:val="0"/>
              <w:widowControl/>
              <w:suppressLineNumbers w:val="0"/>
              <w:spacing w:line="360" w:lineRule="auto"/>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优化健身房维修机制</w:t>
            </w:r>
          </w:p>
        </w:tc>
        <w:tc>
          <w:tcPr>
            <w:tcW w:w="5448" w:type="dxa"/>
            <w:tcBorders>
              <w:top w:val="single" w:color="000000" w:sz="4" w:space="0"/>
              <w:left w:val="nil"/>
              <w:bottom w:val="nil"/>
              <w:right w:val="single" w:color="000000" w:sz="4" w:space="0"/>
            </w:tcBorders>
            <w:shd w:val="clear" w:color="auto" w:fill="auto"/>
            <w:noWrap/>
            <w:vAlign w:val="center"/>
          </w:tcPr>
          <w:p>
            <w:pPr>
              <w:keepNext w:val="0"/>
              <w:keepLines w:val="0"/>
              <w:widowControl/>
              <w:suppressLineNumbers w:val="0"/>
              <w:spacing w:line="360" w:lineRule="auto"/>
              <w:jc w:val="center"/>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目前蓝田健身房维修速度过于缓慢</w:t>
            </w:r>
          </w:p>
          <w:p>
            <w:pPr>
              <w:keepNext w:val="0"/>
              <w:keepLines w:val="0"/>
              <w:widowControl/>
              <w:suppressLineNumbers w:val="0"/>
              <w:spacing w:line="360" w:lineRule="auto"/>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维修周期常常超过1周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8" w:hRule="atLeast"/>
        </w:trPr>
        <w:tc>
          <w:tcPr>
            <w:tcW w:w="403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line="360" w:lineRule="auto"/>
              <w:jc w:val="center"/>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在空间允许、资金允许的情况下</w:t>
            </w:r>
          </w:p>
          <w:p>
            <w:pPr>
              <w:keepNext w:val="0"/>
              <w:keepLines w:val="0"/>
              <w:widowControl/>
              <w:suppressLineNumbers w:val="0"/>
              <w:spacing w:line="360" w:lineRule="auto"/>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尽力为蓝田健身房提供新物资</w:t>
            </w:r>
          </w:p>
        </w:tc>
        <w:tc>
          <w:tcPr>
            <w:tcW w:w="54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line="360" w:lineRule="auto"/>
              <w:jc w:val="center"/>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很多同学对新的器械（如深蹲架）和</w:t>
            </w:r>
          </w:p>
          <w:p>
            <w:pPr>
              <w:keepNext w:val="0"/>
              <w:keepLines w:val="0"/>
              <w:widowControl/>
              <w:suppressLineNumbers w:val="0"/>
              <w:spacing w:line="360" w:lineRule="auto"/>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新的设施（如饮水器）有要求</w:t>
            </w:r>
          </w:p>
        </w:tc>
      </w:tr>
    </w:tbl>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left"/>
        <w:textAlignment w:val="auto"/>
        <w:rPr>
          <w:rFonts w:hint="eastAsia" w:ascii="宋体" w:hAnsi="宋体" w:eastAsia="宋体" w:cs="宋体"/>
          <w:b w:val="0"/>
          <w:bCs w:val="0"/>
          <w:i w:val="0"/>
          <w:iCs w:val="0"/>
          <w:caps w:val="0"/>
          <w:color w:val="333333"/>
          <w:spacing w:val="0"/>
          <w:sz w:val="24"/>
          <w:szCs w:val="24"/>
          <w:shd w:val="clear" w:fill="FFFFFF"/>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i w:val="0"/>
          <w:iCs w:val="0"/>
          <w:caps w:val="0"/>
          <w:color w:val="333333"/>
          <w:spacing w:val="0"/>
          <w:sz w:val="24"/>
          <w:szCs w:val="24"/>
          <w:shd w:val="clear" w:fill="FFFFFF"/>
          <w:lang w:val="en-US" w:eastAsia="zh-CN"/>
        </w:rPr>
      </w:pPr>
    </w:p>
    <w:sectPr>
      <w:headerReference r:id="rId3" w:type="default"/>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Impact">
    <w:panose1 w:val="020B0806030902050204"/>
    <w:charset w:val="00"/>
    <w:family w:val="auto"/>
    <w:pitch w:val="default"/>
    <w:sig w:usb0="00000287" w:usb1="00000000" w:usb2="00000000" w:usb3="00000000" w:csb0="2000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OrREyAgAAY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f46tETICAABhBAAADgAAAAAAAAABACAAAAAfAQAAZHJzL2Uyb0RvYy54bWxQSwUG&#10;AAAAAAYABgBZAQAAwwUAAAAA&#10;">
              <v:fill on="f" focussize="0,0"/>
              <v:stroke on="f" weight="0.5pt"/>
              <v:imagedata o:title=""/>
              <o:lock v:ext="edit" aspectratio="f"/>
              <v:textbox inset="0mm,0mm,0mm,0mm" style="mso-fit-shape-to-text:t;">
                <w:txbxContent>
                  <w:p>
                    <w:pPr>
                      <w:pStyle w:val="2"/>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D09D057"/>
    <w:multiLevelType w:val="singleLevel"/>
    <w:tmpl w:val="AD09D057"/>
    <w:lvl w:ilvl="0" w:tentative="0">
      <w:start w:val="1"/>
      <w:numFmt w:val="chineseCounting"/>
      <w:suff w:val="nothing"/>
      <w:lvlText w:val="（%1）"/>
      <w:lvlJc w:val="left"/>
      <w:rPr>
        <w:rFonts w:hint="eastAsia"/>
      </w:rPr>
    </w:lvl>
  </w:abstractNum>
  <w:abstractNum w:abstractNumId="1">
    <w:nsid w:val="C67E6AC3"/>
    <w:multiLevelType w:val="singleLevel"/>
    <w:tmpl w:val="C67E6AC3"/>
    <w:lvl w:ilvl="0" w:tentative="0">
      <w:start w:val="1"/>
      <w:numFmt w:val="chineseCounting"/>
      <w:suff w:val="nothing"/>
      <w:lvlText w:val="%1、"/>
      <w:lvlJc w:val="left"/>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zcxOThhNWNmMDE4ZDZhOWVkNTFjN2Q1M2YzYmZkNGUifQ=="/>
  </w:docVars>
  <w:rsids>
    <w:rsidRoot w:val="00000000"/>
    <w:rsid w:val="0B052F0A"/>
    <w:rsid w:val="16D4684E"/>
    <w:rsid w:val="1EF118C3"/>
    <w:rsid w:val="237C6F0A"/>
    <w:rsid w:val="260D3CF8"/>
    <w:rsid w:val="2BA639B9"/>
    <w:rsid w:val="32FE651F"/>
    <w:rsid w:val="407A352A"/>
    <w:rsid w:val="467122F7"/>
    <w:rsid w:val="53BC24E6"/>
    <w:rsid w:val="58903018"/>
    <w:rsid w:val="5B920B51"/>
    <w:rsid w:val="5E287E0A"/>
    <w:rsid w:val="62160FAF"/>
    <w:rsid w:val="698011BE"/>
    <w:rsid w:val="722544A2"/>
    <w:rsid w:val="761D41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jpeg"/><Relationship Id="rId7" Type="http://schemas.openxmlformats.org/officeDocument/2006/relationships/chart" Target="charts/chart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charts/_rels/chart1.xml.rels><?xml version="1.0" encoding="UTF-8" standalone="yes"?>
<Relationships xmlns="http://schemas.openxmlformats.org/package/2006/relationships"><Relationship Id="rId9" Type="http://schemas.microsoft.com/office/2011/relationships/chartColorStyle" Target="colors1.xml"/><Relationship Id="rId8" Type="http://schemas.microsoft.com/office/2011/relationships/chartStyle" Target="style1.xml"/><Relationship Id="rId7" Type="http://schemas.openxmlformats.org/officeDocument/2006/relationships/image" Target="../media/image11.png"/><Relationship Id="rId6" Type="http://schemas.openxmlformats.org/officeDocument/2006/relationships/image" Target="../media/image10.png"/><Relationship Id="rId5" Type="http://schemas.openxmlformats.org/officeDocument/2006/relationships/image" Target="../media/image9.png"/><Relationship Id="rId4" Type="http://schemas.openxmlformats.org/officeDocument/2006/relationships/image" Target="../media/image8.png"/><Relationship Id="rId3" Type="http://schemas.openxmlformats.org/officeDocument/2006/relationships/image" Target="../media/image7.png"/><Relationship Id="rId2" Type="http://schemas.openxmlformats.org/officeDocument/2006/relationships/themeOverride" Target="../theme/themeOverride1.xml"/><Relationship Id="rId1" Type="http://schemas.openxmlformats.org/officeDocument/2006/relationships/oleObject" Target="file:///C:\Users\lxl\Desktop\&#26032;&#24314;%20XLSX%20&#24037;&#20316;&#34920;.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0" vertOverflow="ellipsis" vert="horz" wrap="square" anchor="ctr" anchorCtr="1" forceAA="0"/>
          <a:lstStyle/>
          <a:p>
            <a:pPr defTabSz="914400">
              <a:defRPr lang="zh-CN" sz="1400" b="1" i="0" u="none" strike="noStrike" kern="1200" spc="0" baseline="0">
                <a:solidFill>
                  <a:schemeClr val="tx1">
                    <a:lumMod val="65000"/>
                    <a:lumOff val="3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t>频率得分</a:t>
            </a:r>
          </a:p>
        </c:rich>
      </c:tx>
      <c:layout/>
      <c:overlay val="0"/>
      <c:spPr>
        <a:noFill/>
        <a:ln>
          <a:noFill/>
        </a:ln>
        <a:effectLst/>
      </c:spPr>
    </c:title>
    <c:autoTitleDeleted val="0"/>
    <c:plotArea>
      <c:layout>
        <c:manualLayout>
          <c:layoutTarget val="inner"/>
          <c:xMode val="edge"/>
          <c:yMode val="edge"/>
          <c:x val="0.0546119675986412"/>
          <c:y val="0.301928618931501"/>
          <c:w val="0.912725372354324"/>
          <c:h val="0.592861893150078"/>
        </c:manualLayout>
      </c:layout>
      <c:barChart>
        <c:barDir val="col"/>
        <c:grouping val="clustered"/>
        <c:varyColors val="0"/>
        <c:ser>
          <c:idx val="0"/>
          <c:order val="0"/>
          <c:tx>
            <c:strRef>
              <c:f>'[新建 XLSX 工作表.xlsx]Sheet1'!$B$2</c:f>
              <c:strCache>
                <c:ptCount val="1"/>
                <c:pt idx="0">
                  <c:v>频率得分</c:v>
                </c:pt>
              </c:strCache>
            </c:strRef>
          </c:tx>
          <c:spPr>
            <a:blipFill rotWithShape="1">
              <a:blip xmlns:r="http://schemas.openxmlformats.org/officeDocument/2006/relationships" r:embed="rId3"/>
              <a:stretch>
                <a:fillRect/>
              </a:stretch>
            </a:blipFill>
            <a:ln>
              <a:noFill/>
            </a:ln>
            <a:effectLst>
              <a:outerShdw blurRad="76200" dir="2400000" sy="23000" kx="-1200000" algn="bl" rotWithShape="0">
                <a:schemeClr val="bg1">
                  <a:lumMod val="50000"/>
                  <a:alpha val="20000"/>
                </a:schemeClr>
              </a:outerShdw>
            </a:effectLst>
          </c:spPr>
          <c:invertIfNegative val="0"/>
          <c:dPt>
            <c:idx val="0"/>
            <c:invertIfNegative val="0"/>
            <c:bubble3D val="0"/>
            <c:spPr>
              <a:blipFill rotWithShape="1">
                <a:blip xmlns:r="http://schemas.openxmlformats.org/officeDocument/2006/relationships" r:embed="rId4"/>
                <a:stretch>
                  <a:fillRect/>
                </a:stretch>
              </a:blipFill>
              <a:ln>
                <a:noFill/>
              </a:ln>
              <a:effectLst>
                <a:outerShdw blurRad="76200" dir="2400000" sy="23000" kx="-1200000" algn="bl" rotWithShape="0">
                  <a:schemeClr val="bg1">
                    <a:lumMod val="50000"/>
                    <a:alpha val="20000"/>
                  </a:schemeClr>
                </a:outerShdw>
              </a:effectLst>
            </c:spPr>
          </c:dPt>
          <c:dPt>
            <c:idx val="1"/>
            <c:invertIfNegative val="0"/>
            <c:bubble3D val="0"/>
            <c:spPr>
              <a:blipFill rotWithShape="1">
                <a:blip xmlns:r="http://schemas.openxmlformats.org/officeDocument/2006/relationships" r:embed="rId5"/>
                <a:stretch>
                  <a:fillRect/>
                </a:stretch>
              </a:blipFill>
              <a:ln>
                <a:noFill/>
              </a:ln>
              <a:effectLst>
                <a:outerShdw blurRad="76200" dir="2400000" sy="23000" kx="-1200000" algn="bl" rotWithShape="0">
                  <a:schemeClr val="bg1">
                    <a:lumMod val="50000"/>
                    <a:alpha val="20000"/>
                  </a:schemeClr>
                </a:outerShdw>
              </a:effectLst>
            </c:spPr>
          </c:dPt>
          <c:dPt>
            <c:idx val="2"/>
            <c:invertIfNegative val="0"/>
            <c:bubble3D val="0"/>
            <c:spPr>
              <a:blipFill rotWithShape="1">
                <a:blip xmlns:r="http://schemas.openxmlformats.org/officeDocument/2006/relationships" r:embed="rId6"/>
                <a:stretch>
                  <a:fillRect/>
                </a:stretch>
              </a:blipFill>
              <a:ln>
                <a:noFill/>
              </a:ln>
              <a:effectLst>
                <a:outerShdw blurRad="76200" dir="2400000" sy="23000" kx="-1200000" algn="bl" rotWithShape="0">
                  <a:schemeClr val="bg1">
                    <a:lumMod val="50000"/>
                    <a:alpha val="20000"/>
                  </a:schemeClr>
                </a:outerShdw>
              </a:effectLst>
            </c:spPr>
          </c:dPt>
          <c:dPt>
            <c:idx val="3"/>
            <c:invertIfNegative val="0"/>
            <c:bubble3D val="0"/>
            <c:spPr>
              <a:blipFill rotWithShape="1">
                <a:blip xmlns:r="http://schemas.openxmlformats.org/officeDocument/2006/relationships" r:embed="rId7"/>
                <a:stretch>
                  <a:fillRect/>
                </a:stretch>
              </a:blipFill>
              <a:ln>
                <a:noFill/>
              </a:ln>
              <a:effectLst>
                <a:outerShdw blurRad="76200" dir="2400000" sy="23000" kx="-1200000" algn="bl" rotWithShape="0">
                  <a:schemeClr val="bg1">
                    <a:lumMod val="50000"/>
                    <a:alpha val="20000"/>
                  </a:schemeClr>
                </a:outerShdw>
              </a:effectLst>
            </c:spPr>
          </c:dPt>
          <c:dLbls>
            <c:dLbl>
              <c:idx val="0"/>
              <c:layout/>
              <c:numFmt formatCode="General" sourceLinked="1"/>
              <c:spPr>
                <a:solidFill>
                  <a:srgbClr val="08B0C5"/>
                </a:solidFill>
                <a:ln>
                  <a:noFill/>
                </a:ln>
                <a:effectLst/>
              </c:spPr>
              <c:txPr>
                <a:bodyPr rot="0" spcFirstLastPara="0" vertOverflow="ellipsis" vert="horz" wrap="square" lIns="107950" tIns="19050" rIns="107950" bIns="19050" anchor="ctr" anchorCtr="1" forceAA="0"/>
                <a:lstStyle/>
                <a:p>
                  <a:pPr>
                    <a:defRPr lang="zh-CN" sz="900" b="0" i="0" u="none" strike="noStrike" kern="1200" baseline="0">
                      <a:solidFill>
                        <a:schemeClr val="bg1"/>
                      </a:solidFill>
                      <a:latin typeface="Impact" panose="020B0806030902050204" charset="0"/>
                      <a:ea typeface="Impact" panose="020B0806030902050204" charset="0"/>
                      <a:cs typeface="Impact" panose="020B0806030902050204" charset="0"/>
                      <a:sym typeface="Impact" panose="020B0806030902050204" charset="0"/>
                    </a:defRPr>
                  </a:pPr>
                </a:p>
              </c:txPr>
              <c:dLblPos val="outEnd"/>
              <c:showLegendKey val="0"/>
              <c:showVal val="1"/>
              <c:showCatName val="0"/>
              <c:showSerName val="0"/>
              <c:showPercent val="0"/>
              <c:showBubbleSize val="0"/>
              <c:extLst>
                <c:ext xmlns:c15="http://schemas.microsoft.com/office/drawing/2012/chart" uri="{CE6537A1-D6FC-4f65-9D91-7224C49458BB}"/>
              </c:extLst>
            </c:dLbl>
            <c:dLbl>
              <c:idx val="1"/>
              <c:layout/>
              <c:numFmt formatCode="General" sourceLinked="1"/>
              <c:spPr>
                <a:solidFill>
                  <a:srgbClr val="FAC295"/>
                </a:solidFill>
                <a:ln>
                  <a:noFill/>
                </a:ln>
                <a:effectLst/>
              </c:spPr>
              <c:txPr>
                <a:bodyPr rot="0" spcFirstLastPara="0" vertOverflow="ellipsis" vert="horz" wrap="square" lIns="107950" tIns="19050" rIns="107950" bIns="19050" anchor="ctr" anchorCtr="1" forceAA="0"/>
                <a:lstStyle/>
                <a:p>
                  <a:pPr>
                    <a:defRPr lang="zh-CN" sz="900" b="0" i="0" u="none" strike="noStrike" kern="1200" baseline="0">
                      <a:solidFill>
                        <a:schemeClr val="bg1"/>
                      </a:solidFill>
                      <a:latin typeface="Impact" panose="020B0806030902050204" charset="0"/>
                      <a:ea typeface="Impact" panose="020B0806030902050204" charset="0"/>
                      <a:cs typeface="Impact" panose="020B0806030902050204" charset="0"/>
                      <a:sym typeface="Impact" panose="020B0806030902050204" charset="0"/>
                    </a:defRPr>
                  </a:pPr>
                </a:p>
              </c:txPr>
              <c:dLblPos val="outEnd"/>
              <c:showLegendKey val="0"/>
              <c:showVal val="1"/>
              <c:showCatName val="0"/>
              <c:showSerName val="0"/>
              <c:showPercent val="0"/>
              <c:showBubbleSize val="0"/>
              <c:extLst>
                <c:ext xmlns:c15="http://schemas.microsoft.com/office/drawing/2012/chart" uri="{CE6537A1-D6FC-4f65-9D91-7224C49458BB}"/>
              </c:extLst>
            </c:dLbl>
            <c:dLbl>
              <c:idx val="2"/>
              <c:layout/>
              <c:numFmt formatCode="General" sourceLinked="1"/>
              <c:spPr>
                <a:solidFill>
                  <a:srgbClr val="FB8C9C"/>
                </a:solidFill>
                <a:ln>
                  <a:noFill/>
                </a:ln>
                <a:effectLst/>
              </c:spPr>
              <c:txPr>
                <a:bodyPr rot="0" spcFirstLastPara="0" vertOverflow="ellipsis" vert="horz" wrap="square" lIns="107950" tIns="19050" rIns="107950" bIns="19050" anchor="ctr" anchorCtr="1" forceAA="0"/>
                <a:lstStyle/>
                <a:p>
                  <a:pPr>
                    <a:defRPr lang="zh-CN" sz="900" b="0" i="0" u="none" strike="noStrike" kern="1200" baseline="0">
                      <a:solidFill>
                        <a:schemeClr val="bg1"/>
                      </a:solidFill>
                      <a:latin typeface="Impact" panose="020B0806030902050204" charset="0"/>
                      <a:ea typeface="Impact" panose="020B0806030902050204" charset="0"/>
                      <a:cs typeface="Impact" panose="020B0806030902050204" charset="0"/>
                      <a:sym typeface="Impact" panose="020B0806030902050204" charset="0"/>
                    </a:defRPr>
                  </a:pPr>
                </a:p>
              </c:txPr>
              <c:dLblPos val="outEnd"/>
              <c:showLegendKey val="0"/>
              <c:showVal val="1"/>
              <c:showCatName val="0"/>
              <c:showSerName val="0"/>
              <c:showPercent val="0"/>
              <c:showBubbleSize val="0"/>
              <c:extLst>
                <c:ext xmlns:c15="http://schemas.microsoft.com/office/drawing/2012/chart" uri="{CE6537A1-D6FC-4f65-9D91-7224C49458BB}"/>
              </c:extLst>
            </c:dLbl>
            <c:dLbl>
              <c:idx val="3"/>
              <c:layout/>
              <c:numFmt formatCode="General" sourceLinked="1"/>
              <c:spPr>
                <a:solidFill>
                  <a:srgbClr val="A6C4E8"/>
                </a:solidFill>
                <a:ln>
                  <a:noFill/>
                </a:ln>
                <a:effectLst/>
              </c:spPr>
              <c:txPr>
                <a:bodyPr rot="0" spcFirstLastPara="0" vertOverflow="ellipsis" vert="horz" wrap="square" lIns="107950" tIns="19050" rIns="107950" bIns="19050" anchor="ctr" anchorCtr="1" forceAA="0"/>
                <a:lstStyle/>
                <a:p>
                  <a:pPr>
                    <a:defRPr lang="zh-CN" sz="900" b="0" i="0" u="none" strike="noStrike" kern="1200" baseline="0">
                      <a:solidFill>
                        <a:schemeClr val="bg1"/>
                      </a:solidFill>
                      <a:latin typeface="Impact" panose="020B0806030902050204" charset="0"/>
                      <a:ea typeface="Impact" panose="020B0806030902050204" charset="0"/>
                      <a:cs typeface="Impact" panose="020B0806030902050204" charset="0"/>
                      <a:sym typeface="Impact" panose="020B0806030902050204" charset="0"/>
                    </a:defRPr>
                  </a:pPr>
                </a:p>
              </c:txPr>
              <c:dLblPos val="outEnd"/>
              <c:showLegendKey val="0"/>
              <c:showVal val="1"/>
              <c:showCatName val="0"/>
              <c:showSerName val="0"/>
              <c:showPercent val="0"/>
              <c:showBubbleSize val="0"/>
              <c:extLst>
                <c:ext xmlns:c15="http://schemas.microsoft.com/office/drawing/2012/chart" uri="{CE6537A1-D6FC-4f65-9D91-7224C49458BB}"/>
              </c:extLst>
            </c:dLbl>
            <c:numFmt formatCode="General" sourceLinked="1"/>
            <c:spPr>
              <a:noFill/>
              <a:ln>
                <a:noFill/>
              </a:ln>
              <a:effectLst/>
            </c:spPr>
            <c:txPr>
              <a:bodyPr rot="0" spcFirstLastPara="0" vertOverflow="ellipsis" vert="horz" wrap="square" lIns="107950" tIns="19050" rIns="107950" bIns="19050" anchor="ctr" anchorCtr="1" forceAA="0"/>
              <a:lstStyle/>
              <a:p>
                <a:pPr>
                  <a:defRPr lang="zh-CN" sz="900" b="0" i="0" u="none" strike="noStrike" kern="1200" baseline="0">
                    <a:solidFill>
                      <a:schemeClr val="bg1"/>
                    </a:solidFill>
                    <a:latin typeface="Impact" panose="020B0806030902050204" charset="0"/>
                    <a:ea typeface="Impact" panose="020B0806030902050204" charset="0"/>
                    <a:cs typeface="Impact" panose="020B0806030902050204" charset="0"/>
                    <a:sym typeface="Impact" panose="020B0806030902050204" charset="0"/>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'[新建 XLSX 工作表.xlsx]Sheet1'!$A$3:$A$11</c:f>
              <c:strCache>
                <c:ptCount val="9"/>
                <c:pt idx="0">
                  <c:v>跑步机</c:v>
                </c:pt>
                <c:pt idx="1">
                  <c:v>自行车</c:v>
                </c:pt>
                <c:pt idx="2">
                  <c:v>瑜伽垫</c:v>
                </c:pt>
                <c:pt idx="3">
                  <c:v>卧推架</c:v>
                </c:pt>
                <c:pt idx="4">
                  <c:v>哑铃</c:v>
                </c:pt>
                <c:pt idx="5">
                  <c:v>椭圆机</c:v>
                </c:pt>
                <c:pt idx="6">
                  <c:v>三合一</c:v>
                </c:pt>
                <c:pt idx="7">
                  <c:v>舞蹈房</c:v>
                </c:pt>
                <c:pt idx="8">
                  <c:v>健身车</c:v>
                </c:pt>
              </c:strCache>
            </c:strRef>
          </c:cat>
          <c:val>
            <c:numRef>
              <c:f>'[新建 XLSX 工作表.xlsx]Sheet1'!$B$3:$B$11</c:f>
              <c:numCache>
                <c:formatCode>General</c:formatCode>
                <c:ptCount val="9"/>
                <c:pt idx="0">
                  <c:v>7.57</c:v>
                </c:pt>
                <c:pt idx="1">
                  <c:v>3.51</c:v>
                </c:pt>
                <c:pt idx="2">
                  <c:v>2.57</c:v>
                </c:pt>
                <c:pt idx="3">
                  <c:v>2.51</c:v>
                </c:pt>
                <c:pt idx="4">
                  <c:v>2.3</c:v>
                </c:pt>
                <c:pt idx="5">
                  <c:v>2.24</c:v>
                </c:pt>
                <c:pt idx="6">
                  <c:v>2.19</c:v>
                </c:pt>
                <c:pt idx="7">
                  <c:v>2</c:v>
                </c:pt>
                <c:pt idx="8">
                  <c:v>1.65</c:v>
                </c:pt>
              </c:numCache>
            </c:numRef>
          </c:val>
        </c:ser>
        <c:dLbls>
          <c:showLegendKey val="0"/>
          <c:showVal val="1"/>
          <c:showCatName val="0"/>
          <c:showSerName val="0"/>
          <c:showPercent val="0"/>
          <c:showBubbleSize val="0"/>
        </c:dLbls>
        <c:gapWidth val="128"/>
        <c:overlap val="-27"/>
        <c:axId val="941979791"/>
        <c:axId val="660431963"/>
      </c:barChart>
      <c:catAx>
        <c:axId val="941979791"/>
        <c:scaling>
          <c:orientation val="minMax"/>
        </c:scaling>
        <c:delete val="0"/>
        <c:axPos val="b"/>
        <c:majorGridlines>
          <c:spPr>
            <a:ln w="3175" cap="flat" cmpd="sng" algn="ctr">
              <a:solidFill>
                <a:schemeClr val="bg1">
                  <a:lumMod val="95000"/>
                </a:schemeClr>
              </a:solidFill>
              <a:round/>
            </a:ln>
            <a:effectLst/>
          </c:spPr>
        </c:majorGridlines>
        <c:numFmt formatCode="General" sourceLinked="1"/>
        <c:majorTickMark val="none"/>
        <c:minorTickMark val="none"/>
        <c:tickLblPos val="nextTo"/>
        <c:spPr>
          <a:noFill/>
          <a:ln w="9525" cap="flat" cmpd="sng" algn="ctr">
            <a:noFill/>
            <a:round/>
          </a:ln>
          <a:effectLst/>
        </c:spPr>
        <c:txPr>
          <a:bodyPr rot="-60000000" spcFirstLastPara="0" vertOverflow="ellipsis" vert="horz" wrap="square" anchor="ctr" anchorCtr="1" forceAA="0"/>
          <a:lstStyle/>
          <a:p>
            <a:pPr>
              <a:defRPr lang="zh-CN" sz="900" b="0" i="0" u="none" strike="noStrike" kern="1200" baseline="0">
                <a:solidFill>
                  <a:schemeClr val="tx1">
                    <a:lumMod val="65000"/>
                    <a:lumOff val="3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crossAx val="660431963"/>
        <c:crosses val="autoZero"/>
        <c:auto val="1"/>
        <c:lblAlgn val="ctr"/>
        <c:lblOffset val="100"/>
        <c:noMultiLvlLbl val="0"/>
      </c:catAx>
      <c:valAx>
        <c:axId val="660431963"/>
        <c:scaling>
          <c:orientation val="minMax"/>
        </c:scaling>
        <c:delete val="1"/>
        <c:axPos val="l"/>
        <c:numFmt formatCode="General" sourceLinked="1"/>
        <c:majorTickMark val="none"/>
        <c:minorTickMark val="none"/>
        <c:tickLblPos val="nextTo"/>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941979791"/>
        <c:crosses val="autoZero"/>
        <c:crossBetween val="between"/>
      </c:valAx>
      <c:spPr>
        <a:noFill/>
        <a:ln w="3175">
          <a:solidFill>
            <a:schemeClr val="bg1">
              <a:lumMod val="95000"/>
            </a:schemeClr>
          </a:solidFill>
        </a:ln>
        <a:effectLst/>
      </c:spPr>
    </c:plotArea>
    <c:legend>
      <c:legendPos val="t"/>
      <c:layout/>
      <c:overlay val="0"/>
      <c:spPr>
        <a:noFill/>
        <a:ln>
          <a:noFill/>
        </a:ln>
        <a:effectLst/>
      </c:spPr>
      <c:txPr>
        <a:bodyPr rot="0" spcFirstLastPara="0" vertOverflow="ellipsis" vert="horz" wrap="square" anchor="ctr" anchorCtr="1" forceAA="0"/>
        <a:lstStyle/>
        <a:p>
          <a:pPr>
            <a:defRPr lang="zh-CN" sz="900" b="0" i="0" u="none" strike="noStrike" kern="1200" baseline="0">
              <a:solidFill>
                <a:schemeClr val="tx1">
                  <a:lumMod val="65000"/>
                  <a:lumOff val="3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2024-02-09T00:22:00Z</dcterms:created>
  <dc:creator>lxl</dc:creator>
  <cp:lastModifiedBy>玄执正</cp:lastModifiedBy>
  <dcterms:modified xsi:type="dcterms:W3CDTF">2024-02-19T04:36:54Z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764204A50D1F4D808F1EB6EBD1986F20_12</vt:lpwstr>
  </property>
</Properties>
</file>