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C892" w14:textId="77777777" w:rsidR="00855FBA" w:rsidRDefault="00855FBA" w:rsidP="00855FBA">
      <w:pPr>
        <w:jc w:val="center"/>
        <w:rPr>
          <w:rFonts w:ascii="Arial" w:eastAsia="黑体" w:hAnsi="Arial" w:hint="eastAsia"/>
          <w:b/>
          <w:sz w:val="32"/>
        </w:rPr>
      </w:pPr>
      <w:r>
        <w:rPr>
          <w:rFonts w:ascii="Arial" w:eastAsia="黑体" w:hAnsi="Arial" w:hint="eastAsia"/>
          <w:b/>
          <w:sz w:val="32"/>
        </w:rPr>
        <w:t>铸造</w:t>
      </w:r>
      <w:r>
        <w:rPr>
          <w:rFonts w:ascii="Arial" w:eastAsia="黑体" w:hAnsi="Arial" w:hint="eastAsia"/>
          <w:b/>
          <w:sz w:val="32"/>
        </w:rPr>
        <w:t>(</w:t>
      </w:r>
      <w:r>
        <w:rPr>
          <w:rFonts w:ascii="Arial" w:eastAsia="黑体" w:hAnsi="Arial" w:hint="eastAsia"/>
          <w:b/>
          <w:sz w:val="32"/>
        </w:rPr>
        <w:t>报告作业</w:t>
      </w:r>
      <w:r>
        <w:rPr>
          <w:rFonts w:ascii="Arial" w:eastAsia="黑体" w:hAnsi="Arial" w:hint="eastAsia"/>
          <w:b/>
          <w:sz w:val="32"/>
        </w:rPr>
        <w:t>)</w:t>
      </w:r>
    </w:p>
    <w:p w14:paraId="372046F9" w14:textId="196850DD" w:rsidR="000A6618" w:rsidRPr="000A6618" w:rsidRDefault="000A6618" w:rsidP="000A6618">
      <w:pPr>
        <w:rPr>
          <w:rFonts w:hint="eastAsia"/>
          <w:color w:val="0070C0"/>
          <w:sz w:val="24"/>
        </w:rPr>
      </w:pPr>
      <w:r w:rsidRPr="000A6618">
        <w:rPr>
          <w:rFonts w:hint="eastAsia"/>
          <w:b/>
          <w:bCs/>
          <w:color w:val="0070C0"/>
          <w:sz w:val="24"/>
        </w:rPr>
        <w:t>浇注温度偏低</w:t>
      </w:r>
      <w:r w:rsidRPr="000A6618">
        <w:rPr>
          <w:rFonts w:hint="eastAsia"/>
          <w:color w:val="0070C0"/>
          <w:sz w:val="24"/>
        </w:rPr>
        <w:t>：</w:t>
      </w:r>
      <w:r w:rsidRPr="000A6618">
        <w:rPr>
          <w:rFonts w:hint="eastAsia"/>
          <w:color w:val="0070C0"/>
          <w:sz w:val="24"/>
        </w:rPr>
        <w:t>金属液流动性差，易产生浇不足、冷隔、气孔等缺陷</w:t>
      </w:r>
    </w:p>
    <w:p w14:paraId="7740B787" w14:textId="13C58776" w:rsidR="00855FBA" w:rsidRPr="000A6618" w:rsidRDefault="000A6618" w:rsidP="000A6618">
      <w:pPr>
        <w:rPr>
          <w:color w:val="0070C0"/>
          <w:sz w:val="24"/>
        </w:rPr>
      </w:pPr>
      <w:r w:rsidRPr="000A6618">
        <w:rPr>
          <w:rFonts w:hint="eastAsia"/>
          <w:b/>
          <w:bCs/>
          <w:color w:val="0070C0"/>
          <w:sz w:val="24"/>
        </w:rPr>
        <w:t>浇注温度过高</w:t>
      </w:r>
      <w:r w:rsidRPr="000A6618">
        <w:rPr>
          <w:rFonts w:hint="eastAsia"/>
          <w:color w:val="0070C0"/>
          <w:sz w:val="24"/>
        </w:rPr>
        <w:t>：</w:t>
      </w:r>
      <w:r w:rsidRPr="000A6618">
        <w:rPr>
          <w:rFonts w:hint="eastAsia"/>
          <w:color w:val="0070C0"/>
          <w:sz w:val="24"/>
        </w:rPr>
        <w:t>铸件收缩大，易产生缩孔、裂纹、晶粒粗大</w:t>
      </w:r>
      <w:proofErr w:type="gramStart"/>
      <w:r w:rsidRPr="000A6618">
        <w:rPr>
          <w:rFonts w:hint="eastAsia"/>
          <w:color w:val="0070C0"/>
          <w:sz w:val="24"/>
        </w:rPr>
        <w:t>及粘砂等</w:t>
      </w:r>
      <w:proofErr w:type="gramEnd"/>
      <w:r w:rsidRPr="000A6618">
        <w:rPr>
          <w:rFonts w:hint="eastAsia"/>
          <w:color w:val="0070C0"/>
          <w:sz w:val="24"/>
        </w:rPr>
        <w:t>缺陷。</w:t>
      </w:r>
    </w:p>
    <w:p w14:paraId="0327B1F5" w14:textId="6681909A" w:rsidR="000A6618" w:rsidRPr="000A6618" w:rsidRDefault="000A6618" w:rsidP="000A6618">
      <w:pPr>
        <w:rPr>
          <w:rFonts w:hint="eastAsia"/>
          <w:color w:val="0070C0"/>
          <w:sz w:val="24"/>
        </w:rPr>
      </w:pPr>
      <w:r w:rsidRPr="000A6618">
        <w:rPr>
          <w:b/>
          <w:bCs/>
          <w:color w:val="0070C0"/>
          <w:sz w:val="24"/>
        </w:rPr>
        <w:t>型砂透气性差</w:t>
      </w:r>
      <w:r w:rsidRPr="000A6618">
        <w:rPr>
          <w:color w:val="0070C0"/>
          <w:sz w:val="24"/>
        </w:rPr>
        <w:t>或浇注系统设计不当</w:t>
      </w:r>
      <w:r w:rsidRPr="000A6618">
        <w:rPr>
          <w:rFonts w:hint="eastAsia"/>
          <w:color w:val="0070C0"/>
          <w:sz w:val="24"/>
        </w:rPr>
        <w:t>：产生气孔</w:t>
      </w:r>
    </w:p>
    <w:p w14:paraId="25740CFB" w14:textId="5FF7339D" w:rsidR="000A6618" w:rsidRPr="000A6618" w:rsidRDefault="000A6618" w:rsidP="000A6618">
      <w:pPr>
        <w:rPr>
          <w:color w:val="0070C0"/>
          <w:sz w:val="24"/>
        </w:rPr>
      </w:pPr>
      <w:proofErr w:type="gramStart"/>
      <w:r w:rsidRPr="000A6618">
        <w:rPr>
          <w:b/>
          <w:bCs/>
          <w:color w:val="0070C0"/>
          <w:sz w:val="24"/>
        </w:rPr>
        <w:t>舂</w:t>
      </w:r>
      <w:proofErr w:type="gramEnd"/>
      <w:r w:rsidRPr="000A6618">
        <w:rPr>
          <w:b/>
          <w:bCs/>
          <w:color w:val="0070C0"/>
          <w:sz w:val="24"/>
        </w:rPr>
        <w:t>砂太松</w:t>
      </w:r>
      <w:r w:rsidRPr="000A6618">
        <w:rPr>
          <w:rFonts w:hint="eastAsia"/>
          <w:color w:val="0070C0"/>
          <w:sz w:val="24"/>
        </w:rPr>
        <w:t>：</w:t>
      </w:r>
      <w:r w:rsidRPr="000A6618">
        <w:rPr>
          <w:color w:val="0070C0"/>
          <w:sz w:val="24"/>
        </w:rPr>
        <w:t>铸件表面质量差或尺寸不精确，而</w:t>
      </w:r>
      <w:r w:rsidRPr="000A6618">
        <w:rPr>
          <w:b/>
          <w:bCs/>
          <w:color w:val="0070C0"/>
          <w:sz w:val="24"/>
        </w:rPr>
        <w:t>非</w:t>
      </w:r>
      <w:r w:rsidRPr="000A6618">
        <w:rPr>
          <w:color w:val="0070C0"/>
          <w:sz w:val="24"/>
        </w:rPr>
        <w:t>气孔。</w:t>
      </w:r>
    </w:p>
    <w:p w14:paraId="562F2923" w14:textId="628A46BE" w:rsidR="000A6618" w:rsidRPr="000A6618" w:rsidRDefault="000A6618" w:rsidP="000A6618">
      <w:pPr>
        <w:rPr>
          <w:rFonts w:hint="eastAsia"/>
          <w:color w:val="0070C0"/>
          <w:sz w:val="24"/>
        </w:rPr>
      </w:pPr>
      <w:hyperlink r:id="rId6" w:tgtFrame="_blank" w:history="1">
        <w:r w:rsidRPr="000A6618">
          <w:rPr>
            <w:rStyle w:val="a7"/>
            <w:sz w:val="24"/>
          </w:rPr>
          <w:t>液态金属</w:t>
        </w:r>
      </w:hyperlink>
      <w:r w:rsidRPr="000A6618">
        <w:rPr>
          <w:color w:val="0070C0"/>
          <w:sz w:val="24"/>
        </w:rPr>
        <w:t>在冷却凝固过程中，因</w:t>
      </w:r>
      <w:hyperlink r:id="rId7" w:tgtFrame="_blank" w:history="1">
        <w:r w:rsidRPr="000A6618">
          <w:rPr>
            <w:rStyle w:val="a7"/>
            <w:sz w:val="24"/>
          </w:rPr>
          <w:t>气体溶解度</w:t>
        </w:r>
      </w:hyperlink>
      <w:r w:rsidRPr="000A6618">
        <w:rPr>
          <w:color w:val="0070C0"/>
          <w:sz w:val="24"/>
        </w:rPr>
        <w:t>下降，析出的气体来不及逸出而产生的气孔</w:t>
      </w:r>
    </w:p>
    <w:p w14:paraId="023FC648" w14:textId="0105EA2E" w:rsidR="00A8069D" w:rsidRDefault="00A8069D" w:rsidP="000A6618">
      <w:pPr>
        <w:rPr>
          <w:color w:val="0070C0"/>
        </w:rPr>
      </w:pPr>
      <w:r w:rsidRPr="00A8069D">
        <w:rPr>
          <w:color w:val="0070C0"/>
        </w:rPr>
        <w:t>①</w:t>
      </w:r>
      <w:r w:rsidRPr="00A8069D">
        <w:rPr>
          <w:color w:val="0070C0"/>
        </w:rPr>
        <w:t>分型面应选择在模样的最大截面处；</w:t>
      </w:r>
      <w:r w:rsidRPr="00A8069D">
        <w:rPr>
          <w:color w:val="0070C0"/>
        </w:rPr>
        <w:t xml:space="preserve"> · </w:t>
      </w:r>
    </w:p>
    <w:p w14:paraId="03424E9B" w14:textId="56F55171" w:rsidR="00A8069D" w:rsidRDefault="00A8069D" w:rsidP="000A6618">
      <w:pPr>
        <w:rPr>
          <w:color w:val="0070C0"/>
        </w:rPr>
      </w:pPr>
      <w:r w:rsidRPr="00A8069D">
        <w:rPr>
          <w:color w:val="0070C0"/>
        </w:rPr>
        <w:t>②</w:t>
      </w:r>
      <w:r w:rsidRPr="00A8069D">
        <w:rPr>
          <w:color w:val="0070C0"/>
        </w:rPr>
        <w:t>应使铸件上的重要</w:t>
      </w:r>
      <w:proofErr w:type="gramStart"/>
      <w:r w:rsidRPr="00A8069D">
        <w:rPr>
          <w:color w:val="0070C0"/>
        </w:rPr>
        <w:t>加工面</w:t>
      </w:r>
      <w:proofErr w:type="gramEnd"/>
      <w:r w:rsidRPr="00A8069D">
        <w:rPr>
          <w:b/>
          <w:bCs/>
          <w:color w:val="0070C0"/>
        </w:rPr>
        <w:t>朝下</w:t>
      </w:r>
      <w:r>
        <w:rPr>
          <w:rFonts w:hint="eastAsia"/>
          <w:b/>
          <w:bCs/>
          <w:color w:val="0070C0"/>
        </w:rPr>
        <w:t>（首选）</w:t>
      </w:r>
      <w:r w:rsidRPr="00A8069D">
        <w:rPr>
          <w:b/>
          <w:bCs/>
          <w:color w:val="0070C0"/>
        </w:rPr>
        <w:t>或处于垂直</w:t>
      </w:r>
      <w:r w:rsidRPr="00A8069D">
        <w:rPr>
          <w:color w:val="0070C0"/>
        </w:rPr>
        <w:t>位置</w:t>
      </w:r>
    </w:p>
    <w:p w14:paraId="0ED5B396" w14:textId="7F9C4F70" w:rsidR="000A6618" w:rsidRDefault="00A8069D" w:rsidP="000A6618">
      <w:pPr>
        <w:rPr>
          <w:color w:val="0070C0"/>
        </w:rPr>
      </w:pPr>
      <w:r w:rsidRPr="00A8069D">
        <w:rPr>
          <w:color w:val="0070C0"/>
        </w:rPr>
        <w:t>③</w:t>
      </w:r>
      <w:r w:rsidRPr="00A8069D">
        <w:rPr>
          <w:color w:val="0070C0"/>
        </w:rPr>
        <w:t>应使铸件的全部或大部分在同一砂箱内，以</w:t>
      </w:r>
      <w:proofErr w:type="gramStart"/>
      <w:r w:rsidRPr="00A8069D">
        <w:rPr>
          <w:color w:val="0070C0"/>
        </w:rPr>
        <w:t>减少错箱和</w:t>
      </w:r>
      <w:proofErr w:type="gramEnd"/>
      <w:r w:rsidRPr="00A8069D">
        <w:rPr>
          <w:color w:val="0070C0"/>
        </w:rPr>
        <w:t>提高铸件精度。</w:t>
      </w:r>
    </w:p>
    <w:p w14:paraId="3A15645B" w14:textId="77777777" w:rsidR="00A8069D" w:rsidRPr="000A6618" w:rsidRDefault="00A8069D" w:rsidP="000A6618">
      <w:pPr>
        <w:rPr>
          <w:rFonts w:hint="eastAsia"/>
          <w:color w:val="0070C0"/>
        </w:rPr>
      </w:pPr>
    </w:p>
    <w:p w14:paraId="08CD9A9A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1. </w:t>
      </w:r>
      <w:r>
        <w:rPr>
          <w:rFonts w:hint="eastAsia"/>
        </w:rPr>
        <w:t>大量铸造生产中，为提高生产率，便于操作，常常用单一砂（指原砂）。</w:t>
      </w:r>
    </w:p>
    <w:p w14:paraId="52B0B06E" w14:textId="6FF7DA82" w:rsidR="00855FBA" w:rsidRPr="00855FBA" w:rsidRDefault="00855FBA" w:rsidP="00855FBA">
      <w:pPr>
        <w:rPr>
          <w:rFonts w:hint="eastAsia"/>
          <w:color w:val="FF0000"/>
        </w:rPr>
      </w:pPr>
      <w:r w:rsidRPr="00855FBA">
        <w:rPr>
          <w:rFonts w:hint="eastAsia"/>
          <w:color w:val="FF0000"/>
        </w:rPr>
        <w:t xml:space="preserve">F </w:t>
      </w:r>
      <w:r w:rsidRPr="00855FBA">
        <w:rPr>
          <w:rFonts w:hint="eastAsia"/>
          <w:color w:val="FF0000"/>
        </w:rPr>
        <w:t>分型沙</w:t>
      </w:r>
    </w:p>
    <w:p w14:paraId="421D2570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6. </w:t>
      </w:r>
      <w:r>
        <w:rPr>
          <w:rFonts w:hint="eastAsia"/>
        </w:rPr>
        <w:t>铸件重量大、壁厚差别大，合金的浇注温度应该在满足</w:t>
      </w:r>
      <w:proofErr w:type="gramStart"/>
      <w:r>
        <w:rPr>
          <w:rFonts w:hint="eastAsia"/>
        </w:rPr>
        <w:t>充型效果</w:t>
      </w:r>
      <w:proofErr w:type="gramEnd"/>
      <w:r>
        <w:rPr>
          <w:rFonts w:hint="eastAsia"/>
        </w:rPr>
        <w:t>的前提下适度降低。</w:t>
      </w:r>
    </w:p>
    <w:p w14:paraId="73320344" w14:textId="54B6E302" w:rsidR="00855FBA" w:rsidRPr="00855FBA" w:rsidRDefault="00855FBA" w:rsidP="00855FBA">
      <w:pPr>
        <w:rPr>
          <w:rFonts w:hint="eastAsia"/>
          <w:color w:val="FF0000"/>
        </w:rPr>
      </w:pPr>
      <w:r w:rsidRPr="00855FBA">
        <w:rPr>
          <w:rFonts w:hint="eastAsia"/>
          <w:color w:val="FF0000"/>
        </w:rPr>
        <w:t>T</w:t>
      </w:r>
    </w:p>
    <w:p w14:paraId="7A6EC67D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9. </w:t>
      </w:r>
      <w:r>
        <w:rPr>
          <w:rFonts w:hint="eastAsia"/>
        </w:rPr>
        <w:t>铸造在造型时，</w:t>
      </w:r>
      <w:proofErr w:type="gramStart"/>
      <w:r>
        <w:rPr>
          <w:rFonts w:hint="eastAsia"/>
        </w:rPr>
        <w:t>舂</w:t>
      </w:r>
      <w:proofErr w:type="gramEnd"/>
      <w:r>
        <w:rPr>
          <w:rFonts w:hint="eastAsia"/>
        </w:rPr>
        <w:t>砂太松，则会产生气孔</w:t>
      </w:r>
    </w:p>
    <w:p w14:paraId="06C1966F" w14:textId="2983E58E" w:rsidR="00855FBA" w:rsidRDefault="00855FBA" w:rsidP="00855FBA">
      <w:pPr>
        <w:rPr>
          <w:rFonts w:hint="eastAsia"/>
        </w:rPr>
      </w:pPr>
      <w:r w:rsidRPr="00855FBA">
        <w:rPr>
          <w:rFonts w:hint="eastAsia"/>
          <w:color w:val="FF0000"/>
        </w:rPr>
        <w:t>F</w:t>
      </w:r>
      <w:r w:rsidR="000A6618">
        <w:rPr>
          <w:rFonts w:hint="eastAsia"/>
          <w:color w:val="FF0000"/>
        </w:rPr>
        <w:t xml:space="preserve"> </w:t>
      </w:r>
    </w:p>
    <w:p w14:paraId="0ED569A7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单选题</w:t>
      </w:r>
      <w:r>
        <w:rPr>
          <w:rFonts w:hint="eastAsia"/>
        </w:rPr>
        <w:t xml:space="preserve">(10)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分</w:t>
      </w:r>
    </w:p>
    <w:p w14:paraId="51E16E4A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2. </w:t>
      </w:r>
      <w:r>
        <w:rPr>
          <w:rFonts w:hint="eastAsia"/>
        </w:rPr>
        <w:t>型砂透气性差，主要易于产生以下（</w:t>
      </w:r>
      <w:r>
        <w:rPr>
          <w:rFonts w:hint="eastAsia"/>
        </w:rPr>
        <w:t xml:space="preserve"> </w:t>
      </w:r>
      <w:r>
        <w:rPr>
          <w:rFonts w:hint="eastAsia"/>
        </w:rPr>
        <w:t>）缺陷。</w:t>
      </w:r>
    </w:p>
    <w:p w14:paraId="5050E2D3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气孔</w:t>
      </w:r>
    </w:p>
    <w:p w14:paraId="4A1A9F9B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粘砂、硬皮</w:t>
      </w:r>
    </w:p>
    <w:p w14:paraId="7A69C6CF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应力、变形</w:t>
      </w:r>
    </w:p>
    <w:p w14:paraId="46FCFAAB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裂纹</w:t>
      </w:r>
    </w:p>
    <w:p w14:paraId="72295B8B" w14:textId="3B772278" w:rsidR="00855FBA" w:rsidRPr="00047DDC" w:rsidRDefault="00047DDC" w:rsidP="00855FBA">
      <w:pPr>
        <w:rPr>
          <w:rFonts w:hint="eastAsia"/>
          <w:color w:val="FF0000"/>
        </w:rPr>
      </w:pPr>
      <w:r w:rsidRPr="00047DDC">
        <w:rPr>
          <w:rFonts w:hint="eastAsia"/>
          <w:color w:val="FF0000"/>
        </w:rPr>
        <w:t>A</w:t>
      </w:r>
    </w:p>
    <w:p w14:paraId="37A9D324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3. </w:t>
      </w:r>
      <w:r>
        <w:rPr>
          <w:rFonts w:hint="eastAsia"/>
        </w:rPr>
        <w:t>冒口的主要作用是（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0915D86F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排除金属液中的杂质</w:t>
      </w:r>
    </w:p>
    <w:p w14:paraId="261CD153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金属液流入铸型的一种通道</w:t>
      </w:r>
    </w:p>
    <w:p w14:paraId="3A971D11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C.</w:t>
      </w:r>
      <w:r w:rsidRPr="00855FBA">
        <w:rPr>
          <w:rFonts w:hint="eastAsia"/>
          <w:b/>
          <w:bCs/>
        </w:rPr>
        <w:t>补</w:t>
      </w:r>
      <w:r>
        <w:rPr>
          <w:rFonts w:hint="eastAsia"/>
        </w:rPr>
        <w:t>给铸型冷却收</w:t>
      </w:r>
      <w:r w:rsidRPr="00855FBA">
        <w:rPr>
          <w:rFonts w:hint="eastAsia"/>
          <w:b/>
          <w:bCs/>
        </w:rPr>
        <w:t>缩</w:t>
      </w:r>
      <w:r>
        <w:rPr>
          <w:rFonts w:hint="eastAsia"/>
        </w:rPr>
        <w:t>时所需要的金属液体，以免产生缩孔</w:t>
      </w:r>
    </w:p>
    <w:p w14:paraId="5242ECB1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D./</w:t>
      </w:r>
    </w:p>
    <w:p w14:paraId="6C7F2222" w14:textId="7F93C5A2" w:rsidR="00855FBA" w:rsidRPr="00047DDC" w:rsidRDefault="00855FBA" w:rsidP="00855FBA">
      <w:pPr>
        <w:rPr>
          <w:rFonts w:hint="eastAsia"/>
          <w:color w:val="FF0000"/>
        </w:rPr>
      </w:pPr>
      <w:r w:rsidRPr="00047DDC">
        <w:rPr>
          <w:rFonts w:hint="eastAsia"/>
          <w:color w:val="FF0000"/>
        </w:rPr>
        <w:t>C</w:t>
      </w:r>
      <w:r w:rsidR="00047DDC">
        <w:rPr>
          <w:rFonts w:hint="eastAsia"/>
          <w:color w:val="FF0000"/>
        </w:rPr>
        <w:t xml:space="preserve"> </w:t>
      </w:r>
      <w:proofErr w:type="gramStart"/>
      <w:r w:rsidR="00047DDC">
        <w:rPr>
          <w:rFonts w:hint="eastAsia"/>
          <w:color w:val="FF0000"/>
        </w:rPr>
        <w:t>补缩</w:t>
      </w:r>
      <w:proofErr w:type="gramEnd"/>
      <w:r w:rsidR="00047DDC">
        <w:rPr>
          <w:rFonts w:hint="eastAsia"/>
          <w:color w:val="FF0000"/>
        </w:rPr>
        <w:t xml:space="preserve"> </w:t>
      </w:r>
      <w:r w:rsidR="00047DDC">
        <w:rPr>
          <w:rFonts w:hint="eastAsia"/>
          <w:color w:val="FF0000"/>
        </w:rPr>
        <w:t>排气</w:t>
      </w:r>
      <w:r w:rsidR="00047DDC">
        <w:rPr>
          <w:rFonts w:hint="eastAsia"/>
          <w:color w:val="FF0000"/>
        </w:rPr>
        <w:t xml:space="preserve"> </w:t>
      </w:r>
      <w:r w:rsidR="00047DDC">
        <w:rPr>
          <w:rFonts w:hint="eastAsia"/>
          <w:color w:val="FF0000"/>
        </w:rPr>
        <w:t>观察</w:t>
      </w:r>
    </w:p>
    <w:p w14:paraId="55BF2805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5. </w:t>
      </w:r>
      <w:r>
        <w:rPr>
          <w:rFonts w:hint="eastAsia"/>
        </w:rPr>
        <w:t>铸件重要加工面，如机床导轨面在铸型中的位向，即浇注位置首先考虑的是（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216F2734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朝上</w:t>
      </w:r>
    </w:p>
    <w:p w14:paraId="403FB222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朝下</w:t>
      </w:r>
    </w:p>
    <w:p w14:paraId="66A19DB0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朝左</w:t>
      </w:r>
    </w:p>
    <w:p w14:paraId="612B52E2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朝右</w:t>
      </w:r>
    </w:p>
    <w:p w14:paraId="5617A229" w14:textId="0276E917" w:rsidR="00855FBA" w:rsidRPr="00047DDC" w:rsidRDefault="00047DDC" w:rsidP="00855FBA">
      <w:pPr>
        <w:rPr>
          <w:rFonts w:hint="eastAsia"/>
          <w:color w:val="FF0000"/>
        </w:rPr>
      </w:pPr>
      <w:r w:rsidRPr="00047DDC">
        <w:rPr>
          <w:rFonts w:hint="eastAsia"/>
          <w:color w:val="FF0000"/>
        </w:rPr>
        <w:t>B</w:t>
      </w:r>
    </w:p>
    <w:p w14:paraId="50CBAA2F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7. </w:t>
      </w:r>
      <w:r>
        <w:rPr>
          <w:rFonts w:hint="eastAsia"/>
        </w:rPr>
        <w:t>你在铸造实习中使用的模样是（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304CB201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木模</w:t>
      </w:r>
    </w:p>
    <w:p w14:paraId="09559D8B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金属模</w:t>
      </w:r>
    </w:p>
    <w:p w14:paraId="3489946B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塑料模</w:t>
      </w:r>
    </w:p>
    <w:p w14:paraId="1D0FAC2F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蜡模</w:t>
      </w:r>
    </w:p>
    <w:p w14:paraId="7D4D3C58" w14:textId="40EA8831" w:rsidR="00855FBA" w:rsidRDefault="00047DDC" w:rsidP="00855FBA">
      <w:pPr>
        <w:rPr>
          <w:rFonts w:hint="eastAsia"/>
        </w:rPr>
      </w:pPr>
      <w:r w:rsidRPr="00047DDC">
        <w:rPr>
          <w:rFonts w:hint="eastAsia"/>
          <w:color w:val="FF0000"/>
        </w:rPr>
        <w:t>A</w:t>
      </w:r>
    </w:p>
    <w:p w14:paraId="2A8D3686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9. </w:t>
      </w:r>
      <w:r>
        <w:rPr>
          <w:rFonts w:hint="eastAsia"/>
        </w:rPr>
        <w:t>铸件中的重要</w:t>
      </w:r>
      <w:proofErr w:type="gramStart"/>
      <w:r>
        <w:rPr>
          <w:rFonts w:hint="eastAsia"/>
        </w:rPr>
        <w:t>加工面</w:t>
      </w:r>
      <w:proofErr w:type="gramEnd"/>
      <w:r>
        <w:rPr>
          <w:rFonts w:hint="eastAsia"/>
        </w:rPr>
        <w:t>或支撑面如机床导轨面，在造型时其位置应设置（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0671888D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lastRenderedPageBreak/>
        <w:t>A.</w:t>
      </w:r>
      <w:r>
        <w:rPr>
          <w:rFonts w:hint="eastAsia"/>
        </w:rPr>
        <w:t>朝上</w:t>
      </w:r>
    </w:p>
    <w:p w14:paraId="4C9042D8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首选朝下，次选侧面</w:t>
      </w:r>
    </w:p>
    <w:p w14:paraId="55612618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侧面</w:t>
      </w:r>
    </w:p>
    <w:p w14:paraId="7E64F3B8" w14:textId="5573151F" w:rsidR="00855FBA" w:rsidRDefault="00855FBA" w:rsidP="00855FBA">
      <w:r>
        <w:rPr>
          <w:rFonts w:hint="eastAsia"/>
        </w:rPr>
        <w:t>D.</w:t>
      </w:r>
      <w:r>
        <w:rPr>
          <w:rFonts w:hint="eastAsia"/>
        </w:rPr>
        <w:t>朝下</w:t>
      </w:r>
    </w:p>
    <w:p w14:paraId="44AED9C3" w14:textId="078A578A" w:rsidR="00855FBA" w:rsidRPr="00047DDC" w:rsidRDefault="00047DDC" w:rsidP="00855FBA">
      <w:pPr>
        <w:rPr>
          <w:rFonts w:hint="eastAsia"/>
          <w:color w:val="FF0000"/>
        </w:rPr>
      </w:pPr>
      <w:r w:rsidRPr="00047DDC">
        <w:rPr>
          <w:rFonts w:hint="eastAsia"/>
          <w:color w:val="FF0000"/>
        </w:rPr>
        <w:t>B</w:t>
      </w:r>
    </w:p>
    <w:p w14:paraId="01E6DE19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10. </w:t>
      </w:r>
      <w:r>
        <w:rPr>
          <w:rFonts w:hint="eastAsia"/>
        </w:rPr>
        <w:t>当合金的浇注温度过高时，铸件易产生的缺陷是（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10E30920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粘砂</w:t>
      </w:r>
    </w:p>
    <w:p w14:paraId="70E1D243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溢料</w:t>
      </w:r>
    </w:p>
    <w:p w14:paraId="224C49AE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气孔</w:t>
      </w:r>
    </w:p>
    <w:p w14:paraId="63B35D11" w14:textId="77777777" w:rsidR="00855FBA" w:rsidRDefault="00855FBA" w:rsidP="00855FBA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砂眼</w:t>
      </w:r>
    </w:p>
    <w:p w14:paraId="2AF90A16" w14:textId="20514A23" w:rsidR="00B90181" w:rsidRPr="00047DDC" w:rsidRDefault="00855FBA">
      <w:pPr>
        <w:rPr>
          <w:rFonts w:hint="eastAsia"/>
          <w:color w:val="FF0000"/>
        </w:rPr>
      </w:pPr>
      <w:r w:rsidRPr="00047DDC">
        <w:rPr>
          <w:rFonts w:hint="eastAsia"/>
          <w:color w:val="FF0000"/>
        </w:rPr>
        <w:t>A</w:t>
      </w:r>
    </w:p>
    <w:sectPr w:rsidR="00B90181" w:rsidRPr="00047D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35638" w14:textId="77777777" w:rsidR="00D274DA" w:rsidRDefault="00D274DA" w:rsidP="00855FBA">
      <w:pPr>
        <w:rPr>
          <w:rFonts w:hint="eastAsia"/>
        </w:rPr>
      </w:pPr>
      <w:r>
        <w:separator/>
      </w:r>
    </w:p>
  </w:endnote>
  <w:endnote w:type="continuationSeparator" w:id="0">
    <w:p w14:paraId="084803D2" w14:textId="77777777" w:rsidR="00D274DA" w:rsidRDefault="00D274DA" w:rsidP="00855F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E0B6F" w14:textId="77777777" w:rsidR="00D274DA" w:rsidRDefault="00D274DA" w:rsidP="00855FBA">
      <w:pPr>
        <w:rPr>
          <w:rFonts w:hint="eastAsia"/>
        </w:rPr>
      </w:pPr>
      <w:r>
        <w:separator/>
      </w:r>
    </w:p>
  </w:footnote>
  <w:footnote w:type="continuationSeparator" w:id="0">
    <w:p w14:paraId="743C876B" w14:textId="77777777" w:rsidR="00D274DA" w:rsidRDefault="00D274DA" w:rsidP="00855FB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D5"/>
    <w:rsid w:val="000465D5"/>
    <w:rsid w:val="00047DDC"/>
    <w:rsid w:val="0007061A"/>
    <w:rsid w:val="000A6618"/>
    <w:rsid w:val="0037631C"/>
    <w:rsid w:val="004F7312"/>
    <w:rsid w:val="00855FBA"/>
    <w:rsid w:val="00A8069D"/>
    <w:rsid w:val="00B71715"/>
    <w:rsid w:val="00B90181"/>
    <w:rsid w:val="00CB2A5D"/>
    <w:rsid w:val="00D2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7E527"/>
  <w15:chartTrackingRefBased/>
  <w15:docId w15:val="{3D27FF56-B494-4AFE-81E4-B7FFE12E3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FBA"/>
    <w:pPr>
      <w:widowControl w:val="0"/>
      <w:jc w:val="both"/>
    </w:pPr>
    <w:rPr>
      <w:rFonts w:ascii="Calibri" w:eastAsia="宋体" w:hAnsi="Calibri" w:cs="Times New Roman"/>
      <w:szCs w:val="24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5F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5F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5F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5FBA"/>
    <w:rPr>
      <w:sz w:val="18"/>
      <w:szCs w:val="18"/>
    </w:rPr>
  </w:style>
  <w:style w:type="character" w:styleId="a7">
    <w:name w:val="Hyperlink"/>
    <w:basedOn w:val="a0"/>
    <w:uiPriority w:val="99"/>
    <w:unhideWhenUsed/>
    <w:rsid w:val="000A6618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A66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aike.baidu.com/item/%E6%B0%94%E4%BD%93%E6%BA%B6%E8%A7%A3%E5%BA%A6/9464749?fromModule=lemma_in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ike.baidu.com/item/%E6%B6%B2%E6%80%81%E9%87%91%E5%B1%9E/4809216?fromModule=lemma_inlin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3</cp:revision>
  <dcterms:created xsi:type="dcterms:W3CDTF">2024-12-26T02:07:00Z</dcterms:created>
  <dcterms:modified xsi:type="dcterms:W3CDTF">2024-12-26T02:29:00Z</dcterms:modified>
</cp:coreProperties>
</file>