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87CA" w14:textId="7E987E7E" w:rsidR="004471B3" w:rsidRPr="00FD730D" w:rsidRDefault="004471B3" w:rsidP="00045694">
      <w:pPr>
        <w:rPr>
          <w:rFonts w:hint="eastAsia"/>
          <w:color w:val="0070C0"/>
        </w:rPr>
      </w:pPr>
      <w:r w:rsidRPr="00FD730D">
        <w:rPr>
          <w:rFonts w:hint="eastAsia"/>
          <w:color w:val="0070C0"/>
        </w:rPr>
        <w:t xml:space="preserve">FDM -&gt; </w:t>
      </w:r>
      <w:r w:rsidRPr="00FD730D">
        <w:rPr>
          <w:rFonts w:hint="eastAsia"/>
          <w:color w:val="0070C0"/>
        </w:rPr>
        <w:t>熔融沉积成型</w:t>
      </w:r>
      <w:r w:rsidRPr="00FD730D">
        <w:rPr>
          <w:rFonts w:hint="eastAsia"/>
          <w:color w:val="0070C0"/>
        </w:rPr>
        <w:t xml:space="preserve"> </w:t>
      </w:r>
      <w:r w:rsidRPr="00FD730D">
        <w:rPr>
          <w:rFonts w:hint="eastAsia"/>
          <w:color w:val="0070C0"/>
        </w:rPr>
        <w:t>热塑性塑料</w:t>
      </w:r>
      <w:r w:rsidRPr="00FD730D">
        <w:rPr>
          <w:rFonts w:hint="eastAsia"/>
          <w:color w:val="0070C0"/>
        </w:rPr>
        <w:t xml:space="preserve"> PLA</w:t>
      </w:r>
      <w:r w:rsidRPr="00FD730D">
        <w:rPr>
          <w:rFonts w:hint="eastAsia"/>
          <w:color w:val="0070C0"/>
        </w:rPr>
        <w:t>，尼龙</w:t>
      </w:r>
    </w:p>
    <w:p w14:paraId="03EF56E2" w14:textId="6EB935FE" w:rsidR="004471B3" w:rsidRPr="00FD730D" w:rsidRDefault="004471B3" w:rsidP="00045694">
      <w:pPr>
        <w:rPr>
          <w:color w:val="0070C0"/>
        </w:rPr>
      </w:pPr>
      <w:r w:rsidRPr="00FD730D">
        <w:rPr>
          <w:rFonts w:hint="eastAsia"/>
          <w:color w:val="0070C0"/>
        </w:rPr>
        <w:t xml:space="preserve">SLM </w:t>
      </w:r>
      <w:r w:rsidRPr="00FD730D">
        <w:rPr>
          <w:rFonts w:hint="eastAsia"/>
          <w:color w:val="0070C0"/>
        </w:rPr>
        <w:t>选择性激光熔融</w:t>
      </w:r>
      <w:r w:rsidR="005363CD" w:rsidRPr="00FD730D">
        <w:rPr>
          <w:rFonts w:hint="eastAsia"/>
          <w:color w:val="0070C0"/>
        </w:rPr>
        <w:t xml:space="preserve"> </w:t>
      </w:r>
      <w:r w:rsidR="005363CD" w:rsidRPr="00FD730D">
        <w:rPr>
          <w:rFonts w:hint="eastAsia"/>
          <w:color w:val="0070C0"/>
        </w:rPr>
        <w:t>金属粉末</w:t>
      </w:r>
    </w:p>
    <w:p w14:paraId="4CEFE707" w14:textId="7E22D42B" w:rsidR="004471B3" w:rsidRPr="00FD730D" w:rsidRDefault="004471B3" w:rsidP="00045694">
      <w:pPr>
        <w:rPr>
          <w:rFonts w:hint="eastAsia"/>
          <w:color w:val="0070C0"/>
        </w:rPr>
      </w:pPr>
      <w:r w:rsidRPr="00FD730D">
        <w:rPr>
          <w:rFonts w:hint="eastAsia"/>
          <w:color w:val="0070C0"/>
        </w:rPr>
        <w:t xml:space="preserve">SLA </w:t>
      </w:r>
      <w:r w:rsidRPr="00FD730D">
        <w:rPr>
          <w:rFonts w:hint="eastAsia"/>
          <w:color w:val="0070C0"/>
        </w:rPr>
        <w:t>立体光固化</w:t>
      </w:r>
      <w:r w:rsidR="005363CD" w:rsidRPr="00FD730D">
        <w:rPr>
          <w:rFonts w:hint="eastAsia"/>
          <w:color w:val="0070C0"/>
        </w:rPr>
        <w:t xml:space="preserve"> </w:t>
      </w:r>
      <w:r w:rsidR="005363CD" w:rsidRPr="00FD730D">
        <w:rPr>
          <w:rFonts w:hint="eastAsia"/>
          <w:color w:val="0070C0"/>
        </w:rPr>
        <w:t>液态光敏树脂</w:t>
      </w:r>
    </w:p>
    <w:p w14:paraId="2BF9CA12" w14:textId="77777777" w:rsidR="004471B3" w:rsidRDefault="004471B3" w:rsidP="00045694">
      <w:pPr>
        <w:rPr>
          <w:rFonts w:hint="eastAsia"/>
        </w:rPr>
      </w:pPr>
    </w:p>
    <w:p w14:paraId="5E2DEA9D" w14:textId="7B082E90" w:rsidR="00045694" w:rsidRDefault="00045694" w:rsidP="00045694">
      <w:pPr>
        <w:rPr>
          <w:rFonts w:hint="eastAsia"/>
        </w:rPr>
      </w:pPr>
      <w:r>
        <w:rPr>
          <w:rFonts w:hint="eastAsia"/>
        </w:rPr>
        <w:t>3. </w:t>
      </w:r>
      <w:r>
        <w:rPr>
          <w:rFonts w:hint="eastAsia"/>
        </w:rPr>
        <w:t>三维打印工艺不受刀具、模具及工装卡具的限制，且不受零件复杂程度的限制，因此可以降低了新产品的开发成本和周期。</w:t>
      </w:r>
    </w:p>
    <w:p w14:paraId="228E809F" w14:textId="1D04B191" w:rsidR="00045694" w:rsidRPr="00301571" w:rsidRDefault="00045694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T</w:t>
      </w:r>
    </w:p>
    <w:p w14:paraId="5C2C8A79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三维打印的</w:t>
      </w:r>
      <w:r>
        <w:rPr>
          <w:rFonts w:hint="eastAsia"/>
        </w:rPr>
        <w:t>CAM</w:t>
      </w:r>
      <w:r>
        <w:rPr>
          <w:rFonts w:hint="eastAsia"/>
        </w:rPr>
        <w:t>过程是将三维模型分层切片，并根据每一层形状生成喷头移动路径的</w:t>
      </w:r>
      <w:r>
        <w:rPr>
          <w:rFonts w:hint="eastAsia"/>
        </w:rPr>
        <w:t>G</w:t>
      </w:r>
      <w:r>
        <w:rPr>
          <w:rFonts w:hint="eastAsia"/>
        </w:rPr>
        <w:t>代码。</w:t>
      </w:r>
    </w:p>
    <w:p w14:paraId="33C92511" w14:textId="65CB04B8" w:rsidR="00045694" w:rsidRPr="00301571" w:rsidRDefault="00301571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T</w:t>
      </w:r>
    </w:p>
    <w:p w14:paraId="3ABC2833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10. FDM</w:t>
      </w:r>
      <w:r>
        <w:rPr>
          <w:rFonts w:hint="eastAsia"/>
        </w:rPr>
        <w:t>类型的三维打印机可使用金属粉末、液态光敏树脂、塑料、尼龙等多种原材料。</w:t>
      </w:r>
    </w:p>
    <w:p w14:paraId="5F5EF176" w14:textId="473A9D14" w:rsidR="00045694" w:rsidRPr="00301571" w:rsidRDefault="00301571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F</w:t>
      </w:r>
    </w:p>
    <w:p w14:paraId="586230E7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分，共得</w:t>
      </w:r>
      <w:r>
        <w:rPr>
          <w:rFonts w:hint="eastAsia"/>
        </w:rPr>
        <w:t>0</w:t>
      </w:r>
      <w:r>
        <w:rPr>
          <w:rFonts w:hint="eastAsia"/>
        </w:rPr>
        <w:t>分</w:t>
      </w:r>
    </w:p>
    <w:p w14:paraId="0C909A95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5. </w:t>
      </w:r>
      <w:r>
        <w:rPr>
          <w:rFonts w:hint="eastAsia"/>
        </w:rPr>
        <w:t>以下哪种方式不属于三维打印技术</w:t>
      </w:r>
    </w:p>
    <w:p w14:paraId="22870046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电子束熔融成型</w:t>
      </w:r>
      <w:r>
        <w:rPr>
          <w:rFonts w:hint="eastAsia"/>
        </w:rPr>
        <w:t>EBM</w:t>
      </w:r>
    </w:p>
    <w:p w14:paraId="30225579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电火花成型</w:t>
      </w:r>
      <w:r>
        <w:rPr>
          <w:rFonts w:hint="eastAsia"/>
        </w:rPr>
        <w:t>EDM</w:t>
      </w:r>
    </w:p>
    <w:p w14:paraId="3035C6D8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选择性激光熔融</w:t>
      </w:r>
      <w:r>
        <w:rPr>
          <w:rFonts w:hint="eastAsia"/>
        </w:rPr>
        <w:t>SLM</w:t>
      </w:r>
    </w:p>
    <w:p w14:paraId="1A1A15AD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立体光固化成型</w:t>
      </w:r>
      <w:r>
        <w:rPr>
          <w:rFonts w:hint="eastAsia"/>
        </w:rPr>
        <w:t>SLA</w:t>
      </w:r>
    </w:p>
    <w:p w14:paraId="75BE5314" w14:textId="1DE32F68" w:rsidR="00045694" w:rsidRPr="00301571" w:rsidRDefault="00301571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B</w:t>
      </w:r>
    </w:p>
    <w:p w14:paraId="2186202D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6. </w:t>
      </w:r>
      <w:r>
        <w:rPr>
          <w:rFonts w:hint="eastAsia"/>
        </w:rPr>
        <w:t>熔融沉积三维打印使用的成形材料可以是</w:t>
      </w:r>
    </w:p>
    <w:p w14:paraId="318D2635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A.PLA</w:t>
      </w:r>
      <w:r>
        <w:rPr>
          <w:rFonts w:hint="eastAsia"/>
        </w:rPr>
        <w:t>塑料丝</w:t>
      </w:r>
    </w:p>
    <w:p w14:paraId="0EFF7A27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薄片纸</w:t>
      </w:r>
    </w:p>
    <w:p w14:paraId="79FDD4CD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光敏树脂液</w:t>
      </w:r>
    </w:p>
    <w:p w14:paraId="19D9A3E0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陶瓷粉末</w:t>
      </w:r>
    </w:p>
    <w:p w14:paraId="4D709553" w14:textId="2F9E7D4D" w:rsidR="00045694" w:rsidRPr="00301571" w:rsidRDefault="00045694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A</w:t>
      </w:r>
    </w:p>
    <w:p w14:paraId="731D7FE5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以下</w:t>
      </w:r>
      <w:r>
        <w:rPr>
          <w:rFonts w:hint="eastAsia"/>
        </w:rPr>
        <w:t>3D</w:t>
      </w:r>
      <w:r>
        <w:rPr>
          <w:rFonts w:hint="eastAsia"/>
        </w:rPr>
        <w:t>打印工艺中表面精度最高的是</w:t>
      </w:r>
    </w:p>
    <w:p w14:paraId="4DC05FDD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熔融沉积工艺</w:t>
      </w:r>
    </w:p>
    <w:p w14:paraId="682A7BDF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光固化立体成型工艺</w:t>
      </w:r>
    </w:p>
    <w:p w14:paraId="40DF0B01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粉末烧结工艺</w:t>
      </w:r>
    </w:p>
    <w:p w14:paraId="47B5FBE8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层片叠加工艺</w:t>
      </w:r>
    </w:p>
    <w:p w14:paraId="2B8DC541" w14:textId="39D2207A" w:rsidR="00045694" w:rsidRPr="00301571" w:rsidRDefault="00301571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B</w:t>
      </w:r>
    </w:p>
    <w:p w14:paraId="78D51D82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8. </w:t>
      </w:r>
      <w:r>
        <w:rPr>
          <w:rFonts w:hint="eastAsia"/>
        </w:rPr>
        <w:t>课程实训中所使用的</w:t>
      </w:r>
      <w:r>
        <w:rPr>
          <w:rFonts w:hint="eastAsia"/>
        </w:rPr>
        <w:t>FDM</w:t>
      </w:r>
      <w:r>
        <w:rPr>
          <w:rFonts w:hint="eastAsia"/>
        </w:rPr>
        <w:t>打印过程设置的层厚一般在</w:t>
      </w:r>
    </w:p>
    <w:p w14:paraId="22DA0EB2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A.0.001mm</w:t>
      </w:r>
      <w:r>
        <w:rPr>
          <w:rFonts w:hint="eastAsia"/>
        </w:rPr>
        <w:t>左右</w:t>
      </w:r>
    </w:p>
    <w:p w14:paraId="22728FEB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B.0.01mm</w:t>
      </w:r>
      <w:r>
        <w:rPr>
          <w:rFonts w:hint="eastAsia"/>
        </w:rPr>
        <w:t>左右</w:t>
      </w:r>
    </w:p>
    <w:p w14:paraId="2007E844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C.0.1mm</w:t>
      </w:r>
      <w:r>
        <w:rPr>
          <w:rFonts w:hint="eastAsia"/>
        </w:rPr>
        <w:t>左右</w:t>
      </w:r>
    </w:p>
    <w:p w14:paraId="6A662D86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D.1mm</w:t>
      </w:r>
      <w:r>
        <w:rPr>
          <w:rFonts w:hint="eastAsia"/>
        </w:rPr>
        <w:t>左右</w:t>
      </w:r>
    </w:p>
    <w:p w14:paraId="6CED700D" w14:textId="6E9A2CFA" w:rsidR="00045694" w:rsidRPr="00301571" w:rsidRDefault="00045694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C</w:t>
      </w:r>
    </w:p>
    <w:p w14:paraId="6BF0A505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课程实训中所使用的</w:t>
      </w:r>
      <w:r>
        <w:rPr>
          <w:rFonts w:hint="eastAsia"/>
        </w:rPr>
        <w:t>FDM</w:t>
      </w:r>
      <w:r>
        <w:rPr>
          <w:rFonts w:hint="eastAsia"/>
        </w:rPr>
        <w:t>打印机喷头出口直径大约在</w:t>
      </w:r>
    </w:p>
    <w:p w14:paraId="09F7AC3A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A.0.4</w:t>
      </w:r>
      <w:r>
        <w:rPr>
          <w:rFonts w:hint="eastAsia"/>
        </w:rPr>
        <w:t>μ</w:t>
      </w:r>
      <w:r>
        <w:rPr>
          <w:rFonts w:hint="eastAsia"/>
        </w:rPr>
        <w:t>m</w:t>
      </w:r>
      <w:r>
        <w:rPr>
          <w:rFonts w:hint="eastAsia"/>
        </w:rPr>
        <w:t>左右</w:t>
      </w:r>
    </w:p>
    <w:p w14:paraId="7D96E6D6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B.0.004mm</w:t>
      </w:r>
      <w:r>
        <w:rPr>
          <w:rFonts w:hint="eastAsia"/>
        </w:rPr>
        <w:t>左右</w:t>
      </w:r>
    </w:p>
    <w:p w14:paraId="2122A1AC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C.0.04mm</w:t>
      </w:r>
      <w:r>
        <w:rPr>
          <w:rFonts w:hint="eastAsia"/>
        </w:rPr>
        <w:t>左右</w:t>
      </w:r>
    </w:p>
    <w:p w14:paraId="48A0F5C3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D.0.4mm</w:t>
      </w:r>
      <w:r>
        <w:rPr>
          <w:rFonts w:hint="eastAsia"/>
        </w:rPr>
        <w:t>左右</w:t>
      </w:r>
    </w:p>
    <w:p w14:paraId="62010F1B" w14:textId="7C14F00C" w:rsidR="00045694" w:rsidRPr="00301571" w:rsidRDefault="00301571" w:rsidP="00045694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D</w:t>
      </w:r>
    </w:p>
    <w:p w14:paraId="5DAD73C5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10. </w:t>
      </w:r>
      <w:r>
        <w:rPr>
          <w:rFonts w:hint="eastAsia"/>
        </w:rPr>
        <w:t>课程学习中所用到的三维打印机系统从控制角度看属于</w:t>
      </w:r>
    </w:p>
    <w:p w14:paraId="623F3B29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lastRenderedPageBreak/>
        <w:t>A.2</w:t>
      </w:r>
      <w:r>
        <w:rPr>
          <w:rFonts w:hint="eastAsia"/>
        </w:rPr>
        <w:t>轴联动系统</w:t>
      </w:r>
    </w:p>
    <w:p w14:paraId="2ECD71A2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B.3</w:t>
      </w:r>
      <w:r>
        <w:rPr>
          <w:rFonts w:hint="eastAsia"/>
        </w:rPr>
        <w:t>轴联动系统</w:t>
      </w:r>
    </w:p>
    <w:p w14:paraId="1A8D103F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C.4</w:t>
      </w:r>
      <w:r>
        <w:rPr>
          <w:rFonts w:hint="eastAsia"/>
        </w:rPr>
        <w:t>轴联动系统</w:t>
      </w:r>
    </w:p>
    <w:p w14:paraId="30B503CD" w14:textId="77777777" w:rsidR="00045694" w:rsidRDefault="00045694" w:rsidP="00045694">
      <w:pPr>
        <w:rPr>
          <w:rFonts w:hint="eastAsia"/>
        </w:rPr>
      </w:pPr>
      <w:r>
        <w:rPr>
          <w:rFonts w:hint="eastAsia"/>
        </w:rPr>
        <w:t>D.5</w:t>
      </w:r>
      <w:r>
        <w:rPr>
          <w:rFonts w:hint="eastAsia"/>
        </w:rPr>
        <w:t>轴联动系统</w:t>
      </w:r>
    </w:p>
    <w:p w14:paraId="03A70B70" w14:textId="2EAB8E85" w:rsidR="00B90181" w:rsidRPr="00301571" w:rsidRDefault="00301571">
      <w:pPr>
        <w:rPr>
          <w:rFonts w:hint="eastAsia"/>
          <w:color w:val="FF0000"/>
        </w:rPr>
      </w:pPr>
      <w:r w:rsidRPr="00301571">
        <w:rPr>
          <w:rFonts w:hint="eastAsia"/>
          <w:color w:val="FF0000"/>
        </w:rPr>
        <w:t>C</w:t>
      </w:r>
    </w:p>
    <w:sectPr w:rsidR="00B90181" w:rsidRPr="00301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D76B" w14:textId="77777777" w:rsidR="00133C85" w:rsidRDefault="00133C85" w:rsidP="00045694">
      <w:pPr>
        <w:rPr>
          <w:rFonts w:hint="eastAsia"/>
        </w:rPr>
      </w:pPr>
      <w:r>
        <w:separator/>
      </w:r>
    </w:p>
  </w:endnote>
  <w:endnote w:type="continuationSeparator" w:id="0">
    <w:p w14:paraId="5FAECF03" w14:textId="77777777" w:rsidR="00133C85" w:rsidRDefault="00133C85" w:rsidP="000456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E136" w14:textId="77777777" w:rsidR="00133C85" w:rsidRDefault="00133C85" w:rsidP="00045694">
      <w:pPr>
        <w:rPr>
          <w:rFonts w:hint="eastAsia"/>
        </w:rPr>
      </w:pPr>
      <w:r>
        <w:separator/>
      </w:r>
    </w:p>
  </w:footnote>
  <w:footnote w:type="continuationSeparator" w:id="0">
    <w:p w14:paraId="1B8A3D7C" w14:textId="77777777" w:rsidR="00133C85" w:rsidRDefault="00133C85" w:rsidP="0004569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88"/>
    <w:rsid w:val="00045694"/>
    <w:rsid w:val="0007061A"/>
    <w:rsid w:val="00133C85"/>
    <w:rsid w:val="00301571"/>
    <w:rsid w:val="0037631C"/>
    <w:rsid w:val="004471B3"/>
    <w:rsid w:val="004F7312"/>
    <w:rsid w:val="005363CD"/>
    <w:rsid w:val="006E3C88"/>
    <w:rsid w:val="00B71715"/>
    <w:rsid w:val="00B90181"/>
    <w:rsid w:val="00CD4237"/>
    <w:rsid w:val="00DC7BAA"/>
    <w:rsid w:val="00FD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E3330"/>
  <w15:chartTrackingRefBased/>
  <w15:docId w15:val="{F45E09E2-23A0-4D88-B7AC-BE04DA81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694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5694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0456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569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0456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6</cp:revision>
  <dcterms:created xsi:type="dcterms:W3CDTF">2025-01-02T14:19:00Z</dcterms:created>
  <dcterms:modified xsi:type="dcterms:W3CDTF">2025-01-02T14:31:00Z</dcterms:modified>
</cp:coreProperties>
</file>