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18E4">
      <w:pPr>
        <w:rPr>
          <w:rFonts w:hint="eastAsia" w:eastAsiaTheme="minorEastAsia"/>
          <w:b/>
          <w:bCs/>
          <w:sz w:val="28"/>
          <w:szCs w:val="36"/>
          <w:lang w:val="en-US" w:eastAsia="zh-CN"/>
        </w:rPr>
      </w:pPr>
      <w:r>
        <w:rPr>
          <w:rFonts w:hint="eastAsia"/>
          <w:b/>
          <w:bCs/>
          <w:sz w:val="28"/>
          <w:szCs w:val="36"/>
          <w:lang w:val="en-US" w:eastAsia="zh-CN"/>
        </w:rPr>
        <w:t>智能制造</w:t>
      </w:r>
    </w:p>
    <w:p w14:paraId="5A8E27E2">
      <w:pPr>
        <w:rPr>
          <w:rFonts w:hint="eastAsia"/>
          <w:highlight w:val="yellow"/>
        </w:rPr>
      </w:pPr>
      <w:r>
        <w:rPr>
          <w:rFonts w:hint="eastAsia"/>
          <w:highlight w:val="yellow"/>
          <w:lang w:val="en-US" w:eastAsia="zh-CN"/>
        </w:rPr>
        <w:t>1</w:t>
      </w:r>
      <w:r>
        <w:rPr>
          <w:rFonts w:hint="eastAsia"/>
          <w:highlight w:val="yellow"/>
        </w:rPr>
        <w:t>智能制造中用了控制论的哪些思想方法？</w:t>
      </w:r>
    </w:p>
    <w:p w14:paraId="0BFE096E">
      <w:pPr>
        <w:rPr>
          <w:rFonts w:hint="eastAsia"/>
        </w:rPr>
      </w:pPr>
      <w:r>
        <w:rPr>
          <w:rFonts w:hint="eastAsia"/>
          <w:lang w:eastAsia="zh-CN"/>
        </w:rPr>
        <w:t>（</w:t>
      </w:r>
      <w:r>
        <w:rPr>
          <w:rFonts w:hint="eastAsia"/>
          <w:lang w:val="en-US" w:eastAsia="zh-CN"/>
        </w:rPr>
        <w:t>1）</w:t>
      </w:r>
      <w:r>
        <w:rPr>
          <w:rFonts w:hint="eastAsia"/>
        </w:rPr>
        <w:t>反馈控制</w:t>
      </w:r>
    </w:p>
    <w:p w14:paraId="757C4DC0">
      <w:pPr>
        <w:rPr>
          <w:rFonts w:hint="eastAsia"/>
        </w:rPr>
      </w:pPr>
      <w:r>
        <w:rPr>
          <w:rFonts w:hint="eastAsia"/>
        </w:rPr>
        <w:t>反馈控制是控制论的核心思想之一，通过传感器收集系统运行状态的信息，并将这些信息反馈给控制器，控制器据此调整系统的输入，以维持或达到期望的状态。智能制造中常见的反馈控制应用包括：</w:t>
      </w:r>
    </w:p>
    <w:p w14:paraId="1352D5E4">
      <w:pPr>
        <w:rPr>
          <w:rFonts w:hint="eastAsia"/>
        </w:rPr>
      </w:pPr>
      <w:r>
        <w:rPr>
          <w:rFonts w:hint="eastAsia" w:ascii="宋体" w:hAnsi="宋体" w:eastAsia="宋体" w:cs="宋体"/>
        </w:rPr>
        <w:t>①</w:t>
      </w:r>
      <w:r>
        <w:rPr>
          <w:rFonts w:hint="eastAsia"/>
        </w:rPr>
        <w:t>过程控制：实时监控生产过程中各个环节的参数（如温度、压力、速度等），并根据预设值进行调整，确保生产过程的稳定性和产品质量。</w:t>
      </w:r>
    </w:p>
    <w:p w14:paraId="48B9EA59">
      <w:pPr>
        <w:rPr>
          <w:rFonts w:hint="eastAsia"/>
        </w:rPr>
      </w:pPr>
      <w:r>
        <w:rPr>
          <w:rFonts w:hint="eastAsia" w:ascii="宋体" w:hAnsi="宋体" w:eastAsia="宋体" w:cs="宋体"/>
        </w:rPr>
        <w:t>②</w:t>
      </w:r>
      <w:r>
        <w:rPr>
          <w:rFonts w:hint="eastAsia"/>
        </w:rPr>
        <w:t>机器人控制：工业机器人在执行任务时，通过传感器获取位置、速度等信息，实时调整动作，确保精确操作。</w:t>
      </w:r>
    </w:p>
    <w:p w14:paraId="6DBDE092">
      <w:pPr>
        <w:rPr>
          <w:rFonts w:hint="eastAsia"/>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rPr>
        <w:t>系统集成与信息交流：控制论强调系统的整体性和信息的流通。智能制造系统通过集成ERP、MES、PLC等信息系统，实现从原材料采购到产品出厂全过程的信息共享和自动化管理，确保各环节协同工作，提高生产灵活性。</w:t>
      </w:r>
    </w:p>
    <w:p w14:paraId="029B5559">
      <w:pPr>
        <w:rPr>
          <w:rFonts w:hint="eastAsia"/>
        </w:rPr>
      </w:pPr>
      <w:r>
        <w:rPr>
          <w:rFonts w:hint="eastAsia"/>
          <w:lang w:eastAsia="zh-CN"/>
        </w:rPr>
        <w:t>（</w:t>
      </w:r>
      <w:r>
        <w:rPr>
          <w:rFonts w:hint="eastAsia"/>
          <w:lang w:val="en-US" w:eastAsia="zh-CN"/>
        </w:rPr>
        <w:t>3）</w:t>
      </w:r>
      <w:r>
        <w:rPr>
          <w:rFonts w:hint="eastAsia"/>
        </w:rPr>
        <w:t>分布式控制</w:t>
      </w:r>
      <w:r>
        <w:rPr>
          <w:rFonts w:hint="eastAsia"/>
          <w:lang w:eastAsia="zh-CN"/>
        </w:rPr>
        <w:t>：</w:t>
      </w:r>
      <w:r>
        <w:rPr>
          <w:rFonts w:hint="eastAsia"/>
        </w:rPr>
        <w:t>系统将控制任务分散到多个子系统中，每个子系统独立工作，但又通过网络协调合作。</w:t>
      </w:r>
    </w:p>
    <w:p w14:paraId="29F84B8C">
      <w:pPr>
        <w:rPr>
          <w:rFonts w:hint="eastAsia"/>
        </w:rPr>
      </w:pPr>
      <w:r>
        <w:rPr>
          <w:rFonts w:hint="eastAsia"/>
        </w:rPr>
        <w:t>①智能工厂：各个制造单元（如机床、机器人、传感器等）具有独立的控制系统，通过工业物联网（IIoT）实现协同工作，灵活应对生产需求变化。</w:t>
      </w:r>
    </w:p>
    <w:p w14:paraId="76AD3066">
      <w:pPr>
        <w:rPr>
          <w:rFonts w:hint="eastAsia"/>
        </w:rPr>
      </w:pPr>
      <w:r>
        <w:rPr>
          <w:rFonts w:hint="eastAsia"/>
        </w:rPr>
        <w:t>②车间管理系统：分布式控制系统管理和协调各个生产环节，实时监控和优化生产过程。</w:t>
      </w:r>
    </w:p>
    <w:p w14:paraId="2A0ED779">
      <w:pPr>
        <w:rPr>
          <w:rFonts w:hint="eastAsia"/>
        </w:rPr>
      </w:pPr>
      <w:r>
        <w:rPr>
          <w:rFonts w:hint="eastAsia"/>
          <w:lang w:eastAsia="zh-CN"/>
        </w:rPr>
        <w:t>（</w:t>
      </w:r>
      <w:r>
        <w:rPr>
          <w:rFonts w:hint="eastAsia"/>
          <w:lang w:val="en-US" w:eastAsia="zh-CN"/>
        </w:rPr>
        <w:t>4）</w:t>
      </w:r>
      <w:r>
        <w:rPr>
          <w:rFonts w:hint="eastAsia"/>
        </w:rPr>
        <w:t>动态系统建模与仿真</w:t>
      </w:r>
    </w:p>
    <w:p w14:paraId="5F6FE8BB">
      <w:pPr>
        <w:rPr>
          <w:rFonts w:hint="eastAsia"/>
        </w:rPr>
      </w:pPr>
      <w:r>
        <w:rPr>
          <w:rFonts w:hint="eastAsia"/>
        </w:rPr>
        <w:t>动态系统建模与仿真用于分析和预测系统行为，优化控制策略。</w:t>
      </w:r>
      <w:r>
        <w:rPr>
          <w:rFonts w:hint="eastAsia"/>
          <w:b/>
          <w:bCs/>
        </w:rPr>
        <w:t>数字孪生</w:t>
      </w:r>
      <w:r>
        <w:rPr>
          <w:rFonts w:hint="eastAsia"/>
        </w:rPr>
        <w:t>：利用建模和仿真技术创建物理设备的数字模型，实时监控和优化设备运行。在实际生产前，通过仿真模型进行调试，验证和优化生产工艺和控制策略。</w:t>
      </w:r>
    </w:p>
    <w:p w14:paraId="43840318">
      <w:pPr>
        <w:numPr>
          <w:ilvl w:val="0"/>
          <w:numId w:val="1"/>
        </w:numPr>
        <w:rPr>
          <w:rFonts w:hint="eastAsia"/>
        </w:rPr>
      </w:pPr>
      <w:r>
        <w:rPr>
          <w:rFonts w:hint="eastAsia"/>
        </w:rPr>
        <w:t>最优控制</w:t>
      </w:r>
      <w:r>
        <w:rPr>
          <w:rFonts w:hint="eastAsia"/>
          <w:lang w:eastAsia="zh-CN"/>
        </w:rPr>
        <w:t>：</w:t>
      </w:r>
      <w:r>
        <w:rPr>
          <w:rFonts w:hint="eastAsia"/>
        </w:rPr>
        <w:t>通过数学优化方法确定控制策略，以达到系统性能的最优。</w:t>
      </w:r>
    </w:p>
    <w:p w14:paraId="7D64C472">
      <w:pPr>
        <w:numPr>
          <w:ilvl w:val="0"/>
          <w:numId w:val="0"/>
        </w:numPr>
        <w:rPr>
          <w:rFonts w:hint="eastAsia"/>
        </w:rPr>
      </w:pPr>
      <w:r>
        <w:rPr>
          <w:rFonts w:hint="eastAsia"/>
        </w:rPr>
        <w:t>生产调度优化：利用最优控制算法制定生产计划和调度，优化资源利用，提高生产效率。</w:t>
      </w:r>
    </w:p>
    <w:p w14:paraId="7BAF6993">
      <w:pPr>
        <w:rPr>
          <w:rFonts w:hint="eastAsia"/>
        </w:rPr>
      </w:pPr>
      <w:r>
        <w:rPr>
          <w:rFonts w:hint="eastAsia"/>
        </w:rPr>
        <w:t>能耗管理：通过优化控制策略</w:t>
      </w:r>
      <w:r>
        <w:rPr>
          <w:rFonts w:hint="eastAsia"/>
          <w:lang w:eastAsia="zh-CN"/>
        </w:rPr>
        <w:t>（生产线配置、生产计划和资源分配）</w:t>
      </w:r>
      <w:r>
        <w:rPr>
          <w:rFonts w:hint="eastAsia"/>
        </w:rPr>
        <w:t>，减少生产过程中能源消耗，实现绿色制造。</w:t>
      </w:r>
    </w:p>
    <w:p w14:paraId="69F54B52">
      <w:pPr>
        <w:rPr>
          <w:rFonts w:hint="eastAsia"/>
        </w:rPr>
      </w:pPr>
      <w:r>
        <w:rPr>
          <w:rFonts w:hint="eastAsia"/>
          <w:lang w:eastAsia="zh-CN"/>
        </w:rPr>
        <w:t>（</w:t>
      </w:r>
      <w:r>
        <w:rPr>
          <w:rFonts w:hint="eastAsia"/>
          <w:lang w:val="en-US" w:eastAsia="zh-CN"/>
        </w:rPr>
        <w:t>6</w:t>
      </w:r>
      <w:r>
        <w:rPr>
          <w:rFonts w:hint="eastAsia"/>
          <w:lang w:eastAsia="zh-CN"/>
        </w:rPr>
        <w:t>）</w:t>
      </w:r>
      <w:r>
        <w:rPr>
          <w:rFonts w:hint="eastAsia"/>
        </w:rPr>
        <w:t>人机交互：控制论还关注于人与机器系统的交互。在智能制造中，通过界面友好、直观的操作系统，以及增强现实、虚拟现实技术，提高了操作人员与智能设备之间的交互效率和质量。</w:t>
      </w:r>
    </w:p>
    <w:p w14:paraId="4A907DA1">
      <w:pPr>
        <w:rPr>
          <w:rFonts w:hint="eastAsia"/>
          <w:highlight w:val="yellow"/>
        </w:rPr>
      </w:pPr>
      <w:r>
        <w:rPr>
          <w:rFonts w:hint="eastAsia"/>
          <w:highlight w:val="yellow"/>
          <w:lang w:val="en-US" w:eastAsia="zh-CN"/>
        </w:rPr>
        <w:t>2</w:t>
      </w:r>
      <w:r>
        <w:rPr>
          <w:rFonts w:hint="eastAsia"/>
          <w:highlight w:val="yellow"/>
        </w:rPr>
        <w:t>简述工业大数据和互联网大数据的主要区别</w:t>
      </w:r>
      <w:r>
        <w:rPr>
          <w:rFonts w:hint="eastAsia"/>
          <w:highlight w:val="yellow"/>
          <w:lang w:eastAsia="zh-CN"/>
        </w:rPr>
        <w:t>（数据来源、应用价值）</w:t>
      </w:r>
      <w:r>
        <w:rPr>
          <w:rFonts w:hint="eastAsia"/>
          <w:highlight w:val="yellow"/>
        </w:rPr>
        <w:t>。</w:t>
      </w:r>
    </w:p>
    <w:p w14:paraId="5B290A09">
      <w:r>
        <w:drawing>
          <wp:inline distT="0" distB="0" distL="114300" distR="114300">
            <wp:extent cx="6944995" cy="2005965"/>
            <wp:effectExtent l="0" t="0" r="8255" b="381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
                    <a:stretch>
                      <a:fillRect/>
                    </a:stretch>
                  </pic:blipFill>
                  <pic:spPr>
                    <a:xfrm>
                      <a:off x="0" y="0"/>
                      <a:ext cx="6944995" cy="2005965"/>
                    </a:xfrm>
                    <a:prstGeom prst="rect">
                      <a:avLst/>
                    </a:prstGeom>
                    <a:noFill/>
                    <a:ln>
                      <a:noFill/>
                    </a:ln>
                  </pic:spPr>
                </pic:pic>
              </a:graphicData>
            </a:graphic>
          </wp:inline>
        </w:drawing>
      </w:r>
    </w:p>
    <w:p w14:paraId="4E997943">
      <w:pPr>
        <w:rPr>
          <w:rFonts w:hint="eastAsia"/>
        </w:rPr>
      </w:pPr>
      <w:r>
        <w:rPr>
          <w:rFonts w:hint="eastAsia"/>
          <w:lang w:eastAsia="zh-CN"/>
        </w:rPr>
        <w:t>（</w:t>
      </w:r>
      <w:r>
        <w:rPr>
          <w:rFonts w:hint="eastAsia"/>
          <w:lang w:val="en-US" w:eastAsia="zh-CN"/>
        </w:rPr>
        <w:t>1）</w:t>
      </w:r>
      <w:r>
        <w:rPr>
          <w:rFonts w:hint="eastAsia"/>
        </w:rPr>
        <w:t>数据特征与物理意义：</w:t>
      </w:r>
    </w:p>
    <w:p w14:paraId="1FC10D0E">
      <w:pPr>
        <w:rPr>
          <w:rFonts w:hint="eastAsia"/>
        </w:rPr>
      </w:pPr>
      <w:r>
        <w:rPr>
          <w:rFonts w:hint="eastAsia"/>
        </w:rPr>
        <w:t>工业大数据：强调数据背后的物理意义和机理逻辑，关注数据如何反映实际物理世界的状况，如设备的运行参数、故障预警等，重视数据的准确性和物理模型的构建。</w:t>
      </w:r>
    </w:p>
    <w:p w14:paraId="38EC8409">
      <w:pPr>
        <w:rPr>
          <w:rFonts w:hint="eastAsia"/>
        </w:rPr>
      </w:pPr>
      <w:r>
        <w:rPr>
          <w:rFonts w:hint="eastAsia"/>
        </w:rPr>
        <w:t>互联网大数据：侧重于通过统计学工具挖掘数据间相关性，关注用户行为、偏好等信息，对数据的物理意义关注度较低，更看重数据量和关联分析。</w:t>
      </w:r>
    </w:p>
    <w:p w14:paraId="192C1812">
      <w:pPr>
        <w:rPr>
          <w:rFonts w:hint="eastAsia"/>
        </w:rPr>
      </w:pPr>
      <w:r>
        <w:rPr>
          <w:rFonts w:hint="eastAsia"/>
          <w:lang w:eastAsia="zh-CN"/>
        </w:rPr>
        <w:t>（</w:t>
      </w:r>
      <w:r>
        <w:rPr>
          <w:rFonts w:hint="eastAsia"/>
          <w:lang w:val="en-US" w:eastAsia="zh-CN"/>
        </w:rPr>
        <w:t>2</w:t>
      </w:r>
      <w:r>
        <w:rPr>
          <w:rFonts w:hint="eastAsia"/>
          <w:lang w:eastAsia="zh-CN"/>
        </w:rPr>
        <w:t>）</w:t>
      </w:r>
      <w:r>
        <w:rPr>
          <w:rFonts w:hint="eastAsia"/>
        </w:rPr>
        <w:t>分析目的与应用：</w:t>
      </w:r>
    </w:p>
    <w:p w14:paraId="10F13D6B">
      <w:pPr>
        <w:rPr>
          <w:rFonts w:hint="eastAsia"/>
        </w:rPr>
      </w:pPr>
      <w:r>
        <w:rPr>
          <w:rFonts w:hint="eastAsia"/>
        </w:rPr>
        <w:t>工业大数据：目的性强，主要用于提升生产效率、优化制造流程、预测维护等，要求数据能够支持具体的业务决策和过程控制。</w:t>
      </w:r>
    </w:p>
    <w:p w14:paraId="16B0D6E1">
      <w:pPr>
        <w:rPr>
          <w:rFonts w:hint="eastAsia"/>
        </w:rPr>
      </w:pPr>
      <w:r>
        <w:rPr>
          <w:rFonts w:hint="eastAsia"/>
        </w:rPr>
        <w:t>互联网大数据：更多涉及用户行为分析、市场趋势预测、广告投放优化等，追求数据的广度和对用户行为模式的理解。</w:t>
      </w:r>
    </w:p>
    <w:p w14:paraId="14D1C259">
      <w:pPr>
        <w:rPr>
          <w:rFonts w:hint="eastAsia"/>
        </w:rPr>
      </w:pPr>
      <w:r>
        <w:rPr>
          <w:rFonts w:hint="eastAsia"/>
          <w:lang w:eastAsia="zh-CN"/>
        </w:rPr>
        <w:t>（</w:t>
      </w:r>
      <w:r>
        <w:rPr>
          <w:rFonts w:hint="eastAsia"/>
          <w:lang w:val="en-US" w:eastAsia="zh-CN"/>
        </w:rPr>
        <w:t>3</w:t>
      </w:r>
      <w:r>
        <w:rPr>
          <w:rFonts w:hint="eastAsia"/>
          <w:lang w:eastAsia="zh-CN"/>
        </w:rPr>
        <w:t>）</w:t>
      </w:r>
      <w:r>
        <w:rPr>
          <w:rFonts w:hint="eastAsia"/>
        </w:rPr>
        <w:t>数据处理与连续性：</w:t>
      </w:r>
    </w:p>
    <w:p w14:paraId="089A213E">
      <w:pPr>
        <w:rPr>
          <w:rFonts w:hint="eastAsia"/>
        </w:rPr>
      </w:pPr>
      <w:r>
        <w:rPr>
          <w:rFonts w:hint="eastAsia"/>
        </w:rPr>
        <w:t>工业大数据：追求数据的全面性和连续性，确保覆盖工业过程的各种变化条件，对数据的时间序列分析和实时性要求较高。</w:t>
      </w:r>
    </w:p>
    <w:p w14:paraId="3409795E">
      <w:pPr>
        <w:rPr>
          <w:rFonts w:hint="eastAsia"/>
        </w:rPr>
      </w:pPr>
      <w:r>
        <w:rPr>
          <w:rFonts w:hint="eastAsia"/>
        </w:rPr>
        <w:t>互联网大数据：侧重于处理海量数据，对数据的实时性要求不如工业大数据严格，但对处理速度和扩展性要求高。</w:t>
      </w:r>
    </w:p>
    <w:p w14:paraId="270959A3">
      <w:pPr>
        <w:rPr>
          <w:rFonts w:hint="eastAsia"/>
        </w:rPr>
      </w:pPr>
      <w:r>
        <w:rPr>
          <w:rFonts w:hint="eastAsia"/>
          <w:lang w:eastAsia="zh-CN"/>
        </w:rPr>
        <w:t>（</w:t>
      </w:r>
      <w:r>
        <w:rPr>
          <w:rFonts w:hint="eastAsia"/>
          <w:lang w:val="en-US" w:eastAsia="zh-CN"/>
        </w:rPr>
        <w:t>4</w:t>
      </w:r>
      <w:r>
        <w:rPr>
          <w:rFonts w:hint="eastAsia"/>
          <w:lang w:eastAsia="zh-CN"/>
        </w:rPr>
        <w:t>）</w:t>
      </w:r>
      <w:r>
        <w:rPr>
          <w:rFonts w:hint="eastAsia"/>
        </w:rPr>
        <w:t>数据质量和容错性：</w:t>
      </w:r>
    </w:p>
    <w:p w14:paraId="45FCB983">
      <w:pPr>
        <w:rPr>
          <w:rFonts w:hint="eastAsia"/>
        </w:rPr>
      </w:pPr>
      <w:r>
        <w:rPr>
          <w:rFonts w:hint="eastAsia"/>
        </w:rPr>
        <w:t>工业大数据：对数据质量要求极高，容错率低，错误数据可能会导致严重的生产问题，因此需要有严格的质控措施和数据清洗流程。</w:t>
      </w:r>
    </w:p>
    <w:p w14:paraId="55964C10">
      <w:pPr>
        <w:rPr>
          <w:rFonts w:hint="eastAsia"/>
        </w:rPr>
      </w:pPr>
      <w:r>
        <w:rPr>
          <w:rFonts w:hint="eastAsia"/>
        </w:rPr>
        <w:t>互联网大数据：由于数据量巨大，容错性相对较高，可以通过大量数据稀释噪声，但仍需一定的数据清洗和验证机制。</w:t>
      </w:r>
    </w:p>
    <w:p w14:paraId="21489752">
      <w:pPr>
        <w:rPr>
          <w:rFonts w:hint="eastAsia"/>
        </w:rPr>
      </w:pPr>
    </w:p>
    <w:p w14:paraId="1E8177AC">
      <w:pPr>
        <w:rPr>
          <w:rFonts w:hint="eastAsia"/>
        </w:rPr>
      </w:pPr>
      <w:r>
        <w:rPr>
          <w:rFonts w:hint="eastAsia"/>
        </w:rPr>
        <w:t>（1）数据来源</w:t>
      </w:r>
    </w:p>
    <w:p w14:paraId="4D88CB66">
      <w:pPr>
        <w:rPr>
          <w:rFonts w:hint="eastAsia"/>
        </w:rPr>
      </w:pPr>
      <w:r>
        <w:rPr>
          <w:rFonts w:hint="eastAsia"/>
        </w:rPr>
        <w:t>工业大数据：</w:t>
      </w:r>
    </w:p>
    <w:p w14:paraId="33936063">
      <w:pPr>
        <w:rPr>
          <w:rFonts w:hint="eastAsia"/>
        </w:rPr>
      </w:pPr>
      <w:r>
        <w:rPr>
          <w:rFonts w:hint="eastAsia"/>
        </w:rPr>
        <w:t>数据来源：主要来自于工业生产过程中的各种传感器、机器设备、工业控制系统（如SCADA、PLC）、生产线、车间管理系统（MES）等。</w:t>
      </w:r>
    </w:p>
    <w:p w14:paraId="17A5738E">
      <w:pPr>
        <w:rPr>
          <w:rFonts w:hint="eastAsia"/>
        </w:rPr>
      </w:pPr>
      <w:r>
        <w:rPr>
          <w:rFonts w:hint="eastAsia"/>
        </w:rPr>
        <w:t>数据类型：包括设备运行数据、生产过程数据、环境监测数据、质量检测数据、维护记录等。</w:t>
      </w:r>
    </w:p>
    <w:p w14:paraId="60D1AADE">
      <w:pPr>
        <w:rPr>
          <w:rFonts w:hint="eastAsia"/>
        </w:rPr>
      </w:pPr>
      <w:r>
        <w:rPr>
          <w:rFonts w:hint="eastAsia"/>
        </w:rPr>
        <w:t>互联网大数据：</w:t>
      </w:r>
    </w:p>
    <w:p w14:paraId="2FFFAF12">
      <w:pPr>
        <w:rPr>
          <w:rFonts w:hint="eastAsia"/>
        </w:rPr>
      </w:pPr>
      <w:r>
        <w:rPr>
          <w:rFonts w:hint="eastAsia"/>
        </w:rPr>
        <w:t>数据来源：主要来自于互联网用户的行为数据、社交媒体、电子商务平台、搜索引擎、在线服务等。</w:t>
      </w:r>
    </w:p>
    <w:p w14:paraId="0A3085F8">
      <w:pPr>
        <w:rPr>
          <w:rFonts w:hint="eastAsia"/>
        </w:rPr>
      </w:pPr>
      <w:r>
        <w:rPr>
          <w:rFonts w:hint="eastAsia"/>
        </w:rPr>
        <w:t>数据类型：包括点击流数据、社交网络数据、用户评论、交易记录、搜索记录、浏览历史等。</w:t>
      </w:r>
    </w:p>
    <w:p w14:paraId="264554E3">
      <w:pPr>
        <w:rPr>
          <w:rFonts w:hint="eastAsia"/>
        </w:rPr>
      </w:pPr>
      <w:r>
        <w:rPr>
          <w:rFonts w:hint="eastAsia"/>
        </w:rPr>
        <w:t>（2）数据特征</w:t>
      </w:r>
    </w:p>
    <w:p w14:paraId="5C9DBE7B">
      <w:pPr>
        <w:rPr>
          <w:rFonts w:hint="eastAsia"/>
        </w:rPr>
      </w:pPr>
      <w:r>
        <w:rPr>
          <w:rFonts w:hint="eastAsia"/>
        </w:rPr>
        <w:t>工业大数据：</w:t>
      </w:r>
    </w:p>
    <w:p w14:paraId="4568A2A6">
      <w:pPr>
        <w:rPr>
          <w:rFonts w:hint="eastAsia"/>
        </w:rPr>
      </w:pPr>
      <w:r>
        <w:rPr>
          <w:rFonts w:hint="eastAsia"/>
        </w:rPr>
        <w:t>时序性：数据通常是连续的、时间序列性的，要求高精度和实时性。</w:t>
      </w:r>
    </w:p>
    <w:p w14:paraId="05207F84">
      <w:pPr>
        <w:rPr>
          <w:rFonts w:hint="eastAsia"/>
        </w:rPr>
      </w:pPr>
      <w:r>
        <w:rPr>
          <w:rFonts w:hint="eastAsia"/>
        </w:rPr>
        <w:t>高精度：工业数据的精度要求很高，数据质量直接影响生产过程和设备性能。</w:t>
      </w:r>
    </w:p>
    <w:p w14:paraId="10CD2047">
      <w:pPr>
        <w:rPr>
          <w:rFonts w:hint="eastAsia"/>
        </w:rPr>
      </w:pPr>
      <w:r>
        <w:rPr>
          <w:rFonts w:hint="eastAsia"/>
        </w:rPr>
        <w:t>多样性：包括传感器数据、视频监控数据、机器日志等，数据格式多样。</w:t>
      </w:r>
    </w:p>
    <w:p w14:paraId="15267784">
      <w:pPr>
        <w:rPr>
          <w:rFonts w:hint="eastAsia"/>
        </w:rPr>
      </w:pPr>
      <w:r>
        <w:rPr>
          <w:rFonts w:hint="eastAsia"/>
        </w:rPr>
        <w:t>大规模性：产生的数据量大，且数据更新频繁，实时性要求高。</w:t>
      </w:r>
    </w:p>
    <w:p w14:paraId="568B5A12">
      <w:pPr>
        <w:rPr>
          <w:rFonts w:hint="eastAsia"/>
        </w:rPr>
      </w:pPr>
      <w:r>
        <w:rPr>
          <w:rFonts w:hint="eastAsia"/>
        </w:rPr>
        <w:t>互联网大数据：</w:t>
      </w:r>
    </w:p>
    <w:p w14:paraId="3AF1E586">
      <w:pPr>
        <w:rPr>
          <w:rFonts w:hint="eastAsia"/>
        </w:rPr>
      </w:pPr>
      <w:r>
        <w:rPr>
          <w:rFonts w:hint="eastAsia"/>
        </w:rPr>
        <w:t>高维度：数据维度多，涉及用户属性、行为、偏好等多个方面。</w:t>
      </w:r>
    </w:p>
    <w:p w14:paraId="1FDC4BCD">
      <w:pPr>
        <w:rPr>
          <w:rFonts w:hint="eastAsia"/>
        </w:rPr>
      </w:pPr>
      <w:r>
        <w:rPr>
          <w:rFonts w:hint="eastAsia"/>
        </w:rPr>
        <w:t>非结构化：数据多为非结构化和半结构化，如文本、图片、视频、音频等。</w:t>
      </w:r>
    </w:p>
    <w:p w14:paraId="3FFF3D1E">
      <w:pPr>
        <w:rPr>
          <w:rFonts w:hint="eastAsia"/>
        </w:rPr>
      </w:pPr>
      <w:r>
        <w:rPr>
          <w:rFonts w:hint="eastAsia"/>
        </w:rPr>
        <w:t>海量性：数据规模巨大，但实时性要求相对较低，更多关注批处理和离线分析。</w:t>
      </w:r>
    </w:p>
    <w:p w14:paraId="1BE2535F">
      <w:pPr>
        <w:rPr>
          <w:rFonts w:hint="eastAsia"/>
        </w:rPr>
      </w:pPr>
      <w:r>
        <w:rPr>
          <w:rFonts w:hint="eastAsia"/>
        </w:rPr>
        <w:t>动态性：用户行为和兴趣变化快，数据的动态性强。</w:t>
      </w:r>
    </w:p>
    <w:p w14:paraId="256177BC">
      <w:pPr>
        <w:rPr>
          <w:rFonts w:hint="eastAsia"/>
        </w:rPr>
      </w:pPr>
      <w:r>
        <w:rPr>
          <w:rFonts w:hint="eastAsia"/>
        </w:rPr>
        <w:t>（</w:t>
      </w:r>
      <w:r>
        <w:rPr>
          <w:rFonts w:hint="eastAsia"/>
          <w:lang w:val="en-US" w:eastAsia="zh-CN"/>
        </w:rPr>
        <w:t>3</w:t>
      </w:r>
      <w:r>
        <w:rPr>
          <w:rFonts w:hint="eastAsia"/>
        </w:rPr>
        <w:t>）应用场景</w:t>
      </w:r>
    </w:p>
    <w:p w14:paraId="701AAA1F">
      <w:pPr>
        <w:rPr>
          <w:rFonts w:hint="eastAsia"/>
        </w:rPr>
      </w:pPr>
      <w:r>
        <w:rPr>
          <w:rFonts w:hint="eastAsia"/>
        </w:rPr>
        <w:t>工业大数据：</w:t>
      </w:r>
    </w:p>
    <w:p w14:paraId="71D87096">
      <w:pPr>
        <w:rPr>
          <w:rFonts w:hint="eastAsia"/>
        </w:rPr>
      </w:pPr>
      <w:r>
        <w:rPr>
          <w:rFonts w:hint="eastAsia"/>
        </w:rPr>
        <w:t>设备维护：预测性维护，通过数据分析预测设备故障，优化维护计划。</w:t>
      </w:r>
    </w:p>
    <w:p w14:paraId="165ADEA0">
      <w:pPr>
        <w:rPr>
          <w:rFonts w:hint="eastAsia"/>
        </w:rPr>
      </w:pPr>
      <w:r>
        <w:rPr>
          <w:rFonts w:hint="eastAsia"/>
        </w:rPr>
        <w:t>生产优化：通过数据分析优化生产流程，提高生产效率和产品质量。</w:t>
      </w:r>
    </w:p>
    <w:p w14:paraId="321417A9">
      <w:pPr>
        <w:rPr>
          <w:rFonts w:hint="eastAsia"/>
        </w:rPr>
      </w:pPr>
      <w:r>
        <w:rPr>
          <w:rFonts w:hint="eastAsia"/>
        </w:rPr>
        <w:t>质量控制：实时监控生产过程，及时发现和纠正质量问题。</w:t>
      </w:r>
    </w:p>
    <w:p w14:paraId="00591A05">
      <w:pPr>
        <w:rPr>
          <w:rFonts w:hint="eastAsia"/>
        </w:rPr>
      </w:pPr>
      <w:r>
        <w:rPr>
          <w:rFonts w:hint="eastAsia"/>
        </w:rPr>
        <w:t>供应链管理：通过数据分析优化供应链管理，提高供应链效率和响应速度。</w:t>
      </w:r>
    </w:p>
    <w:p w14:paraId="6D964D3B">
      <w:pPr>
        <w:rPr>
          <w:rFonts w:hint="eastAsia"/>
        </w:rPr>
      </w:pPr>
      <w:r>
        <w:rPr>
          <w:rFonts w:hint="eastAsia"/>
        </w:rPr>
        <w:t>互联网大数据：</w:t>
      </w:r>
    </w:p>
    <w:p w14:paraId="2AB87DAC">
      <w:pPr>
        <w:rPr>
          <w:rFonts w:hint="eastAsia"/>
        </w:rPr>
      </w:pPr>
      <w:r>
        <w:rPr>
          <w:rFonts w:hint="eastAsia"/>
        </w:rPr>
        <w:t>用户画像：通过数据分析构建用户画像，了解用户需求和行为。</w:t>
      </w:r>
    </w:p>
    <w:p w14:paraId="6F6FE23C">
      <w:pPr>
        <w:rPr>
          <w:rFonts w:hint="eastAsia"/>
        </w:rPr>
      </w:pPr>
      <w:r>
        <w:rPr>
          <w:rFonts w:hint="eastAsia"/>
        </w:rPr>
        <w:t>个性化推荐：基于用户数据进行个性化推荐，提高用户满意度和转化率。</w:t>
      </w:r>
    </w:p>
    <w:p w14:paraId="70E6C2B2">
      <w:pPr>
        <w:rPr>
          <w:rFonts w:hint="eastAsia"/>
        </w:rPr>
      </w:pPr>
      <w:r>
        <w:rPr>
          <w:rFonts w:hint="eastAsia"/>
        </w:rPr>
        <w:t>营销分析：分析用户行为数据，优化营销策略和广告投放。</w:t>
      </w:r>
    </w:p>
    <w:p w14:paraId="2A214124">
      <w:pPr>
        <w:rPr>
          <w:rFonts w:hint="eastAsia"/>
        </w:rPr>
      </w:pPr>
      <w:r>
        <w:rPr>
          <w:rFonts w:hint="eastAsia"/>
        </w:rPr>
        <w:t>舆情监控：监控社交媒体和新闻，了解公众情绪和热点话题。</w:t>
      </w:r>
    </w:p>
    <w:p w14:paraId="355A2503">
      <w:pPr>
        <w:rPr>
          <w:rFonts w:hint="eastAsia"/>
        </w:rPr>
      </w:pPr>
      <w:r>
        <w:rPr>
          <w:rFonts w:hint="eastAsia"/>
        </w:rPr>
        <w:t>（2）技术要求</w:t>
      </w:r>
    </w:p>
    <w:p w14:paraId="0B581455">
      <w:pPr>
        <w:rPr>
          <w:rFonts w:hint="eastAsia"/>
        </w:rPr>
      </w:pPr>
      <w:r>
        <w:rPr>
          <w:rFonts w:hint="eastAsia"/>
        </w:rPr>
        <w:t>工业大数据：</w:t>
      </w:r>
    </w:p>
    <w:p w14:paraId="1218BC69">
      <w:pPr>
        <w:rPr>
          <w:rFonts w:hint="eastAsia"/>
        </w:rPr>
      </w:pPr>
      <w:r>
        <w:rPr>
          <w:rFonts w:hint="eastAsia"/>
        </w:rPr>
        <w:t>实时处理：需要高效的实时数据处理和分析能力，快速响应生产需求。</w:t>
      </w:r>
    </w:p>
    <w:p w14:paraId="56D3804A">
      <w:pPr>
        <w:rPr>
          <w:rFonts w:hint="eastAsia"/>
        </w:rPr>
      </w:pPr>
      <w:r>
        <w:rPr>
          <w:rFonts w:hint="eastAsia"/>
        </w:rPr>
        <w:t>高可靠性：数据采集、传输和存储需要高可靠性，避免数据丢失和误差。</w:t>
      </w:r>
    </w:p>
    <w:p w14:paraId="23B2F293">
      <w:pPr>
        <w:rPr>
          <w:rFonts w:hint="eastAsia"/>
        </w:rPr>
      </w:pPr>
      <w:r>
        <w:rPr>
          <w:rFonts w:hint="eastAsia"/>
        </w:rPr>
        <w:t>边缘计算：在靠近数据源的地方进行数据处理和分析，减少延迟。</w:t>
      </w:r>
    </w:p>
    <w:p w14:paraId="433506CB">
      <w:pPr>
        <w:rPr>
          <w:rFonts w:hint="eastAsia"/>
        </w:rPr>
      </w:pPr>
      <w:r>
        <w:rPr>
          <w:rFonts w:hint="eastAsia"/>
        </w:rPr>
        <w:t>安全性：对数据安全性要求高，防止工业数据泄露和篡改。</w:t>
      </w:r>
    </w:p>
    <w:p w14:paraId="6DB32A7A">
      <w:pPr>
        <w:rPr>
          <w:rFonts w:hint="eastAsia"/>
        </w:rPr>
      </w:pPr>
      <w:r>
        <w:rPr>
          <w:rFonts w:hint="eastAsia"/>
        </w:rPr>
        <w:t>互联网大数据：</w:t>
      </w:r>
    </w:p>
    <w:p w14:paraId="0799DE3C">
      <w:pPr>
        <w:rPr>
          <w:rFonts w:hint="eastAsia"/>
        </w:rPr>
      </w:pPr>
      <w:r>
        <w:rPr>
          <w:rFonts w:hint="eastAsia"/>
        </w:rPr>
        <w:t>大规模存储：需要处理和存储海量数据，要求分布式存储和计算能力。</w:t>
      </w:r>
    </w:p>
    <w:p w14:paraId="3661F98E">
      <w:pPr>
        <w:rPr>
          <w:rFonts w:hint="eastAsia"/>
        </w:rPr>
      </w:pPr>
      <w:r>
        <w:rPr>
          <w:rFonts w:hint="eastAsia"/>
        </w:rPr>
        <w:t>数据挖掘：强大的数据挖掘和机器学习能力，用于从海量数据中提取有价值的信息。</w:t>
      </w:r>
    </w:p>
    <w:p w14:paraId="79E97439">
      <w:pPr>
        <w:rPr>
          <w:rFonts w:hint="eastAsia"/>
        </w:rPr>
      </w:pPr>
      <w:r>
        <w:rPr>
          <w:rFonts w:hint="eastAsia"/>
        </w:rPr>
        <w:t>可视化：数据分析结果的可视化展示，便于理解和决策。</w:t>
      </w:r>
    </w:p>
    <w:p w14:paraId="6668A5C5">
      <w:pPr>
        <w:rPr>
          <w:rFonts w:hint="eastAsia"/>
        </w:rPr>
      </w:pPr>
      <w:r>
        <w:rPr>
          <w:rFonts w:hint="eastAsia"/>
        </w:rPr>
        <w:t>隐私保护：保护用户隐私，遵守相关法律法规。</w:t>
      </w:r>
    </w:p>
    <w:p w14:paraId="21DF51C2">
      <w:pPr>
        <w:rPr>
          <w:rFonts w:hint="eastAsia"/>
        </w:rPr>
      </w:pPr>
    </w:p>
    <w:p w14:paraId="00075E4B">
      <w:pPr>
        <w:rPr>
          <w:rFonts w:hint="eastAsia"/>
        </w:rPr>
      </w:pPr>
    </w:p>
    <w:p w14:paraId="07D55777">
      <w:pPr>
        <w:rPr>
          <w:rFonts w:hint="eastAsia"/>
        </w:rPr>
      </w:pPr>
    </w:p>
    <w:p w14:paraId="7DE6D511">
      <w:pPr>
        <w:rPr>
          <w:rFonts w:hint="eastAsia"/>
        </w:rPr>
      </w:pPr>
    </w:p>
    <w:p w14:paraId="42B4BB0D">
      <w:pPr>
        <w:rPr>
          <w:rFonts w:hint="eastAsia"/>
        </w:rPr>
      </w:pPr>
    </w:p>
    <w:p w14:paraId="605E2C95">
      <w:pPr>
        <w:rPr>
          <w:rFonts w:hint="eastAsia"/>
        </w:rPr>
      </w:pPr>
    </w:p>
    <w:p w14:paraId="6E30FC52">
      <w:pPr>
        <w:rPr>
          <w:rFonts w:hint="default"/>
          <w:highlight w:val="yellow"/>
          <w:lang w:val="en-US"/>
        </w:rPr>
      </w:pPr>
      <w:r>
        <w:rPr>
          <w:rFonts w:hint="eastAsia"/>
          <w:highlight w:val="yellow"/>
          <w:lang w:val="en-US" w:eastAsia="zh-CN"/>
        </w:rPr>
        <w:t>3工业大数据和智能制造有什么关系（</w:t>
      </w:r>
      <w:r>
        <w:rPr>
          <w:rFonts w:hint="eastAsia"/>
          <w:highlight w:val="yellow"/>
        </w:rPr>
        <w:t>工业大数据在智能制造中的</w:t>
      </w:r>
      <w:r>
        <w:rPr>
          <w:rFonts w:hint="eastAsia"/>
          <w:highlight w:val="yellow"/>
          <w:lang w:val="en-US" w:eastAsia="zh-CN"/>
        </w:rPr>
        <w:t>应</w:t>
      </w:r>
      <w:r>
        <w:rPr>
          <w:rFonts w:hint="eastAsia"/>
          <w:highlight w:val="yellow"/>
        </w:rPr>
        <w:t>用</w:t>
      </w:r>
      <w:r>
        <w:rPr>
          <w:rFonts w:hint="eastAsia"/>
          <w:highlight w:val="yellow"/>
          <w:lang w:val="en-US" w:eastAsia="zh-CN"/>
        </w:rPr>
        <w:t>） PPT</w:t>
      </w:r>
    </w:p>
    <w:p w14:paraId="1D0997C0">
      <w:pPr>
        <w:rPr>
          <w:rFonts w:hint="eastAsia" w:eastAsiaTheme="minorEastAsia"/>
          <w:lang w:eastAsia="zh-CN"/>
        </w:rPr>
      </w:pPr>
      <w:r>
        <w:rPr>
          <w:rFonts w:hint="eastAsia" w:eastAsiaTheme="minorEastAsia"/>
          <w:lang w:eastAsia="zh-CN"/>
        </w:rPr>
        <w:drawing>
          <wp:inline distT="0" distB="0" distL="114300" distR="114300">
            <wp:extent cx="3302635" cy="1736090"/>
            <wp:effectExtent l="0" t="0" r="2540" b="6985"/>
            <wp:docPr id="5" name="图片 5" descr="171877926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18779260456"/>
                    <pic:cNvPicPr>
                      <a:picLocks noChangeAspect="1"/>
                    </pic:cNvPicPr>
                  </pic:nvPicPr>
                  <pic:blipFill>
                    <a:blip r:embed="rId5"/>
                    <a:stretch>
                      <a:fillRect/>
                    </a:stretch>
                  </pic:blipFill>
                  <pic:spPr>
                    <a:xfrm>
                      <a:off x="0" y="0"/>
                      <a:ext cx="3302635" cy="1736090"/>
                    </a:xfrm>
                    <a:prstGeom prst="rect">
                      <a:avLst/>
                    </a:prstGeom>
                  </pic:spPr>
                </pic:pic>
              </a:graphicData>
            </a:graphic>
          </wp:inline>
        </w:drawing>
      </w:r>
      <w:r>
        <w:rPr>
          <w:rFonts w:hint="eastAsia" w:eastAsiaTheme="minorEastAsia"/>
          <w:lang w:eastAsia="zh-CN"/>
        </w:rPr>
        <w:drawing>
          <wp:inline distT="0" distB="0" distL="114300" distR="114300">
            <wp:extent cx="3352165" cy="2355215"/>
            <wp:effectExtent l="0" t="0" r="635" b="6985"/>
            <wp:docPr id="6" name="图片 6" descr="171877928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18779281156"/>
                    <pic:cNvPicPr>
                      <a:picLocks noChangeAspect="1"/>
                    </pic:cNvPicPr>
                  </pic:nvPicPr>
                  <pic:blipFill>
                    <a:blip r:embed="rId6"/>
                    <a:stretch>
                      <a:fillRect/>
                    </a:stretch>
                  </pic:blipFill>
                  <pic:spPr>
                    <a:xfrm>
                      <a:off x="0" y="0"/>
                      <a:ext cx="3352165" cy="2355215"/>
                    </a:xfrm>
                    <a:prstGeom prst="rect">
                      <a:avLst/>
                    </a:prstGeom>
                  </pic:spPr>
                </pic:pic>
              </a:graphicData>
            </a:graphic>
          </wp:inline>
        </w:drawing>
      </w:r>
    </w:p>
    <w:p w14:paraId="71ED04A8">
      <w:pPr>
        <w:rPr>
          <w:rFonts w:hint="eastAsia"/>
          <w:highlight w:val="yellow"/>
        </w:rPr>
      </w:pPr>
      <w:r>
        <w:rPr>
          <w:rFonts w:hint="eastAsia"/>
          <w:highlight w:val="yellow"/>
          <w:lang w:val="en-US" w:eastAsia="zh-CN"/>
        </w:rPr>
        <w:t>4</w:t>
      </w:r>
      <w:r>
        <w:rPr>
          <w:rFonts w:hint="eastAsia"/>
          <w:highlight w:val="yellow"/>
        </w:rPr>
        <w:t>工业4.0和人工智能的关键词都是“智能”，谈谈工业智能和一般人工智能的联系与区别？</w:t>
      </w:r>
    </w:p>
    <w:p w14:paraId="20723F3A">
      <w:pPr>
        <w:rPr>
          <w:rFonts w:hint="eastAsia"/>
        </w:rPr>
      </w:pPr>
      <w:r>
        <w:rPr>
          <w:rFonts w:hint="eastAsia"/>
        </w:rPr>
        <w:t>工业4.0和人工智能虽然都强调“智能”，但它们各自聚焦的领域、应用场景和技术特点有所不同。工业智能是工业4.0的核心组成部分，它特指人工智能技术在工业制造领域的应用和集成，旨在通过高度自动化、数字化和智能化的手段，优化生产流程、提升生产效率、增强灵活性和个性化生产能力。下面详细探讨工业智能与一般人工智能（AI）之间的联系与区别：</w:t>
      </w:r>
    </w:p>
    <w:p w14:paraId="056C7C42">
      <w:pPr>
        <w:rPr>
          <w:rFonts w:hint="eastAsia"/>
        </w:rPr>
      </w:pPr>
    </w:p>
    <w:p w14:paraId="59E4EF3B">
      <w:pPr>
        <w:rPr>
          <w:rFonts w:hint="eastAsia" w:eastAsiaTheme="minorEastAsia"/>
          <w:lang w:eastAsia="zh-CN"/>
        </w:rPr>
      </w:pPr>
      <w:r>
        <w:rPr>
          <w:rFonts w:hint="eastAsia"/>
          <w:lang w:eastAsia="zh-CN"/>
        </w:rPr>
        <w:t>（</w:t>
      </w:r>
      <w:r>
        <w:rPr>
          <w:rFonts w:hint="eastAsia"/>
          <w:lang w:val="en-US" w:eastAsia="zh-CN"/>
        </w:rPr>
        <w:t>1）</w:t>
      </w:r>
      <w:r>
        <w:rPr>
          <w:rFonts w:hint="eastAsia"/>
        </w:rPr>
        <w:t>联系</w:t>
      </w:r>
      <w:r>
        <w:rPr>
          <w:rFonts w:hint="eastAsia"/>
          <w:lang w:eastAsia="zh-CN"/>
        </w:rPr>
        <w:t>：</w:t>
      </w:r>
    </w:p>
    <w:p w14:paraId="20CF93E3">
      <w:pPr>
        <w:rPr>
          <w:rFonts w:hint="eastAsia"/>
        </w:rPr>
      </w:pPr>
      <w:r>
        <w:rPr>
          <w:rFonts w:hint="eastAsia"/>
        </w:rPr>
        <w:t>技术基础：两者都基于相同的技术基础，如机器学习、深度学习、大数据分析、传感器技术、物联网（IoT）等。这些技术的融合促进了智能系统的开发和应用。</w:t>
      </w:r>
    </w:p>
    <w:p w14:paraId="479121E9">
      <w:pPr>
        <w:rPr>
          <w:rFonts w:hint="eastAsia"/>
        </w:rPr>
      </w:pPr>
      <w:r>
        <w:rPr>
          <w:rFonts w:hint="eastAsia"/>
        </w:rPr>
        <w:t>目标导向：无论是工业智能还是通用人工智能，都追求提升系统的自主决策能力和问题解决能力，减少人为干预，提高效率和精确度。</w:t>
      </w:r>
    </w:p>
    <w:p w14:paraId="4C54BA5C">
      <w:pPr>
        <w:rPr>
          <w:rFonts w:hint="eastAsia"/>
        </w:rPr>
      </w:pPr>
      <w:r>
        <w:rPr>
          <w:rFonts w:hint="eastAsia"/>
        </w:rPr>
        <w:t>数据驱动：两者都非常依赖数据，通过收集、分析大量数据来训练模型，从而做出更智能的决策或执行更复杂的任务。</w:t>
      </w:r>
    </w:p>
    <w:p w14:paraId="12C69D49">
      <w:pPr>
        <w:rPr>
          <w:rFonts w:hint="eastAsia"/>
        </w:rPr>
      </w:pPr>
      <w:r>
        <w:rPr>
          <w:rFonts w:hint="eastAsia"/>
          <w:lang w:eastAsia="zh-CN"/>
        </w:rPr>
        <w:t>（</w:t>
      </w:r>
      <w:r>
        <w:rPr>
          <w:rFonts w:hint="eastAsia"/>
          <w:lang w:val="en-US" w:eastAsia="zh-CN"/>
        </w:rPr>
        <w:t>2）</w:t>
      </w:r>
      <w:r>
        <w:rPr>
          <w:rFonts w:hint="eastAsia"/>
        </w:rPr>
        <w:t>区别</w:t>
      </w:r>
    </w:p>
    <w:p w14:paraId="15AD3208">
      <w:pPr>
        <w:rPr>
          <w:rFonts w:hint="eastAsia"/>
        </w:rPr>
      </w:pPr>
      <w:r>
        <w:rPr>
          <w:rFonts w:hint="eastAsia"/>
        </w:rPr>
        <w:t>应用场景：一般人工智能的应用范围广泛，涵盖从日常生活中的语音助手、推荐系统到医疗诊断、金融服务等多个领域。而工业智能则专门针对制造业，包括生产规划、质量控制、供应链管理、设备维护预测等。</w:t>
      </w:r>
    </w:p>
    <w:p w14:paraId="07ED9CD3">
      <w:pPr>
        <w:rPr>
          <w:rFonts w:hint="eastAsia"/>
        </w:rPr>
      </w:pPr>
      <w:r>
        <w:rPr>
          <w:rFonts w:hint="eastAsia"/>
        </w:rPr>
        <w:t>功能要求：工业智能的功能通常更为具体和专业，比如专注于缺陷检测、生产优化、能耗管理等，解决的是工业生产中的特定问题。而一般人工智能则追求更宽泛的智能表现，包括理解自然语言、图像识别、策略规划等，适用场景更为多样。</w:t>
      </w:r>
    </w:p>
    <w:p w14:paraId="5CFACAFD">
      <w:pPr>
        <w:rPr>
          <w:rFonts w:hint="eastAsia"/>
        </w:rPr>
      </w:pPr>
      <w:r>
        <w:rPr>
          <w:rFonts w:hint="eastAsia"/>
        </w:rPr>
        <w:t>系统集成性：工业智能更加侧重于与现有工业设备和系统的集成，需要与工业物联网（IIoT）、CPS（Cyber-Physical Systems）等紧密配合，确保在复杂工业环境中的稳定运行。而一般人工智能系统可能独立于特定的物理环境运行，或通过云服务等方式提供广泛支持。</w:t>
      </w:r>
    </w:p>
    <w:p w14:paraId="3F337FDD">
      <w:pPr>
        <w:rPr>
          <w:rFonts w:hint="eastAsia"/>
        </w:rPr>
      </w:pPr>
      <w:r>
        <w:rPr>
          <w:rFonts w:hint="eastAsia"/>
        </w:rPr>
        <w:t>成本与效益考量：工业智能的实施往往需要考虑成本效益比，即投资回报率（ROI），确保在提高生产效率和质量的同时，不会过度增加生产成本。相比之下，一般人工智能的应用在某些领域可能更注重技术的前沿探索和用户体验提升，而不完全以直接经济效益为主要衡量标准。</w:t>
      </w:r>
    </w:p>
    <w:p w14:paraId="30094712">
      <w:pPr>
        <w:rPr>
          <w:rFonts w:hint="eastAsia"/>
        </w:rPr>
      </w:pPr>
    </w:p>
    <w:p w14:paraId="79B23EA3">
      <w:pPr>
        <w:rPr>
          <w:rFonts w:hint="eastAsia"/>
          <w:b/>
          <w:bCs/>
          <w:sz w:val="28"/>
          <w:szCs w:val="36"/>
          <w:lang w:val="en-US" w:eastAsia="zh-CN"/>
        </w:rPr>
      </w:pPr>
    </w:p>
    <w:p w14:paraId="3172A41F">
      <w:pPr>
        <w:rPr>
          <w:rFonts w:hint="eastAsia"/>
          <w:b/>
          <w:bCs/>
          <w:sz w:val="28"/>
          <w:szCs w:val="36"/>
          <w:lang w:val="en-US" w:eastAsia="zh-CN"/>
        </w:rPr>
      </w:pPr>
    </w:p>
    <w:p w14:paraId="0E22D0BF">
      <w:pPr>
        <w:rPr>
          <w:rFonts w:hint="eastAsia"/>
          <w:b/>
          <w:bCs/>
          <w:sz w:val="28"/>
          <w:szCs w:val="36"/>
          <w:lang w:val="en-US" w:eastAsia="zh-CN"/>
        </w:rPr>
      </w:pPr>
    </w:p>
    <w:p w14:paraId="4E1A4514">
      <w:pPr>
        <w:rPr>
          <w:rFonts w:hint="eastAsia"/>
          <w:b/>
          <w:bCs/>
          <w:sz w:val="28"/>
          <w:szCs w:val="36"/>
          <w:lang w:val="en-US" w:eastAsia="zh-CN"/>
        </w:rPr>
      </w:pPr>
    </w:p>
    <w:p w14:paraId="1AA36D3D">
      <w:pPr>
        <w:rPr>
          <w:rFonts w:hint="eastAsia"/>
          <w:b/>
          <w:bCs/>
          <w:sz w:val="28"/>
          <w:szCs w:val="36"/>
          <w:lang w:val="en-US" w:eastAsia="zh-CN"/>
        </w:rPr>
      </w:pPr>
    </w:p>
    <w:p w14:paraId="6E9C9967">
      <w:pPr>
        <w:rPr>
          <w:rFonts w:hint="eastAsia"/>
          <w:b/>
          <w:bCs/>
          <w:sz w:val="28"/>
          <w:szCs w:val="36"/>
          <w:lang w:val="en-US" w:eastAsia="zh-CN"/>
        </w:rPr>
      </w:pPr>
    </w:p>
    <w:p w14:paraId="1604E6B6">
      <w:pPr>
        <w:rPr>
          <w:rFonts w:hint="eastAsia"/>
          <w:b/>
          <w:bCs/>
          <w:sz w:val="28"/>
          <w:szCs w:val="36"/>
          <w:lang w:val="en-US" w:eastAsia="zh-CN"/>
        </w:rPr>
      </w:pPr>
      <w:r>
        <w:rPr>
          <w:rFonts w:hint="eastAsia"/>
          <w:b/>
          <w:bCs/>
          <w:sz w:val="28"/>
          <w:szCs w:val="36"/>
          <w:lang w:val="en-US" w:eastAsia="zh-CN"/>
        </w:rPr>
        <w:t>平衡与稳定</w:t>
      </w:r>
    </w:p>
    <w:p w14:paraId="6AF7BDBF">
      <w:pPr>
        <w:rPr>
          <w:rFonts w:hint="default"/>
          <w:highlight w:val="yellow"/>
          <w:lang w:val="en-US" w:eastAsia="zh-CN"/>
        </w:rPr>
      </w:pPr>
      <w:r>
        <w:rPr>
          <w:rFonts w:hint="eastAsia"/>
          <w:highlight w:val="yellow"/>
          <w:lang w:val="en-US" w:eastAsia="zh-CN"/>
        </w:rPr>
        <w:t>1</w:t>
      </w:r>
      <w:r>
        <w:rPr>
          <w:rFonts w:hint="default"/>
          <w:highlight w:val="yellow"/>
          <w:lang w:val="en-US" w:eastAsia="zh-CN"/>
        </w:rPr>
        <w:t>给出人双足站立的稳定性含义，并分析为什么蒙住双眼或单腿站立后系统稳定性会变差。</w:t>
      </w:r>
    </w:p>
    <w:p w14:paraId="35A7EB80">
      <w:pPr>
        <w:rPr>
          <w:rFonts w:hint="eastAsia" w:ascii="宋体" w:hAnsi="宋体" w:eastAsia="宋体" w:cs="宋体"/>
          <w:lang w:val="en-US" w:eastAsia="zh-CN"/>
        </w:rPr>
      </w:pPr>
    </w:p>
    <w:p w14:paraId="50C27DA2">
      <w:pPr>
        <w:rPr>
          <w:rFonts w:hint="eastAsia" w:ascii="宋体" w:hAnsi="宋体" w:eastAsia="宋体" w:cs="宋体"/>
          <w:lang w:val="en-US" w:eastAsia="zh-CN"/>
        </w:rPr>
      </w:pPr>
      <w:r>
        <w:rPr>
          <w:rFonts w:hint="eastAsia" w:ascii="宋体" w:hAnsi="宋体" w:eastAsia="宋体" w:cs="宋体"/>
          <w:lang w:val="en-US" w:eastAsia="zh-CN"/>
        </w:rPr>
        <w:t>人双足站立的稳定性是指个体在双脚支撑下保持直立姿势，不跌倒的能力。这种稳定性是多系统协作的结果，主要涉及本体感觉系统（来自肌肉、肌腱和关节的反馈）、视觉系统以及前庭系统（内耳的感受器，感知头部运动和重力方向）。这三个系统共同作用，使人体能够感知位置变化、调节肌肉紧张度并做出快速反应以维持平衡。</w:t>
      </w:r>
    </w:p>
    <w:p w14:paraId="789BFE5E">
      <w:pPr>
        <w:rPr>
          <w:rFonts w:hint="default" w:ascii="宋体" w:hAnsi="宋体" w:eastAsia="宋体" w:cs="宋体"/>
          <w:lang w:val="en-US" w:eastAsia="zh-CN"/>
        </w:rPr>
      </w:pPr>
      <w:r>
        <w:rPr>
          <w:rFonts w:hint="eastAsia" w:ascii="宋体" w:hAnsi="宋体" w:eastAsia="宋体" w:cs="宋体"/>
          <w:lang w:val="en-US" w:eastAsia="zh-CN"/>
        </w:rPr>
        <w:t>（1）</w:t>
      </w:r>
      <w:r>
        <w:rPr>
          <w:rFonts w:hint="default" w:ascii="宋体" w:hAnsi="宋体" w:eastAsia="宋体" w:cs="宋体"/>
          <w:lang w:val="en-US" w:eastAsia="zh-CN"/>
        </w:rPr>
        <w:t>稳定性含义：</w:t>
      </w:r>
    </w:p>
    <w:p w14:paraId="7CF4CB26">
      <w:pPr>
        <w:rPr>
          <w:rFonts w:hint="default" w:ascii="宋体" w:hAnsi="宋体" w:eastAsia="宋体" w:cs="宋体"/>
          <w:lang w:val="en-US" w:eastAsia="zh-CN"/>
        </w:rPr>
      </w:pPr>
      <w:r>
        <w:rPr>
          <w:rFonts w:hint="eastAsia" w:ascii="宋体" w:hAnsi="宋体" w:eastAsia="宋体" w:cs="宋体"/>
          <w:lang w:val="en-US" w:eastAsia="zh-CN"/>
        </w:rPr>
        <w:t>①</w:t>
      </w:r>
      <w:r>
        <w:rPr>
          <w:rFonts w:hint="default" w:ascii="宋体" w:hAnsi="宋体" w:eastAsia="宋体" w:cs="宋体"/>
          <w:lang w:val="en-US" w:eastAsia="zh-CN"/>
        </w:rPr>
        <w:t>静态稳定性：指在无外力干扰下，保持静止站立的能力。</w:t>
      </w:r>
    </w:p>
    <w:p w14:paraId="38D30DE0">
      <w:pPr>
        <w:rPr>
          <w:rFonts w:hint="default" w:ascii="宋体" w:hAnsi="宋体" w:eastAsia="宋体" w:cs="宋体"/>
          <w:lang w:val="en-US" w:eastAsia="zh-CN"/>
        </w:rPr>
      </w:pPr>
      <w:r>
        <w:rPr>
          <w:rFonts w:hint="eastAsia" w:ascii="宋体" w:hAnsi="宋体" w:eastAsia="宋体" w:cs="宋体"/>
          <w:lang w:val="en-US" w:eastAsia="zh-CN"/>
        </w:rPr>
        <w:t>②</w:t>
      </w:r>
      <w:r>
        <w:rPr>
          <w:rFonts w:hint="default" w:ascii="宋体" w:hAnsi="宋体" w:eastAsia="宋体" w:cs="宋体"/>
          <w:lang w:val="en-US" w:eastAsia="zh-CN"/>
        </w:rPr>
        <w:t>动态稳定性：指在移动或受到外界干扰时，迅速恢复平衡状态的能力。</w:t>
      </w:r>
    </w:p>
    <w:p w14:paraId="0042DF94">
      <w:pPr>
        <w:rPr>
          <w:rFonts w:hint="default" w:ascii="宋体" w:hAnsi="宋体" w:eastAsia="宋体" w:cs="宋体"/>
          <w:lang w:val="en-US" w:eastAsia="zh-CN"/>
        </w:rPr>
      </w:pPr>
      <w:r>
        <w:rPr>
          <w:rFonts w:hint="eastAsia" w:ascii="宋体" w:hAnsi="宋体" w:eastAsia="宋体" w:cs="宋体"/>
          <w:lang w:val="en-US" w:eastAsia="zh-CN"/>
        </w:rPr>
        <w:t>（2）</w:t>
      </w:r>
      <w:r>
        <w:rPr>
          <w:rFonts w:hint="default" w:ascii="宋体" w:hAnsi="宋体" w:eastAsia="宋体" w:cs="宋体"/>
          <w:lang w:val="en-US" w:eastAsia="zh-CN"/>
        </w:rPr>
        <w:t>为何蒙住双眼稳定性变差：</w:t>
      </w:r>
    </w:p>
    <w:p w14:paraId="52784560">
      <w:pPr>
        <w:rPr>
          <w:rFonts w:hint="default" w:ascii="宋体" w:hAnsi="宋体" w:eastAsia="宋体" w:cs="宋体"/>
          <w:lang w:val="en-US" w:eastAsia="zh-CN"/>
        </w:rPr>
      </w:pPr>
      <w:r>
        <w:rPr>
          <w:rFonts w:hint="default" w:ascii="宋体" w:hAnsi="宋体" w:eastAsia="宋体" w:cs="宋体"/>
          <w:lang w:val="en-US" w:eastAsia="zh-CN"/>
        </w:rPr>
        <w:t>视觉是人体平衡感知的重要组成部分。当眼睛被蒙住，视觉系统无法提供关于身体位置和环境变化的信息，导致：</w:t>
      </w:r>
    </w:p>
    <w:p w14:paraId="2B491831">
      <w:pPr>
        <w:rPr>
          <w:rFonts w:hint="default" w:ascii="宋体" w:hAnsi="宋体" w:eastAsia="宋体" w:cs="宋体"/>
          <w:lang w:val="en-US" w:eastAsia="zh-CN"/>
        </w:rPr>
      </w:pPr>
      <w:r>
        <w:rPr>
          <w:rFonts w:hint="eastAsia" w:ascii="宋体" w:hAnsi="宋体" w:eastAsia="宋体" w:cs="宋体"/>
          <w:lang w:val="en-US" w:eastAsia="zh-CN"/>
        </w:rPr>
        <w:t>①</w:t>
      </w:r>
      <w:r>
        <w:rPr>
          <w:rFonts w:hint="default" w:ascii="宋体" w:hAnsi="宋体" w:eastAsia="宋体" w:cs="宋体"/>
          <w:lang w:val="en-US" w:eastAsia="zh-CN"/>
        </w:rPr>
        <w:t>信息缺失：缺少了视觉反馈来校正身体姿态，使得其他感官（如本体感觉和前庭系统）需承担更多维持平衡的责任。</w:t>
      </w:r>
    </w:p>
    <w:p w14:paraId="2FDE061A">
      <w:pPr>
        <w:rPr>
          <w:rFonts w:hint="default" w:ascii="宋体" w:hAnsi="宋体" w:eastAsia="宋体" w:cs="宋体"/>
          <w:lang w:val="en-US" w:eastAsia="zh-CN"/>
        </w:rPr>
      </w:pPr>
      <w:r>
        <w:rPr>
          <w:rFonts w:hint="default" w:ascii="宋体" w:hAnsi="宋体" w:eastAsia="宋体" w:cs="宋体"/>
          <w:lang w:val="en-US" w:eastAsia="zh-CN"/>
        </w:rPr>
        <w:t>②反应延迟：没有视觉辅助，大脑依赖剩余感觉输入进行平衡调节，这通常会导致反应时间延长，调整效率降低。</w:t>
      </w:r>
    </w:p>
    <w:p w14:paraId="3D3ECE7D">
      <w:pPr>
        <w:rPr>
          <w:rFonts w:hint="default" w:ascii="宋体" w:hAnsi="宋体" w:eastAsia="宋体" w:cs="宋体"/>
          <w:lang w:val="en-US" w:eastAsia="zh-CN"/>
        </w:rPr>
      </w:pPr>
      <w:r>
        <w:rPr>
          <w:rFonts w:hint="eastAsia" w:ascii="宋体" w:hAnsi="宋体" w:eastAsia="宋体" w:cs="宋体"/>
          <w:lang w:val="en-US" w:eastAsia="zh-CN"/>
        </w:rPr>
        <w:t>③</w:t>
      </w:r>
      <w:r>
        <w:rPr>
          <w:rFonts w:hint="default" w:ascii="宋体" w:hAnsi="宋体" w:eastAsia="宋体" w:cs="宋体"/>
          <w:lang w:val="en-US" w:eastAsia="zh-CN"/>
        </w:rPr>
        <w:t>稳定策略受限：闭眼时，个体难以提前预见和适应可能的平衡挑战，如地面不平或轻微晃动。</w:t>
      </w:r>
    </w:p>
    <w:p w14:paraId="583EE615">
      <w:pPr>
        <w:rPr>
          <w:rFonts w:hint="eastAsia" w:ascii="宋体" w:hAnsi="宋体" w:eastAsia="宋体" w:cs="宋体"/>
          <w:lang w:val="en-US" w:eastAsia="zh-CN"/>
        </w:rPr>
      </w:pPr>
      <w:r>
        <w:rPr>
          <w:rFonts w:hint="eastAsia" w:ascii="宋体" w:hAnsi="宋体" w:eastAsia="宋体" w:cs="宋体"/>
          <w:lang w:val="en-US" w:eastAsia="zh-CN"/>
        </w:rPr>
        <w:t>（3）为何单腿站立稳定性变差：</w:t>
      </w:r>
    </w:p>
    <w:p w14:paraId="2F6FB356">
      <w:pPr>
        <w:rPr>
          <w:rFonts w:hint="eastAsia" w:ascii="宋体" w:hAnsi="宋体" w:eastAsia="宋体" w:cs="宋体"/>
          <w:lang w:val="en-US" w:eastAsia="zh-CN"/>
        </w:rPr>
      </w:pPr>
      <w:r>
        <w:rPr>
          <w:rFonts w:hint="eastAsia" w:ascii="宋体" w:hAnsi="宋体" w:eastAsia="宋体" w:cs="宋体"/>
          <w:lang w:val="en-US" w:eastAsia="zh-CN"/>
        </w:rPr>
        <w:t>①支撑基底减小：从双脚支撑变为单脚，支撑面积减小，降低了稳定角（两脚与地面接触形成的三角形大小），从而减少了稳定性。</w:t>
      </w:r>
    </w:p>
    <w:p w14:paraId="75DB53FD">
      <w:pPr>
        <w:rPr>
          <w:rFonts w:hint="eastAsia" w:ascii="宋体" w:hAnsi="宋体" w:eastAsia="宋体" w:cs="宋体"/>
          <w:lang w:val="en-US" w:eastAsia="zh-CN"/>
        </w:rPr>
      </w:pPr>
      <w:r>
        <w:rPr>
          <w:rFonts w:hint="eastAsia" w:ascii="宋体" w:hAnsi="宋体" w:eastAsia="宋体" w:cs="宋体"/>
          <w:lang w:val="en-US" w:eastAsia="zh-CN"/>
        </w:rPr>
        <w:t>②重心控制难度增加：单腿站立时，必须更加精确地控制身体重心，以防止超出单脚支撑范围导致失衡。</w:t>
      </w:r>
    </w:p>
    <w:p w14:paraId="7D85CE55">
      <w:pPr>
        <w:rPr>
          <w:rFonts w:hint="eastAsia" w:ascii="宋体" w:hAnsi="宋体" w:eastAsia="宋体" w:cs="宋体"/>
          <w:lang w:val="en-US" w:eastAsia="zh-CN"/>
        </w:rPr>
      </w:pPr>
      <w:r>
        <w:rPr>
          <w:rFonts w:hint="eastAsia" w:ascii="宋体" w:hAnsi="宋体" w:eastAsia="宋体" w:cs="宋体"/>
          <w:lang w:val="en-US" w:eastAsia="zh-CN"/>
        </w:rPr>
        <w:t>③本体感觉需求增加：为了保持平衡，需要更加依赖本体感觉系统的精细反馈来调整肌肉紧张度和身体姿态，这增加了神经系统处理负担。</w:t>
      </w:r>
    </w:p>
    <w:p w14:paraId="56372742">
      <w:pPr>
        <w:rPr>
          <w:rFonts w:hint="default" w:ascii="宋体" w:hAnsi="宋体" w:eastAsia="宋体" w:cs="宋体"/>
          <w:lang w:val="en-US" w:eastAsia="zh-CN"/>
        </w:rPr>
      </w:pPr>
      <w:r>
        <w:rPr>
          <w:rFonts w:hint="default" w:ascii="宋体" w:hAnsi="宋体" w:eastAsia="宋体" w:cs="宋体"/>
          <w:lang w:val="en-US" w:eastAsia="zh-CN"/>
        </w:rPr>
        <w:t>综上所述，蒙住双眼或单腿站立都会减少维持平衡的有效信息输入，增加对其他感知系统和身体协调性的依赖，从而降低了整体的稳定性。</w:t>
      </w:r>
    </w:p>
    <w:p w14:paraId="1563B614">
      <w:pPr>
        <w:rPr>
          <w:rFonts w:hint="default"/>
          <w:lang w:val="en-US" w:eastAsia="zh-CN"/>
        </w:rPr>
      </w:pPr>
    </w:p>
    <w:p w14:paraId="5C55BC53">
      <w:pPr>
        <w:rPr>
          <w:rFonts w:hint="default"/>
          <w:highlight w:val="yellow"/>
          <w:lang w:val="en-US" w:eastAsia="zh-CN"/>
        </w:rPr>
      </w:pPr>
      <w:r>
        <w:rPr>
          <w:rFonts w:hint="eastAsia"/>
          <w:highlight w:val="yellow"/>
          <w:lang w:val="en-US" w:eastAsia="zh-CN"/>
        </w:rPr>
        <w:t>2</w:t>
      </w:r>
      <w:r>
        <w:rPr>
          <w:rFonts w:hint="default"/>
          <w:highlight w:val="yellow"/>
          <w:lang w:val="en-US" w:eastAsia="zh-CN"/>
        </w:rPr>
        <w:t>请分析自平衡车在静止、行驶过程中的稳定性</w:t>
      </w:r>
      <w:r>
        <w:rPr>
          <w:rFonts w:hint="eastAsia"/>
          <w:highlight w:val="yellow"/>
          <w:lang w:val="en-US" w:eastAsia="zh-CN"/>
        </w:rPr>
        <w:t>。</w:t>
      </w:r>
      <w:r>
        <w:rPr>
          <w:rFonts w:hint="default"/>
          <w:highlight w:val="yellow"/>
          <w:lang w:val="en-US" w:eastAsia="zh-CN"/>
        </w:rPr>
        <w:t>道路、环境和操控者自身可能有哪些因素造成行驶过程中稳定性的阻碍?你能够提出哪些可望增强稳定性的做法?</w:t>
      </w:r>
    </w:p>
    <w:p w14:paraId="17F373DB">
      <w:pPr>
        <w:rPr>
          <w:rFonts w:hint="default"/>
          <w:lang w:val="en-US" w:eastAsia="zh-CN"/>
        </w:rPr>
      </w:pPr>
    </w:p>
    <w:p w14:paraId="47E51956">
      <w:pPr>
        <w:rPr>
          <w:rFonts w:hint="default" w:ascii="宋体" w:hAnsi="宋体" w:eastAsia="宋体" w:cs="宋体"/>
          <w:lang w:val="en-US" w:eastAsia="zh-CN"/>
        </w:rPr>
      </w:pPr>
      <w:r>
        <w:rPr>
          <w:rFonts w:hint="eastAsia" w:ascii="宋体" w:hAnsi="宋体" w:eastAsia="宋体" w:cs="宋体"/>
          <w:lang w:val="en-US" w:eastAsia="zh-CN"/>
        </w:rPr>
        <w:t>（1）</w:t>
      </w:r>
      <w:r>
        <w:rPr>
          <w:rFonts w:hint="default" w:ascii="宋体" w:hAnsi="宋体" w:eastAsia="宋体" w:cs="宋体"/>
          <w:lang w:val="en-US" w:eastAsia="zh-CN"/>
        </w:rPr>
        <w:t>两轮自平衡车的稳定性含义在于车身能够在重力、加速度、外部干扰等多种因素作用下维持直立不倒的能力，静止时的稳定性是指自平衡车在没有明显外力作用下保持平衡的能力。行驶时的稳定性是指自平衡车在运动过程中维持平衡的能力。与静止时相比，行驶时的稳定性需要处理更多动态因素，如速度变化、加速和减速、转向等。</w:t>
      </w:r>
    </w:p>
    <w:p w14:paraId="6BCC9DDA">
      <w:pPr>
        <w:rPr>
          <w:rFonts w:hint="default" w:ascii="宋体" w:hAnsi="宋体" w:eastAsia="宋体" w:cs="宋体"/>
          <w:lang w:val="en-US" w:eastAsia="zh-CN"/>
        </w:rPr>
      </w:pPr>
    </w:p>
    <w:p w14:paraId="43921BF2">
      <w:pPr>
        <w:rPr>
          <w:rFonts w:hint="default" w:ascii="宋体" w:hAnsi="宋体" w:eastAsia="宋体" w:cs="宋体"/>
          <w:lang w:val="en-US" w:eastAsia="zh-CN"/>
        </w:rPr>
      </w:pPr>
      <w:r>
        <w:rPr>
          <w:rFonts w:hint="default" w:ascii="宋体" w:hAnsi="宋体" w:eastAsia="宋体" w:cs="宋体"/>
          <w:lang w:val="en-US" w:eastAsia="zh-CN"/>
        </w:rPr>
        <w:t>①静止状态下的稳定性</w:t>
      </w:r>
    </w:p>
    <w:p w14:paraId="6BC92A33">
      <w:pPr>
        <w:rPr>
          <w:rFonts w:hint="default" w:ascii="宋体" w:hAnsi="宋体" w:eastAsia="宋体" w:cs="宋体"/>
          <w:lang w:val="en-US" w:eastAsia="zh-CN"/>
        </w:rPr>
      </w:pPr>
      <w:r>
        <w:rPr>
          <w:rFonts w:hint="default" w:ascii="宋体" w:hAnsi="宋体" w:eastAsia="宋体" w:cs="宋体"/>
          <w:lang w:val="en-US" w:eastAsia="zh-CN"/>
        </w:rPr>
        <w:t>在静止状态下，两轮自平衡车的稳定性主要是指其能够自我调整并保持直立，即使在受到轻微扰动（如驾驶者的微小移动或外界风力）后也能迅速恢复到平衡位置。此时，车辆依靠陀螺仪检测姿态变化，加速度传感器测量重力方向，控制器根据这些信息精确调整两个驱动轮的转速，产生必要的力矩来抵消倾斜力，从而保持平衡。静止稳定性要求控制系统能够迅速响应并有效抑制扰动，确保车辆不倒。</w:t>
      </w:r>
    </w:p>
    <w:p w14:paraId="7CCB62AE">
      <w:pPr>
        <w:rPr>
          <w:rFonts w:hint="default" w:ascii="宋体" w:hAnsi="宋体" w:eastAsia="宋体" w:cs="宋体"/>
          <w:lang w:val="en-US" w:eastAsia="zh-CN"/>
        </w:rPr>
      </w:pPr>
      <w:r>
        <w:rPr>
          <w:rFonts w:hint="default" w:ascii="宋体" w:hAnsi="宋体" w:eastAsia="宋体" w:cs="宋体"/>
          <w:lang w:val="en-US" w:eastAsia="zh-CN"/>
        </w:rPr>
        <w:t>②行驶过程中的稳定性</w:t>
      </w:r>
    </w:p>
    <w:p w14:paraId="6DC8BBCB">
      <w:pPr>
        <w:rPr>
          <w:rFonts w:hint="default" w:ascii="宋体" w:hAnsi="宋体" w:eastAsia="宋体" w:cs="宋体"/>
          <w:lang w:val="en-US" w:eastAsia="zh-CN"/>
        </w:rPr>
      </w:pPr>
      <w:r>
        <w:rPr>
          <w:rFonts w:hint="default" w:ascii="宋体" w:hAnsi="宋体" w:eastAsia="宋体" w:cs="宋体"/>
          <w:lang w:val="en-US" w:eastAsia="zh-CN"/>
        </w:rPr>
        <w:t>行驶过程中，两轮自平衡车的稳定性面临更多挑战，包括路面不平、转弯、加速减速以及环境因素（如风阻、雨天湿滑路面）等。车辆需要在动态环境中持续调整姿态，确保既能按照驾驶者意图前进，又能保持平衡。此时，控制算法不仅要考虑当前姿态，还要预测未来的运动状态，提前做出调整。例如，PID控制、自抗扰控制（ADRC）、卡尔曼滤波等技术被广泛应用，以实现对车辆姿态的精确控制。此外，动态稳定性的维持还涉及到车辆的机械结构设计，如车轮悬挂系统的设计，以吸收震动并保持平顺行驶。</w:t>
      </w:r>
    </w:p>
    <w:p w14:paraId="0CA4FAA5">
      <w:pPr>
        <w:rPr>
          <w:rFonts w:hint="default" w:ascii="宋体" w:hAnsi="宋体" w:eastAsia="宋体" w:cs="宋体"/>
          <w:lang w:val="en-US" w:eastAsia="zh-CN"/>
        </w:rPr>
      </w:pPr>
    </w:p>
    <w:p w14:paraId="5A222953">
      <w:pPr>
        <w:numPr>
          <w:ilvl w:val="0"/>
          <w:numId w:val="2"/>
        </w:numPr>
        <w:rPr>
          <w:rFonts w:hint="eastAsia" w:ascii="宋体" w:hAnsi="宋体" w:eastAsia="宋体" w:cs="宋体"/>
          <w:lang w:val="en-US" w:eastAsia="zh-CN"/>
        </w:rPr>
      </w:pPr>
      <w:r>
        <w:rPr>
          <w:rFonts w:hint="eastAsia" w:ascii="宋体" w:hAnsi="宋体" w:eastAsia="宋体" w:cs="宋体"/>
          <w:lang w:val="en-US" w:eastAsia="zh-CN"/>
        </w:rPr>
        <w:t>影响行驶稳定性的因素</w:t>
      </w:r>
    </w:p>
    <w:p w14:paraId="1135FB0B">
      <w:pPr>
        <w:numPr>
          <w:ilvl w:val="0"/>
          <w:numId w:val="0"/>
        </w:numPr>
        <w:rPr>
          <w:rFonts w:hint="default" w:ascii="宋体" w:hAnsi="宋体" w:eastAsia="宋体" w:cs="宋体"/>
          <w:lang w:val="en-US" w:eastAsia="zh-CN"/>
        </w:rPr>
      </w:pPr>
      <w:r>
        <w:rPr>
          <w:rFonts w:hint="default" w:ascii="宋体" w:hAnsi="宋体" w:eastAsia="宋体" w:cs="宋体"/>
          <w:lang w:val="en-US" w:eastAsia="zh-CN"/>
        </w:rPr>
        <w:t>①道路条件：</w:t>
      </w:r>
    </w:p>
    <w:p w14:paraId="1EA1A4A4">
      <w:pPr>
        <w:numPr>
          <w:ilvl w:val="0"/>
          <w:numId w:val="0"/>
        </w:numPr>
        <w:rPr>
          <w:rFonts w:hint="default" w:ascii="宋体" w:hAnsi="宋体" w:eastAsia="宋体" w:cs="宋体"/>
          <w:lang w:val="en-US" w:eastAsia="zh-CN"/>
        </w:rPr>
      </w:pPr>
      <w:r>
        <w:rPr>
          <w:rFonts w:hint="default" w:ascii="宋体" w:hAnsi="宋体" w:eastAsia="宋体" w:cs="宋体"/>
          <w:lang w:val="en-US" w:eastAsia="zh-CN"/>
        </w:rPr>
        <w:t>不平整或坑洼的路面可能导致车辆震动，影响传感器读数的准确性，进而干扰控制算法的决策。</w:t>
      </w:r>
    </w:p>
    <w:p w14:paraId="1E053B5E">
      <w:pPr>
        <w:numPr>
          <w:ilvl w:val="0"/>
          <w:numId w:val="0"/>
        </w:numPr>
        <w:rPr>
          <w:rFonts w:hint="default" w:ascii="宋体" w:hAnsi="宋体" w:eastAsia="宋体" w:cs="宋体"/>
          <w:lang w:val="en-US" w:eastAsia="zh-CN"/>
        </w:rPr>
      </w:pPr>
      <w:r>
        <w:rPr>
          <w:rFonts w:hint="default" w:ascii="宋体" w:hAnsi="宋体" w:eastAsia="宋体" w:cs="宋体"/>
          <w:lang w:val="en-US" w:eastAsia="zh-CN"/>
        </w:rPr>
        <w:t>坡道上下行驶时，车辆需要额外的动力控制来对抗重力分量的变化，维持稳定。</w:t>
      </w:r>
    </w:p>
    <w:p w14:paraId="7AAEF158">
      <w:pPr>
        <w:numPr>
          <w:ilvl w:val="0"/>
          <w:numId w:val="0"/>
        </w:numPr>
        <w:rPr>
          <w:rFonts w:hint="default" w:ascii="宋体" w:hAnsi="宋体" w:eastAsia="宋体" w:cs="宋体"/>
          <w:lang w:val="en-US" w:eastAsia="zh-CN"/>
        </w:rPr>
      </w:pPr>
      <w:r>
        <w:rPr>
          <w:rFonts w:hint="default" w:ascii="宋体" w:hAnsi="宋体" w:eastAsia="宋体" w:cs="宋体"/>
          <w:lang w:val="en-US" w:eastAsia="zh-CN"/>
        </w:rPr>
        <w:t>湿滑路面会降低轮胎与地面的摩擦系数，减少可控性。</w:t>
      </w:r>
    </w:p>
    <w:p w14:paraId="1EFAFE85">
      <w:pPr>
        <w:numPr>
          <w:ilvl w:val="0"/>
          <w:numId w:val="0"/>
        </w:numPr>
        <w:rPr>
          <w:rFonts w:hint="default" w:ascii="宋体" w:hAnsi="宋体" w:eastAsia="宋体" w:cs="宋体"/>
          <w:lang w:val="en-US" w:eastAsia="zh-CN"/>
        </w:rPr>
      </w:pPr>
      <w:r>
        <w:rPr>
          <w:rFonts w:hint="default" w:ascii="宋体" w:hAnsi="宋体" w:eastAsia="宋体" w:cs="宋体"/>
          <w:lang w:val="en-US" w:eastAsia="zh-CN"/>
        </w:rPr>
        <w:t>②环境因素：</w:t>
      </w:r>
    </w:p>
    <w:p w14:paraId="42D04D16">
      <w:pPr>
        <w:numPr>
          <w:ilvl w:val="0"/>
          <w:numId w:val="0"/>
        </w:numPr>
        <w:rPr>
          <w:rFonts w:hint="default" w:ascii="宋体" w:hAnsi="宋体" w:eastAsia="宋体" w:cs="宋体"/>
          <w:lang w:val="en-US" w:eastAsia="zh-CN"/>
        </w:rPr>
      </w:pPr>
      <w:r>
        <w:rPr>
          <w:rFonts w:hint="default" w:ascii="宋体" w:hAnsi="宋体" w:eastAsia="宋体" w:cs="宋体"/>
          <w:lang w:val="en-US" w:eastAsia="zh-CN"/>
        </w:rPr>
        <w:t>强风可对车辆产生侧向力，影响平衡。</w:t>
      </w:r>
    </w:p>
    <w:p w14:paraId="64DD6F47">
      <w:pPr>
        <w:numPr>
          <w:ilvl w:val="0"/>
          <w:numId w:val="0"/>
        </w:numPr>
        <w:rPr>
          <w:rFonts w:hint="default" w:ascii="宋体" w:hAnsi="宋体" w:eastAsia="宋体" w:cs="宋体"/>
          <w:lang w:val="en-US" w:eastAsia="zh-CN"/>
        </w:rPr>
      </w:pPr>
      <w:r>
        <w:rPr>
          <w:rFonts w:hint="default" w:ascii="宋体" w:hAnsi="宋体" w:eastAsia="宋体" w:cs="宋体"/>
          <w:lang w:val="en-US" w:eastAsia="zh-CN"/>
        </w:rPr>
        <w:t>雨雪天气不仅降低摩擦系数，还可能干扰传感器，如水珠覆盖镜头。</w:t>
      </w:r>
    </w:p>
    <w:p w14:paraId="478E95B0">
      <w:pPr>
        <w:numPr>
          <w:ilvl w:val="0"/>
          <w:numId w:val="0"/>
        </w:numPr>
        <w:rPr>
          <w:rFonts w:hint="default" w:ascii="宋体" w:hAnsi="宋体" w:eastAsia="宋体" w:cs="宋体"/>
          <w:lang w:val="en-US" w:eastAsia="zh-CN"/>
        </w:rPr>
      </w:pPr>
      <w:r>
        <w:rPr>
          <w:rFonts w:hint="default" w:ascii="宋体" w:hAnsi="宋体" w:eastAsia="宋体" w:cs="宋体"/>
          <w:lang w:val="en-US" w:eastAsia="zh-CN"/>
        </w:rPr>
        <w:t>光线变化影响视觉传感器（如果有配备），特别是在夜间或光线昏暗的环境下。</w:t>
      </w:r>
    </w:p>
    <w:p w14:paraId="59B9398D">
      <w:pPr>
        <w:numPr>
          <w:ilvl w:val="0"/>
          <w:numId w:val="0"/>
        </w:numPr>
        <w:rPr>
          <w:rFonts w:hint="default" w:ascii="宋体" w:hAnsi="宋体" w:eastAsia="宋体" w:cs="宋体"/>
          <w:lang w:val="en-US" w:eastAsia="zh-CN"/>
        </w:rPr>
      </w:pPr>
      <w:r>
        <w:rPr>
          <w:rFonts w:hint="default" w:ascii="宋体" w:hAnsi="宋体" w:eastAsia="宋体" w:cs="宋体"/>
          <w:lang w:val="en-US" w:eastAsia="zh-CN"/>
        </w:rPr>
        <w:t>③操控者自身：</w:t>
      </w:r>
    </w:p>
    <w:p w14:paraId="6F1188C7">
      <w:pPr>
        <w:numPr>
          <w:ilvl w:val="0"/>
          <w:numId w:val="0"/>
        </w:numPr>
        <w:rPr>
          <w:rFonts w:hint="default" w:ascii="宋体" w:hAnsi="宋体" w:eastAsia="宋体" w:cs="宋体"/>
          <w:lang w:val="en-US" w:eastAsia="zh-CN"/>
        </w:rPr>
      </w:pPr>
      <w:r>
        <w:rPr>
          <w:rFonts w:hint="default" w:ascii="宋体" w:hAnsi="宋体" w:eastAsia="宋体" w:cs="宋体"/>
          <w:lang w:val="en-US" w:eastAsia="zh-CN"/>
        </w:rPr>
        <w:t>驾驶者的体重变化、站立姿势的不稳定性或突然的移动指令都会给车辆的平衡控制带来挑战。</w:t>
      </w:r>
    </w:p>
    <w:p w14:paraId="27D61DD8">
      <w:pPr>
        <w:numPr>
          <w:ilvl w:val="0"/>
          <w:numId w:val="0"/>
        </w:numPr>
        <w:rPr>
          <w:rFonts w:hint="default" w:ascii="宋体" w:hAnsi="宋体" w:eastAsia="宋体" w:cs="宋体"/>
          <w:lang w:val="en-US" w:eastAsia="zh-CN"/>
        </w:rPr>
      </w:pPr>
      <w:r>
        <w:rPr>
          <w:rFonts w:hint="default" w:ascii="宋体" w:hAnsi="宋体" w:eastAsia="宋体" w:cs="宋体"/>
          <w:lang w:val="en-US" w:eastAsia="zh-CN"/>
        </w:rPr>
        <w:t>初学者对车辆的操控不熟练，可能会过度或不足地调整方向，导致车辆失去平衡。</w:t>
      </w:r>
    </w:p>
    <w:p w14:paraId="4B938841">
      <w:pPr>
        <w:rPr>
          <w:rFonts w:hint="default" w:ascii="宋体" w:hAnsi="宋体" w:eastAsia="宋体" w:cs="宋体"/>
          <w:lang w:val="en-US" w:eastAsia="zh-CN"/>
        </w:rPr>
      </w:pPr>
    </w:p>
    <w:p w14:paraId="2B22C1FF">
      <w:pPr>
        <w:rPr>
          <w:rFonts w:hint="default" w:ascii="宋体" w:hAnsi="宋体" w:eastAsia="宋体" w:cs="宋体"/>
          <w:lang w:val="en-US" w:eastAsia="zh-CN"/>
        </w:rPr>
      </w:pPr>
      <w:r>
        <w:rPr>
          <w:rFonts w:hint="eastAsia" w:ascii="宋体" w:hAnsi="宋体" w:eastAsia="宋体" w:cs="宋体"/>
          <w:lang w:val="en-US" w:eastAsia="zh-CN"/>
        </w:rPr>
        <w:t>（3）</w:t>
      </w:r>
      <w:r>
        <w:rPr>
          <w:rFonts w:hint="default" w:ascii="宋体" w:hAnsi="宋体" w:eastAsia="宋体" w:cs="宋体"/>
          <w:lang w:val="en-US" w:eastAsia="zh-CN"/>
        </w:rPr>
        <w:t>增强稳定性的做法</w:t>
      </w:r>
    </w:p>
    <w:p w14:paraId="6165EA43">
      <w:pPr>
        <w:rPr>
          <w:rFonts w:hint="default" w:ascii="宋体" w:hAnsi="宋体" w:eastAsia="宋体" w:cs="宋体"/>
          <w:lang w:val="en-US" w:eastAsia="zh-CN"/>
        </w:rPr>
      </w:pPr>
      <w:r>
        <w:rPr>
          <w:rFonts w:hint="default" w:ascii="宋体" w:hAnsi="宋体" w:eastAsia="宋体" w:cs="宋体"/>
          <w:lang w:val="en-US" w:eastAsia="zh-CN"/>
        </w:rPr>
        <w:t>①优化控制算法：采用更高级的控制策略，如自适应控制、模糊逻辑或机器学习，提高系统对不同路况和环境的适应能力。</w:t>
      </w:r>
    </w:p>
    <w:p w14:paraId="0F3F6887">
      <w:pPr>
        <w:rPr>
          <w:rFonts w:hint="default" w:ascii="宋体" w:hAnsi="宋体" w:eastAsia="宋体" w:cs="宋体"/>
          <w:lang w:val="en-US" w:eastAsia="zh-CN"/>
        </w:rPr>
      </w:pPr>
      <w:r>
        <w:rPr>
          <w:rFonts w:hint="default" w:ascii="宋体" w:hAnsi="宋体" w:eastAsia="宋体" w:cs="宋体"/>
          <w:lang w:val="en-US" w:eastAsia="zh-CN"/>
        </w:rPr>
        <w:t>②传感器</w:t>
      </w:r>
      <w:r>
        <w:rPr>
          <w:rFonts w:hint="eastAsia" w:ascii="宋体" w:hAnsi="宋体" w:eastAsia="宋体" w:cs="宋体"/>
          <w:lang w:val="en-US" w:eastAsia="zh-CN"/>
        </w:rPr>
        <w:t>升级</w:t>
      </w:r>
      <w:r>
        <w:rPr>
          <w:rFonts w:hint="default" w:ascii="宋体" w:hAnsi="宋体" w:eastAsia="宋体" w:cs="宋体"/>
          <w:lang w:val="en-US" w:eastAsia="zh-CN"/>
        </w:rPr>
        <w:t>：结合多种传感器数据（如增加视觉传感器），增加传感器冗余</w:t>
      </w:r>
      <w:r>
        <w:rPr>
          <w:rFonts w:hint="eastAsia" w:ascii="宋体" w:hAnsi="宋体" w:eastAsia="宋体" w:cs="宋体"/>
          <w:lang w:val="en-US" w:eastAsia="zh-CN"/>
        </w:rPr>
        <w:t>，</w:t>
      </w:r>
      <w:r>
        <w:rPr>
          <w:rFonts w:hint="default" w:ascii="宋体" w:hAnsi="宋体" w:eastAsia="宋体" w:cs="宋体"/>
          <w:lang w:val="en-US" w:eastAsia="zh-CN"/>
        </w:rPr>
        <w:t>减少单一传感器误差的影响</w:t>
      </w:r>
      <w:r>
        <w:rPr>
          <w:rFonts w:hint="eastAsia" w:ascii="宋体" w:hAnsi="宋体" w:eastAsia="宋体" w:cs="宋体"/>
          <w:lang w:val="en-US" w:eastAsia="zh-CN"/>
        </w:rPr>
        <w:t>；</w:t>
      </w:r>
      <w:r>
        <w:rPr>
          <w:rFonts w:hint="default" w:ascii="宋体" w:hAnsi="宋体" w:eastAsia="宋体" w:cs="宋体"/>
          <w:lang w:val="en-US" w:eastAsia="zh-CN"/>
        </w:rPr>
        <w:t>使用高精度传感器，提高测量精度和鲁棒性，</w:t>
      </w:r>
      <w:r>
        <w:rPr>
          <w:rFonts w:hint="eastAsia" w:ascii="宋体" w:hAnsi="宋体" w:eastAsia="宋体" w:cs="宋体"/>
          <w:lang w:val="en-US" w:eastAsia="zh-CN"/>
        </w:rPr>
        <w:t>进而</w:t>
      </w:r>
      <w:r>
        <w:rPr>
          <w:rFonts w:hint="default" w:ascii="宋体" w:hAnsi="宋体" w:eastAsia="宋体" w:cs="宋体"/>
          <w:lang w:val="en-US" w:eastAsia="zh-CN"/>
        </w:rPr>
        <w:t>提高数据准确性和可靠性。</w:t>
      </w:r>
    </w:p>
    <w:p w14:paraId="10FA12C6">
      <w:pPr>
        <w:rPr>
          <w:rFonts w:hint="default" w:ascii="宋体" w:hAnsi="宋体" w:eastAsia="宋体" w:cs="宋体"/>
          <w:lang w:val="en-US" w:eastAsia="zh-CN"/>
        </w:rPr>
      </w:pPr>
      <w:r>
        <w:rPr>
          <w:rFonts w:hint="default" w:ascii="宋体" w:hAnsi="宋体" w:eastAsia="宋体" w:cs="宋体"/>
          <w:lang w:val="en-US" w:eastAsia="zh-CN"/>
        </w:rPr>
        <w:t>③改进机械设计：设计更稳定的车架结构，降低重心，优化车辆底盘和悬挂系统，吸收震动，减少路面不平对车身稳定性的影响。增加车轮的抓地力</w:t>
      </w:r>
    </w:p>
    <w:p w14:paraId="64B37015">
      <w:pPr>
        <w:rPr>
          <w:rFonts w:hint="default" w:ascii="宋体" w:hAnsi="宋体" w:eastAsia="宋体" w:cs="宋体"/>
          <w:lang w:val="en-US" w:eastAsia="zh-CN"/>
        </w:rPr>
      </w:pPr>
      <w:r>
        <w:rPr>
          <w:rFonts w:hint="eastAsia" w:ascii="宋体" w:hAnsi="宋体" w:eastAsia="宋体" w:cs="宋体"/>
          <w:lang w:val="en-US" w:eastAsia="zh-CN"/>
        </w:rPr>
        <w:t>④</w:t>
      </w:r>
      <w:r>
        <w:rPr>
          <w:rFonts w:hint="default" w:ascii="宋体" w:hAnsi="宋体" w:eastAsia="宋体" w:cs="宋体"/>
          <w:lang w:val="en-US" w:eastAsia="zh-CN"/>
        </w:rPr>
        <w:t>训练操控者：提供操控培训，使操控者能够更熟练地控制自平衡车，保持正确的姿态和重心位置。</w:t>
      </w:r>
    </w:p>
    <w:p w14:paraId="550D223A">
      <w:pPr>
        <w:rPr>
          <w:rFonts w:hint="default" w:ascii="宋体" w:hAnsi="宋体" w:eastAsia="宋体" w:cs="宋体"/>
          <w:lang w:val="en-US" w:eastAsia="zh-CN"/>
        </w:rPr>
      </w:pPr>
      <w:r>
        <w:rPr>
          <w:rFonts w:hint="eastAsia" w:ascii="宋体" w:hAnsi="宋体" w:eastAsia="宋体" w:cs="宋体"/>
          <w:lang w:val="en-US" w:eastAsia="zh-CN"/>
        </w:rPr>
        <w:t>⑤</w:t>
      </w:r>
      <w:r>
        <w:rPr>
          <w:rFonts w:hint="default" w:ascii="宋体" w:hAnsi="宋体" w:eastAsia="宋体" w:cs="宋体"/>
          <w:lang w:val="en-US" w:eastAsia="zh-CN"/>
        </w:rPr>
        <w:t>动态负载补偿：实时监测驾驶者体重变化，动态调整控制参数，确保在不同负载条件下都能保持良好的平衡性能。</w:t>
      </w:r>
    </w:p>
    <w:p w14:paraId="177D3A16">
      <w:pPr>
        <w:rPr>
          <w:rFonts w:hint="default" w:ascii="宋体" w:hAnsi="宋体" w:eastAsia="宋体" w:cs="宋体"/>
          <w:lang w:val="en-US" w:eastAsia="zh-CN"/>
        </w:rPr>
      </w:pPr>
    </w:p>
    <w:p w14:paraId="360B79F2">
      <w:pPr>
        <w:rPr>
          <w:rFonts w:hint="default"/>
          <w:highlight w:val="yellow"/>
          <w:lang w:val="en-US" w:eastAsia="zh-CN"/>
        </w:rPr>
      </w:pPr>
      <w:r>
        <w:rPr>
          <w:rFonts w:hint="eastAsia"/>
          <w:highlight w:val="yellow"/>
          <w:lang w:val="en-US" w:eastAsia="zh-CN"/>
        </w:rPr>
        <w:t>3</w:t>
      </w:r>
      <w:r>
        <w:rPr>
          <w:rFonts w:hint="default"/>
          <w:highlight w:val="yellow"/>
          <w:lang w:val="en-US" w:eastAsia="zh-CN"/>
        </w:rPr>
        <w:t>火箭在海上着陆平台进行垂直着陆，影响火箭着陆稳定性的因素有哪些?有哪些稳定性方面的困难？可以通过什么措施提高稳定性?</w:t>
      </w:r>
    </w:p>
    <w:p w14:paraId="4165EE03">
      <w:pPr>
        <w:rPr>
          <w:rFonts w:hint="default" w:ascii="宋体" w:hAnsi="宋体" w:eastAsia="宋体" w:cs="宋体"/>
          <w:lang w:val="en-US" w:eastAsia="zh-CN"/>
        </w:rPr>
      </w:pPr>
      <w:r>
        <w:rPr>
          <w:rFonts w:hint="eastAsia" w:ascii="宋体" w:hAnsi="宋体" w:eastAsia="宋体" w:cs="宋体"/>
          <w:lang w:val="en-US" w:eastAsia="zh-CN"/>
        </w:rPr>
        <w:t>（1）</w:t>
      </w:r>
      <w:r>
        <w:rPr>
          <w:rFonts w:hint="default" w:ascii="宋体" w:hAnsi="宋体" w:eastAsia="宋体" w:cs="宋体"/>
          <w:lang w:val="en-US" w:eastAsia="zh-CN"/>
        </w:rPr>
        <w:t>影响因素：</w:t>
      </w:r>
    </w:p>
    <w:p w14:paraId="3C30F18D">
      <w:pPr>
        <w:rPr>
          <w:rFonts w:hint="default" w:ascii="宋体" w:hAnsi="宋体" w:eastAsia="宋体" w:cs="宋体"/>
          <w:lang w:val="en-US" w:eastAsia="zh-CN"/>
        </w:rPr>
      </w:pPr>
      <w:r>
        <w:rPr>
          <w:rFonts w:hint="default" w:ascii="宋体" w:hAnsi="宋体" w:eastAsia="宋体" w:cs="宋体"/>
          <w:lang w:val="en-US" w:eastAsia="zh-CN"/>
        </w:rPr>
        <w:t>①环境因素：海上的风浪、气流不稳定，以及可能的雨雾等恶劣天气条件会显著影响火箭的飞行轨迹和着陆过程。风力可能导致火箭偏离预定轨道，海浪的起伏可能影响着陆平台的稳定性，进一步影响着陆精度。</w:t>
      </w:r>
    </w:p>
    <w:p w14:paraId="5F7E070B">
      <w:pPr>
        <w:rPr>
          <w:rFonts w:hint="default" w:ascii="宋体" w:hAnsi="宋体" w:eastAsia="宋体" w:cs="宋体"/>
          <w:lang w:val="en-US" w:eastAsia="zh-CN"/>
        </w:rPr>
      </w:pPr>
      <w:r>
        <w:rPr>
          <w:rFonts w:hint="default" w:ascii="宋体" w:hAnsi="宋体" w:eastAsia="宋体" w:cs="宋体"/>
          <w:lang w:val="en-US" w:eastAsia="zh-CN"/>
        </w:rPr>
        <w:t>②定位与导航精度：火箭在返回过程中需要精确的导航和制导系统，以确保能准确无误地到达面积相对有限的海上平台。任何导航误差都可能导致着陆失败。</w:t>
      </w:r>
      <w:r>
        <w:rPr>
          <w:rFonts w:hint="eastAsia" w:ascii="宋体" w:hAnsi="宋体" w:eastAsia="宋体" w:cs="宋体"/>
          <w:lang w:val="en-US" w:eastAsia="zh-CN"/>
        </w:rPr>
        <w:t>（</w:t>
      </w:r>
      <w:r>
        <w:rPr>
          <w:rFonts w:hint="default" w:ascii="宋体" w:hAnsi="宋体" w:eastAsia="宋体" w:cs="宋体"/>
          <w:lang w:val="en-US" w:eastAsia="zh-CN"/>
        </w:rPr>
        <w:t>姿态控制：火箭需要依赖反推发动机和控制舵面来调整姿态。</w:t>
      </w:r>
      <w:r>
        <w:rPr>
          <w:rFonts w:hint="eastAsia" w:ascii="宋体" w:hAnsi="宋体" w:eastAsia="宋体" w:cs="宋体"/>
          <w:lang w:val="en-US" w:eastAsia="zh-CN"/>
        </w:rPr>
        <w:t>）</w:t>
      </w:r>
    </w:p>
    <w:p w14:paraId="37CAE3E8">
      <w:pPr>
        <w:rPr>
          <w:rFonts w:hint="default" w:ascii="宋体" w:hAnsi="宋体" w:eastAsia="宋体" w:cs="宋体"/>
          <w:lang w:val="en-US" w:eastAsia="zh-CN"/>
        </w:rPr>
      </w:pPr>
      <w:r>
        <w:rPr>
          <w:rFonts w:hint="default" w:ascii="宋体" w:hAnsi="宋体" w:eastAsia="宋体" w:cs="宋体"/>
          <w:lang w:val="en-US" w:eastAsia="zh-CN"/>
        </w:rPr>
        <w:t>③动力与控制：在着陆阶段，火箭需要通过精确控制发动机推力进行反向推进，以减缓下降速度并实现软着陆。这要求动力系统的高度可靠性和快速响应能力。</w:t>
      </w:r>
    </w:p>
    <w:p w14:paraId="25A949F1">
      <w:pPr>
        <w:rPr>
          <w:rFonts w:hint="default" w:ascii="宋体" w:hAnsi="宋体" w:eastAsia="宋体" w:cs="宋体"/>
          <w:lang w:val="en-US" w:eastAsia="zh-CN"/>
        </w:rPr>
      </w:pPr>
      <w:r>
        <w:rPr>
          <w:rFonts w:hint="default" w:ascii="宋体" w:hAnsi="宋体" w:eastAsia="宋体" w:cs="宋体"/>
          <w:lang w:val="en-US" w:eastAsia="zh-CN"/>
        </w:rPr>
        <w:t>④着陆系统设计：包括着陆支腿的设计、布局及其展开的稳定性，以及触地缓冲机制，都直接影响着陆时的稳定性与安全性。</w:t>
      </w:r>
    </w:p>
    <w:p w14:paraId="08E05C99">
      <w:pPr>
        <w:rPr>
          <w:rFonts w:hint="default" w:ascii="宋体" w:hAnsi="宋体" w:eastAsia="宋体" w:cs="宋体"/>
          <w:lang w:val="en-US" w:eastAsia="zh-CN"/>
        </w:rPr>
      </w:pPr>
      <w:r>
        <w:rPr>
          <w:rFonts w:hint="eastAsia" w:ascii="宋体" w:hAnsi="宋体" w:eastAsia="宋体" w:cs="宋体"/>
          <w:lang w:val="en-US" w:eastAsia="zh-CN"/>
        </w:rPr>
        <w:t>（2）困难</w:t>
      </w:r>
      <w:r>
        <w:rPr>
          <w:rFonts w:hint="default" w:ascii="宋体" w:hAnsi="宋体" w:eastAsia="宋体" w:cs="宋体"/>
          <w:lang w:val="en-US" w:eastAsia="zh-CN"/>
        </w:rPr>
        <w:t>：</w:t>
      </w:r>
    </w:p>
    <w:p w14:paraId="1DC35E6E">
      <w:pPr>
        <w:rPr>
          <w:rFonts w:hint="default" w:ascii="宋体" w:hAnsi="宋体" w:eastAsia="宋体" w:cs="宋体"/>
          <w:lang w:val="en-US" w:eastAsia="zh-CN"/>
        </w:rPr>
      </w:pPr>
      <w:r>
        <w:rPr>
          <w:rFonts w:hint="default" w:ascii="宋体" w:hAnsi="宋体" w:eastAsia="宋体" w:cs="宋体"/>
          <w:lang w:val="en-US" w:eastAsia="zh-CN"/>
        </w:rPr>
        <w:t>①动态环境适应：海上环境比陆地更加动态和不可预测，增加了控制难度。</w:t>
      </w:r>
    </w:p>
    <w:p w14:paraId="7D00C8C9">
      <w:pPr>
        <w:rPr>
          <w:rFonts w:hint="default" w:ascii="宋体" w:hAnsi="宋体" w:eastAsia="宋体" w:cs="宋体"/>
          <w:lang w:val="en-US" w:eastAsia="zh-CN"/>
        </w:rPr>
      </w:pPr>
      <w:r>
        <w:rPr>
          <w:rFonts w:hint="default" w:ascii="宋体" w:hAnsi="宋体" w:eastAsia="宋体" w:cs="宋体"/>
          <w:lang w:val="en-US" w:eastAsia="zh-CN"/>
        </w:rPr>
        <w:t>②实时调整精度：火箭在高速下降过程中需要进行精确的姿态和位置调整，</w:t>
      </w:r>
      <w:r>
        <w:rPr>
          <w:rFonts w:hint="eastAsia" w:ascii="宋体" w:hAnsi="宋体" w:eastAsia="宋体" w:cs="宋体"/>
          <w:lang w:val="en-US" w:eastAsia="zh-CN"/>
        </w:rPr>
        <w:t>且</w:t>
      </w:r>
      <w:r>
        <w:rPr>
          <w:rFonts w:hint="default" w:ascii="宋体" w:hAnsi="宋体" w:eastAsia="宋体" w:cs="宋体"/>
          <w:lang w:val="en-US" w:eastAsia="zh-CN"/>
        </w:rPr>
        <w:t>海上平台面积小，火箭需要在极小误差范围内实现着陆</w:t>
      </w:r>
      <w:r>
        <w:rPr>
          <w:rFonts w:hint="eastAsia" w:ascii="宋体" w:hAnsi="宋体" w:eastAsia="宋体" w:cs="宋体"/>
          <w:lang w:val="en-US" w:eastAsia="zh-CN"/>
        </w:rPr>
        <w:t>，</w:t>
      </w:r>
      <w:r>
        <w:rPr>
          <w:rFonts w:hint="default" w:ascii="宋体" w:hAnsi="宋体" w:eastAsia="宋体" w:cs="宋体"/>
          <w:lang w:val="en-US" w:eastAsia="zh-CN"/>
        </w:rPr>
        <w:t>这对控制系统的实时性和精度要求极高。</w:t>
      </w:r>
    </w:p>
    <w:p w14:paraId="1AF0D454">
      <w:pPr>
        <w:rPr>
          <w:rFonts w:hint="default" w:ascii="宋体" w:hAnsi="宋体" w:eastAsia="宋体" w:cs="宋体"/>
          <w:lang w:val="en-US" w:eastAsia="zh-CN"/>
        </w:rPr>
      </w:pPr>
      <w:r>
        <w:rPr>
          <w:rFonts w:hint="default" w:ascii="宋体" w:hAnsi="宋体" w:eastAsia="宋体" w:cs="宋体"/>
          <w:lang w:val="en-US" w:eastAsia="zh-CN"/>
        </w:rPr>
        <w:t>③结构应力：着陆时的冲击力对火箭和平台的结构强度提出了很高的要求，需要精密的设计和高质量的材料。</w:t>
      </w:r>
    </w:p>
    <w:p w14:paraId="54A51BC1">
      <w:pPr>
        <w:rPr>
          <w:rFonts w:hint="default" w:ascii="宋体" w:hAnsi="宋体" w:eastAsia="宋体" w:cs="宋体"/>
          <w:lang w:val="en-US" w:eastAsia="zh-CN"/>
        </w:rPr>
      </w:pPr>
      <w:r>
        <w:rPr>
          <w:rFonts w:hint="default" w:ascii="宋体" w:hAnsi="宋体" w:eastAsia="宋体" w:cs="宋体"/>
          <w:lang w:val="en-US" w:eastAsia="zh-CN"/>
        </w:rPr>
        <w:t>④硬件与软件协同：确保硬件的可靠性和软件算法的精确性，两者必须完美配合。</w:t>
      </w:r>
    </w:p>
    <w:p w14:paraId="1118CBD9">
      <w:pPr>
        <w:rPr>
          <w:rFonts w:hint="default" w:ascii="宋体" w:hAnsi="宋体" w:eastAsia="宋体" w:cs="宋体"/>
          <w:lang w:val="en-US" w:eastAsia="zh-CN"/>
        </w:rPr>
      </w:pPr>
      <w:r>
        <w:rPr>
          <w:rFonts w:hint="eastAsia" w:ascii="宋体" w:hAnsi="宋体" w:eastAsia="宋体" w:cs="宋体"/>
          <w:lang w:val="en-US" w:eastAsia="zh-CN"/>
        </w:rPr>
        <w:t>（3）</w:t>
      </w:r>
      <w:r>
        <w:rPr>
          <w:rFonts w:hint="default" w:ascii="宋体" w:hAnsi="宋体" w:eastAsia="宋体" w:cs="宋体"/>
          <w:lang w:val="en-US" w:eastAsia="zh-CN"/>
        </w:rPr>
        <w:t>提高稳定性的措施：</w:t>
      </w:r>
    </w:p>
    <w:p w14:paraId="61316113">
      <w:pPr>
        <w:rPr>
          <w:rFonts w:hint="default" w:ascii="宋体" w:hAnsi="宋体" w:eastAsia="宋体" w:cs="宋体"/>
          <w:lang w:val="en-US" w:eastAsia="zh-CN"/>
        </w:rPr>
      </w:pPr>
      <w:r>
        <w:rPr>
          <w:rFonts w:hint="default" w:ascii="宋体" w:hAnsi="宋体" w:eastAsia="宋体" w:cs="宋体"/>
          <w:lang w:val="en-US" w:eastAsia="zh-CN"/>
        </w:rPr>
        <w:t>①增强导航系统：采用GPS与惯性导航系统（INS）相结合，辅以视觉或其他辅助导航手段，提高定位精度。</w:t>
      </w:r>
    </w:p>
    <w:p w14:paraId="31B2C400">
      <w:pPr>
        <w:rPr>
          <w:rFonts w:hint="default" w:ascii="宋体" w:hAnsi="宋体" w:eastAsia="宋体" w:cs="宋体"/>
          <w:lang w:val="en-US" w:eastAsia="zh-CN"/>
        </w:rPr>
      </w:pPr>
      <w:r>
        <w:rPr>
          <w:rFonts w:hint="default" w:ascii="宋体" w:hAnsi="宋体" w:eastAsia="宋体" w:cs="宋体"/>
          <w:lang w:val="en-US" w:eastAsia="zh-CN"/>
        </w:rPr>
        <w:t>②优化控制算法：使用先进的控制理论，如模型预测控制、自适应控制、机器学习算法等，提升对复杂动态环境的适应能力。</w:t>
      </w:r>
    </w:p>
    <w:p w14:paraId="6CA6E111">
      <w:pPr>
        <w:rPr>
          <w:rFonts w:hint="default" w:ascii="宋体" w:hAnsi="宋体" w:eastAsia="宋体" w:cs="宋体"/>
          <w:lang w:val="en-US" w:eastAsia="zh-CN"/>
        </w:rPr>
      </w:pPr>
      <w:r>
        <w:rPr>
          <w:rFonts w:hint="default" w:ascii="宋体" w:hAnsi="宋体" w:eastAsia="宋体" w:cs="宋体"/>
          <w:lang w:val="en-US" w:eastAsia="zh-CN"/>
        </w:rPr>
        <w:t>③着陆支腿优化：进行着陆支腿的总体布局与关键参数优化，实现轻量化、高强度和快速响应，以提高着陆时的稳定性。</w:t>
      </w:r>
    </w:p>
    <w:p w14:paraId="01DC30BE">
      <w:pPr>
        <w:rPr>
          <w:rFonts w:hint="default" w:ascii="宋体" w:hAnsi="宋体" w:eastAsia="宋体" w:cs="宋体"/>
          <w:lang w:val="en-US" w:eastAsia="zh-CN"/>
        </w:rPr>
      </w:pPr>
      <w:r>
        <w:rPr>
          <w:rFonts w:hint="default" w:ascii="宋体" w:hAnsi="宋体" w:eastAsia="宋体" w:cs="宋体"/>
          <w:lang w:val="en-US" w:eastAsia="zh-CN"/>
        </w:rPr>
        <w:t>④动力系统精细控制：研发更精准的动力矢量控制系统，实现对推力的精确调节和快速响应。</w:t>
      </w:r>
    </w:p>
    <w:p w14:paraId="16E63C10">
      <w:pPr>
        <w:rPr>
          <w:rFonts w:hint="default" w:ascii="宋体" w:hAnsi="宋体" w:eastAsia="宋体" w:cs="宋体"/>
          <w:lang w:val="en-US" w:eastAsia="zh-CN"/>
        </w:rPr>
      </w:pPr>
      <w:r>
        <w:rPr>
          <w:rFonts w:hint="default" w:ascii="宋体" w:hAnsi="宋体" w:eastAsia="宋体" w:cs="宋体"/>
          <w:lang w:val="en-US" w:eastAsia="zh-CN"/>
        </w:rPr>
        <w:t>⑤系统冗余设计：关键系统采用冗余设计，提高容错能力，确保在部分系统故障时仍能安全着陆。</w:t>
      </w:r>
    </w:p>
    <w:p w14:paraId="5F694166">
      <w:pPr>
        <w:rPr>
          <w:rFonts w:hint="default" w:ascii="宋体" w:hAnsi="宋体" w:eastAsia="宋体" w:cs="宋体"/>
          <w:lang w:val="en-US" w:eastAsia="zh-CN"/>
        </w:rPr>
      </w:pPr>
      <w:r>
        <w:rPr>
          <w:rFonts w:hint="eastAsia" w:ascii="宋体" w:hAnsi="宋体" w:eastAsia="宋体" w:cs="宋体"/>
          <w:lang w:val="en-US" w:eastAsia="zh-CN"/>
        </w:rPr>
        <w:t>⑥</w:t>
      </w:r>
      <w:r>
        <w:rPr>
          <w:rFonts w:hint="default" w:ascii="宋体" w:hAnsi="宋体" w:eastAsia="宋体" w:cs="宋体"/>
          <w:lang w:val="en-US" w:eastAsia="zh-CN"/>
        </w:rPr>
        <w:t>增强平台稳定性：在着陆平台上安装主动稳定系统，利用陀螺仪和反作用力装置实时调整平台姿态，减少海浪和风力的影响。设计更大的着陆平台以提供更大的着陆窗口，增加着陆成功率。</w:t>
      </w:r>
    </w:p>
    <w:p w14:paraId="514F6A41">
      <w:pPr>
        <w:rPr>
          <w:rFonts w:hint="default" w:ascii="宋体" w:hAnsi="宋体" w:eastAsia="宋体" w:cs="宋体"/>
          <w:lang w:val="en-US" w:eastAsia="zh-CN"/>
        </w:rPr>
      </w:pPr>
    </w:p>
    <w:p w14:paraId="3C3DA54E">
      <w:pPr>
        <w:rPr>
          <w:rFonts w:hint="default" w:ascii="宋体" w:hAnsi="宋体" w:eastAsia="宋体" w:cs="宋体"/>
          <w:lang w:val="en-US" w:eastAsia="zh-CN"/>
        </w:rPr>
      </w:pPr>
    </w:p>
    <w:p w14:paraId="77FE5ED8">
      <w:pPr>
        <w:rPr>
          <w:rFonts w:hint="default" w:ascii="宋体" w:hAnsi="宋体" w:eastAsia="宋体" w:cs="宋体"/>
          <w:lang w:val="en-US" w:eastAsia="zh-CN"/>
        </w:rPr>
      </w:pPr>
    </w:p>
    <w:p w14:paraId="055BADC8">
      <w:pPr>
        <w:rPr>
          <w:rFonts w:hint="default" w:ascii="宋体" w:hAnsi="宋体" w:eastAsia="宋体" w:cs="宋体"/>
          <w:lang w:val="en-US" w:eastAsia="zh-CN"/>
        </w:rPr>
      </w:pPr>
    </w:p>
    <w:p w14:paraId="636B3ECA">
      <w:pPr>
        <w:rPr>
          <w:rFonts w:hint="default" w:ascii="宋体" w:hAnsi="宋体" w:eastAsia="宋体" w:cs="宋体"/>
          <w:lang w:val="en-US" w:eastAsia="zh-CN"/>
        </w:rPr>
      </w:pPr>
    </w:p>
    <w:p w14:paraId="4178BF07">
      <w:pPr>
        <w:rPr>
          <w:rFonts w:hint="default" w:ascii="宋体" w:hAnsi="宋体" w:eastAsia="宋体" w:cs="宋体"/>
          <w:lang w:val="en-US" w:eastAsia="zh-CN"/>
        </w:rPr>
      </w:pPr>
    </w:p>
    <w:p w14:paraId="11FC3EDE">
      <w:pPr>
        <w:rPr>
          <w:rFonts w:hint="eastAsia"/>
          <w:b/>
          <w:bCs/>
          <w:sz w:val="28"/>
          <w:szCs w:val="36"/>
          <w:lang w:val="en-US" w:eastAsia="zh-CN"/>
        </w:rPr>
      </w:pPr>
      <w:r>
        <w:rPr>
          <w:rFonts w:hint="eastAsia"/>
          <w:b/>
          <w:bCs/>
          <w:sz w:val="28"/>
          <w:szCs w:val="36"/>
          <w:lang w:val="en-US" w:eastAsia="zh-CN"/>
        </w:rPr>
        <w:t>PID</w:t>
      </w:r>
    </w:p>
    <w:p w14:paraId="4B195D8A">
      <w:pPr>
        <w:rPr>
          <w:rFonts w:hint="default"/>
          <w:highlight w:val="yellow"/>
          <w:lang w:val="en-US" w:eastAsia="zh-CN"/>
        </w:rPr>
      </w:pPr>
      <w:r>
        <w:rPr>
          <w:rFonts w:hint="default"/>
          <w:highlight w:val="yellow"/>
          <w:lang w:val="en-US" w:eastAsia="zh-CN"/>
        </w:rPr>
        <w:t>请叙述 PID 控制中 P、I、D 的含义</w:t>
      </w:r>
      <w:r>
        <w:rPr>
          <w:rFonts w:hint="eastAsia"/>
          <w:highlight w:val="yellow"/>
          <w:lang w:val="en-US" w:eastAsia="zh-CN"/>
        </w:rPr>
        <w:t>、作用、</w:t>
      </w:r>
      <w:r>
        <w:rPr>
          <w:rFonts w:hint="default"/>
          <w:highlight w:val="yellow"/>
          <w:lang w:val="en-US" w:eastAsia="zh-CN"/>
        </w:rPr>
        <w:t>一般表达式</w:t>
      </w:r>
      <w:r>
        <w:rPr>
          <w:rFonts w:hint="eastAsia"/>
          <w:highlight w:val="yellow"/>
          <w:lang w:val="en-US" w:eastAsia="zh-CN"/>
        </w:rPr>
        <w:t>、</w:t>
      </w:r>
      <w:r>
        <w:rPr>
          <w:rFonts w:hint="default"/>
          <w:highlight w:val="yellow"/>
          <w:lang w:val="en-US" w:eastAsia="zh-CN"/>
        </w:rPr>
        <w:t>数字PID的增量算式</w:t>
      </w:r>
      <w:r>
        <w:rPr>
          <w:rFonts w:hint="eastAsia"/>
          <w:highlight w:val="yellow"/>
          <w:lang w:val="en-US" w:eastAsia="zh-CN"/>
        </w:rPr>
        <w:t>，</w:t>
      </w:r>
      <w:r>
        <w:rPr>
          <w:rFonts w:hint="default"/>
          <w:highlight w:val="yellow"/>
          <w:lang w:val="en-US" w:eastAsia="zh-CN"/>
        </w:rPr>
        <w:t>它们之间是</w:t>
      </w:r>
      <w:r>
        <w:rPr>
          <w:rFonts w:hint="default"/>
          <w:b/>
          <w:bCs/>
          <w:highlight w:val="yellow"/>
          <w:lang w:val="en-US" w:eastAsia="zh-CN"/>
        </w:rPr>
        <w:t>并联</w:t>
      </w:r>
      <w:r>
        <w:rPr>
          <w:rFonts w:hint="default"/>
          <w:highlight w:val="yellow"/>
          <w:lang w:val="en-US" w:eastAsia="zh-CN"/>
        </w:rPr>
        <w:t>关系</w:t>
      </w:r>
    </w:p>
    <w:p w14:paraId="774BFBD0">
      <w:pPr>
        <w:rPr>
          <w:rFonts w:hint="default"/>
          <w:lang w:val="en-US" w:eastAsia="zh-CN"/>
        </w:rPr>
      </w:pPr>
      <w:r>
        <w:rPr>
          <w:rFonts w:hint="default"/>
          <w:lang w:val="en-US" w:eastAsia="zh-CN"/>
        </w:rPr>
        <w:drawing>
          <wp:inline distT="0" distB="0" distL="114300" distR="114300">
            <wp:extent cx="3418840" cy="613410"/>
            <wp:effectExtent l="0" t="0" r="635" b="5715"/>
            <wp:docPr id="7" name="图片 7" descr="171878098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18780981759"/>
                    <pic:cNvPicPr>
                      <a:picLocks noChangeAspect="1"/>
                    </pic:cNvPicPr>
                  </pic:nvPicPr>
                  <pic:blipFill>
                    <a:blip r:embed="rId7"/>
                    <a:stretch>
                      <a:fillRect/>
                    </a:stretch>
                  </pic:blipFill>
                  <pic:spPr>
                    <a:xfrm>
                      <a:off x="0" y="0"/>
                      <a:ext cx="3418840" cy="613410"/>
                    </a:xfrm>
                    <a:prstGeom prst="rect">
                      <a:avLst/>
                    </a:prstGeom>
                  </pic:spPr>
                </pic:pic>
              </a:graphicData>
            </a:graphic>
          </wp:inline>
        </w:drawing>
      </w:r>
      <w:r>
        <w:rPr>
          <w:rFonts w:hint="default"/>
          <w:lang w:val="en-US" w:eastAsia="zh-CN"/>
        </w:rPr>
        <w:drawing>
          <wp:inline distT="0" distB="0" distL="114300" distR="114300">
            <wp:extent cx="5110480" cy="767080"/>
            <wp:effectExtent l="0" t="0" r="4445" b="4445"/>
            <wp:docPr id="8" name="图片 8" descr="171878107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18781076806"/>
                    <pic:cNvPicPr>
                      <a:picLocks noChangeAspect="1"/>
                    </pic:cNvPicPr>
                  </pic:nvPicPr>
                  <pic:blipFill>
                    <a:blip r:embed="rId8"/>
                    <a:stretch>
                      <a:fillRect/>
                    </a:stretch>
                  </pic:blipFill>
                  <pic:spPr>
                    <a:xfrm>
                      <a:off x="0" y="0"/>
                      <a:ext cx="5110480" cy="767080"/>
                    </a:xfrm>
                    <a:prstGeom prst="rect">
                      <a:avLst/>
                    </a:prstGeom>
                  </pic:spPr>
                </pic:pic>
              </a:graphicData>
            </a:graphic>
          </wp:inline>
        </w:drawing>
      </w:r>
    </w:p>
    <w:p w14:paraId="77103BFF">
      <w:pPr>
        <w:rPr>
          <w:rFonts w:hint="default"/>
          <w:highlight w:val="yellow"/>
          <w:lang w:val="en-US" w:eastAsia="zh-CN"/>
        </w:rPr>
      </w:pPr>
      <w:r>
        <w:rPr>
          <w:rFonts w:hint="default"/>
          <w:highlight w:val="yellow"/>
          <w:lang w:val="en-US" w:eastAsia="zh-CN"/>
        </w:rPr>
        <w:t>举例说明PID控制器的作用。</w:t>
      </w:r>
    </w:p>
    <w:p w14:paraId="044E25BA">
      <w:pPr>
        <w:rPr>
          <w:rFonts w:hint="default"/>
          <w:lang w:val="en-US" w:eastAsia="zh-CN"/>
        </w:rPr>
      </w:pPr>
      <w:r>
        <w:rPr>
          <w:rFonts w:hint="default"/>
          <w:lang w:val="en-US" w:eastAsia="zh-CN"/>
        </w:rPr>
        <w:t>假设我们有一个需要精确控制温度的工业炉子，目标是将炉内温度维持在设定点，比如1000°C。炉子配备了一个加热器和一个温度传感器，传感器测量实际温度，并将数据传送给PID控制器。PID控制器基于当前温度与设定温度的差异（误差），计算出应施加给加热器的功率，以调整加热强度，进而控制炉温。</w:t>
      </w:r>
    </w:p>
    <w:p w14:paraId="39B61B83">
      <w:pPr>
        <w:rPr>
          <w:rFonts w:hint="default"/>
          <w:lang w:val="en-US" w:eastAsia="zh-CN"/>
        </w:rPr>
      </w:pPr>
    </w:p>
    <w:p w14:paraId="19123157">
      <w:pPr>
        <w:rPr>
          <w:rFonts w:hint="default"/>
          <w:lang w:val="en-US" w:eastAsia="zh-CN"/>
        </w:rPr>
      </w:pPr>
      <w:r>
        <w:rPr>
          <w:rFonts w:hint="default"/>
          <w:lang w:val="en-US" w:eastAsia="zh-CN"/>
        </w:rPr>
        <w:t>在这个例子中，PID控制器的三个部分（P、I、D）各自扮演的角色如下：</w:t>
      </w:r>
    </w:p>
    <w:p w14:paraId="6F8034B4">
      <w:pPr>
        <w:rPr>
          <w:rFonts w:hint="default"/>
          <w:lang w:val="en-US" w:eastAsia="zh-CN"/>
        </w:rPr>
      </w:pPr>
      <w:r>
        <w:rPr>
          <w:rFonts w:hint="default"/>
          <w:lang w:val="en-US" w:eastAsia="zh-CN"/>
        </w:rPr>
        <w:t>比例（P）作用：如果当前炉温是980°C，低于1000°C的目标温度，误差为-20°C。比例增益决定了对这个误差的即时反应强度。比如比例增益设置得较高，控制器就会迅速增大加热器的功率，使温度更快地上升。</w:t>
      </w:r>
    </w:p>
    <w:p w14:paraId="79008BA1">
      <w:pPr>
        <w:rPr>
          <w:rFonts w:hint="default"/>
          <w:lang w:val="en-US" w:eastAsia="zh-CN"/>
        </w:rPr>
      </w:pPr>
      <w:r>
        <w:rPr>
          <w:rFonts w:hint="default"/>
          <w:lang w:val="en-US" w:eastAsia="zh-CN"/>
        </w:rPr>
        <w:t>积分（I）作用：如果炉温持续低于设定值，积分部分会随着时间积累误差，逐渐增加控制输出，直到消除这个持续存在的误差（即静差），使得炉温能够最终稳定在1000°C。即使误差很小，积分作用也会持续作用，确保系统达到并保持设定温度。</w:t>
      </w:r>
    </w:p>
    <w:p w14:paraId="50CE8682">
      <w:pPr>
        <w:rPr>
          <w:rFonts w:hint="default"/>
          <w:lang w:val="en-US" w:eastAsia="zh-CN"/>
        </w:rPr>
      </w:pPr>
      <w:r>
        <w:rPr>
          <w:rFonts w:hint="default"/>
          <w:lang w:val="en-US" w:eastAsia="zh-CN"/>
        </w:rPr>
        <w:t>微分（D）作用：当炉温接近设定点时，如果温度上升过快，微分部分会根据温度变化速率调整控制输出，预测并防止温度超过设定值，减少超调现象。例如，如果温度突然上升很多，微分项会减少加热器的功率，防止温度继续快速上升，从而使得炉温平滑地接近并稳定在目标值。</w:t>
      </w:r>
    </w:p>
    <w:p w14:paraId="78836707">
      <w:pPr>
        <w:rPr>
          <w:rFonts w:hint="default"/>
          <w:lang w:val="en-US" w:eastAsia="zh-CN"/>
        </w:rPr>
      </w:pPr>
    </w:p>
    <w:p w14:paraId="030AB41B">
      <w:pPr>
        <w:rPr>
          <w:rFonts w:hint="default"/>
          <w:lang w:val="en-US" w:eastAsia="zh-CN"/>
        </w:rPr>
      </w:pPr>
      <w:r>
        <w:rPr>
          <w:rFonts w:hint="default"/>
          <w:lang w:val="en-US" w:eastAsia="zh-CN"/>
        </w:rPr>
        <w:t>通过这样的机制，PID控制器能够有效地控制炉温，无论是在初始快速升温阶段，还是在维持恒定温度阶段，都能确保温度控制既快速又精确，同时避免大幅度的波动，提高了整个过程的效率和产品质量。</w:t>
      </w:r>
    </w:p>
    <w:p w14:paraId="3C799397">
      <w:pPr>
        <w:rPr>
          <w:rFonts w:hint="default"/>
          <w:lang w:val="en-US" w:eastAsia="zh-CN"/>
        </w:rPr>
      </w:pPr>
    </w:p>
    <w:p w14:paraId="292CBC63">
      <w:pPr>
        <w:rPr>
          <w:rFonts w:hint="default"/>
          <w:highlight w:val="yellow"/>
          <w:lang w:val="en-US" w:eastAsia="zh-CN"/>
        </w:rPr>
      </w:pPr>
      <w:r>
        <w:rPr>
          <w:rFonts w:hint="default"/>
          <w:highlight w:val="yellow"/>
          <w:lang w:val="en-US" w:eastAsia="zh-CN"/>
        </w:rPr>
        <w:t xml:space="preserve">针对复杂的应用环境PID控制器有什么改进或拓展。 </w:t>
      </w:r>
    </w:p>
    <w:p w14:paraId="280779A6">
      <w:pPr>
        <w:numPr>
          <w:ilvl w:val="0"/>
          <w:numId w:val="0"/>
        </w:numPr>
        <w:rPr>
          <w:rFonts w:hint="default"/>
          <w:highlight w:val="none"/>
          <w:lang w:val="en-US" w:eastAsia="zh-CN"/>
        </w:rPr>
      </w:pPr>
      <w:r>
        <w:rPr>
          <w:rFonts w:hint="default" w:asciiTheme="minorHAnsi" w:hAnsiTheme="minorHAnsi" w:eastAsiaTheme="minorEastAsia" w:cstheme="minorBidi"/>
          <w:kern w:val="2"/>
          <w:sz w:val="21"/>
          <w:szCs w:val="24"/>
          <w:lang w:val="en-US" w:eastAsia="zh-CN" w:bidi="ar-SA"/>
        </w:rPr>
        <w:t>（1）</w:t>
      </w:r>
      <w:r>
        <w:rPr>
          <w:rFonts w:hint="default"/>
          <w:highlight w:val="none"/>
          <w:lang w:val="en-US" w:eastAsia="zh-CN"/>
        </w:rPr>
        <w:t>参数动态调整：传统的PID控制器参数（P、I、D增益）通常是静态设置的，但在复杂多变的环境中，控制器需要根据工况动态调整参数。实现方法包括自整定（auto-tuning）算法、模糊逻辑、遗传算法、粒子群优化等智能算法，以及基于模型的适应性控制，以自动优化参数，适应系统变化。</w:t>
      </w:r>
    </w:p>
    <w:p w14:paraId="05194D3B">
      <w:pPr>
        <w:numPr>
          <w:ilvl w:val="0"/>
          <w:numId w:val="0"/>
        </w:numPr>
        <w:rPr>
          <w:rFonts w:hint="default"/>
          <w:highlight w:val="none"/>
          <w:lang w:val="en-US" w:eastAsia="zh-CN"/>
        </w:rPr>
      </w:pPr>
      <w:r>
        <w:rPr>
          <w:rFonts w:hint="default"/>
          <w:b/>
          <w:bCs/>
          <w:highlight w:val="none"/>
          <w:lang w:val="en-US" w:eastAsia="zh-CN"/>
        </w:rPr>
        <w:t>自适应PID控制</w:t>
      </w:r>
      <w:r>
        <w:rPr>
          <w:rFonts w:hint="default"/>
          <w:highlight w:val="none"/>
          <w:lang w:val="en-US" w:eastAsia="zh-CN"/>
        </w:rPr>
        <w:t>器通过实时调整PID参数，以应对系统动态特性的变化。自适应PID控制器能够在系统发生变化（如负载变化、环境变化）时自动调整控制参数，从而保持良好的控制性能。</w:t>
      </w:r>
    </w:p>
    <w:p w14:paraId="1AB93575">
      <w:pPr>
        <w:numPr>
          <w:ilvl w:val="0"/>
          <w:numId w:val="0"/>
        </w:numPr>
        <w:ind w:left="0" w:leftChars="0" w:firstLine="0" w:firstLineChars="0"/>
        <w:rPr>
          <w:rFonts w:hint="default"/>
          <w:highlight w:val="none"/>
          <w:lang w:val="en-US" w:eastAsia="zh-CN"/>
        </w:rPr>
      </w:pPr>
      <w:r>
        <w:rPr>
          <w:rFonts w:hint="default" w:asciiTheme="minorHAnsi" w:hAnsiTheme="minorHAnsi" w:eastAsiaTheme="minorEastAsia" w:cstheme="minorBidi"/>
          <w:kern w:val="2"/>
          <w:sz w:val="21"/>
          <w:szCs w:val="24"/>
          <w:lang w:val="en-US" w:eastAsia="zh-CN" w:bidi="ar-SA"/>
        </w:rPr>
        <w:t>（2）</w:t>
      </w:r>
      <w:r>
        <w:rPr>
          <w:rFonts w:hint="default"/>
          <w:highlight w:val="none"/>
          <w:lang w:val="en-US" w:eastAsia="zh-CN"/>
        </w:rPr>
        <w:t>分层或串级控制：对于受多个变量影响或有严格控制要求的复杂系统，采用串级PID控制或多层控制结构。初级控制器直接控制过程变量，次级控制器则控制初级控制器的设定值或处理扰动，这样可以提高控制精度和鲁棒性。</w:t>
      </w:r>
    </w:p>
    <w:p w14:paraId="54AC8090">
      <w:pPr>
        <w:numPr>
          <w:ilvl w:val="0"/>
          <w:numId w:val="0"/>
        </w:numPr>
        <w:ind w:leftChars="0"/>
        <w:rPr>
          <w:rFonts w:hint="eastAsia"/>
          <w:highlight w:val="none"/>
          <w:lang w:val="en-US" w:eastAsia="zh-CN"/>
        </w:rPr>
      </w:pPr>
      <w:r>
        <w:rPr>
          <w:rFonts w:hint="eastAsia"/>
          <w:highlight w:val="none"/>
          <w:lang w:val="en-US" w:eastAsia="zh-CN"/>
        </w:rPr>
        <w:t>（3）模糊PID控制结合了模糊逻辑和PID控制的优点，通过模糊逻辑推理调整PID参数。模糊控制不依赖于精确的数学模型，适用于具有非线性、不确定性和复杂性的系统。在化工过程中，反应釜的温度控制可能涉及非线性和时变特性，模糊PID控制可以更好地处理这些复杂性。</w:t>
      </w:r>
    </w:p>
    <w:p w14:paraId="40DC77F1">
      <w:pPr>
        <w:numPr>
          <w:ilvl w:val="0"/>
          <w:numId w:val="0"/>
        </w:numPr>
        <w:ind w:leftChars="0"/>
        <w:rPr>
          <w:rFonts w:hint="default"/>
          <w:highlight w:val="none"/>
          <w:lang w:val="en-US" w:eastAsia="zh-CN"/>
        </w:rPr>
      </w:pPr>
      <w:r>
        <w:rPr>
          <w:rFonts w:hint="eastAsia"/>
          <w:highlight w:val="none"/>
          <w:lang w:val="en-US" w:eastAsia="zh-CN"/>
        </w:rPr>
        <w:t>（4）</w:t>
      </w:r>
      <w:r>
        <w:rPr>
          <w:rFonts w:hint="default"/>
          <w:highlight w:val="none"/>
          <w:lang w:val="en-US" w:eastAsia="zh-CN"/>
        </w:rPr>
        <w:t>神经网络PID控制利用人工神经网络的学习和自适应能力，在线调整PID参数。神经网络能够学习系统的动态特性，适应环境变化，优化控制性能</w:t>
      </w:r>
      <w:r>
        <w:rPr>
          <w:rFonts w:hint="eastAsia"/>
          <w:highlight w:val="none"/>
          <w:lang w:val="en-US" w:eastAsia="zh-CN"/>
        </w:rPr>
        <w:t>。在自动驾驶车辆中，神经网络PID控制器可以通过学习驾驶环境和车辆动态特性，实现精准的速度和方向控制。</w:t>
      </w:r>
    </w:p>
    <w:p w14:paraId="584A27E5">
      <w:pPr>
        <w:numPr>
          <w:ilvl w:val="0"/>
          <w:numId w:val="0"/>
        </w:numPr>
        <w:ind w:leftChars="0"/>
        <w:rPr>
          <w:rFonts w:hint="eastAsia"/>
          <w:highlight w:val="none"/>
          <w:lang w:val="en-US" w:eastAsia="zh-CN"/>
        </w:rPr>
      </w:pPr>
      <w:r>
        <w:rPr>
          <w:rFonts w:hint="eastAsia"/>
          <w:highlight w:val="none"/>
          <w:lang w:val="en-US" w:eastAsia="zh-CN"/>
        </w:rPr>
        <w:t>（5）非线性PID控制器通过引入非线性函数（如非线性增益、饱和函数等）对传统PID控制器进行改进，以处理系统的非线性特性。如在伺服电机控制中，负载非线性变化较大，非线性PID控制器能够更有效地控制电机速度和位置。</w:t>
      </w:r>
    </w:p>
    <w:p w14:paraId="6A7AD239">
      <w:pPr>
        <w:numPr>
          <w:ilvl w:val="0"/>
          <w:numId w:val="0"/>
        </w:numPr>
        <w:ind w:leftChars="0"/>
        <w:rPr>
          <w:rFonts w:hint="eastAsia"/>
          <w:highlight w:val="none"/>
          <w:lang w:val="en-US" w:eastAsia="zh-CN"/>
        </w:rPr>
      </w:pPr>
    </w:p>
    <w:p w14:paraId="6F0DDD6F">
      <w:pPr>
        <w:numPr>
          <w:ilvl w:val="0"/>
          <w:numId w:val="0"/>
        </w:numPr>
        <w:ind w:leftChars="0"/>
        <w:rPr>
          <w:rFonts w:hint="eastAsia"/>
          <w:highlight w:val="none"/>
          <w:lang w:val="en-US" w:eastAsia="zh-CN"/>
        </w:rPr>
      </w:pPr>
    </w:p>
    <w:p w14:paraId="62A978D7">
      <w:pPr>
        <w:numPr>
          <w:ilvl w:val="0"/>
          <w:numId w:val="0"/>
        </w:numPr>
        <w:ind w:leftChars="0"/>
        <w:rPr>
          <w:rFonts w:hint="eastAsia"/>
          <w:highlight w:val="none"/>
          <w:lang w:val="en-US" w:eastAsia="zh-CN"/>
        </w:rPr>
      </w:pPr>
    </w:p>
    <w:p w14:paraId="64F70A68">
      <w:pPr>
        <w:numPr>
          <w:ilvl w:val="0"/>
          <w:numId w:val="0"/>
        </w:numPr>
        <w:ind w:leftChars="0"/>
        <w:rPr>
          <w:rFonts w:hint="default"/>
          <w:highlight w:val="none"/>
          <w:lang w:val="en-US" w:eastAsia="zh-CN"/>
        </w:rPr>
      </w:pPr>
    </w:p>
    <w:p w14:paraId="52854346">
      <w:pPr>
        <w:numPr>
          <w:ilvl w:val="0"/>
          <w:numId w:val="0"/>
        </w:numPr>
        <w:ind w:leftChars="0"/>
        <w:rPr>
          <w:rFonts w:hint="eastAsia"/>
          <w:b/>
          <w:bCs/>
          <w:sz w:val="28"/>
          <w:szCs w:val="36"/>
          <w:lang w:val="en-US" w:eastAsia="zh-CN"/>
        </w:rPr>
      </w:pPr>
      <w:r>
        <w:rPr>
          <w:rFonts w:hint="eastAsia"/>
          <w:b/>
          <w:bCs/>
          <w:sz w:val="28"/>
          <w:szCs w:val="36"/>
          <w:lang w:val="en-US" w:eastAsia="zh-CN"/>
        </w:rPr>
        <w:t>经济控制</w:t>
      </w:r>
    </w:p>
    <w:p w14:paraId="39FC033F">
      <w:pPr>
        <w:rPr>
          <w:rFonts w:hint="eastAsia"/>
          <w:highlight w:val="yellow"/>
          <w:lang w:val="en-US" w:eastAsia="zh-CN"/>
        </w:rPr>
      </w:pPr>
      <w:r>
        <w:rPr>
          <w:rFonts w:hint="eastAsia"/>
          <w:highlight w:val="yellow"/>
          <w:lang w:val="en-US" w:eastAsia="zh-CN"/>
        </w:rPr>
        <w:t>1请简述经济控制模型的构建方法和主要作用，并简要阐述投入产出模型的主要思想</w:t>
      </w:r>
    </w:p>
    <w:p w14:paraId="0EEAFCC8">
      <w:pPr>
        <w:rPr>
          <w:rFonts w:hint="eastAsia"/>
          <w:lang w:val="en-US" w:eastAsia="zh-CN"/>
        </w:rPr>
      </w:pPr>
      <w:r>
        <w:rPr>
          <w:rFonts w:hint="eastAsia"/>
          <w:lang w:val="en-US" w:eastAsia="zh-CN"/>
        </w:rPr>
        <w:t>构建方法：</w:t>
      </w:r>
    </w:p>
    <w:p w14:paraId="109740A1">
      <w:pPr>
        <w:rPr>
          <w:rFonts w:hint="eastAsia"/>
          <w:lang w:val="en-US" w:eastAsia="zh-CN"/>
        </w:rPr>
      </w:pPr>
      <w:r>
        <w:rPr>
          <w:rFonts w:hint="eastAsia"/>
          <w:lang w:val="en-US" w:eastAsia="zh-CN"/>
        </w:rPr>
        <w:t>确定模型目标：明确模型要实现的经济控制目标，如稳定物价、减少失业、控制通胀等。</w:t>
      </w:r>
    </w:p>
    <w:p w14:paraId="2185A86C">
      <w:pPr>
        <w:rPr>
          <w:rFonts w:hint="eastAsia"/>
          <w:lang w:val="en-US" w:eastAsia="zh-CN"/>
        </w:rPr>
      </w:pPr>
      <w:r>
        <w:rPr>
          <w:rFonts w:hint="eastAsia"/>
          <w:lang w:val="en-US" w:eastAsia="zh-CN"/>
        </w:rPr>
        <w:t>选择经济变量：选取对经济目标有影响的关键变量，如国民收入、消费、投资、政府支出、税收、货币供应量等。</w:t>
      </w:r>
    </w:p>
    <w:p w14:paraId="7B24DEE4">
      <w:pPr>
        <w:rPr>
          <w:rFonts w:hint="eastAsia"/>
          <w:lang w:val="en-US" w:eastAsia="zh-CN"/>
        </w:rPr>
      </w:pPr>
      <w:r>
        <w:rPr>
          <w:rFonts w:hint="eastAsia"/>
          <w:lang w:val="en-US" w:eastAsia="zh-CN"/>
        </w:rPr>
        <w:t>建立数学关系：通过经济理论和实际数据，确定各变量之间的函数关系和方程式。</w:t>
      </w:r>
    </w:p>
    <w:p w14:paraId="6393D617">
      <w:pPr>
        <w:rPr>
          <w:rFonts w:hint="eastAsia"/>
          <w:lang w:val="en-US" w:eastAsia="zh-CN"/>
        </w:rPr>
      </w:pPr>
      <w:r>
        <w:rPr>
          <w:rFonts w:hint="eastAsia"/>
          <w:lang w:val="en-US" w:eastAsia="zh-CN"/>
        </w:rPr>
        <w:t>模型校准与验证：利用历史数据对模型进行参数估计和校准，并通过实际数据检验模型的有效性。</w:t>
      </w:r>
    </w:p>
    <w:p w14:paraId="32A26D38">
      <w:pPr>
        <w:rPr>
          <w:rFonts w:hint="eastAsia"/>
          <w:lang w:val="en-US" w:eastAsia="zh-CN"/>
        </w:rPr>
      </w:pPr>
    </w:p>
    <w:p w14:paraId="76BBA007">
      <w:pPr>
        <w:rPr>
          <w:rFonts w:hint="eastAsia"/>
          <w:lang w:val="en-US" w:eastAsia="zh-CN"/>
        </w:rPr>
      </w:pPr>
      <w:r>
        <w:rPr>
          <w:rFonts w:hint="eastAsia"/>
          <w:lang w:val="en-US" w:eastAsia="zh-CN"/>
        </w:rPr>
        <w:t>部门间依存关系：通过矩阵形式描述各经济部门间的投入和产出关系，体现部门间的经济联系。</w:t>
      </w:r>
    </w:p>
    <w:p w14:paraId="0B67884B">
      <w:pPr>
        <w:rPr>
          <w:rFonts w:hint="eastAsia"/>
          <w:lang w:val="en-US" w:eastAsia="zh-CN"/>
        </w:rPr>
      </w:pPr>
      <w:r>
        <w:rPr>
          <w:rFonts w:hint="eastAsia"/>
          <w:lang w:val="en-US" w:eastAsia="zh-CN"/>
        </w:rPr>
        <w:t>总产出和中间需求：将总产出分为中间需求（用于其他部门生产）和最终需求（用于消费、投资、出口等）。</w:t>
      </w:r>
    </w:p>
    <w:p w14:paraId="039F049F">
      <w:pPr>
        <w:rPr>
          <w:rFonts w:hint="eastAsia"/>
          <w:lang w:val="en-US" w:eastAsia="zh-CN"/>
        </w:rPr>
      </w:pPr>
      <w:r>
        <w:rPr>
          <w:rFonts w:hint="eastAsia"/>
          <w:lang w:val="en-US" w:eastAsia="zh-CN"/>
        </w:rPr>
        <w:t>平衡方程：各部门的总产出等于其中间需求与最终需求之和。模型通过平衡方程来确保资源的合理配置。</w:t>
      </w:r>
    </w:p>
    <w:p w14:paraId="12025947">
      <w:pPr>
        <w:rPr>
          <w:rFonts w:hint="eastAsia"/>
          <w:lang w:val="en-US" w:eastAsia="zh-CN"/>
        </w:rPr>
      </w:pPr>
      <w:r>
        <w:rPr>
          <w:rFonts w:hint="eastAsia"/>
          <w:lang w:val="en-US" w:eastAsia="zh-CN"/>
        </w:rPr>
        <w:t>线性关系假设：假设部门间的投入产出关系是线性的，即每一单位产出所需的投入是固定的。</w:t>
      </w:r>
    </w:p>
    <w:p w14:paraId="0640AD86">
      <w:pPr>
        <w:rPr>
          <w:rFonts w:hint="eastAsia"/>
          <w:lang w:val="en-US" w:eastAsia="zh-CN"/>
        </w:rPr>
      </w:pPr>
      <w:r>
        <w:rPr>
          <w:rFonts w:hint="eastAsia"/>
          <w:lang w:val="en-US" w:eastAsia="zh-CN"/>
        </w:rPr>
        <w:t>政策分析工具：用于分析经济政策（如投资、税收）的影响，预测政策变化对各部门的产出、就业和收入的影响。</w:t>
      </w:r>
    </w:p>
    <w:p w14:paraId="517483CA">
      <w:pPr>
        <w:rPr>
          <w:rFonts w:hint="eastAsia"/>
          <w:lang w:val="en-US" w:eastAsia="zh-CN"/>
        </w:rPr>
      </w:pPr>
    </w:p>
    <w:p w14:paraId="6716406E">
      <w:pPr>
        <w:rPr>
          <w:rFonts w:hint="eastAsia"/>
          <w:highlight w:val="yellow"/>
          <w:lang w:val="en-US" w:eastAsia="zh-CN"/>
        </w:rPr>
      </w:pPr>
      <w:r>
        <w:rPr>
          <w:rFonts w:hint="eastAsia"/>
          <w:highlight w:val="yellow"/>
          <w:lang w:val="en-US" w:eastAsia="zh-CN"/>
        </w:rPr>
        <w:t>2在下图的国民经济反馈控制系统中，列举三种以上的扰动作用。并分析如何克服扰动作用的不良影响。</w:t>
      </w:r>
    </w:p>
    <w:p w14:paraId="1DA51B75">
      <w:pPr>
        <w:rPr>
          <w:rFonts w:hint="eastAsia"/>
          <w:lang w:val="en-US" w:eastAsia="zh-CN"/>
        </w:rPr>
      </w:pPr>
      <w:r>
        <w:rPr>
          <w:rFonts w:hint="eastAsia"/>
          <w:lang w:val="en-US" w:eastAsia="zh-CN"/>
        </w:rPr>
        <w:drawing>
          <wp:inline distT="0" distB="0" distL="114300" distR="114300">
            <wp:extent cx="5273040" cy="2035810"/>
            <wp:effectExtent l="0" t="0" r="3810" b="2540"/>
            <wp:docPr id="1" name="图片 1" descr="171877447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18774478546"/>
                    <pic:cNvPicPr>
                      <a:picLocks noChangeAspect="1"/>
                    </pic:cNvPicPr>
                  </pic:nvPicPr>
                  <pic:blipFill>
                    <a:blip r:embed="rId9"/>
                    <a:stretch>
                      <a:fillRect/>
                    </a:stretch>
                  </pic:blipFill>
                  <pic:spPr>
                    <a:xfrm>
                      <a:off x="0" y="0"/>
                      <a:ext cx="5273040" cy="2035810"/>
                    </a:xfrm>
                    <a:prstGeom prst="rect">
                      <a:avLst/>
                    </a:prstGeom>
                  </pic:spPr>
                </pic:pic>
              </a:graphicData>
            </a:graphic>
          </wp:inline>
        </w:drawing>
      </w:r>
    </w:p>
    <w:p w14:paraId="2DD3179E">
      <w:pPr>
        <w:rPr>
          <w:rFonts w:hint="default"/>
          <w:lang w:val="en-US" w:eastAsia="zh-CN"/>
        </w:rPr>
      </w:pPr>
      <w:r>
        <w:rPr>
          <w:rFonts w:hint="eastAsia"/>
          <w:lang w:val="en-US" w:eastAsia="zh-CN"/>
        </w:rPr>
        <w:t>扰动：国际市场波动（全球经济、国际贸易政策变化）、自然灾害（直接影响农业、工业和基础设施，导致生产中断和经济损失）、技术变革（技术革新速度过快导致的产业调整压力）、全球疫情（如COVID-19导致供应链中断、市场需求下降、经济活动停滞）、政治和地缘冲突</w:t>
      </w:r>
    </w:p>
    <w:p w14:paraId="7BC9F0F0">
      <w:pPr>
        <w:rPr>
          <w:rFonts w:hint="eastAsia"/>
          <w:lang w:val="en-US" w:eastAsia="zh-CN"/>
        </w:rPr>
      </w:pPr>
    </w:p>
    <w:p w14:paraId="144335E7">
      <w:pPr>
        <w:rPr>
          <w:rFonts w:hint="eastAsia"/>
          <w:lang w:val="en-US" w:eastAsia="zh-CN"/>
        </w:rPr>
      </w:pPr>
      <w:r>
        <w:rPr>
          <w:rFonts w:hint="eastAsia"/>
          <w:lang w:val="en-US" w:eastAsia="zh-CN"/>
        </w:rPr>
        <w:t>克服方法</w:t>
      </w:r>
    </w:p>
    <w:p w14:paraId="3F7BEA9C">
      <w:pPr>
        <w:rPr>
          <w:rFonts w:hint="eastAsia"/>
          <w:lang w:val="en-US" w:eastAsia="zh-CN"/>
        </w:rPr>
      </w:pPr>
      <w:r>
        <w:rPr>
          <w:rFonts w:hint="eastAsia"/>
          <w:lang w:val="en-US" w:eastAsia="zh-CN"/>
        </w:rPr>
        <w:t>多元化出口市场：通过多元化出口市场减少对单一市场的依赖，分散风险。</w:t>
      </w:r>
    </w:p>
    <w:p w14:paraId="3ED7C0B5">
      <w:pPr>
        <w:rPr>
          <w:rFonts w:hint="eastAsia"/>
          <w:lang w:val="en-US" w:eastAsia="zh-CN"/>
        </w:rPr>
      </w:pPr>
      <w:r>
        <w:rPr>
          <w:rFonts w:hint="eastAsia"/>
          <w:lang w:val="en-US" w:eastAsia="zh-CN"/>
        </w:rPr>
        <w:t>储备和调节基金：建立战略储备和调节基金，在国际市场波动时进行干预和调节。</w:t>
      </w:r>
    </w:p>
    <w:p w14:paraId="1D9EBB3E">
      <w:pPr>
        <w:rPr>
          <w:rFonts w:hint="eastAsia"/>
          <w:lang w:val="en-US" w:eastAsia="zh-CN"/>
        </w:rPr>
      </w:pPr>
      <w:r>
        <w:rPr>
          <w:rFonts w:hint="eastAsia"/>
          <w:lang w:val="en-US" w:eastAsia="zh-CN"/>
        </w:rPr>
        <w:t>宏观经济政策调整：灵活调整货币政策和财政政策，以应对国际市场变化。</w:t>
      </w:r>
    </w:p>
    <w:p w14:paraId="31A3CEDB">
      <w:pPr>
        <w:rPr>
          <w:rFonts w:hint="eastAsia"/>
          <w:lang w:val="en-US" w:eastAsia="zh-CN"/>
        </w:rPr>
      </w:pPr>
    </w:p>
    <w:p w14:paraId="2C397C01">
      <w:pPr>
        <w:rPr>
          <w:rFonts w:hint="eastAsia"/>
          <w:lang w:val="en-US" w:eastAsia="zh-CN"/>
        </w:rPr>
      </w:pPr>
      <w:r>
        <w:rPr>
          <w:rFonts w:hint="eastAsia"/>
          <w:lang w:val="en-US" w:eastAsia="zh-CN"/>
        </w:rPr>
        <w:t>建立预警系统：建立经济预警系统，及时识别潜在的扰动因素，提前制定应对措施。</w:t>
      </w:r>
    </w:p>
    <w:p w14:paraId="710E866F">
      <w:pPr>
        <w:rPr>
          <w:rFonts w:hint="eastAsia"/>
          <w:lang w:val="en-US" w:eastAsia="zh-CN"/>
        </w:rPr>
      </w:pPr>
      <w:r>
        <w:rPr>
          <w:rFonts w:hint="eastAsia"/>
          <w:lang w:val="en-US" w:eastAsia="zh-CN"/>
        </w:rPr>
        <w:t>加强国际合作：在国际经济合作中发挥积极作用，参与全球经济治理，增强应对国际市场波动的能力。</w:t>
      </w:r>
    </w:p>
    <w:p w14:paraId="5B321039">
      <w:pPr>
        <w:rPr>
          <w:rFonts w:hint="eastAsia"/>
          <w:lang w:val="en-US" w:eastAsia="zh-CN"/>
        </w:rPr>
      </w:pPr>
      <w:r>
        <w:rPr>
          <w:rFonts w:hint="eastAsia"/>
          <w:lang w:val="en-US" w:eastAsia="zh-CN"/>
        </w:rPr>
        <w:t>提高经济弹性：通过产业结构调整、技术创新、提升劳动力素质等，提高国民经济的弹性和适应性。</w:t>
      </w:r>
    </w:p>
    <w:p w14:paraId="01DDC80E">
      <w:pPr>
        <w:rPr>
          <w:rFonts w:hint="eastAsia"/>
          <w:lang w:val="en-US" w:eastAsia="zh-CN"/>
        </w:rPr>
      </w:pPr>
      <w:r>
        <w:rPr>
          <w:rFonts w:hint="eastAsia"/>
          <w:lang w:val="en-US" w:eastAsia="zh-CN"/>
        </w:rPr>
        <w:t>财政支持：提供财政补贴和经济刺激政策，支持受疫情影响的企业和个人。</w:t>
      </w:r>
    </w:p>
    <w:p w14:paraId="2D779DCD">
      <w:pPr>
        <w:rPr>
          <w:rFonts w:hint="eastAsia"/>
          <w:lang w:val="en-US" w:eastAsia="zh-CN"/>
        </w:rPr>
      </w:pPr>
      <w:r>
        <w:rPr>
          <w:rFonts w:hint="eastAsia"/>
          <w:lang w:val="en-US" w:eastAsia="zh-CN"/>
        </w:rPr>
        <w:t>供应链调整：优化供应链管理，建立更具韧性的供应链体系，减少对单一供应链的依赖。</w:t>
      </w:r>
    </w:p>
    <w:p w14:paraId="5C9BB680">
      <w:pPr>
        <w:rPr>
          <w:rFonts w:hint="eastAsia"/>
          <w:lang w:val="en-US" w:eastAsia="zh-CN"/>
        </w:rPr>
      </w:pPr>
    </w:p>
    <w:p w14:paraId="62572F28">
      <w:pPr>
        <w:rPr>
          <w:rFonts w:hint="eastAsia"/>
          <w:lang w:val="en-US" w:eastAsia="zh-CN"/>
        </w:rPr>
      </w:pPr>
    </w:p>
    <w:p w14:paraId="6639C282">
      <w:pPr>
        <w:rPr>
          <w:rFonts w:hint="eastAsia"/>
          <w:lang w:val="en-US" w:eastAsia="zh-CN"/>
        </w:rPr>
      </w:pPr>
    </w:p>
    <w:p w14:paraId="4A183AFA">
      <w:pPr>
        <w:rPr>
          <w:rFonts w:hint="eastAsia"/>
          <w:lang w:val="en-US" w:eastAsia="zh-CN"/>
        </w:rPr>
      </w:pPr>
    </w:p>
    <w:p w14:paraId="53202CF0">
      <w:pPr>
        <w:rPr>
          <w:rFonts w:hint="eastAsia"/>
          <w:lang w:val="en-US" w:eastAsia="zh-CN"/>
        </w:rPr>
      </w:pPr>
    </w:p>
    <w:p w14:paraId="53FB5D6E">
      <w:pPr>
        <w:rPr>
          <w:rFonts w:hint="eastAsia"/>
          <w:lang w:val="en-US" w:eastAsia="zh-CN"/>
        </w:rPr>
      </w:pPr>
    </w:p>
    <w:p w14:paraId="527C9089">
      <w:pPr>
        <w:rPr>
          <w:rFonts w:hint="eastAsia"/>
          <w:lang w:val="en-US" w:eastAsia="zh-CN"/>
        </w:rPr>
      </w:pPr>
    </w:p>
    <w:p w14:paraId="22F5EDD7">
      <w:pPr>
        <w:rPr>
          <w:rFonts w:hint="eastAsia"/>
          <w:lang w:val="en-US" w:eastAsia="zh-CN"/>
        </w:rPr>
      </w:pPr>
    </w:p>
    <w:p w14:paraId="4DBA5E89">
      <w:pPr>
        <w:rPr>
          <w:rFonts w:hint="eastAsia"/>
          <w:lang w:val="en-US" w:eastAsia="zh-CN"/>
        </w:rPr>
      </w:pPr>
    </w:p>
    <w:p w14:paraId="03F5BC68">
      <w:pPr>
        <w:rPr>
          <w:rFonts w:hint="eastAsia"/>
          <w:lang w:val="en-US" w:eastAsia="zh-CN"/>
        </w:rPr>
      </w:pPr>
      <w:r>
        <w:rPr>
          <w:rFonts w:hint="eastAsia"/>
          <w:lang w:val="en-US" w:eastAsia="zh-CN"/>
        </w:rPr>
        <w:t xml:space="preserve">3根据下面框图分析闭环经济控制 </w:t>
      </w:r>
    </w:p>
    <w:p w14:paraId="6D929A07">
      <w:pPr>
        <w:rPr>
          <w:rFonts w:hint="eastAsia"/>
          <w:lang w:val="en-US" w:eastAsia="zh-CN"/>
        </w:rPr>
      </w:pPr>
      <w:r>
        <w:rPr>
          <w:rFonts w:hint="eastAsia"/>
          <w:lang w:val="en-US" w:eastAsia="zh-CN"/>
        </w:rPr>
        <w:drawing>
          <wp:inline distT="0" distB="0" distL="114300" distR="114300">
            <wp:extent cx="3986530" cy="1757680"/>
            <wp:effectExtent l="0" t="0" r="4445" b="4445"/>
            <wp:docPr id="3" name="图片 3" descr="171877460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8774602393"/>
                    <pic:cNvPicPr>
                      <a:picLocks noChangeAspect="1"/>
                    </pic:cNvPicPr>
                  </pic:nvPicPr>
                  <pic:blipFill>
                    <a:blip r:embed="rId10"/>
                    <a:stretch>
                      <a:fillRect/>
                    </a:stretch>
                  </pic:blipFill>
                  <pic:spPr>
                    <a:xfrm>
                      <a:off x="0" y="0"/>
                      <a:ext cx="3986530" cy="1757680"/>
                    </a:xfrm>
                    <a:prstGeom prst="rect">
                      <a:avLst/>
                    </a:prstGeom>
                  </pic:spPr>
                </pic:pic>
              </a:graphicData>
            </a:graphic>
          </wp:inline>
        </w:drawing>
      </w:r>
    </w:p>
    <w:p w14:paraId="7512E681">
      <w:pPr>
        <w:rPr>
          <w:rFonts w:hint="eastAsia"/>
          <w:lang w:val="en-US" w:eastAsia="zh-CN"/>
        </w:rPr>
      </w:pPr>
      <w:r>
        <w:rPr>
          <w:rFonts w:hint="eastAsia"/>
          <w:lang w:val="en-US" w:eastAsia="zh-CN"/>
        </w:rPr>
        <w:t>资源投入：系统开始时，企业或组织将资金、人力、原材料等各种资源投入到生产过程中。</w:t>
      </w:r>
    </w:p>
    <w:p w14:paraId="54B395AE">
      <w:pPr>
        <w:rPr>
          <w:rFonts w:hint="eastAsia"/>
          <w:lang w:val="en-US" w:eastAsia="zh-CN"/>
        </w:rPr>
      </w:pPr>
      <w:r>
        <w:rPr>
          <w:rFonts w:hint="eastAsia"/>
          <w:lang w:val="en-US" w:eastAsia="zh-CN"/>
        </w:rPr>
        <w:t>决策：决策模块接收到资源投入的信息，同时综合市场反馈的价格、利润和竞争信息，做出生产决策。确定生产什么产品、生产多少以及采用何种生产方式。</w:t>
      </w:r>
    </w:p>
    <w:p w14:paraId="05670DE8">
      <w:pPr>
        <w:rPr>
          <w:rFonts w:hint="eastAsia"/>
          <w:lang w:val="en-US" w:eastAsia="zh-CN"/>
        </w:rPr>
      </w:pPr>
      <w:r>
        <w:rPr>
          <w:rFonts w:hint="eastAsia"/>
          <w:lang w:val="en-US" w:eastAsia="zh-CN"/>
        </w:rPr>
        <w:t>生产：根据决策指令，生产模块执行生产活动，将资源转化为产品或服务。这一阶段涉及具体的生产操作、工艺流程和质量控制等。</w:t>
      </w:r>
    </w:p>
    <w:p w14:paraId="7479DCEA">
      <w:pPr>
        <w:rPr>
          <w:rFonts w:hint="eastAsia"/>
          <w:lang w:val="en-US" w:eastAsia="zh-CN"/>
        </w:rPr>
      </w:pPr>
      <w:r>
        <w:rPr>
          <w:rFonts w:hint="eastAsia"/>
          <w:lang w:val="en-US" w:eastAsia="zh-CN"/>
        </w:rPr>
        <w:t>市场：生产出来的产品或服务被推向市场，销售给消费者。市场模块不仅包括销售过程，还包括市场需求的变化和消费者反馈的收集。</w:t>
      </w:r>
    </w:p>
    <w:p w14:paraId="17FB0764">
      <w:pPr>
        <w:rPr>
          <w:rFonts w:hint="eastAsia"/>
          <w:lang w:val="en-US" w:eastAsia="zh-CN"/>
        </w:rPr>
      </w:pPr>
      <w:r>
        <w:rPr>
          <w:rFonts w:hint="eastAsia"/>
          <w:lang w:val="en-US" w:eastAsia="zh-CN"/>
        </w:rPr>
        <w:t>价格反馈：市场反馈回来的价格信息被传递给决策模块。价格的波动和市场需求变化直接影响未来的生产决策和资源配置。</w:t>
      </w:r>
    </w:p>
    <w:p w14:paraId="063F2B0B">
      <w:pPr>
        <w:rPr>
          <w:rFonts w:hint="eastAsia"/>
          <w:lang w:val="en-US" w:eastAsia="zh-CN"/>
        </w:rPr>
      </w:pPr>
      <w:r>
        <w:rPr>
          <w:rFonts w:hint="eastAsia"/>
          <w:lang w:val="en-US" w:eastAsia="zh-CN"/>
        </w:rPr>
        <w:t>利润反馈：市场的销售情况和企业的盈利情况反馈给决策模块。利润信息反映了企业的经济效益，指导决策模块进行资源优化配置。</w:t>
      </w:r>
    </w:p>
    <w:p w14:paraId="15A6E8D2">
      <w:pPr>
        <w:rPr>
          <w:rFonts w:hint="eastAsia"/>
          <w:lang w:val="en-US" w:eastAsia="zh-CN"/>
        </w:rPr>
      </w:pPr>
      <w:r>
        <w:rPr>
          <w:rFonts w:hint="eastAsia"/>
          <w:lang w:val="en-US" w:eastAsia="zh-CN"/>
        </w:rPr>
        <w:t>竞争反馈：市场竞争情况也被反馈给决策模块。竞争信息帮助企业了解市场上的竞争对手和市场环境的变化，调整策略以保持竞争优势。</w:t>
      </w:r>
    </w:p>
    <w:p w14:paraId="51B1959F">
      <w:pPr>
        <w:rPr>
          <w:rFonts w:hint="eastAsia"/>
          <w:lang w:val="en-US" w:eastAsia="zh-CN"/>
        </w:rPr>
      </w:pPr>
      <w:r>
        <w:rPr>
          <w:rFonts w:hint="eastAsia"/>
          <w:lang w:val="en-US" w:eastAsia="zh-CN"/>
        </w:rPr>
        <w:t>决策调整：综合价格、利润和竞争的反馈信息，决策模块不断优化和调整资源投入和生产决策，确保企业在市场中保持灵活性和竞争力。</w:t>
      </w:r>
    </w:p>
    <w:p w14:paraId="429559A3">
      <w:pPr>
        <w:rPr>
          <w:rFonts w:hint="eastAsia"/>
          <w:lang w:val="en-US" w:eastAsia="zh-CN"/>
        </w:rPr>
      </w:pPr>
    </w:p>
    <w:p w14:paraId="734B28BE">
      <w:pPr>
        <w:rPr>
          <w:rFonts w:hint="eastAsia"/>
          <w:lang w:val="en-US" w:eastAsia="zh-CN"/>
        </w:rPr>
      </w:pPr>
      <w:r>
        <w:rPr>
          <w:rFonts w:hint="eastAsia"/>
          <w:lang w:val="en-US" w:eastAsia="zh-CN"/>
        </w:rPr>
        <w:t>通过这个闭环反馈系统，企业可以实时调整生产和市场策略，实现资源的最优配置，提高市场适应性和竞争力，最终达到经济效益的最大化。</w:t>
      </w:r>
    </w:p>
    <w:p w14:paraId="096DC360">
      <w:pPr>
        <w:rPr>
          <w:rFonts w:hint="eastAsia"/>
          <w:lang w:val="en-US" w:eastAsia="zh-CN"/>
        </w:rPr>
      </w:pPr>
    </w:p>
    <w:p w14:paraId="41C881F7">
      <w:pPr>
        <w:rPr>
          <w:rFonts w:hint="eastAsia"/>
          <w:b/>
          <w:bCs/>
          <w:sz w:val="28"/>
          <w:szCs w:val="36"/>
          <w:lang w:val="en-US" w:eastAsia="zh-CN"/>
        </w:rPr>
      </w:pPr>
      <w:r>
        <w:rPr>
          <w:rFonts w:hint="eastAsia"/>
          <w:b/>
          <w:bCs/>
          <w:sz w:val="28"/>
          <w:szCs w:val="36"/>
          <w:lang w:val="en-US" w:eastAsia="zh-CN"/>
        </w:rPr>
        <w:t>生物控制</w:t>
      </w:r>
    </w:p>
    <w:p w14:paraId="19627E74">
      <w:pPr>
        <w:rPr>
          <w:rFonts w:hint="default"/>
          <w:highlight w:val="yellow"/>
          <w:lang w:val="en-US" w:eastAsia="zh-CN"/>
        </w:rPr>
      </w:pPr>
      <w:r>
        <w:rPr>
          <w:rFonts w:hint="default"/>
          <w:highlight w:val="yellow"/>
          <w:lang w:val="en-US" w:eastAsia="zh-CN"/>
        </w:rPr>
        <w:t>请简述一个人工生态系统，并说明其中的反馈控制或者</w:t>
      </w:r>
      <w:r>
        <w:rPr>
          <w:rFonts w:hint="eastAsia"/>
          <w:highlight w:val="yellow"/>
          <w:lang w:val="en-US" w:eastAsia="zh-CN"/>
        </w:rPr>
        <w:t>自动</w:t>
      </w:r>
      <w:r>
        <w:rPr>
          <w:rFonts w:hint="default"/>
          <w:highlight w:val="yellow"/>
          <w:lang w:val="en-US" w:eastAsia="zh-CN"/>
        </w:rPr>
        <w:t>调节机制</w:t>
      </w:r>
    </w:p>
    <w:p w14:paraId="0F736854">
      <w:pPr>
        <w:rPr>
          <w:rFonts w:hint="default"/>
          <w:lang w:val="en-US" w:eastAsia="zh-CN"/>
        </w:rPr>
      </w:pPr>
      <w:r>
        <w:rPr>
          <w:rFonts w:hint="default"/>
          <w:lang w:val="en-US" w:eastAsia="zh-CN"/>
        </w:rPr>
        <w:t>人工生态系统实例：农业生态系统</w:t>
      </w:r>
    </w:p>
    <w:p w14:paraId="662F4B31">
      <w:pPr>
        <w:rPr>
          <w:rFonts w:hint="default"/>
          <w:lang w:val="en-US" w:eastAsia="zh-CN"/>
        </w:rPr>
      </w:pPr>
      <w:r>
        <w:rPr>
          <w:rFonts w:hint="eastAsia"/>
          <w:lang w:val="en-US" w:eastAsia="zh-CN"/>
        </w:rPr>
        <w:t>（1）</w:t>
      </w:r>
      <w:r>
        <w:rPr>
          <w:rFonts w:hint="default"/>
          <w:lang w:val="en-US" w:eastAsia="zh-CN"/>
        </w:rPr>
        <w:t>构成：</w:t>
      </w:r>
    </w:p>
    <w:p w14:paraId="710C6EBA">
      <w:pPr>
        <w:rPr>
          <w:rFonts w:hint="default"/>
          <w:lang w:val="en-US" w:eastAsia="zh-CN"/>
        </w:rPr>
      </w:pPr>
      <w:r>
        <w:rPr>
          <w:rFonts w:hint="default"/>
          <w:lang w:val="en-US" w:eastAsia="zh-CN"/>
        </w:rPr>
        <w:t>生物成分：包括农作物、害虫、益虫、微生物等。作物是这个系统的主要生产者，而害虫和益虫分别代表了潜在的破坏者和自然控制机制。</w:t>
      </w:r>
    </w:p>
    <w:p w14:paraId="0EFAAA7C">
      <w:pPr>
        <w:rPr>
          <w:rFonts w:hint="default"/>
          <w:lang w:val="en-US" w:eastAsia="zh-CN"/>
        </w:rPr>
      </w:pPr>
      <w:r>
        <w:rPr>
          <w:rFonts w:hint="default"/>
          <w:lang w:val="en-US" w:eastAsia="zh-CN"/>
        </w:rPr>
        <w:t>非生物成分：土壤、水分、气候控制设施（如温室）、化肥、农药等。这些为生物成分提供必要的生存条件和营养来源。</w:t>
      </w:r>
    </w:p>
    <w:p w14:paraId="16A86F34">
      <w:pPr>
        <w:rPr>
          <w:rFonts w:hint="default"/>
          <w:lang w:val="en-US" w:eastAsia="zh-CN"/>
        </w:rPr>
      </w:pPr>
      <w:r>
        <w:rPr>
          <w:rFonts w:hint="default"/>
          <w:lang w:val="en-US" w:eastAsia="zh-CN"/>
        </w:rPr>
        <w:t>人类活动：耕作、播种、灌溉、施肥、病虫害管理、收获等，这些都是根据人类需求和经济效益进行的干预。</w:t>
      </w:r>
    </w:p>
    <w:p w14:paraId="4BBDA039">
      <w:pPr>
        <w:rPr>
          <w:rFonts w:hint="default"/>
          <w:lang w:val="en-US" w:eastAsia="zh-CN"/>
        </w:rPr>
      </w:pPr>
      <w:r>
        <w:rPr>
          <w:rFonts w:hint="eastAsia"/>
          <w:lang w:val="en-US" w:eastAsia="zh-CN"/>
        </w:rPr>
        <w:t>（2）</w:t>
      </w:r>
      <w:r>
        <w:rPr>
          <w:rFonts w:hint="default"/>
          <w:lang w:val="en-US" w:eastAsia="zh-CN"/>
        </w:rPr>
        <w:t>反馈控制机制：</w:t>
      </w:r>
    </w:p>
    <w:p w14:paraId="3E3C3502">
      <w:pPr>
        <w:rPr>
          <w:rFonts w:hint="default"/>
          <w:lang w:val="en-US" w:eastAsia="zh-CN"/>
        </w:rPr>
      </w:pPr>
      <w:r>
        <w:rPr>
          <w:rFonts w:hint="eastAsia" w:ascii="宋体" w:hAnsi="宋体" w:eastAsia="宋体" w:cs="宋体"/>
          <w:lang w:val="en-US" w:eastAsia="zh-CN"/>
        </w:rPr>
        <w:t>①</w:t>
      </w:r>
      <w:r>
        <w:rPr>
          <w:rFonts w:hint="default"/>
          <w:lang w:val="en-US" w:eastAsia="zh-CN"/>
        </w:rPr>
        <w:t>负反馈调节：这是最常见且对系统稳定性至关重要的调节方式。其目标是纠正偏差，使系统回到或接近一个设定点或平衡状态。</w:t>
      </w:r>
    </w:p>
    <w:p w14:paraId="0570ED36">
      <w:pPr>
        <w:rPr>
          <w:rFonts w:hint="default"/>
          <w:lang w:val="en-US" w:eastAsia="zh-CN"/>
        </w:rPr>
      </w:pPr>
      <w:r>
        <w:rPr>
          <w:rFonts w:hint="default"/>
          <w:lang w:val="en-US" w:eastAsia="zh-CN"/>
        </w:rPr>
        <w:t>例子：假设农田中害虫数量增加，导致作物受损。农民监测到作物受损情况后，施用适量的生物农药或引入天敌（如益虫），以减少害虫数量。随着害虫减少，作物受损减轻，系统趋向于恢复到之前的平衡状态。</w:t>
      </w:r>
    </w:p>
    <w:p w14:paraId="216CEB57">
      <w:pPr>
        <w:rPr>
          <w:rFonts w:hint="default"/>
          <w:lang w:val="en-US" w:eastAsia="zh-CN"/>
        </w:rPr>
      </w:pPr>
      <w:r>
        <w:rPr>
          <w:rFonts w:hint="eastAsia" w:ascii="宋体" w:hAnsi="宋体" w:eastAsia="宋体" w:cs="宋体"/>
          <w:lang w:val="en-US" w:eastAsia="zh-CN"/>
        </w:rPr>
        <w:t>②</w:t>
      </w:r>
      <w:r>
        <w:rPr>
          <w:rFonts w:hint="default"/>
          <w:lang w:val="en-US" w:eastAsia="zh-CN"/>
        </w:rPr>
        <w:t>正反馈调节：虽然在生态系统管理中较少主动应用，但在某些情况下也可能发生，它会放大初始的变化，可能导致系统偏离平衡状态。</w:t>
      </w:r>
    </w:p>
    <w:p w14:paraId="4F52E297">
      <w:pPr>
        <w:rPr>
          <w:rFonts w:hint="default"/>
          <w:lang w:val="en-US" w:eastAsia="zh-CN"/>
        </w:rPr>
      </w:pPr>
      <w:r>
        <w:rPr>
          <w:rFonts w:hint="default"/>
          <w:lang w:val="en-US" w:eastAsia="zh-CN"/>
        </w:rPr>
        <w:t>例子：在不恰当的施肥管理下，过量的氮肥可能导致某些作物过度生长，吸引更多的害虫，进而需要更多的农药处理，形成一个增强循环，最终可能对土壤和水质造成污染，偏离了健康的生态平衡。</w:t>
      </w:r>
    </w:p>
    <w:p w14:paraId="0E7DA39E">
      <w:pPr>
        <w:rPr>
          <w:rFonts w:hint="default"/>
          <w:lang w:val="en-US" w:eastAsia="zh-CN"/>
        </w:rPr>
      </w:pPr>
      <w:r>
        <w:rPr>
          <w:rFonts w:hint="default"/>
          <w:lang w:val="en-US" w:eastAsia="zh-CN"/>
        </w:rPr>
        <w:t>在实践中，管理者通常倾向于利用负反馈机制来及时应对问题，避免系统状态的剧烈波动，确保人工生态系统的长期稳定性和生产力。例如，通过精准农业技术监测土壤湿度和养分水平，实现灌溉和施肥的精确控制，就是一种基于反馈信息的管理策略。</w:t>
      </w:r>
    </w:p>
    <w:p w14:paraId="244BCEC8">
      <w:pPr>
        <w:rPr>
          <w:rFonts w:hint="eastAsia"/>
          <w:b/>
          <w:bCs/>
          <w:sz w:val="28"/>
          <w:szCs w:val="36"/>
          <w:lang w:val="en-US" w:eastAsia="zh-CN"/>
        </w:rPr>
      </w:pPr>
      <w:r>
        <w:rPr>
          <w:rFonts w:hint="eastAsia"/>
          <w:b/>
          <w:bCs/>
          <w:sz w:val="28"/>
          <w:szCs w:val="36"/>
          <w:lang w:val="en-US" w:eastAsia="zh-CN"/>
        </w:rPr>
        <w:t>智慧交通</w:t>
      </w:r>
    </w:p>
    <w:p w14:paraId="6554DBCB">
      <w:pPr>
        <w:rPr>
          <w:rFonts w:hint="default"/>
          <w:lang w:val="en-US" w:eastAsia="zh-CN"/>
        </w:rPr>
      </w:pPr>
      <w:r>
        <w:rPr>
          <w:rFonts w:hint="default"/>
          <w:lang w:val="en-US" w:eastAsia="zh-CN"/>
        </w:rPr>
        <w:t>城市交通控制的目的有哪些？智慧城市交通系统中有哪些控制技术？</w:t>
      </w:r>
    </w:p>
    <w:p w14:paraId="39E281EE">
      <w:pPr>
        <w:rPr>
          <w:rFonts w:hint="default"/>
          <w:lang w:val="en-US" w:eastAsia="zh-CN"/>
        </w:rPr>
      </w:pPr>
      <w:r>
        <w:rPr>
          <w:rFonts w:hint="eastAsia"/>
          <w:lang w:val="en-US" w:eastAsia="zh-CN"/>
        </w:rPr>
        <w:t>（1）</w:t>
      </w:r>
      <w:r>
        <w:rPr>
          <w:rFonts w:hint="default"/>
          <w:lang w:val="en-US" w:eastAsia="zh-CN"/>
        </w:rPr>
        <w:t>交通信号控制系统：</w:t>
      </w:r>
    </w:p>
    <w:p w14:paraId="11E91CE2">
      <w:pPr>
        <w:rPr>
          <w:rFonts w:hint="default"/>
          <w:lang w:val="en-US" w:eastAsia="zh-CN"/>
        </w:rPr>
      </w:pPr>
      <w:r>
        <w:rPr>
          <w:rFonts w:hint="default"/>
          <w:lang w:val="en-US" w:eastAsia="zh-CN"/>
        </w:rPr>
        <w:t>自适应信号控制：通过实时监控交通流量，动态调整信号灯周期和相位，优化交通流。</w:t>
      </w:r>
    </w:p>
    <w:p w14:paraId="6DEF5067">
      <w:pPr>
        <w:rPr>
          <w:rFonts w:hint="default"/>
          <w:lang w:val="en-US" w:eastAsia="zh-CN"/>
        </w:rPr>
      </w:pPr>
      <w:r>
        <w:rPr>
          <w:rFonts w:hint="default"/>
          <w:lang w:val="en-US" w:eastAsia="zh-CN"/>
        </w:rPr>
        <w:t>协调信号控制：在主干道上通过协调多个信号灯，以实现绿波带，减少车辆停顿和等待时间。</w:t>
      </w:r>
    </w:p>
    <w:p w14:paraId="01E0E1B5">
      <w:pPr>
        <w:rPr>
          <w:rFonts w:hint="default"/>
          <w:lang w:val="en-US" w:eastAsia="zh-CN"/>
        </w:rPr>
      </w:pPr>
      <w:r>
        <w:rPr>
          <w:rFonts w:hint="eastAsia"/>
          <w:lang w:val="en-US" w:eastAsia="zh-CN"/>
        </w:rPr>
        <w:t>（2）</w:t>
      </w:r>
      <w:r>
        <w:rPr>
          <w:rFonts w:hint="default"/>
          <w:lang w:val="en-US" w:eastAsia="zh-CN"/>
        </w:rPr>
        <w:t>智能交通管理系统（ITS）：</w:t>
      </w:r>
    </w:p>
    <w:p w14:paraId="7807B128">
      <w:pPr>
        <w:rPr>
          <w:rFonts w:hint="default"/>
          <w:lang w:val="en-US" w:eastAsia="zh-CN"/>
        </w:rPr>
      </w:pPr>
      <w:r>
        <w:rPr>
          <w:rFonts w:hint="default"/>
          <w:lang w:val="en-US" w:eastAsia="zh-CN"/>
        </w:rPr>
        <w:t>交通监控和检测系统：利用摄像头、传感器和检测器实时监控交通流量、速度和交通事件。</w:t>
      </w:r>
    </w:p>
    <w:p w14:paraId="5DFA9CAE">
      <w:pPr>
        <w:rPr>
          <w:rFonts w:hint="default"/>
          <w:lang w:val="en-US" w:eastAsia="zh-CN"/>
        </w:rPr>
      </w:pPr>
      <w:r>
        <w:rPr>
          <w:rFonts w:hint="default"/>
          <w:lang w:val="en-US" w:eastAsia="zh-CN"/>
        </w:rPr>
        <w:t>交通信息发布系统：通过电子显示屏、广播、移动应用等方式向公众发布实时交通信息。</w:t>
      </w:r>
    </w:p>
    <w:p w14:paraId="1B6C543F">
      <w:pPr>
        <w:rPr>
          <w:rFonts w:hint="default"/>
          <w:lang w:val="en-US" w:eastAsia="zh-CN"/>
        </w:rPr>
      </w:pPr>
      <w:r>
        <w:rPr>
          <w:rFonts w:hint="eastAsia"/>
          <w:lang w:val="en-US" w:eastAsia="zh-CN"/>
        </w:rPr>
        <w:t>（3）</w:t>
      </w:r>
      <w:r>
        <w:rPr>
          <w:rFonts w:hint="default"/>
          <w:lang w:val="en-US" w:eastAsia="zh-CN"/>
        </w:rPr>
        <w:t>车联网（V2X）技术：</w:t>
      </w:r>
    </w:p>
    <w:p w14:paraId="2F47005A">
      <w:pPr>
        <w:rPr>
          <w:rFonts w:hint="default"/>
          <w:lang w:val="en-US" w:eastAsia="zh-CN"/>
        </w:rPr>
      </w:pPr>
      <w:r>
        <w:rPr>
          <w:rFonts w:hint="default"/>
          <w:lang w:val="en-US" w:eastAsia="zh-CN"/>
        </w:rPr>
        <w:t>车对车（V2V）通信：车辆之间通过无线网络互相通信，分享实时交通信息，协同避免碰撞。</w:t>
      </w:r>
    </w:p>
    <w:p w14:paraId="35460B4E">
      <w:pPr>
        <w:rPr>
          <w:rFonts w:hint="default"/>
          <w:lang w:val="en-US" w:eastAsia="zh-CN"/>
        </w:rPr>
      </w:pPr>
      <w:r>
        <w:rPr>
          <w:rFonts w:hint="default"/>
          <w:lang w:val="en-US" w:eastAsia="zh-CN"/>
        </w:rPr>
        <w:t>车对基础设施（V2I）通信：车辆与交通基础设施（如信号灯、路边单元）进行通信，优化交通信号控制和提供实时路况信息。</w:t>
      </w:r>
    </w:p>
    <w:p w14:paraId="0673B00A">
      <w:pPr>
        <w:rPr>
          <w:rFonts w:hint="default"/>
          <w:lang w:val="en-US" w:eastAsia="zh-CN"/>
        </w:rPr>
      </w:pPr>
      <w:r>
        <w:rPr>
          <w:rFonts w:hint="eastAsia"/>
          <w:lang w:val="en-US" w:eastAsia="zh-CN"/>
        </w:rPr>
        <w:t>（4）</w:t>
      </w:r>
      <w:r>
        <w:rPr>
          <w:rFonts w:hint="default"/>
          <w:lang w:val="en-US" w:eastAsia="zh-CN"/>
        </w:rPr>
        <w:t>智能停车系统：</w:t>
      </w:r>
    </w:p>
    <w:p w14:paraId="33D664C4">
      <w:pPr>
        <w:rPr>
          <w:rFonts w:hint="default"/>
          <w:lang w:val="en-US" w:eastAsia="zh-CN"/>
        </w:rPr>
      </w:pPr>
      <w:r>
        <w:rPr>
          <w:rFonts w:hint="default"/>
          <w:lang w:val="en-US" w:eastAsia="zh-CN"/>
        </w:rPr>
        <w:t>车位监测和导引系统：通过传感器监测停车位的使用情况，并通过应用程序或电子指示牌引导司机找到空闲车位。</w:t>
      </w:r>
    </w:p>
    <w:p w14:paraId="5478CCD5">
      <w:pPr>
        <w:rPr>
          <w:rFonts w:hint="default"/>
          <w:lang w:val="en-US" w:eastAsia="zh-CN"/>
        </w:rPr>
      </w:pPr>
      <w:r>
        <w:rPr>
          <w:rFonts w:hint="default"/>
          <w:lang w:val="en-US" w:eastAsia="zh-CN"/>
        </w:rPr>
        <w:t>电子支付系统：实现停车费用的自动计费和无现金支付，提升停车效率。</w:t>
      </w:r>
    </w:p>
    <w:p w14:paraId="21BFD799">
      <w:pPr>
        <w:rPr>
          <w:rFonts w:hint="default"/>
          <w:lang w:val="en-US" w:eastAsia="zh-CN"/>
        </w:rPr>
      </w:pPr>
      <w:r>
        <w:rPr>
          <w:rFonts w:hint="eastAsia"/>
          <w:lang w:val="en-US" w:eastAsia="zh-CN"/>
        </w:rPr>
        <w:t>（5）</w:t>
      </w:r>
      <w:r>
        <w:rPr>
          <w:rFonts w:hint="default"/>
          <w:lang w:val="en-US" w:eastAsia="zh-CN"/>
        </w:rPr>
        <w:t>公共交通管理系统：</w:t>
      </w:r>
    </w:p>
    <w:p w14:paraId="69AD1249">
      <w:pPr>
        <w:rPr>
          <w:rFonts w:hint="default"/>
          <w:lang w:val="en-US" w:eastAsia="zh-CN"/>
        </w:rPr>
      </w:pPr>
      <w:r>
        <w:rPr>
          <w:rFonts w:hint="default"/>
          <w:lang w:val="en-US" w:eastAsia="zh-CN"/>
        </w:rPr>
        <w:t>公交优先信号控制：在交叉口为公交车提供优先通行信号，减少公交车的等待时间，提升公共交通服务水平。</w:t>
      </w:r>
    </w:p>
    <w:p w14:paraId="0C93B0BB">
      <w:pPr>
        <w:rPr>
          <w:rFonts w:hint="default"/>
          <w:lang w:val="en-US" w:eastAsia="zh-CN"/>
        </w:rPr>
      </w:pPr>
      <w:r>
        <w:rPr>
          <w:rFonts w:hint="default"/>
          <w:lang w:val="en-US" w:eastAsia="zh-CN"/>
        </w:rPr>
        <w:t>实时公交信息系统：提供公交车实时位置、到站时间等信息，方便乘客合理安排出行时间。</w:t>
      </w:r>
    </w:p>
    <w:p w14:paraId="0234FC04">
      <w:pPr>
        <w:rPr>
          <w:rFonts w:hint="default"/>
          <w:lang w:val="en-US" w:eastAsia="zh-CN"/>
        </w:rPr>
      </w:pPr>
      <w:r>
        <w:rPr>
          <w:rFonts w:hint="eastAsia"/>
          <w:lang w:val="en-US" w:eastAsia="zh-CN"/>
        </w:rPr>
        <w:t>（6）</w:t>
      </w:r>
      <w:r>
        <w:rPr>
          <w:rFonts w:hint="default"/>
          <w:lang w:val="en-US" w:eastAsia="zh-CN"/>
        </w:rPr>
        <w:t>动态交通分配和导航：</w:t>
      </w:r>
    </w:p>
    <w:p w14:paraId="5823E24A">
      <w:pPr>
        <w:rPr>
          <w:rFonts w:hint="default"/>
          <w:lang w:val="en-US" w:eastAsia="zh-CN"/>
        </w:rPr>
      </w:pPr>
      <w:r>
        <w:rPr>
          <w:rFonts w:hint="default"/>
          <w:lang w:val="en-US" w:eastAsia="zh-CN"/>
        </w:rPr>
        <w:t>动态路线规划：根据实时交通状况和预测数据，提供最优出行路线，减少出行时间和交通拥堵。</w:t>
      </w:r>
    </w:p>
    <w:p w14:paraId="44C4A485">
      <w:pPr>
        <w:rPr>
          <w:rFonts w:hint="default"/>
          <w:lang w:val="en-US" w:eastAsia="zh-CN"/>
        </w:rPr>
      </w:pPr>
      <w:r>
        <w:rPr>
          <w:rFonts w:hint="default"/>
          <w:lang w:val="en-US" w:eastAsia="zh-CN"/>
        </w:rPr>
        <w:t>智能导航系统：结合实时数据和历史数据，为驾驶员提供优化的导航建议。</w:t>
      </w:r>
    </w:p>
    <w:p w14:paraId="21EC20BF">
      <w:pPr>
        <w:rPr>
          <w:rFonts w:hint="default"/>
          <w:lang w:val="en-US" w:eastAsia="zh-CN"/>
        </w:rPr>
      </w:pPr>
      <w:r>
        <w:rPr>
          <w:rFonts w:hint="eastAsia"/>
          <w:lang w:val="en-US" w:eastAsia="zh-CN"/>
        </w:rPr>
        <w:t>（7）</w:t>
      </w:r>
      <w:r>
        <w:rPr>
          <w:rFonts w:hint="default"/>
          <w:lang w:val="en-US" w:eastAsia="zh-CN"/>
        </w:rPr>
        <w:t>无人驾驶技术：</w:t>
      </w:r>
    </w:p>
    <w:p w14:paraId="6B60C36A">
      <w:pPr>
        <w:rPr>
          <w:rFonts w:hint="default"/>
          <w:lang w:val="en-US" w:eastAsia="zh-CN"/>
        </w:rPr>
      </w:pPr>
      <w:r>
        <w:rPr>
          <w:rFonts w:hint="default"/>
          <w:lang w:val="en-US" w:eastAsia="zh-CN"/>
        </w:rPr>
        <w:t>自动驾驶汽车：利用传感器、人工智能和机器学习技术，实现车辆自动驾驶，提升交通安全性和效率。</w:t>
      </w:r>
    </w:p>
    <w:p w14:paraId="5401169C">
      <w:pPr>
        <w:rPr>
          <w:rFonts w:hint="default"/>
          <w:lang w:val="en-US" w:eastAsia="zh-CN"/>
        </w:rPr>
      </w:pPr>
      <w:r>
        <w:rPr>
          <w:rFonts w:hint="eastAsia"/>
          <w:lang w:val="en-US" w:eastAsia="zh-CN"/>
        </w:rPr>
        <w:t>（8）</w:t>
      </w:r>
      <w:r>
        <w:rPr>
          <w:rFonts w:hint="default"/>
          <w:lang w:val="en-US" w:eastAsia="zh-CN"/>
        </w:rPr>
        <w:t>交通大数据分析和预测：</w:t>
      </w:r>
    </w:p>
    <w:p w14:paraId="27F06C7F">
      <w:pPr>
        <w:rPr>
          <w:rFonts w:hint="default"/>
          <w:lang w:val="en-US" w:eastAsia="zh-CN"/>
        </w:rPr>
      </w:pPr>
      <w:r>
        <w:rPr>
          <w:rFonts w:hint="default"/>
          <w:lang w:val="en-US" w:eastAsia="zh-CN"/>
        </w:rPr>
        <w:t>数据采集与分析：通过各种传感器和系统收集交通数据，并使用大数据技术进行分析，预测交通流量和模式。</w:t>
      </w:r>
    </w:p>
    <w:p w14:paraId="1EB7B936">
      <w:pPr>
        <w:rPr>
          <w:rFonts w:hint="default"/>
          <w:lang w:val="en-US" w:eastAsia="zh-CN"/>
        </w:rPr>
      </w:pPr>
      <w:r>
        <w:rPr>
          <w:rFonts w:hint="default"/>
          <w:lang w:val="en-US" w:eastAsia="zh-CN"/>
        </w:rPr>
        <w:t>决策支持系统：基于分析结果，为交通管理部门提供决策支持，优化交通规划和管理。</w:t>
      </w:r>
    </w:p>
    <w:p w14:paraId="4841B30E">
      <w:pPr>
        <w:rPr>
          <w:rFonts w:hint="default"/>
          <w:lang w:val="en-US" w:eastAsia="zh-CN"/>
        </w:rPr>
      </w:pPr>
    </w:p>
    <w:p w14:paraId="4C3ABBF8">
      <w:pPr>
        <w:rPr>
          <w:rFonts w:hint="default"/>
          <w:lang w:val="en-US" w:eastAsia="zh-CN"/>
        </w:rPr>
      </w:pPr>
    </w:p>
    <w:p w14:paraId="15EE547C">
      <w:pPr>
        <w:rPr>
          <w:rFonts w:hint="default"/>
          <w:lang w:val="en-US" w:eastAsia="zh-CN"/>
        </w:rPr>
      </w:pPr>
    </w:p>
    <w:p w14:paraId="18392FC8">
      <w:pPr>
        <w:rPr>
          <w:rFonts w:hint="default"/>
          <w:lang w:val="en-US" w:eastAsia="zh-CN"/>
        </w:rPr>
      </w:pPr>
    </w:p>
    <w:p w14:paraId="678C42F3">
      <w:pPr>
        <w:rPr>
          <w:rFonts w:hint="default"/>
          <w:lang w:val="en-US" w:eastAsia="zh-CN"/>
        </w:rPr>
      </w:pPr>
    </w:p>
    <w:p w14:paraId="65943BAD">
      <w:pPr>
        <w:rPr>
          <w:rFonts w:hint="default"/>
          <w:lang w:val="en-US" w:eastAsia="zh-CN"/>
        </w:rPr>
      </w:pPr>
    </w:p>
    <w:p w14:paraId="5815B0A2">
      <w:pPr>
        <w:rPr>
          <w:rFonts w:hint="default"/>
          <w:lang w:val="en-US" w:eastAsia="zh-CN"/>
        </w:rPr>
      </w:pPr>
    </w:p>
    <w:p w14:paraId="3E591880">
      <w:pPr>
        <w:rPr>
          <w:rFonts w:hint="default"/>
          <w:lang w:val="en-US" w:eastAsia="zh-CN"/>
        </w:rPr>
      </w:pPr>
    </w:p>
    <w:p w14:paraId="08FA8198">
      <w:pPr>
        <w:rPr>
          <w:rFonts w:hint="default"/>
          <w:lang w:val="en-US" w:eastAsia="zh-CN"/>
        </w:rPr>
      </w:pPr>
    </w:p>
    <w:p w14:paraId="1E336D7D">
      <w:pPr>
        <w:rPr>
          <w:rFonts w:hint="default"/>
          <w:lang w:val="en-US" w:eastAsia="zh-CN"/>
        </w:rPr>
      </w:pPr>
    </w:p>
    <w:p w14:paraId="70878F72">
      <w:pPr>
        <w:rPr>
          <w:rFonts w:hint="default"/>
          <w:lang w:val="en-US" w:eastAsia="zh-CN"/>
        </w:rPr>
      </w:pPr>
    </w:p>
    <w:p w14:paraId="41F8C7B8">
      <w:pPr>
        <w:rPr>
          <w:rFonts w:hint="default"/>
          <w:lang w:val="en-US" w:eastAsia="zh-CN"/>
        </w:rPr>
      </w:pPr>
    </w:p>
    <w:p w14:paraId="244C7CAE">
      <w:pPr>
        <w:rPr>
          <w:rFonts w:hint="default"/>
          <w:lang w:val="en-US" w:eastAsia="zh-CN"/>
        </w:rPr>
      </w:pPr>
    </w:p>
    <w:p w14:paraId="4DACAE1B">
      <w:pPr>
        <w:rPr>
          <w:rFonts w:hint="default"/>
          <w:lang w:val="en-US" w:eastAsia="zh-CN"/>
        </w:rPr>
      </w:pPr>
    </w:p>
    <w:p w14:paraId="0AC90505">
      <w:pPr>
        <w:rPr>
          <w:rFonts w:hint="default"/>
          <w:lang w:val="en-US" w:eastAsia="zh-CN"/>
        </w:rPr>
      </w:pPr>
    </w:p>
    <w:p w14:paraId="16755A01">
      <w:pPr>
        <w:rPr>
          <w:rFonts w:hint="default"/>
          <w:lang w:val="en-US" w:eastAsia="zh-CN"/>
        </w:rPr>
      </w:pPr>
    </w:p>
    <w:p w14:paraId="2B1855A6">
      <w:pPr>
        <w:rPr>
          <w:rFonts w:hint="default"/>
          <w:lang w:val="en-US" w:eastAsia="zh-CN"/>
        </w:rPr>
      </w:pPr>
    </w:p>
    <w:p w14:paraId="2E1640EE">
      <w:pPr>
        <w:rPr>
          <w:rFonts w:hint="default"/>
          <w:lang w:val="en-US" w:eastAsia="zh-CN"/>
        </w:rPr>
      </w:pPr>
    </w:p>
    <w:p w14:paraId="1175E6F4">
      <w:pPr>
        <w:rPr>
          <w:rFonts w:hint="default"/>
          <w:lang w:val="en-US" w:eastAsia="zh-CN"/>
        </w:rPr>
      </w:pPr>
    </w:p>
    <w:p w14:paraId="1EF0AB45">
      <w:pPr>
        <w:rPr>
          <w:rFonts w:hint="default"/>
          <w:lang w:val="en-US" w:eastAsia="zh-CN"/>
        </w:rPr>
      </w:pPr>
    </w:p>
    <w:p w14:paraId="02372979">
      <w:pPr>
        <w:rPr>
          <w:rFonts w:hint="default"/>
          <w:lang w:val="en-US" w:eastAsia="zh-CN"/>
        </w:rPr>
      </w:pPr>
    </w:p>
    <w:p w14:paraId="2A07E7BB">
      <w:pPr>
        <w:rPr>
          <w:rFonts w:hint="default"/>
          <w:lang w:val="en-US" w:eastAsia="zh-CN"/>
        </w:rPr>
      </w:pPr>
    </w:p>
    <w:p w14:paraId="28696219">
      <w:pPr>
        <w:rPr>
          <w:rFonts w:hint="default"/>
          <w:lang w:val="en-US" w:eastAsia="zh-CN"/>
        </w:rPr>
      </w:pPr>
    </w:p>
    <w:p w14:paraId="327E8BD6">
      <w:pPr>
        <w:rPr>
          <w:rFonts w:hint="eastAsia"/>
          <w:b/>
          <w:bCs/>
          <w:sz w:val="28"/>
          <w:szCs w:val="36"/>
          <w:lang w:val="en-US" w:eastAsia="zh-CN"/>
        </w:rPr>
      </w:pPr>
      <w:r>
        <w:rPr>
          <w:rFonts w:hint="eastAsia"/>
          <w:b/>
          <w:bCs/>
          <w:sz w:val="28"/>
          <w:szCs w:val="36"/>
          <w:lang w:val="en-US" w:eastAsia="zh-CN"/>
        </w:rPr>
        <w:t>时域分析</w:t>
      </w:r>
    </w:p>
    <w:p w14:paraId="5E222AA9">
      <w:pPr>
        <w:rPr>
          <w:rFonts w:hint="default"/>
          <w:lang w:val="en-US" w:eastAsia="zh-CN"/>
        </w:rPr>
      </w:pPr>
      <w:r>
        <w:rPr>
          <w:rFonts w:hint="eastAsia"/>
          <w:lang w:val="en-US" w:eastAsia="zh-CN"/>
        </w:rPr>
        <w:t>1</w:t>
      </w:r>
      <w:r>
        <w:rPr>
          <w:rFonts w:hint="default"/>
          <w:lang w:val="en-US" w:eastAsia="zh-CN"/>
        </w:rPr>
        <w:t>如图是电加热炉的前馈反馈复合控制系统</w:t>
      </w:r>
    </w:p>
    <w:p w14:paraId="585FBBB9">
      <w:pPr>
        <w:rPr>
          <w:rFonts w:hint="default"/>
          <w:lang w:val="en-US" w:eastAsia="zh-CN"/>
        </w:rPr>
      </w:pPr>
      <w:r>
        <w:rPr>
          <w:rFonts w:hint="default"/>
          <w:lang w:val="en-US" w:eastAsia="zh-CN"/>
        </w:rPr>
        <w:t>请指出该系统的主要扰动和不确定性因素</w:t>
      </w:r>
      <w:r>
        <w:rPr>
          <w:rFonts w:hint="eastAsia"/>
          <w:lang w:val="en-US" w:eastAsia="zh-CN"/>
        </w:rPr>
        <w:t>，</w:t>
      </w:r>
      <w:r>
        <w:rPr>
          <w:rFonts w:hint="default"/>
          <w:lang w:val="en-US" w:eastAsia="zh-CN"/>
        </w:rPr>
        <w:t>分析该系统的工作原理和优点</w:t>
      </w:r>
    </w:p>
    <w:p w14:paraId="23892FBD">
      <w:pPr>
        <w:rPr>
          <w:rFonts w:hint="default"/>
          <w:lang w:val="en-US" w:eastAsia="zh-CN"/>
        </w:rPr>
      </w:pPr>
      <w:r>
        <w:rPr>
          <w:rFonts w:hint="default"/>
          <w:lang w:val="en-US" w:eastAsia="zh-CN"/>
        </w:rPr>
        <w:t>判断被控变量</w:t>
      </w:r>
      <w:r>
        <w:rPr>
          <w:rFonts w:hint="eastAsia"/>
          <w:lang w:val="en-US" w:eastAsia="zh-CN"/>
        </w:rPr>
        <w:t>（</w:t>
      </w:r>
      <w:r>
        <w:rPr>
          <w:rFonts w:hint="eastAsia"/>
          <w:b/>
          <w:bCs/>
          <w:lang w:val="en-US" w:eastAsia="zh-CN"/>
        </w:rPr>
        <w:t>炉温</w:t>
      </w:r>
      <w:r>
        <w:rPr>
          <w:rFonts w:hint="eastAsia"/>
          <w:lang w:val="en-US" w:eastAsia="zh-CN"/>
        </w:rPr>
        <w:t>）</w:t>
      </w:r>
      <w:r>
        <w:rPr>
          <w:rFonts w:hint="default"/>
          <w:lang w:val="en-US" w:eastAsia="zh-CN"/>
        </w:rPr>
        <w:t>，控制量，如何对系统进行时域分析</w:t>
      </w:r>
      <w:r>
        <w:rPr>
          <w:rFonts w:hint="eastAsia"/>
          <w:lang w:val="en-US" w:eastAsia="zh-CN"/>
        </w:rPr>
        <w:t>——建立数学模型，求解微分方程</w:t>
      </w:r>
      <w:r>
        <w:rPr>
          <w:rFonts w:hint="default"/>
          <w:lang w:val="en-US" w:eastAsia="zh-CN"/>
        </w:rPr>
        <w:t xml:space="preserve">？ </w:t>
      </w:r>
    </w:p>
    <w:p w14:paraId="27856F4D">
      <w:pPr>
        <w:rPr>
          <w:rFonts w:hint="default"/>
          <w:lang w:val="en-US" w:eastAsia="zh-CN"/>
        </w:rPr>
      </w:pPr>
      <w:r>
        <w:rPr>
          <w:rFonts w:hint="default"/>
          <w:lang w:val="en-US" w:eastAsia="zh-CN"/>
        </w:rPr>
        <w:drawing>
          <wp:inline distT="0" distB="0" distL="114300" distR="114300">
            <wp:extent cx="4443095" cy="1230630"/>
            <wp:effectExtent l="0" t="0" r="5080" b="7620"/>
            <wp:docPr id="2" name="图片 2" descr="171877458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18774581033"/>
                    <pic:cNvPicPr>
                      <a:picLocks noChangeAspect="1"/>
                    </pic:cNvPicPr>
                  </pic:nvPicPr>
                  <pic:blipFill>
                    <a:blip r:embed="rId11"/>
                    <a:stretch>
                      <a:fillRect/>
                    </a:stretch>
                  </pic:blipFill>
                  <pic:spPr>
                    <a:xfrm>
                      <a:off x="0" y="0"/>
                      <a:ext cx="4443095" cy="1230630"/>
                    </a:xfrm>
                    <a:prstGeom prst="rect">
                      <a:avLst/>
                    </a:prstGeom>
                  </pic:spPr>
                </pic:pic>
              </a:graphicData>
            </a:graphic>
          </wp:inline>
        </w:drawing>
      </w:r>
      <w:r>
        <w:rPr>
          <w:rFonts w:hint="default"/>
          <w:lang w:val="en-US" w:eastAsia="zh-CN"/>
        </w:rPr>
        <w:drawing>
          <wp:inline distT="0" distB="0" distL="114300" distR="114300">
            <wp:extent cx="4596130" cy="1138555"/>
            <wp:effectExtent l="0" t="0" r="4445" b="4445"/>
            <wp:docPr id="9" name="图片 9" descr="171878481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18784810677"/>
                    <pic:cNvPicPr>
                      <a:picLocks noChangeAspect="1"/>
                    </pic:cNvPicPr>
                  </pic:nvPicPr>
                  <pic:blipFill>
                    <a:blip r:embed="rId12"/>
                    <a:stretch>
                      <a:fillRect/>
                    </a:stretch>
                  </pic:blipFill>
                  <pic:spPr>
                    <a:xfrm>
                      <a:off x="0" y="0"/>
                      <a:ext cx="4596130" cy="1138555"/>
                    </a:xfrm>
                    <a:prstGeom prst="rect">
                      <a:avLst/>
                    </a:prstGeom>
                  </pic:spPr>
                </pic:pic>
              </a:graphicData>
            </a:graphic>
          </wp:inline>
        </w:drawing>
      </w:r>
    </w:p>
    <w:p w14:paraId="3A56DA57">
      <w:pPr>
        <w:rPr>
          <w:rFonts w:hint="default"/>
          <w:lang w:val="en-US" w:eastAsia="zh-CN"/>
        </w:rPr>
      </w:pPr>
      <w:r>
        <w:rPr>
          <w:rFonts w:hint="default"/>
          <w:lang w:val="en-US" w:eastAsia="zh-CN"/>
        </w:rPr>
        <w:t>主要扰动和不确定性因素</w:t>
      </w:r>
      <w:r>
        <w:rPr>
          <w:rFonts w:hint="eastAsia"/>
          <w:lang w:val="en-US" w:eastAsia="zh-CN"/>
        </w:rPr>
        <w:t>：</w:t>
      </w:r>
    </w:p>
    <w:p w14:paraId="7BFBFE2D">
      <w:pPr>
        <w:rPr>
          <w:rFonts w:hint="default"/>
          <w:lang w:val="en-US" w:eastAsia="zh-CN"/>
        </w:rPr>
      </w:pPr>
      <w:r>
        <w:rPr>
          <w:rFonts w:hint="default"/>
          <w:lang w:val="en-US" w:eastAsia="zh-CN"/>
        </w:rPr>
        <w:t>电源波动：电网电压的变化会影响电机的转速和加热效果，进而影响炉子的温度。</w:t>
      </w:r>
    </w:p>
    <w:p w14:paraId="37C918CF">
      <w:pPr>
        <w:rPr>
          <w:rFonts w:hint="default"/>
          <w:lang w:val="en-US" w:eastAsia="zh-CN"/>
        </w:rPr>
      </w:pPr>
      <w:r>
        <w:rPr>
          <w:rFonts w:hint="default"/>
          <w:lang w:val="en-US" w:eastAsia="zh-CN"/>
        </w:rPr>
        <w:t>环境条件变化：例如空气流动、湿度等外部环境因素可能会对炉子的散热产生影响。</w:t>
      </w:r>
    </w:p>
    <w:p w14:paraId="30835AFC">
      <w:pPr>
        <w:rPr>
          <w:rFonts w:hint="default"/>
          <w:lang w:val="en-US" w:eastAsia="zh-CN"/>
        </w:rPr>
      </w:pPr>
      <w:r>
        <w:rPr>
          <w:rFonts w:hint="default"/>
          <w:lang w:val="en-US" w:eastAsia="zh-CN"/>
        </w:rPr>
        <w:t>设备老化和磨损：随着时间推移，电机、减速器和调压器等部件可能出现老化和磨损，导致它们的性能下降。</w:t>
      </w:r>
    </w:p>
    <w:p w14:paraId="5B97AAEE">
      <w:pPr>
        <w:rPr>
          <w:rFonts w:hint="default"/>
          <w:lang w:val="en-US" w:eastAsia="zh-CN"/>
        </w:rPr>
      </w:pPr>
      <w:r>
        <w:rPr>
          <w:rFonts w:hint="default"/>
          <w:lang w:val="en-US" w:eastAsia="zh-CN"/>
        </w:rPr>
        <w:t>非线性效应：炉子内部的热量分布可能存在不均匀的情况，这可能导致实际温度与期望温度之间存在偏差。</w:t>
      </w:r>
    </w:p>
    <w:p w14:paraId="56483114">
      <w:pPr>
        <w:rPr>
          <w:rFonts w:hint="default"/>
          <w:lang w:val="en-US" w:eastAsia="zh-CN"/>
        </w:rPr>
      </w:pPr>
      <w:r>
        <w:rPr>
          <w:rFonts w:hint="default"/>
          <w:lang w:val="en-US" w:eastAsia="zh-CN"/>
        </w:rPr>
        <w:t>热惯性和延迟：由于炉子的体积较大，热量需要一定时间才能传递到各个部位，因此存在一定的热惯性和延迟效应。</w:t>
      </w:r>
    </w:p>
    <w:p w14:paraId="3AE89EFC">
      <w:pPr>
        <w:rPr>
          <w:rFonts w:hint="default"/>
          <w:lang w:val="en-US" w:eastAsia="zh-CN"/>
        </w:rPr>
      </w:pPr>
      <w:r>
        <w:rPr>
          <w:rFonts w:hint="default"/>
          <w:lang w:val="en-US" w:eastAsia="zh-CN"/>
        </w:rPr>
        <w:t>测量误差：热电偶在测量温度时可能会出现误差，这会影响到反馈信号的准确性。</w:t>
      </w:r>
    </w:p>
    <w:p w14:paraId="746238CC">
      <w:pPr>
        <w:rPr>
          <w:rFonts w:hint="default"/>
          <w:lang w:val="en-US" w:eastAsia="zh-CN"/>
        </w:rPr>
      </w:pPr>
    </w:p>
    <w:p w14:paraId="08CB831D">
      <w:pPr>
        <w:rPr>
          <w:rFonts w:hint="default"/>
          <w:lang w:val="en-US" w:eastAsia="zh-CN"/>
        </w:rPr>
      </w:pPr>
      <w:r>
        <w:rPr>
          <w:rFonts w:hint="default"/>
          <w:lang w:val="en-US" w:eastAsia="zh-CN"/>
        </w:rPr>
        <w:t>工作原理：</w:t>
      </w:r>
    </w:p>
    <w:p w14:paraId="4552AB69">
      <w:pPr>
        <w:rPr>
          <w:rFonts w:hint="default"/>
          <w:lang w:val="en-US" w:eastAsia="zh-CN"/>
        </w:rPr>
      </w:pPr>
      <w:r>
        <w:rPr>
          <w:rFonts w:hint="default"/>
          <w:lang w:val="en-US" w:eastAsia="zh-CN"/>
        </w:rPr>
        <w:t>期望温度（给定信号）与实际温度（反馈信号）之间的差值构成了误差信号。这个误差信号经过电压放大器和功率放大器放大后，驱动电动机、减速器和调压器来调整炉子的加热强度，从而使得实际温度接近期望温度。此外，还有一个前馈控制环节，即给定信号直接输入到电压放大器中，这有助于补偿一些无法通过反馈得到纠正的干扰或不确定因素的影响。</w:t>
      </w:r>
    </w:p>
    <w:p w14:paraId="4E0C941F">
      <w:pPr>
        <w:rPr>
          <w:rFonts w:hint="default"/>
          <w:lang w:val="en-US" w:eastAsia="zh-CN"/>
        </w:rPr>
      </w:pPr>
    </w:p>
    <w:p w14:paraId="6494AC83">
      <w:pPr>
        <w:rPr>
          <w:rFonts w:hint="default"/>
          <w:lang w:val="en-US" w:eastAsia="zh-CN"/>
        </w:rPr>
      </w:pPr>
      <w:r>
        <w:rPr>
          <w:rFonts w:hint="default"/>
          <w:lang w:val="en-US" w:eastAsia="zh-CN"/>
        </w:rPr>
        <w:t>优点：</w:t>
      </w:r>
    </w:p>
    <w:p w14:paraId="33C0C5DC">
      <w:pPr>
        <w:rPr>
          <w:rFonts w:hint="default"/>
          <w:lang w:val="en-US" w:eastAsia="zh-CN"/>
        </w:rPr>
      </w:pPr>
      <w:r>
        <w:rPr>
          <w:rFonts w:hint="default"/>
          <w:lang w:val="en-US" w:eastAsia="zh-CN"/>
        </w:rPr>
        <w:t>前馈控制可以抵消某些不可测的扰动，提高系统的响应速度</w:t>
      </w:r>
      <w:r>
        <w:rPr>
          <w:rFonts w:hint="eastAsia"/>
          <w:lang w:val="en-US" w:eastAsia="zh-CN"/>
        </w:rPr>
        <w:t>和</w:t>
      </w:r>
      <w:r>
        <w:rPr>
          <w:rFonts w:hint="default"/>
          <w:lang w:val="en-US" w:eastAsia="zh-CN"/>
        </w:rPr>
        <w:t>抗干扰能力。</w:t>
      </w:r>
    </w:p>
    <w:p w14:paraId="483828E9">
      <w:pPr>
        <w:rPr>
          <w:rFonts w:hint="default"/>
          <w:lang w:val="en-US" w:eastAsia="zh-CN"/>
        </w:rPr>
      </w:pPr>
      <w:r>
        <w:rPr>
          <w:rFonts w:hint="default"/>
          <w:lang w:val="en-US" w:eastAsia="zh-CN"/>
        </w:rPr>
        <w:t>反馈控制能够确保系统稳定并使实际输出尽可能接近期望值</w:t>
      </w:r>
      <w:r>
        <w:rPr>
          <w:rFonts w:hint="eastAsia"/>
          <w:lang w:val="en-US" w:eastAsia="zh-CN"/>
        </w:rPr>
        <w:t>，</w:t>
      </w:r>
      <w:r>
        <w:rPr>
          <w:rFonts w:hint="default"/>
          <w:lang w:val="en-US" w:eastAsia="zh-CN"/>
        </w:rPr>
        <w:t>减少稳态误差</w:t>
      </w:r>
    </w:p>
    <w:p w14:paraId="021DC44E">
      <w:pPr>
        <w:rPr>
          <w:rFonts w:hint="default"/>
          <w:lang w:val="en-US" w:eastAsia="zh-CN"/>
        </w:rPr>
      </w:pPr>
      <w:r>
        <w:rPr>
          <w:rFonts w:hint="default"/>
          <w:lang w:val="en-US" w:eastAsia="zh-CN"/>
        </w:rPr>
        <w:t>复合控制结合了前馈和反馈的优点，提高了整个系统的性能和鲁棒性。</w:t>
      </w:r>
    </w:p>
    <w:p w14:paraId="00C79F49">
      <w:pPr>
        <w:rPr>
          <w:rFonts w:hint="default"/>
          <w:lang w:val="en-US" w:eastAsia="zh-CN"/>
        </w:rPr>
      </w:pPr>
      <w:r>
        <w:rPr>
          <w:rFonts w:hint="default"/>
          <w:lang w:val="en-US" w:eastAsia="zh-CN"/>
        </w:rPr>
        <w:t>提高控制精度：前馈控制可以减少由可测量扰动引起的误差，而反馈控制则进一步修正未被前馈控制补偿或不可预见的扰动。</w:t>
      </w:r>
    </w:p>
    <w:p w14:paraId="06F592E7">
      <w:pPr>
        <w:rPr>
          <w:rFonts w:hint="default"/>
          <w:lang w:val="en-US" w:eastAsia="zh-CN"/>
        </w:rPr>
      </w:pPr>
    </w:p>
    <w:p w14:paraId="664018B3">
      <w:pPr>
        <w:rPr>
          <w:rFonts w:hint="default"/>
          <w:lang w:val="en-US" w:eastAsia="zh-CN"/>
        </w:rPr>
      </w:pPr>
      <w:r>
        <w:rPr>
          <w:rFonts w:hint="eastAsia"/>
          <w:lang w:val="en-US" w:eastAsia="zh-CN"/>
        </w:rPr>
        <w:t>2</w:t>
      </w:r>
      <w:r>
        <w:rPr>
          <w:rFonts w:hint="default"/>
          <w:lang w:val="en-US" w:eastAsia="zh-CN"/>
        </w:rPr>
        <w:t>用阶跃响应图形表示下列动态质量指标：最大</w:t>
      </w:r>
      <w:r>
        <w:rPr>
          <w:rFonts w:hint="eastAsia"/>
          <w:lang w:val="en-US" w:eastAsia="zh-CN"/>
        </w:rPr>
        <w:t>超</w:t>
      </w:r>
      <w:r>
        <w:rPr>
          <w:rFonts w:hint="default"/>
          <w:lang w:val="en-US" w:eastAsia="zh-CN"/>
        </w:rPr>
        <w:t>调量 ，延滞时间 , 峰值时间 ，调整时间 。</w:t>
      </w:r>
    </w:p>
    <w:p w14:paraId="0C87335E">
      <w:pPr>
        <w:rPr>
          <w:rFonts w:hint="default"/>
          <w:lang w:val="en-US" w:eastAsia="zh-CN"/>
        </w:rPr>
      </w:pPr>
    </w:p>
    <w:p w14:paraId="6A868D28">
      <w:pPr>
        <w:rPr>
          <w:rFonts w:hint="default"/>
          <w:lang w:val="en-US" w:eastAsia="zh-CN"/>
        </w:rPr>
      </w:pPr>
    </w:p>
    <w:p w14:paraId="315D18E2">
      <w:pPr>
        <w:rPr>
          <w:rFonts w:hint="default"/>
          <w:lang w:val="en-US" w:eastAsia="zh-CN"/>
        </w:rPr>
      </w:pPr>
    </w:p>
    <w:p w14:paraId="6EF985BC">
      <w:pPr>
        <w:rPr>
          <w:rFonts w:hint="default"/>
          <w:lang w:val="en-US" w:eastAsia="zh-CN"/>
        </w:rPr>
      </w:pPr>
    </w:p>
    <w:p w14:paraId="0F87E9B1">
      <w:pPr>
        <w:rPr>
          <w:rFonts w:hint="default"/>
          <w:lang w:val="en-US" w:eastAsia="zh-CN"/>
        </w:rPr>
      </w:pPr>
    </w:p>
    <w:p w14:paraId="7A26C2EF">
      <w:pPr>
        <w:rPr>
          <w:rFonts w:hint="default"/>
          <w:lang w:val="en-US" w:eastAsia="zh-CN"/>
        </w:rPr>
      </w:pPr>
    </w:p>
    <w:p w14:paraId="7C83CBD1">
      <w:pPr>
        <w:rPr>
          <w:rFonts w:hint="default"/>
          <w:lang w:val="en-US" w:eastAsia="zh-CN"/>
        </w:rPr>
      </w:pPr>
    </w:p>
    <w:p w14:paraId="236BF30F">
      <w:pPr>
        <w:rPr>
          <w:rFonts w:hint="default"/>
          <w:lang w:val="en-US" w:eastAsia="zh-CN"/>
        </w:rPr>
      </w:pPr>
    </w:p>
    <w:p w14:paraId="2127BE27">
      <w:pPr>
        <w:rPr>
          <w:rFonts w:hint="default"/>
          <w:lang w:val="en-US" w:eastAsia="zh-CN"/>
        </w:rPr>
      </w:pPr>
    </w:p>
    <w:p w14:paraId="1283F0DB">
      <w:pPr>
        <w:rPr>
          <w:rFonts w:hint="eastAsia"/>
          <w:b/>
          <w:bCs/>
          <w:sz w:val="28"/>
          <w:szCs w:val="36"/>
          <w:lang w:val="en-US" w:eastAsia="zh-CN"/>
        </w:rPr>
      </w:pPr>
      <w:r>
        <w:rPr>
          <w:rFonts w:hint="eastAsia"/>
          <w:b/>
          <w:bCs/>
          <w:sz w:val="28"/>
          <w:szCs w:val="36"/>
          <w:lang w:val="en-US" w:eastAsia="zh-CN"/>
        </w:rPr>
        <w:t>频域分析</w:t>
      </w:r>
    </w:p>
    <w:p w14:paraId="057547C3">
      <w:pPr>
        <w:rPr>
          <w:rFonts w:hint="default"/>
          <w:highlight w:val="yellow"/>
          <w:lang w:val="en-US" w:eastAsia="zh-CN"/>
        </w:rPr>
      </w:pPr>
      <w:r>
        <w:rPr>
          <w:rFonts w:hint="default"/>
          <w:highlight w:val="yellow"/>
          <w:lang w:val="en-US" w:eastAsia="zh-CN"/>
        </w:rPr>
        <w:t>一个开环系统极点有哪几种类型？我们判断其稳定性有哪些方法？</w:t>
      </w:r>
    </w:p>
    <w:p w14:paraId="7E799447">
      <w:pPr>
        <w:rPr>
          <w:rFonts w:hint="default"/>
          <w:lang w:val="en-US" w:eastAsia="zh-CN"/>
        </w:rPr>
      </w:pPr>
      <w:r>
        <w:rPr>
          <w:rFonts w:hint="default"/>
          <w:lang w:val="en-US" w:eastAsia="zh-CN"/>
        </w:rPr>
        <w:t>开环传递函数的极点可以分为下列三类:(1)负极点或有负实部的复极点:(2)正实极点或有正实部的复极点:(3)零极点或</w:t>
      </w:r>
      <w:r>
        <w:rPr>
          <w:rFonts w:hint="eastAsia"/>
          <w:lang w:val="en-US" w:eastAsia="zh-CN"/>
        </w:rPr>
        <w:t>零</w:t>
      </w:r>
      <w:r>
        <w:rPr>
          <w:rFonts w:hint="default"/>
          <w:lang w:val="en-US" w:eastAsia="zh-CN"/>
        </w:rPr>
        <w:t>实部的虚极点</w:t>
      </w:r>
    </w:p>
    <w:p w14:paraId="2AB700D2">
      <w:pPr>
        <w:rPr>
          <w:rFonts w:hint="default"/>
          <w:lang w:val="en-US" w:eastAsia="zh-CN"/>
        </w:rPr>
      </w:pPr>
    </w:p>
    <w:p w14:paraId="6E75BB6A">
      <w:pPr>
        <w:rPr>
          <w:rFonts w:hint="default"/>
          <w:lang w:val="en-US" w:eastAsia="zh-CN"/>
        </w:rPr>
      </w:pPr>
      <w:r>
        <w:rPr>
          <w:rFonts w:hint="default"/>
          <w:lang w:val="en-US" w:eastAsia="zh-CN"/>
        </w:rPr>
        <w:t>判断开环系统稳定性或闭环系统通过开环传递函数间接判断稳定性，可以采用以下几种方法：</w:t>
      </w:r>
    </w:p>
    <w:p w14:paraId="0F99A80B">
      <w:pPr>
        <w:rPr>
          <w:rFonts w:hint="default"/>
          <w:lang w:val="en-US" w:eastAsia="zh-CN"/>
        </w:rPr>
      </w:pPr>
      <w:r>
        <w:rPr>
          <w:rFonts w:hint="eastAsia" w:ascii="宋体" w:hAnsi="宋体" w:eastAsia="宋体" w:cs="宋体"/>
          <w:lang w:val="en-US" w:eastAsia="zh-CN"/>
        </w:rPr>
        <w:t>①</w:t>
      </w:r>
      <w:r>
        <w:rPr>
          <w:rFonts w:hint="default"/>
          <w:lang w:val="en-US" w:eastAsia="zh-CN"/>
        </w:rPr>
        <w:t>极点位置法：检查开环传递函数的极点位置。如果所有极点都位于复平面的左半部分（即具有负实部），则开环系统是稳定的。但这仅直接适用于开环稳定的系统，闭环系统的稳定性还需考虑闭环极点。</w:t>
      </w:r>
    </w:p>
    <w:p w14:paraId="387C9022">
      <w:pPr>
        <w:rPr>
          <w:rFonts w:hint="default"/>
          <w:lang w:val="en-US" w:eastAsia="zh-CN"/>
        </w:rPr>
      </w:pPr>
      <w:r>
        <w:rPr>
          <w:rFonts w:hint="eastAsia" w:ascii="宋体" w:hAnsi="宋体" w:eastAsia="宋体" w:cs="宋体"/>
          <w:lang w:val="en-US" w:eastAsia="zh-CN"/>
        </w:rPr>
        <w:t>②</w:t>
      </w:r>
      <w:r>
        <w:rPr>
          <w:rFonts w:hint="default"/>
          <w:lang w:val="en-US" w:eastAsia="zh-CN"/>
        </w:rPr>
        <w:t>劳斯判据：通过构造劳斯表（Routh-Hurwitz表），分析表中元素符号的变化来判断系统稳定性。如果劳斯表第一列所有元素都为正，则系统是稳定的。</w:t>
      </w:r>
    </w:p>
    <w:p w14:paraId="3D8E9ADD">
      <w:pPr>
        <w:rPr>
          <w:rFonts w:hint="default"/>
          <w:lang w:val="en-US" w:eastAsia="zh-CN"/>
        </w:rPr>
      </w:pPr>
      <w:r>
        <w:rPr>
          <w:rFonts w:hint="eastAsia" w:ascii="宋体" w:hAnsi="宋体" w:eastAsia="宋体" w:cs="宋体"/>
          <w:lang w:val="en-US" w:eastAsia="zh-CN"/>
        </w:rPr>
        <w:t>③</w:t>
      </w:r>
      <w:r>
        <w:rPr>
          <w:rFonts w:hint="default"/>
          <w:lang w:val="en-US" w:eastAsia="zh-CN"/>
        </w:rPr>
        <w:t>奈奎斯特稳定性判据（Nyquist Criterion）：绘制开环传递函数的奈奎斯特图，并观察奈奎斯特曲线围绕点(-1, j0)的圈数。根据Z = N + P（其中Z为闭环不稳定极点数，P为开环极点数，N为奈奎斯特曲线逆时针绕(-1, j0)的圈数），如果Z为零，则闭环系统稳定。</w:t>
      </w:r>
    </w:p>
    <w:p w14:paraId="7803C62F">
      <w:pPr>
        <w:rPr>
          <w:rFonts w:hint="default"/>
          <w:lang w:val="en-US" w:eastAsia="zh-CN"/>
        </w:rPr>
      </w:pPr>
      <w:r>
        <w:rPr>
          <w:rFonts w:hint="eastAsia" w:ascii="宋体" w:hAnsi="宋体" w:eastAsia="宋体" w:cs="宋体"/>
          <w:lang w:val="en-US" w:eastAsia="zh-CN"/>
        </w:rPr>
        <w:t>④</w:t>
      </w:r>
      <w:r>
        <w:rPr>
          <w:rFonts w:hint="default"/>
          <w:lang w:val="en-US" w:eastAsia="zh-CN"/>
        </w:rPr>
        <w:t>波特图分析：通过绘制系统开环传递函数的Bode图，分析其幅值裕度和相位裕度来判断闭环系统的稳定性。</w:t>
      </w:r>
    </w:p>
    <w:p w14:paraId="5AA717B2">
      <w:pPr>
        <w:rPr>
          <w:rFonts w:hint="default"/>
          <w:lang w:val="en-US" w:eastAsia="zh-CN"/>
        </w:rPr>
      </w:pPr>
      <w:r>
        <w:rPr>
          <w:rFonts w:hint="eastAsia" w:ascii="宋体" w:hAnsi="宋体" w:eastAsia="宋体" w:cs="宋体"/>
          <w:lang w:val="en-US" w:eastAsia="zh-CN"/>
        </w:rPr>
        <w:t>⑤</w:t>
      </w:r>
      <w:r>
        <w:rPr>
          <w:rFonts w:hint="default"/>
          <w:lang w:val="en-US" w:eastAsia="zh-CN"/>
        </w:rPr>
        <w:t>根轨迹法：对于闭环系统，可以通过绘制根轨迹来直观地查看随着某个系统参数变化时闭环极点位置的移动情况，从而判断系统在不同参数下的稳定性。</w:t>
      </w:r>
    </w:p>
    <w:p w14:paraId="75A84362">
      <w:pPr>
        <w:rPr>
          <w:rFonts w:hint="default"/>
          <w:b/>
          <w:bCs/>
          <w:sz w:val="28"/>
          <w:szCs w:val="36"/>
          <w:lang w:val="en-US" w:eastAsia="zh-CN"/>
        </w:rPr>
      </w:pPr>
      <w:r>
        <w:rPr>
          <w:rFonts w:hint="eastAsia"/>
          <w:b/>
          <w:bCs/>
          <w:sz w:val="28"/>
          <w:szCs w:val="36"/>
          <w:lang w:val="en-US" w:eastAsia="zh-CN"/>
        </w:rPr>
        <w:t>离散时间控制</w:t>
      </w:r>
    </w:p>
    <w:p w14:paraId="72271646">
      <w:pPr>
        <w:rPr>
          <w:rFonts w:hint="default"/>
          <w:lang w:val="en-US" w:eastAsia="zh-CN"/>
        </w:rPr>
      </w:pPr>
      <w:r>
        <w:rPr>
          <w:rFonts w:hint="default"/>
          <w:lang w:val="en-US" w:eastAsia="zh-CN"/>
        </w:rPr>
        <w:t>控制系统中的模拟信号，离散信号，数字信号之间有什么区别和联系？时间连续信号为什么要离散化？请简述两个数字滤波的方法</w:t>
      </w:r>
    </w:p>
    <w:p w14:paraId="0571C5FC">
      <w:pPr>
        <w:rPr>
          <w:rFonts w:hint="default"/>
          <w:lang w:val="en-US" w:eastAsia="zh-CN"/>
        </w:rPr>
      </w:pPr>
      <w:r>
        <w:rPr>
          <w:rFonts w:hint="default"/>
          <w:lang w:val="en-US" w:eastAsia="zh-CN"/>
        </w:rPr>
        <w:t>模拟信号</w:t>
      </w:r>
    </w:p>
    <w:p w14:paraId="4EC598AC">
      <w:pPr>
        <w:rPr>
          <w:rFonts w:hint="default"/>
          <w:lang w:val="en-US" w:eastAsia="zh-CN"/>
        </w:rPr>
      </w:pPr>
      <w:r>
        <w:rPr>
          <w:rFonts w:hint="default"/>
          <w:lang w:val="en-US" w:eastAsia="zh-CN"/>
        </w:rPr>
        <w:t>定义：模拟信号是一个连续的时间函数，其幅度可以在任意时刻取任意值。它表示的物理量（如电压、电流、温度等）也是连续变化的。</w:t>
      </w:r>
    </w:p>
    <w:p w14:paraId="0FB2A5AE">
      <w:pPr>
        <w:rPr>
          <w:rFonts w:hint="default"/>
          <w:lang w:val="en-US" w:eastAsia="zh-CN"/>
        </w:rPr>
      </w:pPr>
      <w:r>
        <w:rPr>
          <w:rFonts w:hint="default"/>
          <w:lang w:val="en-US" w:eastAsia="zh-CN"/>
        </w:rPr>
        <w:t>特点：幅度和时间都是连续的，无限多个可能值。</w:t>
      </w:r>
    </w:p>
    <w:p w14:paraId="39A06F36">
      <w:pPr>
        <w:rPr>
          <w:rFonts w:hint="default"/>
          <w:lang w:val="en-US" w:eastAsia="zh-CN"/>
        </w:rPr>
      </w:pPr>
      <w:r>
        <w:rPr>
          <w:rFonts w:hint="default"/>
          <w:lang w:val="en-US" w:eastAsia="zh-CN"/>
        </w:rPr>
        <w:t>例子：麦克风拾取的声音信号、模拟传感器输出的电压信号等。</w:t>
      </w:r>
    </w:p>
    <w:p w14:paraId="291D9F50">
      <w:pPr>
        <w:rPr>
          <w:rFonts w:hint="default"/>
          <w:lang w:val="en-US" w:eastAsia="zh-CN"/>
        </w:rPr>
      </w:pPr>
      <w:r>
        <w:rPr>
          <w:rFonts w:hint="default"/>
          <w:lang w:val="en-US" w:eastAsia="zh-CN"/>
        </w:rPr>
        <w:t>离散信号</w:t>
      </w:r>
    </w:p>
    <w:p w14:paraId="5A8781B8">
      <w:pPr>
        <w:rPr>
          <w:rFonts w:hint="default"/>
          <w:lang w:val="en-US" w:eastAsia="zh-CN"/>
        </w:rPr>
      </w:pPr>
      <w:r>
        <w:rPr>
          <w:rFonts w:hint="default"/>
          <w:lang w:val="en-US" w:eastAsia="zh-CN"/>
        </w:rPr>
        <w:t>定义：离散信号在时间上是非连续的，仅在离散的时间点上定义，但每个时间点的幅度仍然可以是连续值。</w:t>
      </w:r>
    </w:p>
    <w:p w14:paraId="45AED76B">
      <w:pPr>
        <w:rPr>
          <w:rFonts w:hint="default"/>
          <w:lang w:val="en-US" w:eastAsia="zh-CN"/>
        </w:rPr>
      </w:pPr>
      <w:r>
        <w:rPr>
          <w:rFonts w:hint="default"/>
          <w:lang w:val="en-US" w:eastAsia="zh-CN"/>
        </w:rPr>
        <w:t>特点：时间是离散的（通常是采样点），但幅度是连续的。</w:t>
      </w:r>
    </w:p>
    <w:p w14:paraId="4862BBAD">
      <w:pPr>
        <w:rPr>
          <w:rFonts w:hint="default"/>
          <w:lang w:val="en-US" w:eastAsia="zh-CN"/>
        </w:rPr>
      </w:pPr>
      <w:r>
        <w:rPr>
          <w:rFonts w:hint="default"/>
          <w:lang w:val="en-US" w:eastAsia="zh-CN"/>
        </w:rPr>
        <w:t>例子：每秒采样一次的温度读数等。</w:t>
      </w:r>
    </w:p>
    <w:p w14:paraId="57BB3E36">
      <w:pPr>
        <w:rPr>
          <w:rFonts w:hint="default"/>
          <w:lang w:val="en-US" w:eastAsia="zh-CN"/>
        </w:rPr>
      </w:pPr>
      <w:r>
        <w:rPr>
          <w:rFonts w:hint="default"/>
          <w:lang w:val="en-US" w:eastAsia="zh-CN"/>
        </w:rPr>
        <w:t>数字信号</w:t>
      </w:r>
    </w:p>
    <w:p w14:paraId="3D0537B1">
      <w:pPr>
        <w:rPr>
          <w:rFonts w:hint="default"/>
          <w:lang w:val="en-US" w:eastAsia="zh-CN"/>
        </w:rPr>
      </w:pPr>
      <w:r>
        <w:rPr>
          <w:rFonts w:hint="default"/>
          <w:lang w:val="en-US" w:eastAsia="zh-CN"/>
        </w:rPr>
        <w:t>定义：数字信号不仅在时间上是离散的，而且其幅度也只能取有限个离散值（通常是二进制的0和1）。</w:t>
      </w:r>
    </w:p>
    <w:p w14:paraId="2D068587">
      <w:pPr>
        <w:rPr>
          <w:rFonts w:hint="default"/>
          <w:lang w:val="en-US" w:eastAsia="zh-CN"/>
        </w:rPr>
      </w:pPr>
      <w:r>
        <w:rPr>
          <w:rFonts w:hint="default"/>
          <w:lang w:val="en-US" w:eastAsia="zh-CN"/>
        </w:rPr>
        <w:t>特点：时间和幅度都是离散的。</w:t>
      </w:r>
    </w:p>
    <w:p w14:paraId="5153C5A6">
      <w:pPr>
        <w:rPr>
          <w:rFonts w:hint="default"/>
          <w:lang w:val="en-US" w:eastAsia="zh-CN"/>
        </w:rPr>
      </w:pPr>
      <w:r>
        <w:rPr>
          <w:rFonts w:hint="default"/>
          <w:lang w:val="en-US" w:eastAsia="zh-CN"/>
        </w:rPr>
        <w:t>例子：计算机内部处理的二进制数据、数字传感器的输出等。</w:t>
      </w:r>
    </w:p>
    <w:p w14:paraId="3342BDE9">
      <w:pPr>
        <w:rPr>
          <w:rFonts w:hint="default"/>
          <w:lang w:val="en-US" w:eastAsia="zh-CN"/>
        </w:rPr>
      </w:pPr>
      <w:r>
        <w:rPr>
          <w:rFonts w:hint="default"/>
          <w:lang w:val="en-US" w:eastAsia="zh-CN"/>
        </w:rPr>
        <w:t>区别和联系</w:t>
      </w:r>
    </w:p>
    <w:p w14:paraId="7583B291">
      <w:pPr>
        <w:rPr>
          <w:rFonts w:hint="default"/>
          <w:lang w:val="en-US" w:eastAsia="zh-CN"/>
        </w:rPr>
      </w:pPr>
      <w:r>
        <w:rPr>
          <w:rFonts w:hint="default"/>
          <w:lang w:val="en-US" w:eastAsia="zh-CN"/>
        </w:rPr>
        <w:t>区别：</w:t>
      </w:r>
    </w:p>
    <w:p w14:paraId="507945CB">
      <w:pPr>
        <w:rPr>
          <w:rFonts w:hint="default"/>
          <w:lang w:val="en-US" w:eastAsia="zh-CN"/>
        </w:rPr>
      </w:pPr>
      <w:r>
        <w:rPr>
          <w:rFonts w:hint="default"/>
          <w:lang w:val="en-US" w:eastAsia="zh-CN"/>
        </w:rPr>
        <w:t>模拟信号是连续的，离散信号和数字信号都是离散的。</w:t>
      </w:r>
    </w:p>
    <w:p w14:paraId="663C2899">
      <w:pPr>
        <w:rPr>
          <w:rFonts w:hint="default"/>
          <w:lang w:val="en-US" w:eastAsia="zh-CN"/>
        </w:rPr>
      </w:pPr>
      <w:r>
        <w:rPr>
          <w:rFonts w:hint="default"/>
          <w:lang w:val="en-US" w:eastAsia="zh-CN"/>
        </w:rPr>
        <w:t>离散信号的幅度是连续的，数字信号的幅度是离散的。</w:t>
      </w:r>
    </w:p>
    <w:p w14:paraId="194F25C2">
      <w:pPr>
        <w:rPr>
          <w:rFonts w:hint="default"/>
          <w:lang w:val="en-US" w:eastAsia="zh-CN"/>
        </w:rPr>
      </w:pPr>
      <w:r>
        <w:rPr>
          <w:rFonts w:hint="default"/>
          <w:lang w:val="en-US" w:eastAsia="zh-CN"/>
        </w:rPr>
        <w:t>联系：</w:t>
      </w:r>
    </w:p>
    <w:p w14:paraId="5527F258">
      <w:pPr>
        <w:rPr>
          <w:rFonts w:hint="default"/>
          <w:lang w:val="en-US" w:eastAsia="zh-CN"/>
        </w:rPr>
      </w:pPr>
      <w:r>
        <w:rPr>
          <w:rFonts w:hint="default"/>
          <w:lang w:val="en-US" w:eastAsia="zh-CN"/>
        </w:rPr>
        <w:t>数字信号可以看作是离散信号的进一步离散化，即在离散时间点上，离散信号的幅度被量化成有限的值。</w:t>
      </w:r>
    </w:p>
    <w:p w14:paraId="193A09CC">
      <w:pPr>
        <w:rPr>
          <w:rFonts w:hint="default"/>
          <w:lang w:val="en-US" w:eastAsia="zh-CN"/>
        </w:rPr>
      </w:pPr>
      <w:r>
        <w:rPr>
          <w:rFonts w:hint="default"/>
          <w:lang w:val="en-US" w:eastAsia="zh-CN"/>
        </w:rPr>
        <w:t>模拟信号通过采样可以转化为离散信号，通过量化和编码可以进一步转化为数字信号。</w:t>
      </w:r>
    </w:p>
    <w:p w14:paraId="668814BB">
      <w:pPr>
        <w:rPr>
          <w:rFonts w:hint="default"/>
          <w:lang w:val="en-US" w:eastAsia="zh-CN"/>
        </w:rPr>
      </w:pPr>
    </w:p>
    <w:p w14:paraId="53EBC6C5">
      <w:pPr>
        <w:rPr>
          <w:rFonts w:hint="default"/>
          <w:lang w:val="en-US" w:eastAsia="zh-CN"/>
        </w:rPr>
      </w:pPr>
      <w:r>
        <w:rPr>
          <w:rFonts w:hint="default"/>
          <w:lang w:val="en-US" w:eastAsia="zh-CN"/>
        </w:rPr>
        <w:t>时间连续信号离散化的原因</w:t>
      </w:r>
    </w:p>
    <w:p w14:paraId="0F6A80B7">
      <w:pPr>
        <w:rPr>
          <w:rFonts w:hint="default"/>
          <w:lang w:val="en-US" w:eastAsia="zh-CN"/>
        </w:rPr>
      </w:pPr>
      <w:r>
        <w:rPr>
          <w:rFonts w:hint="default"/>
          <w:lang w:val="en-US" w:eastAsia="zh-CN"/>
        </w:rPr>
        <w:t>数字处理的需要：现代控制系统和计算机系统大多基于数字处理。要利用数字处理的强大计算能力和算法优势，必须将连续信号转换为数字信号。</w:t>
      </w:r>
    </w:p>
    <w:p w14:paraId="64D7E6AC">
      <w:pPr>
        <w:rPr>
          <w:rFonts w:hint="default"/>
          <w:lang w:val="en-US" w:eastAsia="zh-CN"/>
        </w:rPr>
      </w:pPr>
      <w:r>
        <w:rPr>
          <w:rFonts w:hint="default"/>
          <w:lang w:val="en-US" w:eastAsia="zh-CN"/>
        </w:rPr>
        <w:t>存储和传输：数字信号可以更有效地存储和传输。数字数据可以压缩、纠错，且在传输过程中抗干扰能力更强。</w:t>
      </w:r>
    </w:p>
    <w:p w14:paraId="347AE094">
      <w:pPr>
        <w:rPr>
          <w:rFonts w:hint="default"/>
          <w:lang w:val="en-US" w:eastAsia="zh-CN"/>
        </w:rPr>
      </w:pPr>
      <w:r>
        <w:rPr>
          <w:rFonts w:hint="default"/>
          <w:lang w:val="en-US" w:eastAsia="zh-CN"/>
        </w:rPr>
        <w:t>兼容性：数字系统（如微处理器、数字控制器）只能处理数字信号，将连续信号离散化和数字化是与这些系统兼容的必要步骤。</w:t>
      </w:r>
    </w:p>
    <w:p w14:paraId="078B1BB2">
      <w:pPr>
        <w:rPr>
          <w:rFonts w:hint="default"/>
          <w:lang w:val="en-US" w:eastAsia="zh-CN"/>
        </w:rPr>
      </w:pPr>
      <w:r>
        <w:rPr>
          <w:rFonts w:hint="default"/>
          <w:lang w:val="en-US" w:eastAsia="zh-CN"/>
        </w:rPr>
        <w:t>分析和控制的便利性：在离散时间和离散幅度的情况下，许多复杂的数学运算和算法（如傅里叶变换、数字滤波、控制算法）可以更容易实现和分析。</w:t>
      </w:r>
    </w:p>
    <w:p w14:paraId="76A79B93">
      <w:pPr>
        <w:rPr>
          <w:rFonts w:hint="default"/>
          <w:b/>
          <w:bCs/>
          <w:sz w:val="28"/>
          <w:szCs w:val="36"/>
          <w:lang w:val="en-US" w:eastAsia="zh-CN"/>
        </w:rPr>
      </w:pPr>
      <w:r>
        <w:rPr>
          <w:rFonts w:hint="eastAsia"/>
          <w:b/>
          <w:bCs/>
          <w:sz w:val="28"/>
          <w:szCs w:val="36"/>
          <w:lang w:val="en-US" w:eastAsia="zh-CN"/>
        </w:rPr>
        <w:t>基础概念</w:t>
      </w:r>
    </w:p>
    <w:p w14:paraId="7BDD570C">
      <w:pPr>
        <w:rPr>
          <w:rFonts w:hint="default"/>
          <w:highlight w:val="yellow"/>
          <w:lang w:val="en-US" w:eastAsia="zh-CN"/>
        </w:rPr>
      </w:pPr>
      <w:r>
        <w:rPr>
          <w:rFonts w:hint="default"/>
          <w:highlight w:val="yellow"/>
          <w:lang w:val="en-US" w:eastAsia="zh-CN"/>
        </w:rPr>
        <w:t>试分析系统论、信息论、控制论之间的区别与联系</w:t>
      </w:r>
    </w:p>
    <w:p w14:paraId="4A10C853">
      <w:pPr>
        <w:rPr>
          <w:rFonts w:hint="default"/>
          <w:highlight w:val="yellow"/>
          <w:lang w:val="en-US" w:eastAsia="zh-CN"/>
        </w:rPr>
      </w:pPr>
      <w:r>
        <w:rPr>
          <w:rFonts w:hint="default"/>
          <w:highlight w:val="yellow"/>
          <w:lang w:val="en-US" w:eastAsia="zh-CN"/>
        </w:rPr>
        <w:t>请简述罗伯特·维纳和钱学森对控制论的诞生和发展的贡献</w:t>
      </w:r>
    </w:p>
    <w:p w14:paraId="4D5420D4">
      <w:pPr>
        <w:rPr>
          <w:rFonts w:hint="default"/>
          <w:highlight w:val="yellow"/>
          <w:lang w:val="en-US" w:eastAsia="zh-CN"/>
        </w:rPr>
      </w:pPr>
      <w:r>
        <w:rPr>
          <w:rFonts w:hint="default"/>
          <w:highlight w:val="yellow"/>
          <w:lang w:val="en-US" w:eastAsia="zh-CN"/>
        </w:rPr>
        <w:t>列举四个以上对控制论形成和发展有重要推进作用的事件。</w:t>
      </w:r>
    </w:p>
    <w:p w14:paraId="14D4D388">
      <w:pPr>
        <w:rPr>
          <w:rFonts w:hint="default"/>
          <w:highlight w:val="yellow"/>
          <w:lang w:val="en-US" w:eastAsia="zh-CN"/>
        </w:rPr>
      </w:pPr>
      <w:r>
        <w:rPr>
          <w:rFonts w:hint="default"/>
          <w:highlight w:val="yellow"/>
          <w:lang w:val="en-US" w:eastAsia="zh-CN"/>
        </w:rPr>
        <w:t>请列举3个以上控制论产生与发展历程中的代表人物及其重要贡献</w:t>
      </w:r>
    </w:p>
    <w:p w14:paraId="36F3B4B1">
      <w:pPr>
        <w:rPr>
          <w:rFonts w:hint="default"/>
          <w:highlight w:val="yellow"/>
          <w:lang w:val="en-US" w:eastAsia="zh-CN"/>
        </w:rPr>
      </w:pPr>
      <w:r>
        <w:rPr>
          <w:rFonts w:hint="default"/>
          <w:highlight w:val="yellow"/>
          <w:lang w:val="en-US" w:eastAsia="zh-CN"/>
        </w:rPr>
        <w:t>钱学森为什么可以创立《工程控制论》，它与维纳的《控制论》的区别与联系？</w:t>
      </w:r>
    </w:p>
    <w:p w14:paraId="3D998984">
      <w:pPr>
        <w:rPr>
          <w:rFonts w:hint="default"/>
          <w:highlight w:val="yellow"/>
          <w:lang w:val="en-US" w:eastAsia="zh-CN"/>
        </w:rPr>
      </w:pPr>
      <w:r>
        <w:rPr>
          <w:rFonts w:hint="default"/>
          <w:highlight w:val="yellow"/>
          <w:lang w:val="en-US" w:eastAsia="zh-CN"/>
        </w:rPr>
        <w:t xml:space="preserve">请叙述控制论的产生、发展以及核心思想。 </w:t>
      </w:r>
    </w:p>
    <w:p w14:paraId="1829D6C7">
      <w:pPr>
        <w:rPr>
          <w:rFonts w:hint="default"/>
          <w:lang w:val="en-US" w:eastAsia="zh-CN"/>
        </w:rPr>
      </w:pPr>
      <w:r>
        <w:rPr>
          <w:rFonts w:hint="default"/>
          <w:lang w:val="en-US" w:eastAsia="zh-CN"/>
        </w:rPr>
        <w:t>控制论的核心思想是反馈，即通过测量过程的当前输出，把它与设计者要求的过程设定值相比较，当两者存在偏差时，控制器按预先设计好的控制策略，计算并求出控制信号，驱动过程输出向期望值运动。</w:t>
      </w:r>
    </w:p>
    <w:p w14:paraId="144533B9">
      <w:pPr>
        <w:rPr>
          <w:rFonts w:hint="default"/>
          <w:highlight w:val="yellow"/>
          <w:lang w:val="en-US" w:eastAsia="zh-CN"/>
        </w:rPr>
      </w:pPr>
      <w:r>
        <w:rPr>
          <w:rFonts w:hint="default"/>
          <w:highlight w:val="yellow"/>
          <w:lang w:val="en-US" w:eastAsia="zh-CN"/>
        </w:rPr>
        <w:t>一个控制系统可以看作是由若干个子系统或单元连接组合而成，请写出子系统或者单元连接的几种基本形式。并画出一个流程方框图包含至少三种连接方式。</w:t>
      </w:r>
    </w:p>
    <w:p w14:paraId="5745354C">
      <w:pPr>
        <w:rPr>
          <w:rFonts w:hint="default"/>
          <w:b/>
          <w:bCs/>
          <w:lang w:val="en-US" w:eastAsia="zh-CN"/>
        </w:rPr>
      </w:pPr>
      <w:r>
        <w:rPr>
          <w:rFonts w:hint="eastAsia"/>
          <w:b/>
          <w:bCs/>
          <w:lang w:val="en-US" w:eastAsia="zh-CN"/>
        </w:rPr>
        <w:t>串联、并联、反馈</w:t>
      </w:r>
    </w:p>
    <w:p w14:paraId="23405464">
      <w:pPr>
        <w:rPr>
          <w:rFonts w:hint="default"/>
          <w:lang w:val="en-US" w:eastAsia="zh-CN"/>
        </w:rPr>
      </w:pPr>
      <w:bookmarkStart w:id="0" w:name="_GoBack"/>
      <w:bookmarkEnd w:id="0"/>
    </w:p>
    <w:p w14:paraId="6A66748B">
      <w:pPr>
        <w:rPr>
          <w:rFonts w:hint="default"/>
          <w:highlight w:val="yellow"/>
          <w:lang w:val="en-US" w:eastAsia="zh-CN"/>
        </w:rPr>
      </w:pPr>
      <w:r>
        <w:rPr>
          <w:rFonts w:hint="default"/>
          <w:highlight w:val="yellow"/>
          <w:lang w:val="en-US" w:eastAsia="zh-CN"/>
        </w:rPr>
        <w:t>从系统论的整体性、关联性、动态平衡性、时序性等基本特征出发，简要分析如图所示的单闭环反馈控制系统。</w:t>
      </w:r>
    </w:p>
    <w:p w14:paraId="30CF0864">
      <w:pPr>
        <w:rPr>
          <w:rFonts w:hint="default"/>
          <w:lang w:val="en-US" w:eastAsia="zh-CN"/>
        </w:rPr>
      </w:pPr>
      <w:r>
        <w:rPr>
          <w:rFonts w:hint="default"/>
          <w:lang w:val="en-US" w:eastAsia="zh-CN"/>
        </w:rPr>
        <w:drawing>
          <wp:inline distT="0" distB="0" distL="114300" distR="114300">
            <wp:extent cx="5271770" cy="1687195"/>
            <wp:effectExtent l="0" t="0" r="5080" b="8255"/>
            <wp:docPr id="4" name="图片 4" descr="171877472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18774728998"/>
                    <pic:cNvPicPr>
                      <a:picLocks noChangeAspect="1"/>
                    </pic:cNvPicPr>
                  </pic:nvPicPr>
                  <pic:blipFill>
                    <a:blip r:embed="rId13"/>
                    <a:stretch>
                      <a:fillRect/>
                    </a:stretch>
                  </pic:blipFill>
                  <pic:spPr>
                    <a:xfrm>
                      <a:off x="0" y="0"/>
                      <a:ext cx="5271770" cy="1687195"/>
                    </a:xfrm>
                    <a:prstGeom prst="rect">
                      <a:avLst/>
                    </a:prstGeom>
                  </pic:spPr>
                </pic:pic>
              </a:graphicData>
            </a:graphic>
          </wp:inline>
        </w:drawing>
      </w:r>
    </w:p>
    <w:p w14:paraId="078AD12F">
      <w:pPr>
        <w:rPr>
          <w:rFonts w:hint="default"/>
          <w:lang w:val="en-US" w:eastAsia="zh-CN"/>
        </w:rPr>
      </w:pPr>
      <w:r>
        <w:rPr>
          <w:rFonts w:hint="eastAsia" w:ascii="宋体" w:hAnsi="宋体" w:eastAsia="宋体" w:cs="宋体"/>
          <w:lang w:val="en-US" w:eastAsia="zh-CN"/>
        </w:rPr>
        <w:t>①</w:t>
      </w:r>
      <w:r>
        <w:rPr>
          <w:rFonts w:hint="default"/>
          <w:lang w:val="en-US" w:eastAsia="zh-CN"/>
        </w:rPr>
        <w:t>整体性：整个系统由给定信号、偏差、控制装置、执行器、受控对象和传感器等多个部分组成，它们相互联系、相互作用，共同构成了一个完整的控制系统。</w:t>
      </w:r>
    </w:p>
    <w:p w14:paraId="64D5EE89">
      <w:pPr>
        <w:rPr>
          <w:rFonts w:hint="default"/>
          <w:lang w:val="en-US" w:eastAsia="zh-CN"/>
        </w:rPr>
      </w:pPr>
      <w:r>
        <w:rPr>
          <w:rFonts w:hint="eastAsia" w:ascii="宋体" w:hAnsi="宋体" w:eastAsia="宋体" w:cs="宋体"/>
          <w:lang w:val="en-US" w:eastAsia="zh-CN"/>
        </w:rPr>
        <w:t>②</w:t>
      </w:r>
      <w:r>
        <w:rPr>
          <w:rFonts w:hint="default"/>
          <w:lang w:val="en-US" w:eastAsia="zh-CN"/>
        </w:rPr>
        <w:t>关联性：各个组成部分之间存在着密切的关系。例如，给定信号决定了系统的期望输出；偏差是实际输出与期望输出之间的差异，它是控制装置产生控制量的基础；执行器将控制量转化为对受控对象的实际影响；传感器则负责检测受控对象的状态，并将其转换为可供后续处理的电信号。</w:t>
      </w:r>
    </w:p>
    <w:p w14:paraId="7A4778E0">
      <w:pPr>
        <w:rPr>
          <w:rFonts w:hint="default"/>
          <w:lang w:val="en-US" w:eastAsia="zh-CN"/>
        </w:rPr>
      </w:pPr>
      <w:r>
        <w:rPr>
          <w:rFonts w:hint="eastAsia" w:ascii="宋体" w:hAnsi="宋体" w:eastAsia="宋体" w:cs="宋体"/>
          <w:lang w:val="en-US" w:eastAsia="zh-CN"/>
        </w:rPr>
        <w:t>③</w:t>
      </w:r>
      <w:r>
        <w:rPr>
          <w:rFonts w:hint="default"/>
          <w:lang w:val="en-US" w:eastAsia="zh-CN"/>
        </w:rPr>
        <w:t>动态平衡性：在正常工作状态下，该系统会通过不断地调整控制量来减小或消除偏差，从而使得受控对象的状态逐渐接近于给定值。这种过程体现了系统的动态平衡特性。</w:t>
      </w:r>
    </w:p>
    <w:p w14:paraId="46F39E38">
      <w:pPr>
        <w:rPr>
          <w:rFonts w:hint="default"/>
          <w:lang w:val="en-US" w:eastAsia="zh-CN"/>
        </w:rPr>
      </w:pPr>
      <w:r>
        <w:rPr>
          <w:rFonts w:hint="eastAsia" w:ascii="宋体" w:hAnsi="宋体" w:eastAsia="宋体" w:cs="宋体"/>
          <w:lang w:val="en-US" w:eastAsia="zh-CN"/>
        </w:rPr>
        <w:t>④</w:t>
      </w:r>
      <w:r>
        <w:rPr>
          <w:rFonts w:hint="default"/>
          <w:lang w:val="en-US" w:eastAsia="zh-CN"/>
        </w:rPr>
        <w:t>时序性：各环节的动作具有一定的顺序性和时间间隔。例如，在接收到新的给定信号后，需要经过一定的时间才能完成相应的调节动作；同时，由于存在延迟效应等因素的影响，可能会导致实际响应滞后于理想状态。</w:t>
      </w:r>
    </w:p>
    <w:p w14:paraId="57B197D5">
      <w:pPr>
        <w:rPr>
          <w:rFonts w:hint="default"/>
          <w:lang w:val="en-US" w:eastAsia="zh-CN"/>
        </w:rPr>
      </w:pPr>
    </w:p>
    <w:p w14:paraId="58BE813A">
      <w:pPr>
        <w:rPr>
          <w:rFonts w:hint="default"/>
          <w:lang w:val="en-US" w:eastAsia="zh-CN"/>
        </w:rPr>
      </w:pPr>
      <w:r>
        <w:rPr>
          <w:rFonts w:hint="default"/>
          <w:lang w:val="en-US" w:eastAsia="zh-CN"/>
        </w:rPr>
        <w:t>具体流程分析：</w:t>
      </w:r>
    </w:p>
    <w:p w14:paraId="23ED2542">
      <w:pPr>
        <w:rPr>
          <w:rFonts w:hint="default"/>
          <w:lang w:val="en-US" w:eastAsia="zh-CN"/>
        </w:rPr>
      </w:pPr>
      <w:r>
        <w:rPr>
          <w:rFonts w:hint="default"/>
          <w:lang w:val="en-US" w:eastAsia="zh-CN"/>
        </w:rPr>
        <w:t>给定信号：系统的目标值，代表期望的控制状态。</w:t>
      </w:r>
    </w:p>
    <w:p w14:paraId="7FDD5A91">
      <w:pPr>
        <w:rPr>
          <w:rFonts w:hint="default"/>
          <w:lang w:val="en-US" w:eastAsia="zh-CN"/>
        </w:rPr>
      </w:pPr>
      <w:r>
        <w:rPr>
          <w:rFonts w:hint="default"/>
          <w:lang w:val="en-US" w:eastAsia="zh-CN"/>
        </w:rPr>
        <w:t>偏差计算：将给定信号与反馈信号进行比较，计算出偏差。</w:t>
      </w:r>
    </w:p>
    <w:p w14:paraId="3EA174C3">
      <w:pPr>
        <w:rPr>
          <w:rFonts w:hint="default"/>
          <w:lang w:val="en-US" w:eastAsia="zh-CN"/>
        </w:rPr>
      </w:pPr>
      <w:r>
        <w:rPr>
          <w:rFonts w:hint="default"/>
          <w:lang w:val="en-US" w:eastAsia="zh-CN"/>
        </w:rPr>
        <w:t>控制装置：根据偏差生成控制量，决定如何调整系统以减少偏差。</w:t>
      </w:r>
    </w:p>
    <w:p w14:paraId="3B7FBD00">
      <w:pPr>
        <w:rPr>
          <w:rFonts w:hint="default"/>
          <w:lang w:val="en-US" w:eastAsia="zh-CN"/>
        </w:rPr>
      </w:pPr>
      <w:r>
        <w:rPr>
          <w:rFonts w:hint="default"/>
          <w:lang w:val="en-US" w:eastAsia="zh-CN"/>
        </w:rPr>
        <w:t>执行器：接收控制量，执行具体的操作来调节受控对象。</w:t>
      </w:r>
    </w:p>
    <w:p w14:paraId="7598533F">
      <w:pPr>
        <w:rPr>
          <w:rFonts w:hint="default"/>
          <w:lang w:val="en-US" w:eastAsia="zh-CN"/>
        </w:rPr>
      </w:pPr>
      <w:r>
        <w:rPr>
          <w:rFonts w:hint="default"/>
          <w:lang w:val="en-US" w:eastAsia="zh-CN"/>
        </w:rPr>
        <w:t>受控对象：系统需要控制的部分，如温度、速度等。</w:t>
      </w:r>
    </w:p>
    <w:p w14:paraId="4360C71B">
      <w:pPr>
        <w:rPr>
          <w:rFonts w:hint="default"/>
          <w:lang w:val="en-US" w:eastAsia="zh-CN"/>
        </w:rPr>
      </w:pPr>
      <w:r>
        <w:rPr>
          <w:rFonts w:hint="default"/>
          <w:lang w:val="en-US" w:eastAsia="zh-CN"/>
        </w:rPr>
        <w:t>传感器：检测受控对象的状态，将实际状态反馈给控制装置。</w:t>
      </w:r>
    </w:p>
    <w:p w14:paraId="636F32BB">
      <w:pPr>
        <w:rPr>
          <w:rFonts w:hint="default"/>
          <w:lang w:val="en-US" w:eastAsia="zh-CN"/>
        </w:rPr>
      </w:pPr>
      <w:r>
        <w:rPr>
          <w:rFonts w:hint="default"/>
          <w:lang w:val="en-US" w:eastAsia="zh-CN"/>
        </w:rPr>
        <w:t>反馈回路：将传感器的检测结果反馈给控制装置，形成闭环控制。</w:t>
      </w: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B9525"/>
    <w:multiLevelType w:val="singleLevel"/>
    <w:tmpl w:val="B37B9525"/>
    <w:lvl w:ilvl="0" w:tentative="0">
      <w:start w:val="2"/>
      <w:numFmt w:val="decimal"/>
      <w:suff w:val="nothing"/>
      <w:lvlText w:val="（%1）"/>
      <w:lvlJc w:val="left"/>
    </w:lvl>
  </w:abstractNum>
  <w:abstractNum w:abstractNumId="1">
    <w:nsid w:val="14F2A1B6"/>
    <w:multiLevelType w:val="singleLevel"/>
    <w:tmpl w:val="14F2A1B6"/>
    <w:lvl w:ilvl="0" w:tentative="0">
      <w:start w:val="5"/>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MjkxNjY3YjgwMjFhOWI2YTAwNDgxYWM2M2U0YzgifQ=="/>
  </w:docVars>
  <w:rsids>
    <w:rsidRoot w:val="00000000"/>
    <w:rsid w:val="01085C12"/>
    <w:rsid w:val="0D776474"/>
    <w:rsid w:val="30403272"/>
    <w:rsid w:val="32514076"/>
    <w:rsid w:val="33C862C0"/>
    <w:rsid w:val="38C42A15"/>
    <w:rsid w:val="3E9A7877"/>
    <w:rsid w:val="52FA7B6C"/>
    <w:rsid w:val="64695B25"/>
    <w:rsid w:val="66A107CD"/>
    <w:rsid w:val="6B8974E1"/>
    <w:rsid w:val="7E9243F2"/>
    <w:rsid w:val="7FA26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12982</Words>
  <Characters>13189</Characters>
  <Lines>0</Lines>
  <Paragraphs>0</Paragraphs>
  <TotalTime>123</TotalTime>
  <ScaleCrop>false</ScaleCrop>
  <LinksUpToDate>false</LinksUpToDate>
  <CharactersWithSpaces>13211</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2024-06-19T05:11:00Z</dcterms:created>
  <dc:creator>user</dc:creator>
  <cp:lastModifiedBy>WPS_1696524156</cp:lastModifiedBy>
  <dcterms:modified xsi:type="dcterms:W3CDTF">2024-06-19T09:27:37Z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1607FBCFA5AD4C9982CBED58C710B706_12</vt:lpwstr>
  </property>
</Properties>
</file>