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1724D" w14:textId="77777777" w:rsidR="00A6729F" w:rsidRDefault="00163E6F" w:rsidP="00765BA4">
      <w:pPr>
        <w:pStyle w:val="Heading1"/>
        <w:jc w:val="center"/>
        <w:rPr>
          <w:rFonts w:ascii="Arial" w:eastAsia="Arial" w:hAnsi="Arial" w:cs="Arial"/>
        </w:rPr>
      </w:pPr>
      <w:r w:rsidRPr="5E76312A">
        <w:rPr>
          <w:rFonts w:ascii="Arial" w:eastAsia="Arial" w:hAnsi="Arial" w:cs="Arial"/>
        </w:rPr>
        <w:t xml:space="preserve">BC2407 </w:t>
      </w:r>
      <w:r w:rsidR="00765BA4" w:rsidRPr="5E76312A">
        <w:rPr>
          <w:rFonts w:ascii="Arial" w:eastAsia="Arial" w:hAnsi="Arial" w:cs="Arial"/>
        </w:rPr>
        <w:t>Project Proposal</w:t>
      </w:r>
    </w:p>
    <w:p w14:paraId="22CAA966" w14:textId="77777777" w:rsidR="00487B47" w:rsidRPr="00487B47" w:rsidRDefault="00487B47" w:rsidP="00487B47">
      <w:pPr>
        <w:rPr>
          <w:rFonts w:ascii="Arial" w:eastAsia="Arial" w:hAnsi="Arial" w:cs="Arial"/>
          <w:sz w:val="20"/>
          <w:szCs w:val="20"/>
        </w:rPr>
      </w:pPr>
      <w:r w:rsidRPr="5E76312A">
        <w:rPr>
          <w:rFonts w:ascii="Arial" w:eastAsia="Arial" w:hAnsi="Arial" w:cs="Arial"/>
          <w:sz w:val="20"/>
          <w:szCs w:val="20"/>
        </w:rPr>
        <w:t>Instructions: Fill up the boxes. Submit this word document into NTULearn &gt; Class site &gt; Team by the stated deadline. If there are major changes after submission, inform your instructor and re-submit.</w:t>
      </w:r>
    </w:p>
    <w:tbl>
      <w:tblPr>
        <w:tblStyle w:val="TableGrid"/>
        <w:tblW w:w="8995" w:type="dxa"/>
        <w:tblLook w:val="04A0" w:firstRow="1" w:lastRow="0" w:firstColumn="1" w:lastColumn="0" w:noHBand="0" w:noVBand="1"/>
      </w:tblPr>
      <w:tblGrid>
        <w:gridCol w:w="3235"/>
        <w:gridCol w:w="2160"/>
        <w:gridCol w:w="930"/>
        <w:gridCol w:w="2670"/>
      </w:tblGrid>
      <w:tr w:rsidR="00765BA4" w:rsidRPr="00CD2DFA" w14:paraId="5C85567E" w14:textId="77777777" w:rsidTr="656C2F9E">
        <w:tc>
          <w:tcPr>
            <w:tcW w:w="3235" w:type="dxa"/>
            <w:shd w:val="clear" w:color="auto" w:fill="D9E2F3" w:themeFill="accent5" w:themeFillTint="33"/>
          </w:tcPr>
          <w:p w14:paraId="2585AE53" w14:textId="77777777" w:rsidR="00765BA4" w:rsidRPr="00CD2DFA" w:rsidRDefault="00765BA4"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BC2407 Class:</w:t>
            </w:r>
          </w:p>
        </w:tc>
        <w:tc>
          <w:tcPr>
            <w:tcW w:w="2160" w:type="dxa"/>
          </w:tcPr>
          <w:p w14:paraId="147D7E1F" w14:textId="06451C13" w:rsidR="00765BA4" w:rsidRPr="00CD2DFA" w:rsidRDefault="00765BA4" w:rsidP="00E03F6D">
            <w:pPr>
              <w:pStyle w:val="Title"/>
              <w:jc w:val="both"/>
              <w:rPr>
                <w:rFonts w:ascii="Arial" w:eastAsia="Arial" w:hAnsi="Arial" w:cs="Arial"/>
                <w:b w:val="0"/>
                <w:sz w:val="22"/>
                <w:szCs w:val="22"/>
              </w:rPr>
            </w:pPr>
            <w:r w:rsidRPr="5E76312A">
              <w:rPr>
                <w:rFonts w:ascii="Arial" w:eastAsia="Arial" w:hAnsi="Arial" w:cs="Arial"/>
                <w:b w:val="0"/>
                <w:sz w:val="22"/>
                <w:szCs w:val="22"/>
              </w:rPr>
              <w:t>3</w:t>
            </w:r>
          </w:p>
        </w:tc>
        <w:tc>
          <w:tcPr>
            <w:tcW w:w="930" w:type="dxa"/>
            <w:shd w:val="clear" w:color="auto" w:fill="D9E2F3" w:themeFill="accent5" w:themeFillTint="33"/>
          </w:tcPr>
          <w:p w14:paraId="2D5C282E" w14:textId="77777777" w:rsidR="00765BA4" w:rsidRPr="002C5FCC" w:rsidRDefault="00765BA4"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Team:</w:t>
            </w:r>
          </w:p>
        </w:tc>
        <w:tc>
          <w:tcPr>
            <w:tcW w:w="2670" w:type="dxa"/>
          </w:tcPr>
          <w:p w14:paraId="437E3A09" w14:textId="06839F5B" w:rsidR="00765BA4" w:rsidRPr="00CD2DFA" w:rsidRDefault="00A855A3" w:rsidP="00E03F6D">
            <w:pPr>
              <w:pStyle w:val="Title"/>
              <w:jc w:val="both"/>
              <w:rPr>
                <w:rFonts w:ascii="Arial" w:eastAsia="Arial" w:hAnsi="Arial" w:cs="Arial"/>
                <w:b w:val="0"/>
                <w:sz w:val="22"/>
                <w:szCs w:val="22"/>
              </w:rPr>
            </w:pPr>
            <w:r w:rsidRPr="5E76312A">
              <w:rPr>
                <w:rFonts w:ascii="Arial" w:eastAsia="Arial" w:hAnsi="Arial" w:cs="Arial"/>
                <w:b w:val="0"/>
                <w:sz w:val="22"/>
                <w:szCs w:val="22"/>
              </w:rPr>
              <w:t>8</w:t>
            </w:r>
          </w:p>
        </w:tc>
      </w:tr>
      <w:tr w:rsidR="00163E6F" w:rsidRPr="00CD2DFA" w14:paraId="06022432" w14:textId="77777777" w:rsidTr="656C2F9E">
        <w:tc>
          <w:tcPr>
            <w:tcW w:w="3235" w:type="dxa"/>
            <w:shd w:val="clear" w:color="auto" w:fill="D9E2F3" w:themeFill="accent5" w:themeFillTint="33"/>
          </w:tcPr>
          <w:p w14:paraId="0253F6D8" w14:textId="5D867155" w:rsidR="00163E6F" w:rsidRDefault="00163E6F" w:rsidP="00E03F6D">
            <w:pPr>
              <w:pStyle w:val="Title"/>
              <w:jc w:val="both"/>
              <w:rPr>
                <w:rFonts w:ascii="Arial" w:eastAsia="Arial" w:hAnsi="Arial" w:cs="Arial"/>
                <w:b w:val="0"/>
                <w:color w:val="595959" w:themeColor="text1" w:themeTint="A6"/>
                <w:sz w:val="22"/>
                <w:szCs w:val="22"/>
              </w:rPr>
            </w:pPr>
            <w:r w:rsidRPr="5E76312A">
              <w:rPr>
                <w:rFonts w:ascii="Arial" w:eastAsia="Arial" w:hAnsi="Arial" w:cs="Arial"/>
                <w:b w:val="0"/>
                <w:color w:val="595959" w:themeColor="text1" w:themeTint="A6"/>
                <w:sz w:val="22"/>
                <w:szCs w:val="22"/>
              </w:rPr>
              <w:t>Name of</w:t>
            </w:r>
            <w:r w:rsidR="00A71BF8" w:rsidRPr="5E76312A">
              <w:rPr>
                <w:rFonts w:ascii="Arial" w:eastAsia="Arial" w:hAnsi="Arial" w:cs="Arial"/>
                <w:b w:val="0"/>
                <w:color w:val="595959" w:themeColor="text1" w:themeTint="A6"/>
                <w:sz w:val="22"/>
                <w:szCs w:val="22"/>
              </w:rPr>
              <w:t xml:space="preserve"> </w:t>
            </w:r>
            <w:r w:rsidR="00CF1BFD" w:rsidRPr="5E76312A">
              <w:rPr>
                <w:rFonts w:ascii="Arial" w:eastAsia="Arial" w:hAnsi="Arial" w:cs="Arial"/>
                <w:b w:val="0"/>
                <w:color w:val="595959" w:themeColor="text1" w:themeTint="A6"/>
                <w:sz w:val="22"/>
                <w:szCs w:val="22"/>
              </w:rPr>
              <w:t>Entity</w:t>
            </w:r>
            <w:r w:rsidR="00A71BF8" w:rsidRPr="5E76312A">
              <w:rPr>
                <w:rFonts w:ascii="Arial" w:eastAsia="Arial" w:hAnsi="Arial" w:cs="Arial"/>
                <w:b w:val="0"/>
                <w:color w:val="595959" w:themeColor="text1" w:themeTint="A6"/>
                <w:sz w:val="22"/>
                <w:szCs w:val="22"/>
              </w:rPr>
              <w:t>/Event</w:t>
            </w:r>
            <w:r w:rsidR="00064F9A" w:rsidRPr="5E76312A">
              <w:rPr>
                <w:rStyle w:val="FootnoteReference"/>
                <w:rFonts w:ascii="Arial" w:eastAsia="Arial" w:hAnsi="Arial" w:cs="Arial"/>
                <w:b w:val="0"/>
                <w:color w:val="595959" w:themeColor="text1" w:themeTint="A6"/>
                <w:sz w:val="22"/>
                <w:szCs w:val="22"/>
              </w:rPr>
              <w:footnoteReference w:id="2"/>
            </w:r>
          </w:p>
        </w:tc>
        <w:tc>
          <w:tcPr>
            <w:tcW w:w="5760" w:type="dxa"/>
            <w:gridSpan w:val="3"/>
          </w:tcPr>
          <w:p w14:paraId="6A31727D" w14:textId="66F63097" w:rsidR="00163E6F" w:rsidRPr="00CD2DFA" w:rsidRDefault="00E320B2" w:rsidP="00E03F6D">
            <w:pPr>
              <w:pStyle w:val="Title"/>
              <w:jc w:val="both"/>
              <w:rPr>
                <w:rFonts w:ascii="Arial" w:eastAsia="Arial" w:hAnsi="Arial" w:cs="Arial"/>
                <w:b w:val="0"/>
                <w:sz w:val="22"/>
                <w:szCs w:val="22"/>
              </w:rPr>
            </w:pPr>
            <w:r w:rsidRPr="5E76312A">
              <w:rPr>
                <w:rFonts w:ascii="Arial" w:eastAsia="Arial" w:hAnsi="Arial" w:cs="Arial"/>
                <w:b w:val="0"/>
                <w:sz w:val="22"/>
                <w:szCs w:val="22"/>
              </w:rPr>
              <w:t>H</w:t>
            </w:r>
            <w:r w:rsidR="00414DE6" w:rsidRPr="5E76312A">
              <w:rPr>
                <w:rFonts w:ascii="Arial" w:eastAsia="Arial" w:hAnsi="Arial" w:cs="Arial"/>
                <w:b w:val="0"/>
                <w:sz w:val="22"/>
                <w:szCs w:val="22"/>
              </w:rPr>
              <w:t>uman Resource Department</w:t>
            </w:r>
          </w:p>
        </w:tc>
      </w:tr>
      <w:tr w:rsidR="00AD0B25" w:rsidRPr="00CD2DFA" w14:paraId="55B5DD39" w14:textId="77777777" w:rsidTr="656C2F9E">
        <w:tc>
          <w:tcPr>
            <w:tcW w:w="3235" w:type="dxa"/>
            <w:shd w:val="clear" w:color="auto" w:fill="D9E2F3" w:themeFill="accent5" w:themeFillTint="33"/>
          </w:tcPr>
          <w:p w14:paraId="6D62551A" w14:textId="1142998E" w:rsidR="00AD0B25" w:rsidRDefault="00AD0B25" w:rsidP="00E03F6D">
            <w:pPr>
              <w:pStyle w:val="Title"/>
              <w:jc w:val="both"/>
              <w:rPr>
                <w:rFonts w:ascii="Arial" w:eastAsia="Arial" w:hAnsi="Arial" w:cs="Arial"/>
                <w:b w:val="0"/>
                <w:color w:val="595959" w:themeColor="text1" w:themeTint="A6"/>
                <w:sz w:val="22"/>
                <w:szCs w:val="22"/>
              </w:rPr>
            </w:pPr>
            <w:r w:rsidRPr="5E76312A">
              <w:rPr>
                <w:rFonts w:ascii="Arial" w:eastAsia="Arial" w:hAnsi="Arial" w:cs="Arial"/>
                <w:b w:val="0"/>
                <w:color w:val="595959" w:themeColor="text1" w:themeTint="A6"/>
                <w:sz w:val="22"/>
                <w:szCs w:val="22"/>
              </w:rPr>
              <w:t>Preferred Wk of Presentation</w:t>
            </w:r>
            <w:r w:rsidRPr="5E76312A">
              <w:rPr>
                <w:rStyle w:val="FootnoteReference"/>
                <w:rFonts w:ascii="Arial" w:eastAsia="Arial" w:hAnsi="Arial" w:cs="Arial"/>
                <w:b w:val="0"/>
                <w:color w:val="595959" w:themeColor="text1" w:themeTint="A6"/>
                <w:sz w:val="22"/>
                <w:szCs w:val="22"/>
              </w:rPr>
              <w:footnoteReference w:id="3"/>
            </w:r>
          </w:p>
        </w:tc>
        <w:tc>
          <w:tcPr>
            <w:tcW w:w="5760" w:type="dxa"/>
            <w:gridSpan w:val="3"/>
          </w:tcPr>
          <w:p w14:paraId="7067B5C9" w14:textId="2452C5CB" w:rsidR="00AD0B25" w:rsidRPr="00CD2DFA" w:rsidRDefault="00AD0B25" w:rsidP="00E03F6D">
            <w:pPr>
              <w:pStyle w:val="Title"/>
              <w:jc w:val="both"/>
              <w:rPr>
                <w:rFonts w:ascii="Arial" w:eastAsia="Arial" w:hAnsi="Arial" w:cs="Arial"/>
                <w:b w:val="0"/>
                <w:sz w:val="22"/>
                <w:szCs w:val="22"/>
              </w:rPr>
            </w:pPr>
            <w:r w:rsidRPr="5E76312A">
              <w:rPr>
                <w:rFonts w:ascii="Arial" w:eastAsia="Arial" w:hAnsi="Arial" w:cs="Arial"/>
                <w:b w:val="0"/>
                <w:sz w:val="22"/>
                <w:szCs w:val="22"/>
              </w:rPr>
              <w:t xml:space="preserve">12 </w:t>
            </w:r>
          </w:p>
        </w:tc>
      </w:tr>
    </w:tbl>
    <w:p w14:paraId="1B33432B" w14:textId="77777777" w:rsidR="00765BA4" w:rsidRDefault="00765BA4" w:rsidP="00765BA4">
      <w:pPr>
        <w:rPr>
          <w:rFonts w:ascii="Arial" w:eastAsia="Arial" w:hAnsi="Arial" w:cs="Arial"/>
        </w:rPr>
      </w:pPr>
    </w:p>
    <w:tbl>
      <w:tblPr>
        <w:tblStyle w:val="TableGrid"/>
        <w:tblW w:w="0" w:type="auto"/>
        <w:tblLook w:val="04A0" w:firstRow="1" w:lastRow="0" w:firstColumn="1" w:lastColumn="0" w:noHBand="0" w:noVBand="1"/>
      </w:tblPr>
      <w:tblGrid>
        <w:gridCol w:w="9016"/>
      </w:tblGrid>
      <w:tr w:rsidR="00765BA4" w14:paraId="7DC8A83E" w14:textId="77777777" w:rsidTr="00E03F6D">
        <w:tc>
          <w:tcPr>
            <w:tcW w:w="9016" w:type="dxa"/>
            <w:shd w:val="clear" w:color="auto" w:fill="D9E2F3" w:themeFill="accent5" w:themeFillTint="33"/>
          </w:tcPr>
          <w:p w14:paraId="18A49A85" w14:textId="77777777" w:rsidR="00765BA4" w:rsidRPr="002C5FCC" w:rsidRDefault="00765BA4"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Project Title</w:t>
            </w:r>
          </w:p>
        </w:tc>
      </w:tr>
      <w:tr w:rsidR="00765BA4" w14:paraId="6B37BA0E" w14:textId="77777777" w:rsidTr="00E03F6D">
        <w:trPr>
          <w:trHeight w:val="836"/>
        </w:trPr>
        <w:tc>
          <w:tcPr>
            <w:tcW w:w="9016" w:type="dxa"/>
          </w:tcPr>
          <w:p w14:paraId="15EB611D" w14:textId="77777777" w:rsidR="00765BA4" w:rsidRDefault="00765BA4" w:rsidP="00E03F6D">
            <w:pPr>
              <w:pStyle w:val="Title"/>
              <w:jc w:val="both"/>
              <w:rPr>
                <w:rFonts w:ascii="Arial" w:eastAsia="Arial" w:hAnsi="Arial" w:cs="Arial"/>
                <w:b w:val="0"/>
                <w:sz w:val="22"/>
                <w:szCs w:val="22"/>
              </w:rPr>
            </w:pPr>
          </w:p>
          <w:p w14:paraId="01F9627E" w14:textId="6490AEB2" w:rsidR="00765BA4" w:rsidRDefault="00765BA4" w:rsidP="00E03F6D">
            <w:pPr>
              <w:pStyle w:val="Title"/>
              <w:jc w:val="both"/>
              <w:rPr>
                <w:rFonts w:ascii="Arial" w:eastAsia="Arial" w:hAnsi="Arial" w:cs="Arial"/>
                <w:b w:val="0"/>
                <w:sz w:val="22"/>
                <w:szCs w:val="22"/>
              </w:rPr>
            </w:pPr>
            <w:r w:rsidRPr="5E76312A">
              <w:rPr>
                <w:rFonts w:ascii="Arial" w:eastAsia="Arial" w:hAnsi="Arial" w:cs="Arial"/>
                <w:b w:val="0"/>
                <w:sz w:val="22"/>
                <w:szCs w:val="22"/>
              </w:rPr>
              <w:t>[Tentative and can be changed later]</w:t>
            </w:r>
            <w:r w:rsidR="000C35BF" w:rsidRPr="5E76312A">
              <w:rPr>
                <w:rFonts w:ascii="Arial" w:eastAsia="Arial" w:hAnsi="Arial" w:cs="Arial"/>
                <w:b w:val="0"/>
                <w:sz w:val="22"/>
                <w:szCs w:val="22"/>
              </w:rPr>
              <w:t xml:space="preserve"> </w:t>
            </w:r>
          </w:p>
          <w:p w14:paraId="2C1753B2" w14:textId="712C1E96" w:rsidR="095974F1" w:rsidRDefault="4B56D193" w:rsidP="095974F1">
            <w:pPr>
              <w:pStyle w:val="Title"/>
              <w:jc w:val="both"/>
              <w:rPr>
                <w:rFonts w:ascii="Arial" w:eastAsia="Arial" w:hAnsi="Arial" w:cs="Arial"/>
                <w:b w:val="0"/>
                <w:sz w:val="22"/>
                <w:szCs w:val="22"/>
              </w:rPr>
            </w:pPr>
            <w:proofErr w:type="spellStart"/>
            <w:r w:rsidRPr="5E76312A">
              <w:rPr>
                <w:rFonts w:ascii="Arial" w:eastAsia="Arial" w:hAnsi="Arial" w:cs="Arial"/>
                <w:b w:val="0"/>
                <w:sz w:val="22"/>
                <w:szCs w:val="22"/>
              </w:rPr>
              <w:t>Analyzing</w:t>
            </w:r>
            <w:proofErr w:type="spellEnd"/>
            <w:r w:rsidR="7F0B9027" w:rsidRPr="5E76312A">
              <w:rPr>
                <w:rFonts w:ascii="Arial" w:eastAsia="Arial" w:hAnsi="Arial" w:cs="Arial"/>
                <w:b w:val="0"/>
                <w:sz w:val="22"/>
                <w:szCs w:val="22"/>
              </w:rPr>
              <w:t xml:space="preserve"> Employee Retention: A Data-Driven Approach to Workforce Retention</w:t>
            </w:r>
          </w:p>
          <w:p w14:paraId="57441DCA" w14:textId="77777777" w:rsidR="00765BA4" w:rsidRDefault="00765BA4" w:rsidP="00E03F6D">
            <w:pPr>
              <w:pStyle w:val="Title"/>
              <w:jc w:val="both"/>
              <w:rPr>
                <w:rFonts w:ascii="Arial" w:eastAsia="Arial" w:hAnsi="Arial" w:cs="Arial"/>
                <w:b w:val="0"/>
                <w:sz w:val="22"/>
                <w:szCs w:val="22"/>
              </w:rPr>
            </w:pPr>
          </w:p>
        </w:tc>
      </w:tr>
    </w:tbl>
    <w:p w14:paraId="53E99C9A" w14:textId="5ECFE29F" w:rsidR="00765BA4" w:rsidRDefault="00765BA4" w:rsidP="00765BA4">
      <w:pPr>
        <w:rPr>
          <w:rFonts w:ascii="Arial" w:eastAsia="Arial" w:hAnsi="Arial" w:cs="Arial"/>
        </w:rPr>
      </w:pPr>
    </w:p>
    <w:tbl>
      <w:tblPr>
        <w:tblStyle w:val="TableGrid"/>
        <w:tblW w:w="0" w:type="auto"/>
        <w:tblLook w:val="04A0" w:firstRow="1" w:lastRow="0" w:firstColumn="1" w:lastColumn="0" w:noHBand="0" w:noVBand="1"/>
      </w:tblPr>
      <w:tblGrid>
        <w:gridCol w:w="9016"/>
      </w:tblGrid>
      <w:tr w:rsidR="0053466D" w14:paraId="7F1D3DEF" w14:textId="77777777" w:rsidTr="00E03F6D">
        <w:tc>
          <w:tcPr>
            <w:tcW w:w="9016" w:type="dxa"/>
            <w:shd w:val="clear" w:color="auto" w:fill="D9E2F3" w:themeFill="accent5" w:themeFillTint="33"/>
          </w:tcPr>
          <w:p w14:paraId="5A761555" w14:textId="6C9CC6FA" w:rsidR="0053466D" w:rsidRPr="002C5FCC" w:rsidRDefault="0053466D"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Background of the Case</w:t>
            </w:r>
          </w:p>
        </w:tc>
      </w:tr>
      <w:tr w:rsidR="0053466D" w14:paraId="3E02DB06" w14:textId="77777777" w:rsidTr="00C175E2">
        <w:trPr>
          <w:trHeight w:val="2217"/>
        </w:trPr>
        <w:tc>
          <w:tcPr>
            <w:tcW w:w="9016" w:type="dxa"/>
          </w:tcPr>
          <w:p w14:paraId="1FDDF4C9" w14:textId="77777777" w:rsidR="0053466D" w:rsidRDefault="0053466D" w:rsidP="00E03F6D">
            <w:pPr>
              <w:pStyle w:val="Title"/>
              <w:jc w:val="both"/>
              <w:rPr>
                <w:rFonts w:ascii="Arial" w:eastAsia="Arial" w:hAnsi="Arial" w:cs="Arial"/>
                <w:b w:val="0"/>
                <w:sz w:val="22"/>
                <w:szCs w:val="22"/>
              </w:rPr>
            </w:pPr>
          </w:p>
          <w:p w14:paraId="21047958" w14:textId="61BA7DFC" w:rsidR="0053466D" w:rsidRDefault="0053466D" w:rsidP="00E03F6D">
            <w:pPr>
              <w:pStyle w:val="Title"/>
              <w:jc w:val="both"/>
              <w:rPr>
                <w:rFonts w:ascii="Arial" w:eastAsia="Arial" w:hAnsi="Arial" w:cs="Arial"/>
                <w:b w:val="0"/>
                <w:sz w:val="22"/>
                <w:szCs w:val="22"/>
              </w:rPr>
            </w:pPr>
            <w:r w:rsidRPr="5E76312A">
              <w:rPr>
                <w:rFonts w:ascii="Arial" w:eastAsia="Arial" w:hAnsi="Arial" w:cs="Arial"/>
                <w:b w:val="0"/>
                <w:sz w:val="22"/>
                <w:szCs w:val="22"/>
              </w:rPr>
              <w:t xml:space="preserve">[What’s the circumstances </w:t>
            </w:r>
            <w:r w:rsidR="00C175E2" w:rsidRPr="5E76312A">
              <w:rPr>
                <w:rFonts w:ascii="Arial" w:eastAsia="Arial" w:hAnsi="Arial" w:cs="Arial"/>
                <w:b w:val="0"/>
                <w:sz w:val="22"/>
                <w:szCs w:val="22"/>
              </w:rPr>
              <w:t xml:space="preserve">and background </w:t>
            </w:r>
            <w:r w:rsidRPr="5E76312A">
              <w:rPr>
                <w:rFonts w:ascii="Arial" w:eastAsia="Arial" w:hAnsi="Arial" w:cs="Arial"/>
                <w:b w:val="0"/>
                <w:sz w:val="22"/>
                <w:szCs w:val="22"/>
              </w:rPr>
              <w:t>of the case?]</w:t>
            </w:r>
            <w:r w:rsidR="7E14D3E0" w:rsidRPr="5E76312A">
              <w:rPr>
                <w:rFonts w:ascii="Arial" w:eastAsia="Arial" w:hAnsi="Arial" w:cs="Arial"/>
                <w:b w:val="0"/>
                <w:sz w:val="22"/>
                <w:szCs w:val="22"/>
              </w:rPr>
              <w:t xml:space="preserve"> </w:t>
            </w:r>
          </w:p>
          <w:p w14:paraId="64DFFE2C" w14:textId="22322211" w:rsidR="4B3C549B" w:rsidRDefault="4B3C549B" w:rsidP="4B3C549B">
            <w:pPr>
              <w:pStyle w:val="Title"/>
              <w:jc w:val="both"/>
              <w:rPr>
                <w:rFonts w:ascii="Arial" w:eastAsia="Arial" w:hAnsi="Arial" w:cs="Arial"/>
                <w:b w:val="0"/>
                <w:sz w:val="22"/>
                <w:szCs w:val="22"/>
              </w:rPr>
            </w:pPr>
          </w:p>
          <w:p w14:paraId="3ED4B57E" w14:textId="2D0DC924" w:rsidR="0053466D" w:rsidRDefault="2A6486DC" w:rsidP="6E7E9969">
            <w:pPr>
              <w:rPr>
                <w:rFonts w:ascii="Arial" w:eastAsia="Arial" w:hAnsi="Arial" w:cs="Arial"/>
              </w:rPr>
            </w:pPr>
            <w:r w:rsidRPr="5E76312A">
              <w:rPr>
                <w:rFonts w:ascii="Arial" w:eastAsia="Arial" w:hAnsi="Arial" w:cs="Arial"/>
              </w:rPr>
              <w:t>According to CNBC (2024), nearly 50% of employees are considering leaving their jobs in 2024</w:t>
            </w:r>
            <w:r w:rsidR="7C269E6A" w:rsidRPr="5E76312A">
              <w:rPr>
                <w:rFonts w:ascii="Arial" w:eastAsia="Arial" w:hAnsi="Arial" w:cs="Arial"/>
              </w:rPr>
              <w:t xml:space="preserve"> </w:t>
            </w:r>
            <w:r w:rsidR="7C269E6A" w:rsidRPr="5E76312A">
              <w:rPr>
                <w:rFonts w:ascii="Arial" w:eastAsia="Arial" w:hAnsi="Arial" w:cs="Arial"/>
                <w:lang w:val="en-US"/>
              </w:rPr>
              <w:t>(Smith, 2024)</w:t>
            </w:r>
            <w:r w:rsidRPr="5E76312A">
              <w:rPr>
                <w:rFonts w:ascii="Arial" w:eastAsia="Arial" w:hAnsi="Arial" w:cs="Arial"/>
              </w:rPr>
              <w:t xml:space="preserve">. The rise of remote work and hybrid job models has increased employee mobility, making retention strategies more critical than ever. </w:t>
            </w:r>
            <w:r w:rsidR="00C85CF4" w:rsidRPr="5E76312A">
              <w:rPr>
                <w:rFonts w:ascii="Arial" w:eastAsia="Arial" w:hAnsi="Arial" w:cs="Arial"/>
              </w:rPr>
              <w:t xml:space="preserve">Employee </w:t>
            </w:r>
            <w:r w:rsidR="7A5BFA64" w:rsidRPr="5E76312A">
              <w:rPr>
                <w:rFonts w:ascii="Arial" w:eastAsia="Arial" w:hAnsi="Arial" w:cs="Arial"/>
              </w:rPr>
              <w:t>attrition is</w:t>
            </w:r>
            <w:r w:rsidR="4B5BAF5D" w:rsidRPr="5E76312A">
              <w:rPr>
                <w:rFonts w:ascii="Arial" w:eastAsia="Arial" w:hAnsi="Arial" w:cs="Arial"/>
              </w:rPr>
              <w:t xml:space="preserve"> </w:t>
            </w:r>
            <w:r w:rsidR="16ABB212" w:rsidRPr="5E76312A">
              <w:rPr>
                <w:rFonts w:ascii="Arial" w:eastAsia="Arial" w:hAnsi="Arial" w:cs="Arial"/>
              </w:rPr>
              <w:t>a significant</w:t>
            </w:r>
            <w:r w:rsidR="09A17790" w:rsidRPr="5E76312A">
              <w:rPr>
                <w:rFonts w:ascii="Arial" w:eastAsia="Arial" w:hAnsi="Arial" w:cs="Arial"/>
              </w:rPr>
              <w:t xml:space="preserve"> </w:t>
            </w:r>
            <w:r w:rsidR="47C96748" w:rsidRPr="5E76312A">
              <w:rPr>
                <w:rFonts w:ascii="Arial" w:eastAsia="Arial" w:hAnsi="Arial" w:cs="Arial"/>
              </w:rPr>
              <w:t>challenge for companies,</w:t>
            </w:r>
            <w:r w:rsidR="0A9B8466" w:rsidRPr="5E76312A">
              <w:rPr>
                <w:rFonts w:ascii="Arial" w:eastAsia="Arial" w:hAnsi="Arial" w:cs="Arial"/>
              </w:rPr>
              <w:t xml:space="preserve"> </w:t>
            </w:r>
            <w:r w:rsidR="4D3C5A17" w:rsidRPr="5E76312A">
              <w:rPr>
                <w:rFonts w:ascii="Arial" w:eastAsia="Arial" w:hAnsi="Arial" w:cs="Arial"/>
              </w:rPr>
              <w:t>impacting</w:t>
            </w:r>
            <w:r w:rsidR="57B46B4D" w:rsidRPr="5E76312A">
              <w:rPr>
                <w:rFonts w:ascii="Arial" w:eastAsia="Arial" w:hAnsi="Arial" w:cs="Arial"/>
              </w:rPr>
              <w:t xml:space="preserve"> productivity, workforce stability and financial costs</w:t>
            </w:r>
            <w:r w:rsidR="5DFFAA2F" w:rsidRPr="5E76312A">
              <w:rPr>
                <w:rFonts w:ascii="Arial" w:eastAsia="Arial" w:hAnsi="Arial" w:cs="Arial"/>
              </w:rPr>
              <w:t>.</w:t>
            </w:r>
            <w:r w:rsidR="0666816D" w:rsidRPr="5E76312A">
              <w:rPr>
                <w:rFonts w:ascii="Arial" w:eastAsia="Arial" w:hAnsi="Arial" w:cs="Arial"/>
              </w:rPr>
              <w:t xml:space="preserve"> </w:t>
            </w:r>
            <w:r w:rsidR="1640996A" w:rsidRPr="5E76312A">
              <w:rPr>
                <w:rFonts w:ascii="Arial" w:eastAsia="Arial" w:hAnsi="Arial" w:cs="Arial"/>
              </w:rPr>
              <w:t>High turnover rate leads to:</w:t>
            </w:r>
          </w:p>
          <w:p w14:paraId="4BBA5B54" w14:textId="49680D0F" w:rsidR="0053466D" w:rsidRDefault="1640996A" w:rsidP="6E7E9969">
            <w:pPr>
              <w:pStyle w:val="ListParagraph"/>
              <w:numPr>
                <w:ilvl w:val="0"/>
                <w:numId w:val="15"/>
              </w:numPr>
              <w:rPr>
                <w:rFonts w:ascii="Arial" w:eastAsia="Arial" w:hAnsi="Arial" w:cs="Arial"/>
              </w:rPr>
            </w:pPr>
            <w:r w:rsidRPr="5E76312A">
              <w:rPr>
                <w:rFonts w:ascii="Arial" w:eastAsia="Arial" w:hAnsi="Arial" w:cs="Arial"/>
              </w:rPr>
              <w:t>Increased recruitment expenses</w:t>
            </w:r>
            <w:r w:rsidR="5265E02C" w:rsidRPr="5E76312A">
              <w:rPr>
                <w:rFonts w:ascii="Arial" w:eastAsia="Arial" w:hAnsi="Arial" w:cs="Arial"/>
              </w:rPr>
              <w:t>: with estimates showing that replacing an employee can cost 50-200% of their annual salary (</w:t>
            </w:r>
            <w:r w:rsidR="38A43E6F" w:rsidRPr="5E76312A">
              <w:rPr>
                <w:rFonts w:ascii="Arial" w:eastAsia="Arial" w:hAnsi="Arial" w:cs="Arial"/>
              </w:rPr>
              <w:t>Fox</w:t>
            </w:r>
            <w:r w:rsidR="5265E02C" w:rsidRPr="5E76312A">
              <w:rPr>
                <w:rFonts w:ascii="Arial" w:eastAsia="Arial" w:hAnsi="Arial" w:cs="Arial"/>
              </w:rPr>
              <w:t>, 2023).</w:t>
            </w:r>
          </w:p>
          <w:p w14:paraId="139F9F80" w14:textId="3C165837" w:rsidR="0053466D" w:rsidRDefault="1640996A" w:rsidP="6E7E9969">
            <w:pPr>
              <w:pStyle w:val="ListParagraph"/>
              <w:numPr>
                <w:ilvl w:val="0"/>
                <w:numId w:val="14"/>
              </w:numPr>
              <w:rPr>
                <w:rFonts w:ascii="Arial" w:eastAsia="Arial" w:hAnsi="Arial" w:cs="Arial"/>
              </w:rPr>
            </w:pPr>
            <w:r w:rsidRPr="5E76312A">
              <w:rPr>
                <w:rFonts w:ascii="Arial" w:eastAsia="Arial" w:hAnsi="Arial" w:cs="Arial"/>
              </w:rPr>
              <w:t>Loss of skilled employees</w:t>
            </w:r>
            <w:r w:rsidR="7245DFF5" w:rsidRPr="5E76312A">
              <w:rPr>
                <w:rFonts w:ascii="Arial" w:eastAsia="Arial" w:hAnsi="Arial" w:cs="Arial"/>
              </w:rPr>
              <w:t xml:space="preserve">: knowledge transfer gaps and </w:t>
            </w:r>
            <w:r w:rsidR="6C8B3E99" w:rsidRPr="67F03D14">
              <w:rPr>
                <w:rFonts w:ascii="Arial" w:eastAsia="Arial" w:hAnsi="Arial" w:cs="Arial"/>
              </w:rPr>
              <w:t xml:space="preserve">loss of </w:t>
            </w:r>
            <w:r w:rsidR="7245DFF5" w:rsidRPr="5E76312A">
              <w:rPr>
                <w:rFonts w:ascii="Arial" w:eastAsia="Arial" w:hAnsi="Arial" w:cs="Arial"/>
              </w:rPr>
              <w:t xml:space="preserve">expertise </w:t>
            </w:r>
            <w:r w:rsidR="7245DFF5" w:rsidRPr="5E76312A">
              <w:rPr>
                <w:rFonts w:ascii="Arial" w:eastAsia="Arial" w:hAnsi="Arial" w:cs="Arial"/>
              </w:rPr>
              <w:t>disrupt business operations.</w:t>
            </w:r>
          </w:p>
          <w:p w14:paraId="7AB3A757" w14:textId="51A79D42" w:rsidR="0053466D" w:rsidRDefault="1640996A" w:rsidP="6E7E9969">
            <w:pPr>
              <w:pStyle w:val="ListParagraph"/>
              <w:numPr>
                <w:ilvl w:val="0"/>
                <w:numId w:val="13"/>
              </w:numPr>
              <w:rPr>
                <w:rFonts w:ascii="Arial" w:eastAsia="Arial" w:hAnsi="Arial" w:cs="Arial"/>
              </w:rPr>
            </w:pPr>
            <w:r w:rsidRPr="5E76312A">
              <w:rPr>
                <w:rFonts w:ascii="Arial" w:eastAsia="Arial" w:hAnsi="Arial" w:cs="Arial"/>
              </w:rPr>
              <w:t>Disruption in business operations</w:t>
            </w:r>
            <w:r w:rsidR="2D689BD5" w:rsidRPr="5E76312A">
              <w:rPr>
                <w:rFonts w:ascii="Arial" w:eastAsia="Arial" w:hAnsi="Arial" w:cs="Arial"/>
              </w:rPr>
              <w:t>: Frequent turnover affects team dynamics, morale, and overall efficiency.</w:t>
            </w:r>
          </w:p>
          <w:p w14:paraId="10B1D501" w14:textId="533291F6" w:rsidR="2D689BD5" w:rsidRDefault="2D689BD5" w:rsidP="6E7E9969">
            <w:pPr>
              <w:pStyle w:val="ListParagraph"/>
              <w:numPr>
                <w:ilvl w:val="0"/>
                <w:numId w:val="12"/>
              </w:numPr>
              <w:rPr>
                <w:rFonts w:ascii="Arial" w:eastAsia="Arial" w:hAnsi="Arial" w:cs="Arial"/>
              </w:rPr>
            </w:pPr>
            <w:r w:rsidRPr="5E76312A">
              <w:rPr>
                <w:rFonts w:ascii="Arial" w:eastAsia="Arial" w:hAnsi="Arial" w:cs="Arial"/>
              </w:rPr>
              <w:t>Reduced customer satisfaction – High attrition in customer-facing roles can lead to inconsistent service quality and client dissatisfaction.</w:t>
            </w:r>
          </w:p>
          <w:p w14:paraId="359D1FE1" w14:textId="37CAD42F" w:rsidR="6E7E9969" w:rsidRDefault="12AF73AF" w:rsidP="62F0BC95">
            <w:pPr>
              <w:rPr>
                <w:rFonts w:ascii="Arial" w:eastAsia="Arial" w:hAnsi="Arial" w:cs="Arial"/>
              </w:rPr>
            </w:pPr>
            <w:r w:rsidRPr="5E76312A">
              <w:rPr>
                <w:rFonts w:ascii="Arial" w:eastAsia="Arial" w:hAnsi="Arial" w:cs="Arial"/>
              </w:rPr>
              <w:t>Identifying key factors driving attrition can help companies develop effective retention strategies and minimize workforce stability.</w:t>
            </w:r>
            <w:r w:rsidR="09D3A70B" w:rsidRPr="5E76312A">
              <w:rPr>
                <w:rFonts w:ascii="Arial" w:eastAsia="Arial" w:hAnsi="Arial" w:cs="Arial"/>
              </w:rPr>
              <w:t xml:space="preserve"> Key factors </w:t>
            </w:r>
            <w:proofErr w:type="gramStart"/>
            <w:r w:rsidR="09D3A70B" w:rsidRPr="5E76312A">
              <w:rPr>
                <w:rFonts w:ascii="Arial" w:eastAsia="Arial" w:hAnsi="Arial" w:cs="Arial"/>
              </w:rPr>
              <w:t>include</w:t>
            </w:r>
            <w:r w:rsidR="3AC1A99B" w:rsidRPr="5E76312A">
              <w:rPr>
                <w:rFonts w:ascii="Arial" w:eastAsia="Arial" w:hAnsi="Arial" w:cs="Arial"/>
              </w:rPr>
              <w:t>:</w:t>
            </w:r>
            <w:proofErr w:type="gramEnd"/>
            <w:r w:rsidR="09D3A70B" w:rsidRPr="5E76312A">
              <w:rPr>
                <w:rFonts w:ascii="Arial" w:eastAsia="Arial" w:hAnsi="Arial" w:cs="Arial"/>
              </w:rPr>
              <w:t xml:space="preserve"> Education level, Environment satisfaction, Job </w:t>
            </w:r>
            <w:r w:rsidR="4A5DBB06" w:rsidRPr="5E76312A">
              <w:rPr>
                <w:rFonts w:ascii="Arial" w:eastAsia="Arial" w:hAnsi="Arial" w:cs="Arial"/>
              </w:rPr>
              <w:t xml:space="preserve">involvement, Job satisfaction, Performance rating, Relationship </w:t>
            </w:r>
            <w:r w:rsidR="3BEAA420" w:rsidRPr="5E76312A">
              <w:rPr>
                <w:rFonts w:ascii="Arial" w:eastAsia="Arial" w:hAnsi="Arial" w:cs="Arial"/>
              </w:rPr>
              <w:t>satisfaction, Work-Life balance</w:t>
            </w:r>
            <w:r w:rsidR="4E2A0DC9" w:rsidRPr="5E76312A">
              <w:rPr>
                <w:rFonts w:ascii="Arial" w:eastAsia="Arial" w:hAnsi="Arial" w:cs="Arial"/>
              </w:rPr>
              <w:t>.</w:t>
            </w:r>
          </w:p>
          <w:p w14:paraId="12951460" w14:textId="38921526" w:rsidR="6E7E9969" w:rsidRDefault="6E7E9969" w:rsidP="6E7E9969">
            <w:pPr>
              <w:pStyle w:val="Title"/>
              <w:jc w:val="both"/>
              <w:rPr>
                <w:rFonts w:ascii="Arial" w:eastAsia="Arial" w:hAnsi="Arial" w:cs="Arial"/>
                <w:b w:val="0"/>
                <w:sz w:val="22"/>
                <w:szCs w:val="22"/>
              </w:rPr>
            </w:pPr>
          </w:p>
          <w:p w14:paraId="53E61D67" w14:textId="77777777" w:rsidR="0053466D" w:rsidRDefault="0053466D" w:rsidP="00E03F6D">
            <w:pPr>
              <w:pStyle w:val="Title"/>
              <w:jc w:val="both"/>
              <w:rPr>
                <w:rFonts w:ascii="Arial" w:eastAsia="Arial" w:hAnsi="Arial" w:cs="Arial"/>
                <w:b w:val="0"/>
                <w:sz w:val="22"/>
                <w:szCs w:val="22"/>
              </w:rPr>
            </w:pPr>
          </w:p>
        </w:tc>
      </w:tr>
    </w:tbl>
    <w:p w14:paraId="0B4468D3" w14:textId="77777777" w:rsidR="0053466D" w:rsidRDefault="0053466D" w:rsidP="00765BA4">
      <w:pPr>
        <w:rPr>
          <w:rFonts w:ascii="Arial" w:eastAsia="Arial" w:hAnsi="Arial" w:cs="Arial" w:hint="eastAsia"/>
        </w:rPr>
      </w:pPr>
    </w:p>
    <w:tbl>
      <w:tblPr>
        <w:tblStyle w:val="TableGrid"/>
        <w:tblW w:w="0" w:type="auto"/>
        <w:tblLook w:val="04A0" w:firstRow="1" w:lastRow="0" w:firstColumn="1" w:lastColumn="0" w:noHBand="0" w:noVBand="1"/>
      </w:tblPr>
      <w:tblGrid>
        <w:gridCol w:w="9016"/>
      </w:tblGrid>
      <w:tr w:rsidR="0088720F" w14:paraId="0C117948" w14:textId="77777777" w:rsidTr="00E03F6D">
        <w:tc>
          <w:tcPr>
            <w:tcW w:w="9016" w:type="dxa"/>
            <w:shd w:val="clear" w:color="auto" w:fill="D9E2F3" w:themeFill="accent5" w:themeFillTint="33"/>
          </w:tcPr>
          <w:p w14:paraId="4429A0FA" w14:textId="77777777" w:rsidR="0088720F" w:rsidRPr="002C5FCC" w:rsidRDefault="00112A84"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Business</w:t>
            </w:r>
            <w:r w:rsidR="0088720F" w:rsidRPr="5E76312A">
              <w:rPr>
                <w:rFonts w:ascii="Arial" w:eastAsia="Arial" w:hAnsi="Arial" w:cs="Arial"/>
                <w:b w:val="0"/>
                <w:color w:val="595959" w:themeColor="text1" w:themeTint="A6"/>
                <w:sz w:val="22"/>
                <w:szCs w:val="22"/>
              </w:rPr>
              <w:t xml:space="preserve"> </w:t>
            </w:r>
            <w:r w:rsidRPr="5E76312A">
              <w:rPr>
                <w:rFonts w:ascii="Arial" w:eastAsia="Arial" w:hAnsi="Arial" w:cs="Arial"/>
                <w:b w:val="0"/>
                <w:color w:val="595959" w:themeColor="text1" w:themeTint="A6"/>
                <w:sz w:val="22"/>
                <w:szCs w:val="22"/>
              </w:rPr>
              <w:t>Problem or Opportunity</w:t>
            </w:r>
            <w:r w:rsidR="00DC1702" w:rsidRPr="5E76312A">
              <w:rPr>
                <w:rFonts w:ascii="Arial" w:eastAsia="Arial" w:hAnsi="Arial" w:cs="Arial"/>
                <w:b w:val="0"/>
                <w:color w:val="595959" w:themeColor="text1" w:themeTint="A6"/>
                <w:sz w:val="22"/>
                <w:szCs w:val="22"/>
              </w:rPr>
              <w:t xml:space="preserve"> in the Case</w:t>
            </w:r>
          </w:p>
        </w:tc>
      </w:tr>
      <w:tr w:rsidR="0088720F" w14:paraId="09F6DB02" w14:textId="77777777" w:rsidTr="60C9D6D8">
        <w:trPr>
          <w:trHeight w:val="5309"/>
        </w:trPr>
        <w:tc>
          <w:tcPr>
            <w:tcW w:w="9016" w:type="dxa"/>
          </w:tcPr>
          <w:p w14:paraId="15666632" w14:textId="77777777" w:rsidR="0088720F" w:rsidRDefault="0088720F" w:rsidP="00E03F6D">
            <w:pPr>
              <w:pStyle w:val="Title"/>
              <w:jc w:val="both"/>
              <w:rPr>
                <w:rFonts w:ascii="Arial" w:eastAsia="Arial" w:hAnsi="Arial" w:cs="Arial"/>
                <w:b w:val="0"/>
                <w:sz w:val="22"/>
                <w:szCs w:val="22"/>
              </w:rPr>
            </w:pPr>
          </w:p>
          <w:p w14:paraId="03356A42" w14:textId="73147CFE" w:rsidR="00487B47" w:rsidRPr="0059363A" w:rsidRDefault="0088720F" w:rsidP="00E03F6D">
            <w:pPr>
              <w:pStyle w:val="Title"/>
              <w:jc w:val="both"/>
              <w:rPr>
                <w:rFonts w:ascii="Arial" w:eastAsia="Arial" w:hAnsi="Arial" w:cs="Arial"/>
                <w:b w:val="0"/>
                <w:sz w:val="22"/>
                <w:szCs w:val="22"/>
              </w:rPr>
            </w:pPr>
            <w:r w:rsidRPr="5E76312A">
              <w:rPr>
                <w:rFonts w:ascii="Arial" w:eastAsia="Arial" w:hAnsi="Arial" w:cs="Arial"/>
                <w:b w:val="0"/>
                <w:sz w:val="22"/>
                <w:szCs w:val="22"/>
              </w:rPr>
              <w:t>[</w:t>
            </w:r>
            <w:r w:rsidR="00112A84" w:rsidRPr="5E76312A">
              <w:rPr>
                <w:rFonts w:ascii="Arial" w:eastAsia="Arial" w:hAnsi="Arial" w:cs="Arial"/>
                <w:b w:val="0"/>
                <w:sz w:val="22"/>
                <w:szCs w:val="22"/>
              </w:rPr>
              <w:t xml:space="preserve">State the business problem or opportunity that </w:t>
            </w:r>
            <w:r w:rsidR="00BB434D" w:rsidRPr="5E76312A">
              <w:rPr>
                <w:rFonts w:ascii="Arial" w:eastAsia="Arial" w:hAnsi="Arial" w:cs="Arial"/>
                <w:b w:val="0"/>
                <w:sz w:val="22"/>
                <w:szCs w:val="22"/>
              </w:rPr>
              <w:t>had been or could</w:t>
            </w:r>
            <w:r w:rsidR="00112A84" w:rsidRPr="5E76312A">
              <w:rPr>
                <w:rFonts w:ascii="Arial" w:eastAsia="Arial" w:hAnsi="Arial" w:cs="Arial"/>
                <w:b w:val="0"/>
                <w:sz w:val="22"/>
                <w:szCs w:val="22"/>
              </w:rPr>
              <w:t xml:space="preserve"> be solved with Analytics. What did the business </w:t>
            </w:r>
            <w:r w:rsidR="00B30DA8" w:rsidRPr="5E76312A">
              <w:rPr>
                <w:rFonts w:ascii="Arial" w:eastAsia="Arial" w:hAnsi="Arial" w:cs="Arial"/>
                <w:b w:val="0"/>
                <w:sz w:val="22"/>
                <w:szCs w:val="22"/>
              </w:rPr>
              <w:t>aim to achieve</w:t>
            </w:r>
            <w:r w:rsidRPr="5E76312A">
              <w:rPr>
                <w:rFonts w:ascii="Arial" w:eastAsia="Arial" w:hAnsi="Arial" w:cs="Arial"/>
                <w:b w:val="0"/>
                <w:sz w:val="22"/>
                <w:szCs w:val="22"/>
              </w:rPr>
              <w:t>?]</w:t>
            </w:r>
          </w:p>
          <w:p w14:paraId="3D38B9A1" w14:textId="38A8D2D9" w:rsidR="5E76312A" w:rsidRDefault="5E76312A" w:rsidP="5E76312A">
            <w:pPr>
              <w:pStyle w:val="Title"/>
              <w:jc w:val="both"/>
              <w:rPr>
                <w:rFonts w:ascii="Arial" w:eastAsia="Arial" w:hAnsi="Arial" w:cs="Arial"/>
                <w:b w:val="0"/>
                <w:sz w:val="22"/>
                <w:szCs w:val="22"/>
              </w:rPr>
            </w:pPr>
          </w:p>
          <w:p w14:paraId="3436EF34" w14:textId="08580EF2" w:rsidR="0088720F" w:rsidRDefault="3A9A8760" w:rsidP="5E76312A">
            <w:pPr>
              <w:tabs>
                <w:tab w:val="left" w:pos="1093"/>
              </w:tabs>
              <w:spacing w:after="160" w:line="257" w:lineRule="auto"/>
              <w:rPr>
                <w:rFonts w:ascii="Arial" w:eastAsia="Arial" w:hAnsi="Arial" w:cs="Arial"/>
                <w:lang w:val="en-US"/>
              </w:rPr>
            </w:pPr>
            <w:r w:rsidRPr="5E76312A">
              <w:rPr>
                <w:rFonts w:ascii="Arial" w:eastAsia="Arial" w:hAnsi="Arial" w:cs="Arial"/>
                <w:lang w:val="en-US"/>
              </w:rPr>
              <w:t xml:space="preserve">The challenges caused by a high attrition rate </w:t>
            </w:r>
            <w:r w:rsidR="0059363A" w:rsidRPr="5E76312A">
              <w:rPr>
                <w:rFonts w:ascii="Arial" w:eastAsia="Arial" w:hAnsi="Arial" w:cs="Arial"/>
                <w:lang w:val="en-US"/>
              </w:rPr>
              <w:t>could</w:t>
            </w:r>
            <w:r w:rsidRPr="5E76312A">
              <w:rPr>
                <w:rFonts w:ascii="Arial" w:eastAsia="Arial" w:hAnsi="Arial" w:cs="Arial"/>
                <w:lang w:val="en-US"/>
              </w:rPr>
              <w:t xml:space="preserve"> be minimi</w:t>
            </w:r>
            <w:r w:rsidR="0059363A" w:rsidRPr="5E76312A">
              <w:rPr>
                <w:rFonts w:ascii="Arial" w:eastAsia="Arial" w:hAnsi="Arial" w:cs="Arial"/>
                <w:lang w:val="en-US"/>
              </w:rPr>
              <w:t>z</w:t>
            </w:r>
            <w:r w:rsidRPr="5E76312A">
              <w:rPr>
                <w:rFonts w:ascii="Arial" w:eastAsia="Arial" w:hAnsi="Arial" w:cs="Arial"/>
                <w:lang w:val="en-US"/>
              </w:rPr>
              <w:t>ed using analytics. The high costs of hiring and training new employees can be significantly reduced by understanding the root causes of employee turnover.</w:t>
            </w:r>
            <w:r w:rsidR="15DF4A5D" w:rsidRPr="5E76312A">
              <w:rPr>
                <w:rFonts w:ascii="Arial" w:eastAsia="Arial" w:hAnsi="Arial" w:cs="Arial"/>
                <w:lang w:val="en-US"/>
              </w:rPr>
              <w:t xml:space="preserve"> Through data-driven analysis, businesses can identify patterns and trends that contribute to employee leaving and address them with targeted interventions.</w:t>
            </w:r>
            <w:r>
              <w:tab/>
            </w:r>
          </w:p>
          <w:p w14:paraId="6B0159E8" w14:textId="5BD25500" w:rsidR="0088720F" w:rsidRDefault="15DF4A5D" w:rsidP="5E76312A">
            <w:pPr>
              <w:tabs>
                <w:tab w:val="left" w:pos="1093"/>
              </w:tabs>
              <w:spacing w:after="160" w:line="257" w:lineRule="auto"/>
              <w:rPr>
                <w:rFonts w:ascii="Arial" w:eastAsia="Arial" w:hAnsi="Arial" w:cs="Arial"/>
                <w:lang w:val="en-US"/>
              </w:rPr>
            </w:pPr>
            <w:r w:rsidRPr="5E76312A">
              <w:rPr>
                <w:rFonts w:ascii="Arial" w:eastAsia="Arial" w:hAnsi="Arial" w:cs="Arial"/>
                <w:lang w:val="en-US"/>
              </w:rPr>
              <w:t>Predictive analytics also allows HR departments to evaluate the possibility of specific employees leaving based on past data. This enables the company to take proactive efforts, such as tailoring retention programs, increasing employee engagement, and refining workplace policies to foster a more supportive environment.</w:t>
            </w:r>
          </w:p>
          <w:p w14:paraId="4AF2D118" w14:textId="6F93FD24" w:rsidR="0088720F" w:rsidRDefault="15DF4A5D" w:rsidP="5E76312A">
            <w:pPr>
              <w:tabs>
                <w:tab w:val="left" w:pos="1093"/>
              </w:tabs>
              <w:spacing w:after="160" w:line="257" w:lineRule="auto"/>
              <w:rPr>
                <w:rFonts w:ascii="Arial" w:eastAsia="Arial" w:hAnsi="Arial" w:cs="Arial"/>
                <w:lang w:val="en-US"/>
              </w:rPr>
            </w:pPr>
            <w:r w:rsidRPr="5E76312A">
              <w:rPr>
                <w:rFonts w:ascii="Arial" w:eastAsia="Arial" w:hAnsi="Arial" w:cs="Arial"/>
                <w:lang w:val="en-US"/>
              </w:rPr>
              <w:t>Ultimately, the goal of using analytics in employee attrition management is to reduce turnover, lower recruitment costs, enhance workforce stability, and improve overall job satisfaction which will lead to greater business performance.</w:t>
            </w:r>
          </w:p>
          <w:p w14:paraId="4162E4F8" w14:textId="377B9B4F" w:rsidR="0088720F" w:rsidRDefault="0088720F" w:rsidP="5E76312A">
            <w:pPr>
              <w:tabs>
                <w:tab w:val="left" w:pos="1093"/>
              </w:tabs>
              <w:spacing w:after="160" w:line="257" w:lineRule="auto"/>
              <w:rPr>
                <w:rFonts w:ascii="Arial" w:eastAsia="Arial" w:hAnsi="Arial" w:cs="Arial"/>
                <w:lang w:val="en-US"/>
              </w:rPr>
            </w:pPr>
          </w:p>
        </w:tc>
      </w:tr>
    </w:tbl>
    <w:p w14:paraId="5E3C9831" w14:textId="77777777" w:rsidR="0088720F" w:rsidRDefault="0088720F" w:rsidP="00765BA4">
      <w:pPr>
        <w:rPr>
          <w:rFonts w:ascii="Arial" w:eastAsia="Arial" w:hAnsi="Arial" w:cs="Arial"/>
        </w:rPr>
      </w:pPr>
    </w:p>
    <w:tbl>
      <w:tblPr>
        <w:tblStyle w:val="TableGrid"/>
        <w:tblW w:w="0" w:type="auto"/>
        <w:tblLook w:val="04A0" w:firstRow="1" w:lastRow="0" w:firstColumn="1" w:lastColumn="0" w:noHBand="0" w:noVBand="1"/>
      </w:tblPr>
      <w:tblGrid>
        <w:gridCol w:w="9016"/>
      </w:tblGrid>
      <w:tr w:rsidR="0088720F" w14:paraId="15E80396" w14:textId="77777777" w:rsidTr="00E03F6D">
        <w:tc>
          <w:tcPr>
            <w:tcW w:w="9016" w:type="dxa"/>
            <w:shd w:val="clear" w:color="auto" w:fill="D9E2F3" w:themeFill="accent5" w:themeFillTint="33"/>
          </w:tcPr>
          <w:p w14:paraId="55A7800B" w14:textId="186AF181" w:rsidR="0088720F" w:rsidRPr="002C5FCC" w:rsidRDefault="00C175E2" w:rsidP="0088720F">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 xml:space="preserve">Interestingness of the </w:t>
            </w:r>
            <w:r w:rsidR="00CB5745" w:rsidRPr="5E76312A">
              <w:rPr>
                <w:rFonts w:ascii="Arial" w:eastAsia="Arial" w:hAnsi="Arial" w:cs="Arial"/>
                <w:b w:val="0"/>
                <w:color w:val="595959" w:themeColor="text1" w:themeTint="A6"/>
                <w:sz w:val="22"/>
                <w:szCs w:val="22"/>
              </w:rPr>
              <w:t>Case</w:t>
            </w:r>
          </w:p>
        </w:tc>
      </w:tr>
      <w:tr w:rsidR="0088720F" w14:paraId="087AD35D" w14:textId="77777777" w:rsidTr="0053466D">
        <w:trPr>
          <w:trHeight w:val="2111"/>
        </w:trPr>
        <w:tc>
          <w:tcPr>
            <w:tcW w:w="9016" w:type="dxa"/>
          </w:tcPr>
          <w:p w14:paraId="00DE3FF4" w14:textId="77777777" w:rsidR="0088720F" w:rsidRDefault="0088720F" w:rsidP="00E03F6D">
            <w:pPr>
              <w:pStyle w:val="Title"/>
              <w:jc w:val="both"/>
              <w:rPr>
                <w:rFonts w:ascii="Arial" w:eastAsia="Arial" w:hAnsi="Arial" w:cs="Arial"/>
                <w:b w:val="0"/>
                <w:sz w:val="22"/>
                <w:szCs w:val="22"/>
              </w:rPr>
            </w:pPr>
          </w:p>
          <w:p w14:paraId="17570544" w14:textId="6B072CC0" w:rsidR="009B5605" w:rsidRPr="009B5605" w:rsidRDefault="72B19A4C" w:rsidP="009B5605">
            <w:pPr>
              <w:pStyle w:val="Title"/>
              <w:jc w:val="both"/>
              <w:rPr>
                <w:rFonts w:ascii="Arial" w:eastAsia="Arial" w:hAnsi="Arial" w:cs="Arial"/>
                <w:b w:val="0"/>
                <w:sz w:val="22"/>
                <w:szCs w:val="22"/>
              </w:rPr>
            </w:pPr>
            <w:r w:rsidRPr="5E76312A">
              <w:rPr>
                <w:rFonts w:ascii="Arial" w:eastAsia="Arial" w:hAnsi="Arial" w:cs="Arial"/>
                <w:b w:val="0"/>
                <w:sz w:val="22"/>
                <w:szCs w:val="22"/>
              </w:rPr>
              <w:t>I</w:t>
            </w:r>
            <w:r w:rsidRPr="5E76312A">
              <w:rPr>
                <w:rFonts w:ascii="Arial" w:eastAsia="Arial" w:hAnsi="Arial" w:cs="Arial"/>
                <w:b w:val="0"/>
                <w:sz w:val="22"/>
                <w:szCs w:val="22"/>
              </w:rPr>
              <w:t xml:space="preserve">t is interesting as it </w:t>
            </w:r>
            <w:r w:rsidR="3F28061B" w:rsidRPr="5E76312A">
              <w:rPr>
                <w:rFonts w:ascii="Arial" w:eastAsia="Arial" w:hAnsi="Arial" w:cs="Arial"/>
                <w:b w:val="0"/>
                <w:sz w:val="22"/>
                <w:szCs w:val="22"/>
              </w:rPr>
              <w:t>tackles on retaining talents</w:t>
            </w:r>
            <w:r w:rsidR="58E5271A" w:rsidRPr="5E76312A">
              <w:rPr>
                <w:rFonts w:ascii="Arial" w:eastAsia="Arial" w:hAnsi="Arial" w:cs="Arial"/>
                <w:b w:val="0"/>
                <w:sz w:val="22"/>
                <w:szCs w:val="22"/>
              </w:rPr>
              <w:t xml:space="preserve">, which </w:t>
            </w:r>
            <w:r w:rsidR="5819EE1B" w:rsidRPr="5E76312A">
              <w:rPr>
                <w:rFonts w:ascii="Arial" w:eastAsia="Arial" w:hAnsi="Arial" w:cs="Arial"/>
                <w:b w:val="0"/>
                <w:sz w:val="22"/>
                <w:szCs w:val="22"/>
              </w:rPr>
              <w:t>is a major concern for organizations. The reas</w:t>
            </w:r>
            <w:r w:rsidR="1EFA2C3D" w:rsidRPr="5E76312A">
              <w:rPr>
                <w:rFonts w:ascii="Arial" w:eastAsia="Arial" w:hAnsi="Arial" w:cs="Arial"/>
                <w:b w:val="0"/>
                <w:sz w:val="22"/>
                <w:szCs w:val="22"/>
              </w:rPr>
              <w:t xml:space="preserve">on </w:t>
            </w:r>
            <w:r w:rsidR="5819EE1B" w:rsidRPr="5E76312A">
              <w:rPr>
                <w:rFonts w:ascii="Arial" w:eastAsia="Arial" w:hAnsi="Arial" w:cs="Arial"/>
                <w:b w:val="0"/>
                <w:sz w:val="22"/>
                <w:szCs w:val="22"/>
              </w:rPr>
              <w:t>why it is a major concern is because it affects workforce planning</w:t>
            </w:r>
            <w:r w:rsidR="279904BF" w:rsidRPr="5E76312A">
              <w:rPr>
                <w:rFonts w:ascii="Arial" w:eastAsia="Arial" w:hAnsi="Arial" w:cs="Arial"/>
                <w:b w:val="0"/>
                <w:sz w:val="22"/>
                <w:szCs w:val="22"/>
              </w:rPr>
              <w:t>, recruitment costs and business continuity.</w:t>
            </w:r>
          </w:p>
          <w:p w14:paraId="67A39F6B" w14:textId="223059A4" w:rsidR="5058DE2C" w:rsidRDefault="5058DE2C" w:rsidP="5058DE2C">
            <w:pPr>
              <w:pStyle w:val="Title"/>
              <w:jc w:val="both"/>
              <w:rPr>
                <w:rFonts w:ascii="Arial" w:eastAsia="Arial" w:hAnsi="Arial" w:cs="Arial"/>
                <w:b w:val="0"/>
                <w:sz w:val="22"/>
                <w:szCs w:val="22"/>
              </w:rPr>
            </w:pPr>
          </w:p>
          <w:p w14:paraId="0071BD20" w14:textId="479FC2D5" w:rsidR="009B5605" w:rsidRPr="009B5605" w:rsidRDefault="009B5605" w:rsidP="009B5605">
            <w:pPr>
              <w:pStyle w:val="Title"/>
              <w:jc w:val="both"/>
              <w:rPr>
                <w:rFonts w:ascii="Arial" w:eastAsia="Arial" w:hAnsi="Arial" w:cs="Arial"/>
                <w:b w:val="0"/>
                <w:sz w:val="22"/>
                <w:szCs w:val="22"/>
              </w:rPr>
            </w:pPr>
            <w:r w:rsidRPr="5E76312A">
              <w:rPr>
                <w:rFonts w:ascii="Arial" w:eastAsia="Arial" w:hAnsi="Arial" w:cs="Arial"/>
                <w:b w:val="0"/>
                <w:sz w:val="22"/>
                <w:szCs w:val="22"/>
              </w:rPr>
              <w:t>High attrition rates lead to financial losses due to hiring, training, and knowledge transfer.</w:t>
            </w:r>
          </w:p>
          <w:p w14:paraId="2800EC37" w14:textId="615C8B4D" w:rsidR="0088720F" w:rsidRDefault="009B5605" w:rsidP="009B5605">
            <w:pPr>
              <w:pStyle w:val="Title"/>
              <w:jc w:val="both"/>
              <w:rPr>
                <w:rFonts w:ascii="Arial" w:eastAsia="Arial" w:hAnsi="Arial" w:cs="Arial"/>
                <w:b w:val="0"/>
                <w:sz w:val="22"/>
                <w:szCs w:val="22"/>
              </w:rPr>
            </w:pPr>
            <w:r w:rsidRPr="5E76312A">
              <w:rPr>
                <w:rFonts w:ascii="Arial" w:eastAsia="Arial" w:hAnsi="Arial" w:cs="Arial"/>
                <w:b w:val="0"/>
                <w:sz w:val="22"/>
                <w:szCs w:val="22"/>
              </w:rPr>
              <w:t xml:space="preserve">The dataset allows us to </w:t>
            </w:r>
            <w:r w:rsidR="006E7F52" w:rsidRPr="5E76312A">
              <w:rPr>
                <w:rFonts w:ascii="Arial" w:eastAsia="Arial" w:hAnsi="Arial" w:cs="Arial"/>
                <w:b w:val="0"/>
                <w:sz w:val="22"/>
                <w:szCs w:val="22"/>
              </w:rPr>
              <w:t>analyse</w:t>
            </w:r>
            <w:r w:rsidRPr="5E76312A">
              <w:rPr>
                <w:rFonts w:ascii="Arial" w:eastAsia="Arial" w:hAnsi="Arial" w:cs="Arial"/>
                <w:b w:val="0"/>
                <w:sz w:val="22"/>
                <w:szCs w:val="22"/>
              </w:rPr>
              <w:t xml:space="preserve"> key factors that contribute to employee turnover, helping HR managers make data-driven retention strategies.</w:t>
            </w:r>
          </w:p>
          <w:p w14:paraId="2ED3957C" w14:textId="172D4D7E" w:rsidR="00FE6758" w:rsidRDefault="00FE6758" w:rsidP="009B5605">
            <w:pPr>
              <w:pStyle w:val="Title"/>
              <w:jc w:val="both"/>
              <w:rPr>
                <w:rFonts w:ascii="Arial" w:eastAsia="Arial" w:hAnsi="Arial" w:cs="Arial"/>
                <w:b w:val="0"/>
                <w:sz w:val="22"/>
                <w:szCs w:val="22"/>
              </w:rPr>
            </w:pPr>
          </w:p>
          <w:p w14:paraId="097B4E54" w14:textId="5B6B655F" w:rsidR="00FE6758" w:rsidRPr="00FE6758" w:rsidRDefault="00FE6758" w:rsidP="00FE6758">
            <w:pPr>
              <w:pStyle w:val="Title"/>
              <w:jc w:val="both"/>
              <w:rPr>
                <w:rFonts w:ascii="Arial" w:eastAsia="Arial" w:hAnsi="Arial" w:cs="Arial"/>
                <w:b w:val="0"/>
                <w:sz w:val="22"/>
                <w:szCs w:val="22"/>
              </w:rPr>
            </w:pPr>
            <w:r w:rsidRPr="5E76312A">
              <w:rPr>
                <w:rFonts w:ascii="Arial" w:eastAsia="Arial" w:hAnsi="Arial" w:cs="Arial"/>
                <w:b w:val="0"/>
                <w:sz w:val="22"/>
                <w:szCs w:val="22"/>
              </w:rPr>
              <w:t>The dataset contains both categorical and numerical features such as:</w:t>
            </w:r>
          </w:p>
          <w:p w14:paraId="5A78A071" w14:textId="0168866D" w:rsidR="00FE6758" w:rsidRPr="00FE6758" w:rsidRDefault="00FE6758" w:rsidP="00FE6758">
            <w:pPr>
              <w:pStyle w:val="Title"/>
              <w:numPr>
                <w:ilvl w:val="0"/>
                <w:numId w:val="10"/>
              </w:numPr>
              <w:jc w:val="left"/>
              <w:rPr>
                <w:rFonts w:ascii="Arial" w:eastAsia="Arial" w:hAnsi="Arial" w:cs="Arial"/>
                <w:b w:val="0"/>
                <w:sz w:val="22"/>
                <w:szCs w:val="22"/>
              </w:rPr>
            </w:pPr>
            <w:r w:rsidRPr="5E76312A">
              <w:rPr>
                <w:rFonts w:ascii="Arial" w:eastAsia="Arial" w:hAnsi="Arial" w:cs="Arial"/>
                <w:b w:val="0"/>
                <w:sz w:val="22"/>
                <w:szCs w:val="22"/>
              </w:rPr>
              <w:t>Job Satisfaction</w:t>
            </w:r>
          </w:p>
          <w:p w14:paraId="60AFE42B" w14:textId="7554F6A4" w:rsidR="00FE6758" w:rsidRPr="00FE6758" w:rsidRDefault="00FE6758" w:rsidP="00FE6758">
            <w:pPr>
              <w:pStyle w:val="Title"/>
              <w:numPr>
                <w:ilvl w:val="0"/>
                <w:numId w:val="10"/>
              </w:numPr>
              <w:jc w:val="left"/>
              <w:rPr>
                <w:rFonts w:ascii="Arial" w:eastAsia="Arial" w:hAnsi="Arial" w:cs="Arial"/>
                <w:b w:val="0"/>
                <w:sz w:val="22"/>
                <w:szCs w:val="22"/>
              </w:rPr>
            </w:pPr>
            <w:r w:rsidRPr="5E76312A">
              <w:rPr>
                <w:rFonts w:ascii="Arial" w:eastAsia="Arial" w:hAnsi="Arial" w:cs="Arial"/>
                <w:b w:val="0"/>
                <w:sz w:val="22"/>
                <w:szCs w:val="22"/>
              </w:rPr>
              <w:t>Work-life Balance</w:t>
            </w:r>
          </w:p>
          <w:p w14:paraId="56D12CA5" w14:textId="3DB5A00A" w:rsidR="00FE6758" w:rsidRPr="00FE6758" w:rsidRDefault="00FE6758" w:rsidP="00FE6758">
            <w:pPr>
              <w:pStyle w:val="Title"/>
              <w:numPr>
                <w:ilvl w:val="0"/>
                <w:numId w:val="10"/>
              </w:numPr>
              <w:jc w:val="left"/>
              <w:rPr>
                <w:rFonts w:ascii="Arial" w:eastAsia="Arial" w:hAnsi="Arial" w:cs="Arial"/>
                <w:b w:val="0"/>
                <w:sz w:val="22"/>
                <w:szCs w:val="22"/>
              </w:rPr>
            </w:pPr>
            <w:r w:rsidRPr="5E76312A">
              <w:rPr>
                <w:rFonts w:ascii="Arial" w:eastAsia="Arial" w:hAnsi="Arial" w:cs="Arial"/>
                <w:b w:val="0"/>
                <w:sz w:val="22"/>
                <w:szCs w:val="22"/>
              </w:rPr>
              <w:t>Distance from Home</w:t>
            </w:r>
          </w:p>
          <w:p w14:paraId="31AAACC7" w14:textId="457304F4" w:rsidR="00FE6758" w:rsidRPr="00FE6758" w:rsidRDefault="00FE6758" w:rsidP="00FE6758">
            <w:pPr>
              <w:pStyle w:val="Title"/>
              <w:numPr>
                <w:ilvl w:val="0"/>
                <w:numId w:val="10"/>
              </w:numPr>
              <w:jc w:val="left"/>
              <w:rPr>
                <w:rFonts w:ascii="Arial" w:eastAsia="Arial" w:hAnsi="Arial" w:cs="Arial"/>
                <w:b w:val="0"/>
                <w:sz w:val="22"/>
                <w:szCs w:val="22"/>
              </w:rPr>
            </w:pPr>
            <w:r w:rsidRPr="5E76312A">
              <w:rPr>
                <w:rFonts w:ascii="Arial" w:eastAsia="Arial" w:hAnsi="Arial" w:cs="Arial"/>
                <w:b w:val="0"/>
                <w:sz w:val="22"/>
                <w:szCs w:val="22"/>
              </w:rPr>
              <w:t>Monthly Income</w:t>
            </w:r>
          </w:p>
          <w:p w14:paraId="632F3326" w14:textId="12553F63" w:rsidR="5058DE2C" w:rsidRDefault="00FE6758" w:rsidP="00211D14">
            <w:pPr>
              <w:pStyle w:val="Title"/>
              <w:numPr>
                <w:ilvl w:val="0"/>
                <w:numId w:val="10"/>
              </w:numPr>
              <w:jc w:val="left"/>
              <w:rPr>
                <w:rFonts w:ascii="Arial" w:eastAsia="Arial" w:hAnsi="Arial" w:cs="Arial"/>
                <w:b w:val="0"/>
                <w:sz w:val="22"/>
                <w:szCs w:val="22"/>
              </w:rPr>
            </w:pPr>
            <w:r w:rsidRPr="5E76312A">
              <w:rPr>
                <w:rFonts w:ascii="Arial" w:eastAsia="Arial" w:hAnsi="Arial" w:cs="Arial"/>
                <w:b w:val="0"/>
                <w:sz w:val="22"/>
                <w:szCs w:val="22"/>
              </w:rPr>
              <w:t>Job Role &amp; Department</w:t>
            </w:r>
          </w:p>
          <w:p w14:paraId="5EE6283B" w14:textId="77777777" w:rsidR="00211D14" w:rsidRPr="00211D14" w:rsidRDefault="00211D14" w:rsidP="00782603">
            <w:pPr>
              <w:pStyle w:val="Title"/>
              <w:ind w:left="720"/>
              <w:jc w:val="left"/>
              <w:rPr>
                <w:rFonts w:ascii="Arial" w:eastAsia="Arial" w:hAnsi="Arial" w:cs="Arial"/>
                <w:b w:val="0"/>
                <w:sz w:val="22"/>
                <w:szCs w:val="22"/>
              </w:rPr>
            </w:pPr>
          </w:p>
          <w:p w14:paraId="23902C98" w14:textId="2CAEBBD8" w:rsidR="00FE6758" w:rsidRPr="00FE6758" w:rsidRDefault="00FE6758" w:rsidP="00FE6758">
            <w:pPr>
              <w:pStyle w:val="Title"/>
              <w:jc w:val="both"/>
              <w:rPr>
                <w:rFonts w:ascii="Arial" w:eastAsia="Arial" w:hAnsi="Arial" w:cs="Arial"/>
                <w:b w:val="0"/>
                <w:sz w:val="22"/>
                <w:szCs w:val="22"/>
              </w:rPr>
            </w:pPr>
            <w:r w:rsidRPr="5E76312A">
              <w:rPr>
                <w:rFonts w:ascii="Arial" w:eastAsia="Arial" w:hAnsi="Arial" w:cs="Arial"/>
                <w:b w:val="0"/>
                <w:sz w:val="22"/>
                <w:szCs w:val="22"/>
              </w:rPr>
              <w:t>These variables help in building predictive models to identify which employees are at high risk of leaving.</w:t>
            </w:r>
          </w:p>
          <w:p w14:paraId="1B6E7455" w14:textId="77777777" w:rsidR="00FE6758" w:rsidRDefault="00FE6758" w:rsidP="00FE6758">
            <w:pPr>
              <w:pStyle w:val="Title"/>
              <w:jc w:val="both"/>
              <w:rPr>
                <w:rFonts w:ascii="Arial" w:eastAsia="Arial" w:hAnsi="Arial" w:cs="Arial"/>
                <w:b w:val="0"/>
                <w:sz w:val="22"/>
                <w:szCs w:val="22"/>
              </w:rPr>
            </w:pPr>
            <w:r w:rsidRPr="5E76312A">
              <w:rPr>
                <w:rFonts w:ascii="Arial" w:eastAsia="Arial" w:hAnsi="Arial" w:cs="Arial"/>
                <w:b w:val="0"/>
                <w:sz w:val="22"/>
                <w:szCs w:val="22"/>
              </w:rPr>
              <w:t>We can apply techniques like Random Forest, Logistic Regression, and MARS to detect patterns in employee turnover.</w:t>
            </w:r>
          </w:p>
          <w:p w14:paraId="5DDBFBA1" w14:textId="77777777" w:rsidR="00470D53" w:rsidRDefault="00470D53" w:rsidP="00FE6758">
            <w:pPr>
              <w:pStyle w:val="Title"/>
              <w:jc w:val="both"/>
              <w:rPr>
                <w:rFonts w:ascii="Arial" w:eastAsia="Arial" w:hAnsi="Arial" w:cs="Arial"/>
                <w:b w:val="0"/>
                <w:sz w:val="22"/>
                <w:szCs w:val="22"/>
              </w:rPr>
            </w:pPr>
          </w:p>
          <w:p w14:paraId="539590D7" w14:textId="77777777" w:rsidR="00470D53" w:rsidRPr="00470D53" w:rsidRDefault="00470D53" w:rsidP="00470D53">
            <w:pPr>
              <w:pStyle w:val="Title"/>
              <w:jc w:val="both"/>
              <w:rPr>
                <w:rFonts w:ascii="Arial" w:eastAsia="Arial" w:hAnsi="Arial" w:cs="Arial"/>
                <w:b w:val="0"/>
                <w:sz w:val="22"/>
                <w:szCs w:val="22"/>
              </w:rPr>
            </w:pPr>
            <w:r w:rsidRPr="5E76312A">
              <w:rPr>
                <w:rFonts w:ascii="Arial" w:eastAsia="Arial" w:hAnsi="Arial" w:cs="Arial"/>
                <w:b w:val="0"/>
                <w:sz w:val="22"/>
                <w:szCs w:val="22"/>
              </w:rPr>
              <w:t>The analysis can provide insights into which HR policies need improvement.</w:t>
            </w:r>
          </w:p>
          <w:p w14:paraId="2BE26D7C" w14:textId="1AFA6788" w:rsidR="00470D53" w:rsidRPr="00470D53" w:rsidRDefault="00470D53" w:rsidP="00470D53">
            <w:pPr>
              <w:pStyle w:val="Title"/>
              <w:jc w:val="both"/>
              <w:rPr>
                <w:rFonts w:ascii="Arial" w:eastAsia="Arial" w:hAnsi="Arial" w:cs="Arial"/>
                <w:b w:val="0"/>
                <w:sz w:val="22"/>
                <w:szCs w:val="22"/>
              </w:rPr>
            </w:pPr>
            <w:r w:rsidRPr="5E76312A">
              <w:rPr>
                <w:rFonts w:ascii="Arial" w:eastAsia="Arial" w:hAnsi="Arial" w:cs="Arial"/>
                <w:b w:val="0"/>
                <w:sz w:val="22"/>
                <w:szCs w:val="22"/>
              </w:rPr>
              <w:t>For example:</w:t>
            </w:r>
          </w:p>
          <w:p w14:paraId="288EFEAC" w14:textId="2F5CD63D" w:rsidR="00470D53" w:rsidRPr="00470D53" w:rsidRDefault="00470D53" w:rsidP="00470D53">
            <w:pPr>
              <w:pStyle w:val="Title"/>
              <w:numPr>
                <w:ilvl w:val="0"/>
                <w:numId w:val="11"/>
              </w:numPr>
              <w:jc w:val="left"/>
              <w:rPr>
                <w:rFonts w:ascii="Arial" w:eastAsia="Arial" w:hAnsi="Arial" w:cs="Arial"/>
                <w:b w:val="0"/>
                <w:sz w:val="22"/>
                <w:szCs w:val="22"/>
              </w:rPr>
            </w:pPr>
            <w:r w:rsidRPr="5E76312A">
              <w:rPr>
                <w:rFonts w:ascii="Arial" w:eastAsia="Arial" w:hAnsi="Arial" w:cs="Arial"/>
                <w:b w:val="0"/>
                <w:sz w:val="22"/>
                <w:szCs w:val="22"/>
              </w:rPr>
              <w:t>If job satisfaction is a key factor, HR may introduce new benefits.</w:t>
            </w:r>
          </w:p>
          <w:p w14:paraId="10CCD10C" w14:textId="5EFCA7C7" w:rsidR="00470D53" w:rsidRPr="00470D53" w:rsidRDefault="00470D53" w:rsidP="00470D53">
            <w:pPr>
              <w:pStyle w:val="Title"/>
              <w:numPr>
                <w:ilvl w:val="0"/>
                <w:numId w:val="11"/>
              </w:numPr>
              <w:jc w:val="left"/>
              <w:rPr>
                <w:rFonts w:ascii="Arial" w:eastAsia="Arial" w:hAnsi="Arial" w:cs="Arial"/>
                <w:b w:val="0"/>
                <w:sz w:val="22"/>
                <w:szCs w:val="22"/>
              </w:rPr>
            </w:pPr>
            <w:r w:rsidRPr="5E76312A">
              <w:rPr>
                <w:rFonts w:ascii="Arial" w:eastAsia="Arial" w:hAnsi="Arial" w:cs="Arial"/>
                <w:b w:val="0"/>
                <w:sz w:val="22"/>
                <w:szCs w:val="22"/>
              </w:rPr>
              <w:t>If long commute times lead to attrition, companies may offer remote work options.</w:t>
            </w:r>
          </w:p>
          <w:p w14:paraId="1096E924" w14:textId="22E7BAFE" w:rsidR="00470D53" w:rsidRPr="00BF4DF0" w:rsidRDefault="00470D53" w:rsidP="00470D53">
            <w:pPr>
              <w:pStyle w:val="Title"/>
              <w:numPr>
                <w:ilvl w:val="0"/>
                <w:numId w:val="11"/>
              </w:numPr>
              <w:jc w:val="left"/>
              <w:rPr>
                <w:rFonts w:ascii="Arial" w:eastAsia="Arial" w:hAnsi="Arial" w:cs="Arial"/>
                <w:b w:val="0"/>
                <w:sz w:val="22"/>
                <w:szCs w:val="22"/>
              </w:rPr>
            </w:pPr>
            <w:r w:rsidRPr="5E76312A">
              <w:rPr>
                <w:rFonts w:ascii="Arial" w:eastAsia="Arial" w:hAnsi="Arial" w:cs="Arial"/>
                <w:b w:val="0"/>
                <w:sz w:val="22"/>
                <w:szCs w:val="22"/>
              </w:rPr>
              <w:t>T</w:t>
            </w:r>
            <w:r w:rsidRPr="5E76312A">
              <w:rPr>
                <w:rFonts w:ascii="Arial" w:eastAsia="Arial" w:hAnsi="Arial" w:cs="Arial"/>
                <w:b w:val="0"/>
                <w:sz w:val="22"/>
                <w:szCs w:val="22"/>
              </w:rPr>
              <w:t>he dataset helps translate numbers into actionable insights for improving employee engagement and retention.</w:t>
            </w:r>
          </w:p>
        </w:tc>
      </w:tr>
    </w:tbl>
    <w:p w14:paraId="6B0B3C9F" w14:textId="77777777" w:rsidR="00765BA4" w:rsidRDefault="00765BA4" w:rsidP="00765BA4">
      <w:pPr>
        <w:rPr>
          <w:rFonts w:ascii="Arial" w:eastAsia="Arial" w:hAnsi="Arial" w:cs="Arial"/>
        </w:rPr>
      </w:pPr>
    </w:p>
    <w:p w14:paraId="62557317" w14:textId="77777777" w:rsidR="004C1584" w:rsidRDefault="004C1584" w:rsidP="00765BA4">
      <w:pPr>
        <w:rPr>
          <w:rFonts w:ascii="Arial" w:eastAsia="Arial" w:hAnsi="Arial" w:cs="Arial"/>
        </w:rPr>
      </w:pPr>
    </w:p>
    <w:tbl>
      <w:tblPr>
        <w:tblStyle w:val="TableGrid"/>
        <w:tblW w:w="0" w:type="auto"/>
        <w:tblLook w:val="04A0" w:firstRow="1" w:lastRow="0" w:firstColumn="1" w:lastColumn="0" w:noHBand="0" w:noVBand="1"/>
      </w:tblPr>
      <w:tblGrid>
        <w:gridCol w:w="9016"/>
      </w:tblGrid>
      <w:tr w:rsidR="00432FDC" w14:paraId="7337D77B" w14:textId="77777777" w:rsidTr="00E03F6D">
        <w:tc>
          <w:tcPr>
            <w:tcW w:w="9016" w:type="dxa"/>
            <w:shd w:val="clear" w:color="auto" w:fill="D9E2F3" w:themeFill="accent5" w:themeFillTint="33"/>
          </w:tcPr>
          <w:p w14:paraId="032D12D3" w14:textId="77777777" w:rsidR="00432FDC" w:rsidRPr="002C5FCC" w:rsidRDefault="00432FDC"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lastRenderedPageBreak/>
              <w:t>Data Sources</w:t>
            </w:r>
          </w:p>
        </w:tc>
      </w:tr>
      <w:tr w:rsidR="00432FDC" w14:paraId="3E24E57D" w14:textId="77777777" w:rsidTr="00343C37">
        <w:trPr>
          <w:trHeight w:val="1838"/>
        </w:trPr>
        <w:tc>
          <w:tcPr>
            <w:tcW w:w="9016" w:type="dxa"/>
          </w:tcPr>
          <w:p w14:paraId="405277AE" w14:textId="77777777" w:rsidR="00432FDC" w:rsidRDefault="00432FDC" w:rsidP="00E03F6D">
            <w:pPr>
              <w:pStyle w:val="Title"/>
              <w:jc w:val="both"/>
              <w:rPr>
                <w:rFonts w:ascii="Arial" w:eastAsia="Arial" w:hAnsi="Arial" w:cs="Arial"/>
                <w:b w:val="0"/>
                <w:sz w:val="22"/>
                <w:szCs w:val="22"/>
              </w:rPr>
            </w:pPr>
          </w:p>
          <w:p w14:paraId="36C631A4" w14:textId="1E67FD25" w:rsidR="00432FDC" w:rsidRDefault="00432FDC" w:rsidP="00E03F6D">
            <w:pPr>
              <w:pStyle w:val="Title"/>
              <w:jc w:val="both"/>
              <w:rPr>
                <w:rFonts w:ascii="Arial" w:eastAsia="Arial" w:hAnsi="Arial" w:cs="Arial"/>
                <w:b w:val="0"/>
                <w:sz w:val="22"/>
                <w:szCs w:val="22"/>
              </w:rPr>
            </w:pPr>
            <w:r w:rsidRPr="5E76312A">
              <w:rPr>
                <w:rFonts w:ascii="Arial" w:eastAsia="Arial" w:hAnsi="Arial" w:cs="Arial"/>
                <w:b w:val="0"/>
                <w:sz w:val="22"/>
                <w:szCs w:val="22"/>
              </w:rPr>
              <w:t>[Where will you get the data?</w:t>
            </w:r>
            <w:r w:rsidR="00343C37" w:rsidRPr="5E76312A">
              <w:rPr>
                <w:rFonts w:ascii="Arial" w:eastAsia="Arial" w:hAnsi="Arial" w:cs="Arial"/>
                <w:b w:val="0"/>
                <w:sz w:val="22"/>
                <w:szCs w:val="22"/>
              </w:rPr>
              <w:t>]</w:t>
            </w:r>
          </w:p>
          <w:p w14:paraId="6C6B3BD7" w14:textId="542C9324" w:rsidR="00432FDC" w:rsidRDefault="00432FDC" w:rsidP="00E03F6D">
            <w:pPr>
              <w:pStyle w:val="Title"/>
              <w:jc w:val="both"/>
              <w:rPr>
                <w:rFonts w:ascii="Arial" w:eastAsia="Arial" w:hAnsi="Arial" w:cs="Arial"/>
                <w:b w:val="0"/>
                <w:sz w:val="22"/>
                <w:szCs w:val="22"/>
              </w:rPr>
            </w:pPr>
          </w:p>
          <w:p w14:paraId="7C3545E1" w14:textId="0818B0BA" w:rsidR="00432FDC" w:rsidRDefault="319AF79F" w:rsidP="000C2BA8">
            <w:pPr>
              <w:pStyle w:val="Title"/>
              <w:jc w:val="left"/>
              <w:rPr>
                <w:rFonts w:ascii="Arial" w:eastAsia="Arial" w:hAnsi="Arial" w:cs="Arial"/>
                <w:b w:val="0"/>
                <w:sz w:val="22"/>
                <w:szCs w:val="22"/>
              </w:rPr>
            </w:pPr>
            <w:r w:rsidRPr="5E76312A">
              <w:rPr>
                <w:rFonts w:ascii="Arial" w:eastAsia="Arial" w:hAnsi="Arial" w:cs="Arial"/>
                <w:b w:val="0"/>
                <w:sz w:val="22"/>
                <w:szCs w:val="22"/>
              </w:rPr>
              <w:t xml:space="preserve">IBM HR Analytics Dataset on Kaggle: </w:t>
            </w:r>
            <w:r w:rsidR="5AFFE919" w:rsidRPr="5E76312A">
              <w:rPr>
                <w:rFonts w:ascii="Arial" w:eastAsia="Arial" w:hAnsi="Arial" w:cs="Arial"/>
                <w:b w:val="0"/>
                <w:sz w:val="22"/>
                <w:szCs w:val="22"/>
              </w:rPr>
              <w:t xml:space="preserve"> </w:t>
            </w:r>
            <w:hyperlink r:id="rId8">
              <w:r w:rsidR="39B5DFF4" w:rsidRPr="5E76312A">
                <w:rPr>
                  <w:rStyle w:val="Hyperlink"/>
                  <w:rFonts w:ascii="Arial" w:eastAsia="Arial" w:hAnsi="Arial" w:cs="Arial"/>
                  <w:b w:val="0"/>
                  <w:sz w:val="22"/>
                  <w:szCs w:val="22"/>
                  <w:lang w:val="en-US"/>
                </w:rPr>
                <w:t>Link</w:t>
              </w:r>
            </w:hyperlink>
          </w:p>
          <w:p w14:paraId="22C6CB6A" w14:textId="77777777" w:rsidR="00432FDC" w:rsidRDefault="00432FDC" w:rsidP="00E03F6D">
            <w:pPr>
              <w:pStyle w:val="Title"/>
              <w:jc w:val="both"/>
              <w:rPr>
                <w:rFonts w:ascii="Arial" w:eastAsia="Arial" w:hAnsi="Arial" w:cs="Arial"/>
                <w:b w:val="0"/>
                <w:sz w:val="22"/>
                <w:szCs w:val="22"/>
              </w:rPr>
            </w:pPr>
          </w:p>
          <w:p w14:paraId="3F7672F5" w14:textId="77777777" w:rsidR="00432FDC" w:rsidRDefault="00432FDC" w:rsidP="00E03F6D">
            <w:pPr>
              <w:pStyle w:val="Title"/>
              <w:jc w:val="both"/>
              <w:rPr>
                <w:rFonts w:ascii="Arial" w:eastAsia="Arial" w:hAnsi="Arial" w:cs="Arial"/>
                <w:b w:val="0"/>
                <w:sz w:val="22"/>
                <w:szCs w:val="22"/>
              </w:rPr>
            </w:pPr>
          </w:p>
        </w:tc>
      </w:tr>
    </w:tbl>
    <w:p w14:paraId="2884C700" w14:textId="77777777" w:rsidR="001A0FB9" w:rsidRDefault="001A0FB9" w:rsidP="00765BA4">
      <w:pPr>
        <w:rPr>
          <w:rFonts w:ascii="Arial" w:eastAsia="Arial" w:hAnsi="Arial" w:cs="Arial"/>
        </w:rPr>
      </w:pPr>
    </w:p>
    <w:tbl>
      <w:tblPr>
        <w:tblStyle w:val="TableGrid"/>
        <w:tblW w:w="0" w:type="auto"/>
        <w:tblLook w:val="04A0" w:firstRow="1" w:lastRow="0" w:firstColumn="1" w:lastColumn="0" w:noHBand="0" w:noVBand="1"/>
      </w:tblPr>
      <w:tblGrid>
        <w:gridCol w:w="9016"/>
      </w:tblGrid>
      <w:tr w:rsidR="00432FDC" w14:paraId="24F19808" w14:textId="77777777" w:rsidTr="00E03F6D">
        <w:tc>
          <w:tcPr>
            <w:tcW w:w="9016" w:type="dxa"/>
            <w:shd w:val="clear" w:color="auto" w:fill="D9E2F3" w:themeFill="accent5" w:themeFillTint="33"/>
          </w:tcPr>
          <w:p w14:paraId="08D315A2" w14:textId="77777777" w:rsidR="00432FDC" w:rsidRPr="002C5FCC" w:rsidRDefault="00B46B6A"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Important References</w:t>
            </w:r>
          </w:p>
        </w:tc>
      </w:tr>
      <w:tr w:rsidR="00432FDC" w14:paraId="014BB506" w14:textId="77777777" w:rsidTr="00343C37">
        <w:trPr>
          <w:trHeight w:val="3518"/>
        </w:trPr>
        <w:tc>
          <w:tcPr>
            <w:tcW w:w="9016" w:type="dxa"/>
          </w:tcPr>
          <w:p w14:paraId="63623CE0" w14:textId="77777777" w:rsidR="00432FDC" w:rsidRDefault="00432FDC" w:rsidP="00E03F6D">
            <w:pPr>
              <w:pStyle w:val="Title"/>
              <w:jc w:val="both"/>
              <w:rPr>
                <w:rFonts w:ascii="Arial" w:eastAsia="Arial" w:hAnsi="Arial" w:cs="Arial"/>
                <w:b w:val="0"/>
                <w:sz w:val="22"/>
                <w:szCs w:val="22"/>
              </w:rPr>
            </w:pPr>
          </w:p>
          <w:p w14:paraId="355D1B52" w14:textId="06647504" w:rsidR="00432FDC" w:rsidRDefault="00432FDC" w:rsidP="007A35A5">
            <w:pPr>
              <w:pStyle w:val="Title"/>
              <w:jc w:val="left"/>
              <w:rPr>
                <w:rFonts w:ascii="Arial" w:eastAsia="Arial" w:hAnsi="Arial" w:cs="Arial"/>
                <w:b w:val="0"/>
                <w:sz w:val="22"/>
                <w:szCs w:val="22"/>
              </w:rPr>
            </w:pPr>
            <w:r w:rsidRPr="5E76312A">
              <w:rPr>
                <w:rFonts w:ascii="Arial" w:eastAsia="Arial" w:hAnsi="Arial" w:cs="Arial"/>
                <w:b w:val="0"/>
                <w:sz w:val="22"/>
                <w:szCs w:val="22"/>
              </w:rPr>
              <w:t>[</w:t>
            </w:r>
            <w:r w:rsidR="00487B47" w:rsidRPr="5E76312A">
              <w:rPr>
                <w:rFonts w:ascii="Arial" w:eastAsia="Arial" w:hAnsi="Arial" w:cs="Arial"/>
                <w:b w:val="0"/>
                <w:sz w:val="22"/>
                <w:szCs w:val="22"/>
              </w:rPr>
              <w:t>What are the important publications or prior analysis done? Sources?</w:t>
            </w:r>
            <w:r w:rsidRPr="5E76312A">
              <w:rPr>
                <w:rFonts w:ascii="Arial" w:eastAsia="Arial" w:hAnsi="Arial" w:cs="Arial"/>
                <w:b w:val="0"/>
                <w:sz w:val="22"/>
                <w:szCs w:val="22"/>
              </w:rPr>
              <w:t>]</w:t>
            </w:r>
          </w:p>
          <w:p w14:paraId="4FEDE60A" w14:textId="77777777" w:rsidR="00432FDC" w:rsidRDefault="00432FDC" w:rsidP="007A35A5">
            <w:pPr>
              <w:pStyle w:val="Title"/>
              <w:jc w:val="left"/>
              <w:rPr>
                <w:rFonts w:ascii="Arial" w:eastAsia="Arial" w:hAnsi="Arial" w:cs="Arial"/>
                <w:b w:val="0"/>
                <w:sz w:val="22"/>
                <w:szCs w:val="22"/>
              </w:rPr>
            </w:pPr>
          </w:p>
          <w:p w14:paraId="608A8C8F" w14:textId="77777777" w:rsidR="007A35A5" w:rsidRDefault="0044686A" w:rsidP="007A35A5">
            <w:pPr>
              <w:pStyle w:val="Title"/>
              <w:numPr>
                <w:ilvl w:val="0"/>
                <w:numId w:val="7"/>
              </w:numPr>
              <w:jc w:val="left"/>
              <w:rPr>
                <w:rFonts w:ascii="Arial" w:eastAsia="Arial" w:hAnsi="Arial" w:cs="Arial"/>
                <w:b w:val="0"/>
                <w:sz w:val="22"/>
                <w:szCs w:val="22"/>
              </w:rPr>
            </w:pPr>
            <w:r w:rsidRPr="5E76312A">
              <w:rPr>
                <w:rFonts w:ascii="Arial" w:eastAsia="Arial" w:hAnsi="Arial" w:cs="Arial"/>
                <w:b w:val="0"/>
                <w:sz w:val="22"/>
                <w:szCs w:val="22"/>
              </w:rPr>
              <w:t>Gartner reports on employee retention</w:t>
            </w:r>
            <w:r w:rsidR="007A35A5" w:rsidRPr="5E76312A">
              <w:rPr>
                <w:rFonts w:ascii="Arial" w:eastAsia="Arial" w:hAnsi="Arial" w:cs="Arial"/>
                <w:b w:val="0"/>
                <w:sz w:val="22"/>
                <w:szCs w:val="22"/>
              </w:rPr>
              <w:t>:</w:t>
            </w:r>
          </w:p>
          <w:p w14:paraId="7D4D6369" w14:textId="22F21E1E" w:rsidR="002E2F96" w:rsidRDefault="007A35A5" w:rsidP="002E2F96">
            <w:pPr>
              <w:pStyle w:val="Title"/>
              <w:numPr>
                <w:ilvl w:val="1"/>
                <w:numId w:val="7"/>
              </w:numPr>
              <w:jc w:val="left"/>
              <w:rPr>
                <w:rFonts w:ascii="Arial" w:eastAsia="Arial" w:hAnsi="Arial" w:cs="Arial"/>
                <w:b w:val="0"/>
                <w:sz w:val="22"/>
                <w:szCs w:val="22"/>
              </w:rPr>
            </w:pPr>
            <w:r w:rsidRPr="5E76312A">
              <w:rPr>
                <w:rFonts w:ascii="Arial" w:eastAsia="Arial" w:hAnsi="Arial" w:cs="Arial"/>
                <w:b w:val="0"/>
                <w:sz w:val="22"/>
                <w:szCs w:val="22"/>
              </w:rPr>
              <w:t>Highlights</w:t>
            </w:r>
            <w:r w:rsidR="002E2F96" w:rsidRPr="5E76312A">
              <w:rPr>
                <w:rFonts w:ascii="Arial" w:eastAsia="Arial" w:hAnsi="Arial" w:cs="Arial"/>
                <w:b w:val="0"/>
                <w:sz w:val="22"/>
                <w:szCs w:val="22"/>
              </w:rPr>
              <w:t xml:space="preserve"> the high cost of turnover</w:t>
            </w:r>
          </w:p>
          <w:p w14:paraId="13A382E8" w14:textId="0AF715E3" w:rsidR="002E2F96" w:rsidRDefault="00CF66F9" w:rsidP="002E2F96">
            <w:pPr>
              <w:pStyle w:val="Title"/>
              <w:numPr>
                <w:ilvl w:val="1"/>
                <w:numId w:val="7"/>
              </w:numPr>
              <w:jc w:val="left"/>
              <w:rPr>
                <w:rFonts w:ascii="Arial" w:eastAsia="Arial" w:hAnsi="Arial" w:cs="Arial"/>
                <w:b w:val="0"/>
                <w:sz w:val="22"/>
                <w:szCs w:val="22"/>
              </w:rPr>
            </w:pPr>
            <w:r w:rsidRPr="5E76312A">
              <w:rPr>
                <w:rFonts w:ascii="Arial" w:eastAsia="Arial" w:hAnsi="Arial" w:cs="Arial"/>
                <w:b w:val="0"/>
                <w:sz w:val="22"/>
                <w:szCs w:val="22"/>
              </w:rPr>
              <w:t>Suggests the importance of Stay Conversation</w:t>
            </w:r>
          </w:p>
          <w:p w14:paraId="09BDDECB" w14:textId="77777777" w:rsidR="00432FDC" w:rsidRDefault="00CF66F9" w:rsidP="001844C5">
            <w:pPr>
              <w:pStyle w:val="Title"/>
              <w:numPr>
                <w:ilvl w:val="1"/>
                <w:numId w:val="7"/>
              </w:numPr>
              <w:jc w:val="left"/>
              <w:rPr>
                <w:rFonts w:ascii="Arial" w:eastAsia="Arial" w:hAnsi="Arial" w:cs="Arial"/>
                <w:b w:val="0"/>
                <w:sz w:val="22"/>
                <w:szCs w:val="22"/>
              </w:rPr>
            </w:pPr>
            <w:r w:rsidRPr="5E76312A">
              <w:rPr>
                <w:rFonts w:ascii="Arial" w:eastAsia="Arial" w:hAnsi="Arial" w:cs="Arial"/>
                <w:b w:val="0"/>
                <w:sz w:val="22"/>
                <w:szCs w:val="22"/>
              </w:rPr>
              <w:t xml:space="preserve">Combining our machine learning model, we can identify employees(response) based on predictors </w:t>
            </w:r>
            <w:r w:rsidR="00AF0DC1" w:rsidRPr="5E76312A">
              <w:rPr>
                <w:rFonts w:ascii="Arial" w:eastAsia="Arial" w:hAnsi="Arial" w:cs="Arial"/>
                <w:b w:val="0"/>
                <w:sz w:val="22"/>
                <w:szCs w:val="22"/>
              </w:rPr>
              <w:t>who HR/Managers need to conduct Stay Conversation with.</w:t>
            </w:r>
          </w:p>
          <w:p w14:paraId="27FF1EC2" w14:textId="5A1AE57A" w:rsidR="001844C5" w:rsidRPr="001844C5" w:rsidRDefault="001844C5" w:rsidP="001844C5">
            <w:pPr>
              <w:pStyle w:val="Title"/>
              <w:numPr>
                <w:ilvl w:val="0"/>
                <w:numId w:val="7"/>
              </w:numPr>
              <w:jc w:val="left"/>
              <w:rPr>
                <w:rFonts w:ascii="Arial" w:eastAsia="Arial" w:hAnsi="Arial" w:cs="Arial"/>
                <w:b w:val="0"/>
                <w:sz w:val="22"/>
                <w:szCs w:val="22"/>
              </w:rPr>
            </w:pPr>
            <w:r w:rsidRPr="5E76312A">
              <w:rPr>
                <w:rFonts w:ascii="Arial" w:eastAsia="Arial" w:hAnsi="Arial" w:cs="Arial"/>
                <w:b w:val="0"/>
                <w:sz w:val="22"/>
                <w:szCs w:val="22"/>
              </w:rPr>
              <w:t>Existing HR ML models</w:t>
            </w:r>
          </w:p>
        </w:tc>
      </w:tr>
    </w:tbl>
    <w:p w14:paraId="506C51AA" w14:textId="77777777" w:rsidR="00432FDC" w:rsidRDefault="00432FDC" w:rsidP="00765BA4">
      <w:pPr>
        <w:rPr>
          <w:rFonts w:ascii="Arial" w:eastAsia="Arial" w:hAnsi="Arial" w:cs="Arial"/>
        </w:rPr>
      </w:pPr>
    </w:p>
    <w:tbl>
      <w:tblPr>
        <w:tblStyle w:val="TableGrid"/>
        <w:tblW w:w="0" w:type="auto"/>
        <w:tblLook w:val="04A0" w:firstRow="1" w:lastRow="0" w:firstColumn="1" w:lastColumn="0" w:noHBand="0" w:noVBand="1"/>
      </w:tblPr>
      <w:tblGrid>
        <w:gridCol w:w="9016"/>
      </w:tblGrid>
      <w:tr w:rsidR="00487B47" w14:paraId="342C2B5E" w14:textId="77777777" w:rsidTr="00E03F6D">
        <w:tc>
          <w:tcPr>
            <w:tcW w:w="9016" w:type="dxa"/>
            <w:shd w:val="clear" w:color="auto" w:fill="D9E2F3" w:themeFill="accent5" w:themeFillTint="33"/>
          </w:tcPr>
          <w:p w14:paraId="6685C039" w14:textId="77777777" w:rsidR="00487B47" w:rsidRPr="002C5FCC" w:rsidRDefault="00487B47" w:rsidP="00E03F6D">
            <w:pPr>
              <w:pStyle w:val="Title"/>
              <w:jc w:val="both"/>
              <w:rPr>
                <w:rFonts w:ascii="Arial" w:eastAsia="Arial" w:hAnsi="Arial" w:cs="Arial"/>
                <w:b w:val="0"/>
                <w:sz w:val="22"/>
                <w:szCs w:val="22"/>
              </w:rPr>
            </w:pPr>
            <w:r w:rsidRPr="5E76312A">
              <w:rPr>
                <w:rFonts w:ascii="Arial" w:eastAsia="Arial" w:hAnsi="Arial" w:cs="Arial"/>
                <w:b w:val="0"/>
                <w:color w:val="595959" w:themeColor="text1" w:themeTint="A6"/>
                <w:sz w:val="22"/>
                <w:szCs w:val="22"/>
              </w:rPr>
              <w:t>Project Schedule</w:t>
            </w:r>
          </w:p>
        </w:tc>
      </w:tr>
      <w:tr w:rsidR="00487B47" w14:paraId="4387DC2B" w14:textId="77777777" w:rsidTr="00C175E2">
        <w:trPr>
          <w:trHeight w:val="2636"/>
        </w:trPr>
        <w:tc>
          <w:tcPr>
            <w:tcW w:w="9016" w:type="dxa"/>
          </w:tcPr>
          <w:p w14:paraId="1D8874C4" w14:textId="77777777" w:rsidR="00487B47" w:rsidRDefault="00487B47" w:rsidP="00E03F6D">
            <w:pPr>
              <w:pStyle w:val="Title"/>
              <w:jc w:val="both"/>
              <w:rPr>
                <w:rFonts w:ascii="Arial" w:eastAsia="Arial" w:hAnsi="Arial" w:cs="Arial"/>
                <w:b w:val="0"/>
                <w:sz w:val="22"/>
                <w:szCs w:val="22"/>
              </w:rPr>
            </w:pPr>
          </w:p>
          <w:p w14:paraId="16F43ED9" w14:textId="58660905" w:rsidR="00487B47" w:rsidRDefault="00487B47" w:rsidP="00E03F6D">
            <w:pPr>
              <w:pStyle w:val="Title"/>
              <w:jc w:val="both"/>
              <w:rPr>
                <w:rFonts w:ascii="Arial" w:eastAsia="Arial" w:hAnsi="Arial" w:cs="Arial"/>
                <w:b w:val="0"/>
                <w:sz w:val="22"/>
                <w:szCs w:val="22"/>
              </w:rPr>
            </w:pPr>
            <w:r w:rsidRPr="5E76312A">
              <w:rPr>
                <w:rFonts w:ascii="Arial" w:eastAsia="Arial" w:hAnsi="Arial" w:cs="Arial"/>
                <w:b w:val="0"/>
                <w:sz w:val="22"/>
                <w:szCs w:val="22"/>
              </w:rPr>
              <w:t>[Planned Timeline and milestones to be achieved.]</w:t>
            </w:r>
          </w:p>
          <w:p w14:paraId="6EF0A7F8" w14:textId="5412D9BE" w:rsidR="00487B47" w:rsidRDefault="00487B47" w:rsidP="00E03F6D">
            <w:pPr>
              <w:pStyle w:val="Title"/>
              <w:jc w:val="both"/>
              <w:rPr>
                <w:rFonts w:ascii="Arial" w:eastAsia="Arial" w:hAnsi="Arial" w:cs="Arial"/>
                <w:b w:val="0"/>
                <w:sz w:val="22"/>
                <w:szCs w:val="22"/>
              </w:rPr>
            </w:pPr>
          </w:p>
          <w:p w14:paraId="779C73B9" w14:textId="2676462A" w:rsidR="00B669C4" w:rsidRDefault="00B669C4"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Data Cleaning</w:t>
            </w:r>
            <w:r w:rsidR="0071212A" w:rsidRPr="5E76312A">
              <w:rPr>
                <w:rFonts w:ascii="Arial" w:eastAsia="Arial" w:hAnsi="Arial" w:cs="Arial"/>
                <w:b w:val="0"/>
                <w:sz w:val="22"/>
                <w:szCs w:val="22"/>
              </w:rPr>
              <w:t xml:space="preserve"> &amp;EDA</w:t>
            </w:r>
            <w:r w:rsidR="000B1A5D" w:rsidRPr="5E76312A">
              <w:rPr>
                <w:rFonts w:ascii="Arial" w:eastAsia="Arial" w:hAnsi="Arial" w:cs="Arial"/>
                <w:b w:val="0"/>
                <w:sz w:val="22"/>
                <w:szCs w:val="22"/>
              </w:rPr>
              <w:t>:</w:t>
            </w:r>
            <w:r w:rsidR="00847F8A" w:rsidRPr="5E76312A">
              <w:rPr>
                <w:rFonts w:ascii="Arial" w:eastAsia="Arial" w:hAnsi="Arial" w:cs="Arial"/>
                <w:b w:val="0"/>
                <w:sz w:val="22"/>
                <w:szCs w:val="22"/>
              </w:rPr>
              <w:t xml:space="preserve"> Recess Week</w:t>
            </w:r>
          </w:p>
          <w:p w14:paraId="62E7AC87" w14:textId="226E8F0E" w:rsidR="0071212A" w:rsidRDefault="0071212A"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Model selections and implementation</w:t>
            </w:r>
            <w:r w:rsidR="000B1A5D" w:rsidRPr="5E76312A">
              <w:rPr>
                <w:rFonts w:ascii="Arial" w:eastAsia="Arial" w:hAnsi="Arial" w:cs="Arial"/>
                <w:b w:val="0"/>
                <w:sz w:val="22"/>
                <w:szCs w:val="22"/>
              </w:rPr>
              <w:t>:</w:t>
            </w:r>
            <w:r w:rsidR="00847F8A" w:rsidRPr="5E76312A">
              <w:rPr>
                <w:rFonts w:ascii="Arial" w:eastAsia="Arial" w:hAnsi="Arial" w:cs="Arial"/>
                <w:b w:val="0"/>
                <w:sz w:val="22"/>
                <w:szCs w:val="22"/>
              </w:rPr>
              <w:t xml:space="preserve"> Week 8</w:t>
            </w:r>
          </w:p>
          <w:p w14:paraId="5AE97F5F" w14:textId="0672BEBE" w:rsidR="0071212A" w:rsidRDefault="0071212A"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Model Evaluation and Insights</w:t>
            </w:r>
            <w:r w:rsidR="000B1A5D" w:rsidRPr="5E76312A">
              <w:rPr>
                <w:rFonts w:ascii="Arial" w:eastAsia="Arial" w:hAnsi="Arial" w:cs="Arial"/>
                <w:b w:val="0"/>
                <w:sz w:val="22"/>
                <w:szCs w:val="22"/>
              </w:rPr>
              <w:t>:</w:t>
            </w:r>
            <w:r w:rsidR="00847F8A" w:rsidRPr="5E76312A">
              <w:rPr>
                <w:rFonts w:ascii="Arial" w:eastAsia="Arial" w:hAnsi="Arial" w:cs="Arial"/>
                <w:b w:val="0"/>
                <w:sz w:val="22"/>
                <w:szCs w:val="22"/>
              </w:rPr>
              <w:t xml:space="preserve"> Week 8-9</w:t>
            </w:r>
          </w:p>
          <w:p w14:paraId="569CD176" w14:textId="7B0C2A67" w:rsidR="00C91450" w:rsidRPr="00C91450" w:rsidRDefault="00C91450"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Dashboard &amp; Visualization</w:t>
            </w:r>
            <w:r w:rsidR="000B1A5D" w:rsidRPr="5E76312A">
              <w:rPr>
                <w:rFonts w:ascii="Arial" w:eastAsia="Arial" w:hAnsi="Arial" w:cs="Arial"/>
                <w:b w:val="0"/>
                <w:sz w:val="22"/>
                <w:szCs w:val="22"/>
              </w:rPr>
              <w:t>:</w:t>
            </w:r>
            <w:r w:rsidR="00847F8A" w:rsidRPr="5E76312A">
              <w:rPr>
                <w:rFonts w:ascii="Arial" w:eastAsia="Arial" w:hAnsi="Arial" w:cs="Arial"/>
                <w:b w:val="0"/>
                <w:sz w:val="22"/>
                <w:szCs w:val="22"/>
              </w:rPr>
              <w:t xml:space="preserve"> Week 9</w:t>
            </w:r>
          </w:p>
          <w:p w14:paraId="591C85BD" w14:textId="1CC3B824" w:rsidR="00C91450" w:rsidRPr="00C91450" w:rsidRDefault="00C91450"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Report &amp; Presentation Preparation</w:t>
            </w:r>
            <w:r w:rsidR="000B1A5D" w:rsidRPr="5E76312A">
              <w:rPr>
                <w:rFonts w:ascii="Arial" w:eastAsia="Arial" w:hAnsi="Arial" w:cs="Arial"/>
                <w:b w:val="0"/>
                <w:sz w:val="22"/>
                <w:szCs w:val="22"/>
              </w:rPr>
              <w:t>:</w:t>
            </w:r>
            <w:r w:rsidR="00847F8A" w:rsidRPr="5E76312A">
              <w:rPr>
                <w:rFonts w:ascii="Arial" w:eastAsia="Arial" w:hAnsi="Arial" w:cs="Arial"/>
                <w:b w:val="0"/>
                <w:sz w:val="22"/>
                <w:szCs w:val="22"/>
              </w:rPr>
              <w:t xml:space="preserve"> Week 10</w:t>
            </w:r>
          </w:p>
          <w:p w14:paraId="5861E175" w14:textId="1B7C072F" w:rsidR="00E732E7" w:rsidRDefault="00C91450"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Final Submission</w:t>
            </w:r>
            <w:r w:rsidR="000B1A5D" w:rsidRPr="5E76312A">
              <w:rPr>
                <w:rFonts w:ascii="Arial" w:eastAsia="Arial" w:hAnsi="Arial" w:cs="Arial"/>
                <w:b w:val="0"/>
                <w:sz w:val="22"/>
                <w:szCs w:val="22"/>
              </w:rPr>
              <w:t>:</w:t>
            </w:r>
            <w:r w:rsidRPr="5E76312A">
              <w:rPr>
                <w:rFonts w:ascii="Arial" w:eastAsia="Arial" w:hAnsi="Arial" w:cs="Arial"/>
                <w:b w:val="0"/>
                <w:sz w:val="22"/>
                <w:szCs w:val="22"/>
              </w:rPr>
              <w:t xml:space="preserve"> </w:t>
            </w:r>
            <w:r w:rsidR="00847F8A" w:rsidRPr="5E76312A">
              <w:rPr>
                <w:rFonts w:ascii="Arial" w:eastAsia="Arial" w:hAnsi="Arial" w:cs="Arial"/>
                <w:b w:val="0"/>
                <w:sz w:val="22"/>
                <w:szCs w:val="22"/>
              </w:rPr>
              <w:t>Week 11</w:t>
            </w:r>
          </w:p>
          <w:p w14:paraId="545530A2" w14:textId="002C6235" w:rsidR="0071212A" w:rsidRDefault="00C91450" w:rsidP="000B1A5D">
            <w:pPr>
              <w:pStyle w:val="Title"/>
              <w:numPr>
                <w:ilvl w:val="0"/>
                <w:numId w:val="8"/>
              </w:numPr>
              <w:jc w:val="both"/>
              <w:rPr>
                <w:rFonts w:ascii="Arial" w:eastAsia="Arial" w:hAnsi="Arial" w:cs="Arial"/>
                <w:b w:val="0"/>
                <w:sz w:val="22"/>
                <w:szCs w:val="22"/>
              </w:rPr>
            </w:pPr>
            <w:r w:rsidRPr="5E76312A">
              <w:rPr>
                <w:rFonts w:ascii="Arial" w:eastAsia="Arial" w:hAnsi="Arial" w:cs="Arial"/>
                <w:b w:val="0"/>
                <w:sz w:val="22"/>
                <w:szCs w:val="22"/>
              </w:rPr>
              <w:t>Presentation</w:t>
            </w:r>
            <w:r w:rsidR="000B1A5D" w:rsidRPr="5E76312A">
              <w:rPr>
                <w:rFonts w:ascii="Arial" w:eastAsia="Arial" w:hAnsi="Arial" w:cs="Arial"/>
                <w:b w:val="0"/>
                <w:sz w:val="22"/>
                <w:szCs w:val="22"/>
              </w:rPr>
              <w:t>:</w:t>
            </w:r>
            <w:r w:rsidR="00E732E7" w:rsidRPr="5E76312A">
              <w:rPr>
                <w:rFonts w:ascii="Arial" w:eastAsia="Arial" w:hAnsi="Arial" w:cs="Arial"/>
                <w:b w:val="0"/>
                <w:sz w:val="22"/>
                <w:szCs w:val="22"/>
              </w:rPr>
              <w:t xml:space="preserve"> Week 12</w:t>
            </w:r>
          </w:p>
          <w:p w14:paraId="4E559026" w14:textId="3DF3802E" w:rsidR="00487B47" w:rsidRDefault="00487B47" w:rsidP="00E03F6D">
            <w:pPr>
              <w:pStyle w:val="Title"/>
              <w:jc w:val="both"/>
              <w:rPr>
                <w:rFonts w:ascii="Arial" w:eastAsia="Arial" w:hAnsi="Arial" w:cs="Arial"/>
                <w:b w:val="0"/>
                <w:sz w:val="22"/>
                <w:szCs w:val="22"/>
              </w:rPr>
            </w:pPr>
          </w:p>
        </w:tc>
      </w:tr>
    </w:tbl>
    <w:p w14:paraId="4E1639B5" w14:textId="09B6A31F" w:rsidR="00487B47" w:rsidRDefault="00487B47" w:rsidP="00B30DA8">
      <w:pPr>
        <w:rPr>
          <w:rFonts w:ascii="Arial" w:eastAsia="Arial" w:hAnsi="Arial" w:cs="Arial"/>
        </w:rPr>
      </w:pPr>
    </w:p>
    <w:tbl>
      <w:tblPr>
        <w:tblStyle w:val="TableGrid"/>
        <w:tblW w:w="0" w:type="auto"/>
        <w:tblLook w:val="04A0" w:firstRow="1" w:lastRow="0" w:firstColumn="1" w:lastColumn="0" w:noHBand="0" w:noVBand="1"/>
      </w:tblPr>
      <w:tblGrid>
        <w:gridCol w:w="9016"/>
      </w:tblGrid>
      <w:tr w:rsidR="00AD0B25" w14:paraId="2CEBAC93" w14:textId="77777777" w:rsidTr="00E03F6D">
        <w:tc>
          <w:tcPr>
            <w:tcW w:w="9016" w:type="dxa"/>
            <w:shd w:val="clear" w:color="auto" w:fill="D9E2F3" w:themeFill="accent5" w:themeFillTint="33"/>
          </w:tcPr>
          <w:p w14:paraId="192EA138" w14:textId="5DE9C889" w:rsidR="00AD0B25" w:rsidRPr="002C5FCC" w:rsidRDefault="00AD0B25" w:rsidP="00E03F6D">
            <w:pPr>
              <w:pStyle w:val="Title"/>
              <w:jc w:val="both"/>
              <w:rPr>
                <w:rFonts w:ascii="Arial" w:eastAsia="Arial" w:hAnsi="Arial" w:cs="Arial"/>
                <w:b w:val="0"/>
                <w:sz w:val="22"/>
                <w:szCs w:val="22"/>
              </w:rPr>
            </w:pPr>
            <w:r w:rsidRPr="5E76312A">
              <w:rPr>
                <w:rFonts w:ascii="Arial" w:eastAsia="Arial" w:hAnsi="Arial" w:cs="Arial"/>
                <w:b w:val="0"/>
                <w:sz w:val="22"/>
                <w:szCs w:val="22"/>
              </w:rPr>
              <w:t>Key Responsibilities</w:t>
            </w:r>
          </w:p>
        </w:tc>
      </w:tr>
      <w:tr w:rsidR="00AD0B25" w14:paraId="2C813220" w14:textId="77777777" w:rsidTr="00E03F6D">
        <w:trPr>
          <w:trHeight w:val="836"/>
        </w:trPr>
        <w:tc>
          <w:tcPr>
            <w:tcW w:w="9016" w:type="dxa"/>
          </w:tcPr>
          <w:p w14:paraId="684844F6" w14:textId="77777777" w:rsidR="00AD0B25" w:rsidRDefault="00AD0B25" w:rsidP="00E03F6D">
            <w:pPr>
              <w:pStyle w:val="Title"/>
              <w:jc w:val="both"/>
              <w:rPr>
                <w:rFonts w:ascii="Arial" w:eastAsia="Arial" w:hAnsi="Arial" w:cs="Arial"/>
                <w:b w:val="0"/>
                <w:sz w:val="22"/>
                <w:szCs w:val="22"/>
              </w:rPr>
            </w:pPr>
          </w:p>
          <w:p w14:paraId="378A8F19" w14:textId="05DFDF9A" w:rsidR="00AD0B25" w:rsidRDefault="00AD0B25" w:rsidP="00E03F6D">
            <w:pPr>
              <w:pStyle w:val="Title"/>
              <w:jc w:val="both"/>
              <w:rPr>
                <w:rFonts w:ascii="Arial" w:eastAsia="Arial" w:hAnsi="Arial" w:cs="Arial"/>
                <w:b w:val="0"/>
                <w:sz w:val="22"/>
                <w:szCs w:val="22"/>
              </w:rPr>
            </w:pPr>
            <w:r w:rsidRPr="5E76312A">
              <w:rPr>
                <w:rFonts w:ascii="Arial" w:eastAsia="Arial" w:hAnsi="Arial" w:cs="Arial"/>
                <w:b w:val="0"/>
                <w:sz w:val="22"/>
                <w:szCs w:val="22"/>
              </w:rPr>
              <w:t>[State the Key Responsibilities</w:t>
            </w:r>
            <w:r w:rsidR="00343C37" w:rsidRPr="5E76312A">
              <w:rPr>
                <w:rFonts w:ascii="Arial" w:eastAsia="Arial" w:hAnsi="Arial" w:cs="Arial"/>
                <w:b w:val="0"/>
                <w:sz w:val="22"/>
                <w:szCs w:val="22"/>
              </w:rPr>
              <w:t xml:space="preserve"> </w:t>
            </w:r>
            <w:r w:rsidRPr="5E76312A">
              <w:rPr>
                <w:rFonts w:ascii="Arial" w:eastAsia="Arial" w:hAnsi="Arial" w:cs="Arial"/>
                <w:b w:val="0"/>
                <w:sz w:val="22"/>
                <w:szCs w:val="22"/>
              </w:rPr>
              <w:t>of each Teammate.]</w:t>
            </w:r>
          </w:p>
          <w:p w14:paraId="6E8291E1" w14:textId="136A9B19" w:rsidR="00B84C88" w:rsidRDefault="00B84C88" w:rsidP="00E03F6D">
            <w:pPr>
              <w:pStyle w:val="Title"/>
              <w:jc w:val="both"/>
              <w:rPr>
                <w:rFonts w:ascii="Arial" w:eastAsia="Arial" w:hAnsi="Arial" w:cs="Arial"/>
                <w:b w:val="0"/>
                <w:sz w:val="22"/>
                <w:szCs w:val="22"/>
              </w:rPr>
            </w:pPr>
            <w:r w:rsidRPr="5E76312A">
              <w:rPr>
                <w:rFonts w:ascii="Arial" w:eastAsia="Arial" w:hAnsi="Arial" w:cs="Arial"/>
                <w:b w:val="0"/>
                <w:sz w:val="22"/>
                <w:szCs w:val="22"/>
              </w:rPr>
              <w:t>Code Check: Everyone</w:t>
            </w:r>
          </w:p>
          <w:p w14:paraId="60C85B52" w14:textId="4DF64663" w:rsidR="000D5DCD" w:rsidRDefault="001844C5" w:rsidP="00E03F6D">
            <w:pPr>
              <w:pStyle w:val="Title"/>
              <w:jc w:val="both"/>
              <w:rPr>
                <w:rFonts w:ascii="Arial" w:eastAsia="Arial" w:hAnsi="Arial" w:cs="Arial"/>
                <w:b w:val="0"/>
                <w:sz w:val="22"/>
                <w:szCs w:val="22"/>
              </w:rPr>
            </w:pPr>
            <w:r w:rsidRPr="5E76312A">
              <w:rPr>
                <w:rFonts w:ascii="Arial" w:eastAsia="Arial" w:hAnsi="Arial" w:cs="Arial"/>
                <w:b w:val="0"/>
                <w:sz w:val="22"/>
                <w:szCs w:val="22"/>
              </w:rPr>
              <w:t>Timekeeper</w:t>
            </w:r>
            <w:r w:rsidR="000D5DCD" w:rsidRPr="5E76312A">
              <w:rPr>
                <w:rFonts w:ascii="Arial" w:eastAsia="Arial" w:hAnsi="Arial" w:cs="Arial"/>
                <w:b w:val="0"/>
                <w:sz w:val="22"/>
                <w:szCs w:val="22"/>
              </w:rPr>
              <w:t xml:space="preserve">: </w:t>
            </w:r>
            <w:proofErr w:type="spellStart"/>
            <w:r w:rsidR="000D5DCD" w:rsidRPr="5E76312A">
              <w:rPr>
                <w:rFonts w:ascii="Arial" w:eastAsia="Arial" w:hAnsi="Arial" w:cs="Arial"/>
                <w:b w:val="0"/>
                <w:sz w:val="22"/>
                <w:szCs w:val="22"/>
              </w:rPr>
              <w:t>Zhilan</w:t>
            </w:r>
            <w:proofErr w:type="spellEnd"/>
            <w:r w:rsidR="000D5DCD" w:rsidRPr="5E76312A">
              <w:rPr>
                <w:rFonts w:ascii="Arial" w:eastAsia="Arial" w:hAnsi="Arial" w:cs="Arial"/>
                <w:b w:val="0"/>
                <w:sz w:val="22"/>
                <w:szCs w:val="22"/>
              </w:rPr>
              <w:t xml:space="preserve">&amp; </w:t>
            </w:r>
            <w:proofErr w:type="spellStart"/>
            <w:r w:rsidRPr="5E76312A">
              <w:rPr>
                <w:rFonts w:ascii="Arial" w:eastAsia="Arial" w:hAnsi="Arial" w:cs="Arial"/>
                <w:b w:val="0"/>
                <w:sz w:val="22"/>
                <w:szCs w:val="22"/>
              </w:rPr>
              <w:t>YongLong</w:t>
            </w:r>
            <w:proofErr w:type="spellEnd"/>
          </w:p>
          <w:p w14:paraId="61A3E8CC" w14:textId="2390E99D" w:rsidR="001844C5" w:rsidRDefault="001844C5" w:rsidP="00E03F6D">
            <w:pPr>
              <w:pStyle w:val="Title"/>
              <w:jc w:val="both"/>
              <w:rPr>
                <w:rFonts w:ascii="Arial" w:eastAsia="Arial" w:hAnsi="Arial" w:cs="Arial"/>
                <w:b w:val="0"/>
                <w:sz w:val="22"/>
                <w:szCs w:val="22"/>
              </w:rPr>
            </w:pPr>
            <w:r w:rsidRPr="5E76312A">
              <w:rPr>
                <w:rFonts w:ascii="Arial" w:eastAsia="Arial" w:hAnsi="Arial" w:cs="Arial"/>
                <w:b w:val="0"/>
                <w:sz w:val="22"/>
                <w:szCs w:val="22"/>
              </w:rPr>
              <w:t>Team Meet up Scheduling: Xubin &amp; Evelyn</w:t>
            </w:r>
          </w:p>
          <w:p w14:paraId="601B9330" w14:textId="085FFB4B" w:rsidR="00B84C88" w:rsidRDefault="000B1A5D" w:rsidP="000B1A5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Data Cleaning &amp;EDA Xubin &amp;Evelyn</w:t>
            </w:r>
          </w:p>
          <w:p w14:paraId="67611258" w14:textId="53B3115C" w:rsidR="000B1A5D" w:rsidRDefault="000B1A5D" w:rsidP="000B1A5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Model Selection and implementation: all</w:t>
            </w:r>
          </w:p>
          <w:p w14:paraId="00947D9B" w14:textId="42952A01" w:rsidR="000B1A5D" w:rsidRDefault="00A91583" w:rsidP="000B1A5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Model Evaluation</w:t>
            </w:r>
            <w:r w:rsidR="001844C5" w:rsidRPr="5E76312A">
              <w:rPr>
                <w:rFonts w:ascii="Arial" w:eastAsia="Arial" w:hAnsi="Arial" w:cs="Arial"/>
                <w:b w:val="0"/>
                <w:sz w:val="22"/>
                <w:szCs w:val="22"/>
              </w:rPr>
              <w:t>: 1-2 person per model</w:t>
            </w:r>
          </w:p>
          <w:p w14:paraId="6B33DE89" w14:textId="7F8A1914" w:rsidR="00A91583" w:rsidRDefault="00A91583" w:rsidP="000B1A5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 xml:space="preserve">Model Insights: each person </w:t>
            </w:r>
            <w:proofErr w:type="gramStart"/>
            <w:r w:rsidRPr="5E76312A">
              <w:rPr>
                <w:rFonts w:ascii="Arial" w:eastAsia="Arial" w:hAnsi="Arial" w:cs="Arial"/>
                <w:b w:val="0"/>
                <w:sz w:val="22"/>
                <w:szCs w:val="22"/>
              </w:rPr>
              <w:t>suggest</w:t>
            </w:r>
            <w:proofErr w:type="gramEnd"/>
            <w:r w:rsidRPr="5E76312A">
              <w:rPr>
                <w:rFonts w:ascii="Arial" w:eastAsia="Arial" w:hAnsi="Arial" w:cs="Arial"/>
                <w:b w:val="0"/>
                <w:sz w:val="22"/>
                <w:szCs w:val="22"/>
              </w:rPr>
              <w:t xml:space="preserve"> 1-3</w:t>
            </w:r>
          </w:p>
          <w:p w14:paraId="7CFBB0A6" w14:textId="0149EE12" w:rsidR="00B84C88" w:rsidRDefault="00B84C88" w:rsidP="00E03F6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 xml:space="preserve">Dashboard&amp; visualization: </w:t>
            </w:r>
            <w:proofErr w:type="spellStart"/>
            <w:r w:rsidRPr="5E76312A">
              <w:rPr>
                <w:rFonts w:ascii="Arial" w:eastAsia="Arial" w:hAnsi="Arial" w:cs="Arial"/>
                <w:b w:val="0"/>
                <w:sz w:val="22"/>
                <w:szCs w:val="22"/>
              </w:rPr>
              <w:t>Zhilan</w:t>
            </w:r>
            <w:proofErr w:type="spellEnd"/>
            <w:r w:rsidRPr="5E76312A">
              <w:rPr>
                <w:rFonts w:ascii="Arial" w:eastAsia="Arial" w:hAnsi="Arial" w:cs="Arial"/>
                <w:b w:val="0"/>
                <w:sz w:val="22"/>
                <w:szCs w:val="22"/>
              </w:rPr>
              <w:t xml:space="preserve"> &amp; </w:t>
            </w:r>
            <w:proofErr w:type="spellStart"/>
            <w:r w:rsidRPr="5E76312A">
              <w:rPr>
                <w:rFonts w:ascii="Arial" w:eastAsia="Arial" w:hAnsi="Arial" w:cs="Arial"/>
                <w:b w:val="0"/>
                <w:sz w:val="22"/>
                <w:szCs w:val="22"/>
              </w:rPr>
              <w:t>YongLong</w:t>
            </w:r>
            <w:proofErr w:type="spellEnd"/>
          </w:p>
          <w:p w14:paraId="0DB8E968" w14:textId="087FF83A" w:rsidR="000D5DCD" w:rsidRDefault="000D5DCD" w:rsidP="00E03F6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Report: all</w:t>
            </w:r>
          </w:p>
          <w:p w14:paraId="4B796DBE" w14:textId="112C419B" w:rsidR="000D5DCD" w:rsidRDefault="000D5DCD" w:rsidP="00E03F6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t>Slides: all</w:t>
            </w:r>
          </w:p>
          <w:p w14:paraId="399C3121" w14:textId="5306F739" w:rsidR="00AD0B25" w:rsidRPr="006E7F52" w:rsidRDefault="000D5DCD" w:rsidP="00E03F6D">
            <w:pPr>
              <w:pStyle w:val="Title"/>
              <w:numPr>
                <w:ilvl w:val="0"/>
                <w:numId w:val="9"/>
              </w:numPr>
              <w:jc w:val="both"/>
              <w:rPr>
                <w:rFonts w:ascii="Arial" w:eastAsia="Arial" w:hAnsi="Arial" w:cs="Arial"/>
                <w:b w:val="0"/>
                <w:sz w:val="22"/>
                <w:szCs w:val="22"/>
              </w:rPr>
            </w:pPr>
            <w:r w:rsidRPr="5E76312A">
              <w:rPr>
                <w:rFonts w:ascii="Arial" w:eastAsia="Arial" w:hAnsi="Arial" w:cs="Arial"/>
                <w:b w:val="0"/>
                <w:sz w:val="22"/>
                <w:szCs w:val="22"/>
              </w:rPr>
              <w:lastRenderedPageBreak/>
              <w:t>Presentation: all</w:t>
            </w:r>
          </w:p>
          <w:p w14:paraId="3815844C" w14:textId="77777777" w:rsidR="00AD0B25" w:rsidRDefault="00AD0B25" w:rsidP="00E03F6D">
            <w:pPr>
              <w:pStyle w:val="Title"/>
              <w:jc w:val="both"/>
              <w:rPr>
                <w:rFonts w:ascii="Arial" w:eastAsia="Arial" w:hAnsi="Arial" w:cs="Arial"/>
                <w:b w:val="0"/>
                <w:sz w:val="22"/>
                <w:szCs w:val="22"/>
              </w:rPr>
            </w:pPr>
          </w:p>
        </w:tc>
      </w:tr>
    </w:tbl>
    <w:p w14:paraId="3E9C9C8D" w14:textId="77777777" w:rsidR="00AD0B25" w:rsidRDefault="00AD0B25" w:rsidP="5E76312A">
      <w:pPr>
        <w:rPr>
          <w:rFonts w:ascii="Arial" w:eastAsia="Arial" w:hAnsi="Arial" w:cs="Arial"/>
        </w:rPr>
      </w:pPr>
    </w:p>
    <w:p w14:paraId="30932B07" w14:textId="30859964" w:rsidR="1A3D152E" w:rsidRDefault="1A3D152E" w:rsidP="5B5D2AF8">
      <w:pPr>
        <w:pStyle w:val="Heading1"/>
        <w:rPr>
          <w:rFonts w:ascii="Arial" w:eastAsia="Arial" w:hAnsi="Arial" w:cs="Arial"/>
        </w:rPr>
      </w:pPr>
      <w:r>
        <w:t>References</w:t>
      </w:r>
    </w:p>
    <w:p w14:paraId="23187F56" w14:textId="286FCA33" w:rsidR="5B5D2AF8" w:rsidRDefault="5B5D2AF8" w:rsidP="5B5D2AF8"/>
    <w:p w14:paraId="5B4BC13A" w14:textId="0AF4BDD5" w:rsidR="1A3D152E" w:rsidRDefault="1A3D152E" w:rsidP="7E37E6E3">
      <w:pPr>
        <w:pStyle w:val="Title"/>
        <w:jc w:val="both"/>
        <w:rPr>
          <w:rFonts w:ascii="Arial" w:eastAsia="Arial" w:hAnsi="Arial" w:cs="Arial"/>
          <w:b w:val="0"/>
          <w:sz w:val="22"/>
          <w:szCs w:val="22"/>
        </w:rPr>
      </w:pPr>
      <w:r w:rsidRPr="7E37E6E3">
        <w:rPr>
          <w:rFonts w:ascii="Arial" w:eastAsia="Arial" w:hAnsi="Arial" w:cs="Arial"/>
          <w:b w:val="0"/>
          <w:sz w:val="22"/>
          <w:szCs w:val="22"/>
        </w:rPr>
        <w:t xml:space="preserve">Fox, A. (2023, December 21). Drive turnover down. SHRM. </w:t>
      </w:r>
      <w:hyperlink r:id="rId9">
        <w:r w:rsidRPr="7E37E6E3">
          <w:rPr>
            <w:rStyle w:val="Hyperlink"/>
            <w:rFonts w:ascii="Arial" w:eastAsia="Arial" w:hAnsi="Arial" w:cs="Arial"/>
            <w:b w:val="0"/>
            <w:sz w:val="22"/>
            <w:szCs w:val="22"/>
          </w:rPr>
          <w:t>https://www.shrm.org/mena/topics-tools/news/hr-magazine/drive-turnover</w:t>
        </w:r>
      </w:hyperlink>
    </w:p>
    <w:p w14:paraId="719C8C19" w14:textId="62031710" w:rsidR="7E37E6E3" w:rsidRDefault="7E37E6E3" w:rsidP="7E37E6E3">
      <w:pPr>
        <w:pStyle w:val="Title"/>
        <w:jc w:val="both"/>
        <w:rPr>
          <w:rFonts w:ascii="Arial" w:eastAsia="Arial" w:hAnsi="Arial" w:cs="Arial"/>
          <w:b w:val="0"/>
          <w:sz w:val="22"/>
          <w:szCs w:val="22"/>
        </w:rPr>
      </w:pPr>
    </w:p>
    <w:p w14:paraId="5CD93336" w14:textId="4339D940" w:rsidR="1A3D152E" w:rsidRDefault="1A3D152E" w:rsidP="7E37E6E3">
      <w:pPr>
        <w:pStyle w:val="Title"/>
        <w:jc w:val="both"/>
        <w:rPr>
          <w:rFonts w:ascii="Arial" w:eastAsia="Arial" w:hAnsi="Arial" w:cs="Arial"/>
          <w:b w:val="0"/>
          <w:sz w:val="22"/>
          <w:szCs w:val="22"/>
        </w:rPr>
      </w:pPr>
      <w:r w:rsidRPr="7E37E6E3">
        <w:rPr>
          <w:rFonts w:ascii="Arial" w:eastAsia="Arial" w:hAnsi="Arial" w:cs="Arial"/>
          <w:b w:val="0"/>
          <w:sz w:val="22"/>
          <w:szCs w:val="22"/>
        </w:rPr>
        <w:t xml:space="preserve">Smith, M. (2024, May 8). Nearly 50% of people are considering leaving their jobs in 2024—more than during the “great resignation.” CNBC. </w:t>
      </w:r>
      <w:hyperlink r:id="rId10">
        <w:r w:rsidRPr="7E37E6E3">
          <w:rPr>
            <w:rStyle w:val="Hyperlink"/>
            <w:rFonts w:ascii="Arial" w:eastAsia="Arial" w:hAnsi="Arial" w:cs="Arial"/>
            <w:b w:val="0"/>
            <w:sz w:val="22"/>
            <w:szCs w:val="22"/>
          </w:rPr>
          <w:t>https://www.cnbc.com/2024/05/08/nearly-50percent-of-people-are-considering-leaving-their-jobs-in-2024.html</w:t>
        </w:r>
      </w:hyperlink>
    </w:p>
    <w:p w14:paraId="7958EEC4" w14:textId="5E483D7D" w:rsidR="7E37E6E3" w:rsidRDefault="7E37E6E3" w:rsidP="7E37E6E3">
      <w:pPr>
        <w:rPr>
          <w:rFonts w:ascii="Arial" w:eastAsia="Arial" w:hAnsi="Arial" w:cs="Arial"/>
        </w:rPr>
      </w:pPr>
    </w:p>
    <w:p w14:paraId="4B14A66B" w14:textId="5C4120F2" w:rsidR="00AD0B25" w:rsidRDefault="00AD0B25" w:rsidP="00B30DA8">
      <w:pPr>
        <w:rPr>
          <w:rFonts w:ascii="Arial" w:eastAsia="Arial" w:hAnsi="Arial" w:cs="Arial"/>
        </w:rPr>
      </w:pPr>
    </w:p>
    <w:sectPr w:rsidR="00AD0B25" w:rsidSect="00487B47">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25DFB" w14:textId="77777777" w:rsidR="003C00EC" w:rsidRDefault="003C00EC" w:rsidP="00064F9A">
      <w:pPr>
        <w:spacing w:after="0" w:line="240" w:lineRule="auto"/>
      </w:pPr>
      <w:r>
        <w:separator/>
      </w:r>
    </w:p>
  </w:endnote>
  <w:endnote w:type="continuationSeparator" w:id="0">
    <w:p w14:paraId="597A4581" w14:textId="77777777" w:rsidR="003C00EC" w:rsidRDefault="003C00EC" w:rsidP="00064F9A">
      <w:pPr>
        <w:spacing w:after="0" w:line="240" w:lineRule="auto"/>
      </w:pPr>
      <w:r>
        <w:continuationSeparator/>
      </w:r>
    </w:p>
  </w:endnote>
  <w:endnote w:type="continuationNotice" w:id="1">
    <w:p w14:paraId="3D197403" w14:textId="77777777" w:rsidR="003C00EC" w:rsidRDefault="003C00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D29EA" w14:textId="77777777" w:rsidR="003C00EC" w:rsidRDefault="003C00EC" w:rsidP="00064F9A">
      <w:pPr>
        <w:spacing w:after="0" w:line="240" w:lineRule="auto"/>
      </w:pPr>
      <w:r>
        <w:separator/>
      </w:r>
    </w:p>
  </w:footnote>
  <w:footnote w:type="continuationSeparator" w:id="0">
    <w:p w14:paraId="5F899E23" w14:textId="77777777" w:rsidR="003C00EC" w:rsidRDefault="003C00EC" w:rsidP="00064F9A">
      <w:pPr>
        <w:spacing w:after="0" w:line="240" w:lineRule="auto"/>
      </w:pPr>
      <w:r>
        <w:continuationSeparator/>
      </w:r>
    </w:p>
  </w:footnote>
  <w:footnote w:type="continuationNotice" w:id="1">
    <w:p w14:paraId="230B5051" w14:textId="77777777" w:rsidR="003C00EC" w:rsidRDefault="003C00EC">
      <w:pPr>
        <w:spacing w:after="0" w:line="240" w:lineRule="auto"/>
      </w:pPr>
    </w:p>
  </w:footnote>
  <w:footnote w:id="2">
    <w:p w14:paraId="531F4D95" w14:textId="24A33D2F" w:rsidR="00064F9A" w:rsidRDefault="00064F9A">
      <w:pPr>
        <w:pStyle w:val="FootnoteText"/>
      </w:pPr>
      <w:r>
        <w:rPr>
          <w:rStyle w:val="FootnoteReference"/>
        </w:rPr>
        <w:footnoteRef/>
      </w:r>
      <w:r>
        <w:t xml:space="preserve"> Do not choose any organization in the exclusion list (unless instructor approves). See Appendix A</w:t>
      </w:r>
      <w:r w:rsidR="00AD0B25">
        <w:t xml:space="preserve"> &amp; B</w:t>
      </w:r>
      <w:r w:rsidR="00335101">
        <w:t xml:space="preserve"> in </w:t>
      </w:r>
      <w:r w:rsidR="00335101" w:rsidRPr="00335101">
        <w:t>BC2407 Project Grading, Requirements and Guidelines</w:t>
      </w:r>
      <w:r w:rsidR="00335101">
        <w:t>.PDF</w:t>
      </w:r>
      <w:r>
        <w:t>.</w:t>
      </w:r>
    </w:p>
  </w:footnote>
  <w:footnote w:id="3">
    <w:p w14:paraId="43098B0B" w14:textId="265AF612" w:rsidR="00AD0B25" w:rsidRPr="00AD0B25" w:rsidRDefault="00AD0B25">
      <w:pPr>
        <w:pStyle w:val="FootnoteText"/>
        <w:rPr>
          <w:lang w:val="en-SG"/>
        </w:rPr>
      </w:pPr>
      <w:r>
        <w:rPr>
          <w:rStyle w:val="FootnoteReference"/>
        </w:rPr>
        <w:footnoteRef/>
      </w:r>
      <w:r>
        <w:t xml:space="preserve"> </w:t>
      </w:r>
      <w:r>
        <w:rPr>
          <w:lang w:val="en-SG"/>
        </w:rPr>
        <w:t>All teams must submit project by the stated deadline. State your preferred wk to present project in class (if any). If there are too many request</w:t>
      </w:r>
      <w:r w:rsidR="00343C37">
        <w:rPr>
          <w:lang w:val="en-SG"/>
        </w:rPr>
        <w:t>s</w:t>
      </w:r>
      <w:r>
        <w:rPr>
          <w:lang w:val="en-SG"/>
        </w:rPr>
        <w:t xml:space="preserve"> for a specific wk (max 6), instructor </w:t>
      </w:r>
      <w:r w:rsidR="00343C37">
        <w:rPr>
          <w:lang w:val="en-SG"/>
        </w:rPr>
        <w:t>may</w:t>
      </w:r>
      <w:r>
        <w:rPr>
          <w:lang w:val="en-SG"/>
        </w:rPr>
        <w:t xml:space="preserve"> ballot and announce in NTULearn by wk </w:t>
      </w:r>
      <w:r w:rsidR="00C175E2">
        <w:rPr>
          <w:lang w:val="en-SG"/>
        </w:rPr>
        <w:t>9</w:t>
      </w:r>
      <w:r>
        <w:rPr>
          <w:lang w:val="en-SG"/>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1417"/>
    <w:multiLevelType w:val="hybridMultilevel"/>
    <w:tmpl w:val="C32C1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E2490"/>
    <w:multiLevelType w:val="hybridMultilevel"/>
    <w:tmpl w:val="D81C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B42DB"/>
    <w:multiLevelType w:val="hybridMultilevel"/>
    <w:tmpl w:val="2B943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9D68DB"/>
    <w:multiLevelType w:val="hybridMultilevel"/>
    <w:tmpl w:val="FFFFFFFF"/>
    <w:lvl w:ilvl="0" w:tplc="3E2EE5C4">
      <w:start w:val="1"/>
      <w:numFmt w:val="bullet"/>
      <w:lvlText w:val="-"/>
      <w:lvlJc w:val="left"/>
      <w:pPr>
        <w:ind w:left="720" w:hanging="360"/>
      </w:pPr>
      <w:rPr>
        <w:rFonts w:ascii="Aptos" w:hAnsi="Aptos" w:hint="default"/>
      </w:rPr>
    </w:lvl>
    <w:lvl w:ilvl="1" w:tplc="1872470E">
      <w:start w:val="1"/>
      <w:numFmt w:val="bullet"/>
      <w:lvlText w:val="o"/>
      <w:lvlJc w:val="left"/>
      <w:pPr>
        <w:ind w:left="1440" w:hanging="360"/>
      </w:pPr>
      <w:rPr>
        <w:rFonts w:ascii="Courier New" w:hAnsi="Courier New" w:hint="default"/>
      </w:rPr>
    </w:lvl>
    <w:lvl w:ilvl="2" w:tplc="3554228C">
      <w:start w:val="1"/>
      <w:numFmt w:val="bullet"/>
      <w:lvlText w:val=""/>
      <w:lvlJc w:val="left"/>
      <w:pPr>
        <w:ind w:left="2160" w:hanging="360"/>
      </w:pPr>
      <w:rPr>
        <w:rFonts w:ascii="Wingdings" w:hAnsi="Wingdings" w:hint="default"/>
      </w:rPr>
    </w:lvl>
    <w:lvl w:ilvl="3" w:tplc="972E2768">
      <w:start w:val="1"/>
      <w:numFmt w:val="bullet"/>
      <w:lvlText w:val=""/>
      <w:lvlJc w:val="left"/>
      <w:pPr>
        <w:ind w:left="2880" w:hanging="360"/>
      </w:pPr>
      <w:rPr>
        <w:rFonts w:ascii="Symbol" w:hAnsi="Symbol" w:hint="default"/>
      </w:rPr>
    </w:lvl>
    <w:lvl w:ilvl="4" w:tplc="3D1EFDCC">
      <w:start w:val="1"/>
      <w:numFmt w:val="bullet"/>
      <w:lvlText w:val="o"/>
      <w:lvlJc w:val="left"/>
      <w:pPr>
        <w:ind w:left="3600" w:hanging="360"/>
      </w:pPr>
      <w:rPr>
        <w:rFonts w:ascii="Courier New" w:hAnsi="Courier New" w:hint="default"/>
      </w:rPr>
    </w:lvl>
    <w:lvl w:ilvl="5" w:tplc="3D30B038">
      <w:start w:val="1"/>
      <w:numFmt w:val="bullet"/>
      <w:lvlText w:val=""/>
      <w:lvlJc w:val="left"/>
      <w:pPr>
        <w:ind w:left="4320" w:hanging="360"/>
      </w:pPr>
      <w:rPr>
        <w:rFonts w:ascii="Wingdings" w:hAnsi="Wingdings" w:hint="default"/>
      </w:rPr>
    </w:lvl>
    <w:lvl w:ilvl="6" w:tplc="0680B224">
      <w:start w:val="1"/>
      <w:numFmt w:val="bullet"/>
      <w:lvlText w:val=""/>
      <w:lvlJc w:val="left"/>
      <w:pPr>
        <w:ind w:left="5040" w:hanging="360"/>
      </w:pPr>
      <w:rPr>
        <w:rFonts w:ascii="Symbol" w:hAnsi="Symbol" w:hint="default"/>
      </w:rPr>
    </w:lvl>
    <w:lvl w:ilvl="7" w:tplc="8DF469D0">
      <w:start w:val="1"/>
      <w:numFmt w:val="bullet"/>
      <w:lvlText w:val="o"/>
      <w:lvlJc w:val="left"/>
      <w:pPr>
        <w:ind w:left="5760" w:hanging="360"/>
      </w:pPr>
      <w:rPr>
        <w:rFonts w:ascii="Courier New" w:hAnsi="Courier New" w:hint="default"/>
      </w:rPr>
    </w:lvl>
    <w:lvl w:ilvl="8" w:tplc="B07C2B0C">
      <w:start w:val="1"/>
      <w:numFmt w:val="bullet"/>
      <w:lvlText w:val=""/>
      <w:lvlJc w:val="left"/>
      <w:pPr>
        <w:ind w:left="6480" w:hanging="360"/>
      </w:pPr>
      <w:rPr>
        <w:rFonts w:ascii="Wingdings" w:hAnsi="Wingdings" w:hint="default"/>
      </w:rPr>
    </w:lvl>
  </w:abstractNum>
  <w:abstractNum w:abstractNumId="4" w15:restartNumberingAfterBreak="0">
    <w:nsid w:val="2F792881"/>
    <w:multiLevelType w:val="hybridMultilevel"/>
    <w:tmpl w:val="9378FF50"/>
    <w:lvl w:ilvl="0" w:tplc="6E82E97A">
      <w:start w:val="1"/>
      <w:numFmt w:val="decimal"/>
      <w:lvlText w:val="%1."/>
      <w:lvlJc w:val="left"/>
      <w:pPr>
        <w:ind w:left="720" w:hanging="360"/>
      </w:pPr>
    </w:lvl>
    <w:lvl w:ilvl="1" w:tplc="6D8E7232">
      <w:start w:val="1"/>
      <w:numFmt w:val="lowerLetter"/>
      <w:lvlText w:val="%2."/>
      <w:lvlJc w:val="left"/>
      <w:pPr>
        <w:ind w:left="1440" w:hanging="360"/>
      </w:pPr>
    </w:lvl>
    <w:lvl w:ilvl="2" w:tplc="4188935A">
      <w:start w:val="1"/>
      <w:numFmt w:val="lowerRoman"/>
      <w:lvlText w:val="%3."/>
      <w:lvlJc w:val="right"/>
      <w:pPr>
        <w:ind w:left="2160" w:hanging="180"/>
      </w:pPr>
    </w:lvl>
    <w:lvl w:ilvl="3" w:tplc="638C7DEE">
      <w:start w:val="1"/>
      <w:numFmt w:val="decimal"/>
      <w:lvlText w:val="%4."/>
      <w:lvlJc w:val="left"/>
      <w:pPr>
        <w:ind w:left="2880" w:hanging="360"/>
      </w:pPr>
    </w:lvl>
    <w:lvl w:ilvl="4" w:tplc="7C0C64BE">
      <w:start w:val="1"/>
      <w:numFmt w:val="lowerLetter"/>
      <w:lvlText w:val="%5."/>
      <w:lvlJc w:val="left"/>
      <w:pPr>
        <w:ind w:left="3600" w:hanging="360"/>
      </w:pPr>
    </w:lvl>
    <w:lvl w:ilvl="5" w:tplc="22FA1A6A">
      <w:start w:val="1"/>
      <w:numFmt w:val="lowerRoman"/>
      <w:lvlText w:val="%6."/>
      <w:lvlJc w:val="right"/>
      <w:pPr>
        <w:ind w:left="4320" w:hanging="180"/>
      </w:pPr>
    </w:lvl>
    <w:lvl w:ilvl="6" w:tplc="9760BE2E">
      <w:start w:val="1"/>
      <w:numFmt w:val="decimal"/>
      <w:lvlText w:val="%7."/>
      <w:lvlJc w:val="left"/>
      <w:pPr>
        <w:ind w:left="5040" w:hanging="360"/>
      </w:pPr>
    </w:lvl>
    <w:lvl w:ilvl="7" w:tplc="83F2414A">
      <w:start w:val="1"/>
      <w:numFmt w:val="lowerLetter"/>
      <w:lvlText w:val="%8."/>
      <w:lvlJc w:val="left"/>
      <w:pPr>
        <w:ind w:left="5760" w:hanging="360"/>
      </w:pPr>
    </w:lvl>
    <w:lvl w:ilvl="8" w:tplc="23502F10">
      <w:start w:val="1"/>
      <w:numFmt w:val="lowerRoman"/>
      <w:lvlText w:val="%9."/>
      <w:lvlJc w:val="right"/>
      <w:pPr>
        <w:ind w:left="6480" w:hanging="180"/>
      </w:pPr>
    </w:lvl>
  </w:abstractNum>
  <w:abstractNum w:abstractNumId="5" w15:restartNumberingAfterBreak="0">
    <w:nsid w:val="37D81A96"/>
    <w:multiLevelType w:val="hybridMultilevel"/>
    <w:tmpl w:val="69FC84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8984E54"/>
    <w:multiLevelType w:val="hybridMultilevel"/>
    <w:tmpl w:val="656C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02D49"/>
    <w:multiLevelType w:val="hybridMultilevel"/>
    <w:tmpl w:val="FDF41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06904"/>
    <w:multiLevelType w:val="hybridMultilevel"/>
    <w:tmpl w:val="3C08629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BA60CE"/>
    <w:multiLevelType w:val="hybridMultilevel"/>
    <w:tmpl w:val="0BB6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47E283"/>
    <w:multiLevelType w:val="hybridMultilevel"/>
    <w:tmpl w:val="FFFFFFFF"/>
    <w:lvl w:ilvl="0" w:tplc="4CCEF4E8">
      <w:start w:val="1"/>
      <w:numFmt w:val="bullet"/>
      <w:lvlText w:val="-"/>
      <w:lvlJc w:val="left"/>
      <w:pPr>
        <w:ind w:left="720" w:hanging="360"/>
      </w:pPr>
      <w:rPr>
        <w:rFonts w:ascii="Aptos" w:hAnsi="Aptos" w:hint="default"/>
      </w:rPr>
    </w:lvl>
    <w:lvl w:ilvl="1" w:tplc="FEC0A47C">
      <w:start w:val="1"/>
      <w:numFmt w:val="bullet"/>
      <w:lvlText w:val="o"/>
      <w:lvlJc w:val="left"/>
      <w:pPr>
        <w:ind w:left="1440" w:hanging="360"/>
      </w:pPr>
      <w:rPr>
        <w:rFonts w:ascii="Courier New" w:hAnsi="Courier New" w:hint="default"/>
      </w:rPr>
    </w:lvl>
    <w:lvl w:ilvl="2" w:tplc="A1B05A08">
      <w:start w:val="1"/>
      <w:numFmt w:val="bullet"/>
      <w:lvlText w:val=""/>
      <w:lvlJc w:val="left"/>
      <w:pPr>
        <w:ind w:left="2160" w:hanging="360"/>
      </w:pPr>
      <w:rPr>
        <w:rFonts w:ascii="Wingdings" w:hAnsi="Wingdings" w:hint="default"/>
      </w:rPr>
    </w:lvl>
    <w:lvl w:ilvl="3" w:tplc="51C2F99A">
      <w:start w:val="1"/>
      <w:numFmt w:val="bullet"/>
      <w:lvlText w:val=""/>
      <w:lvlJc w:val="left"/>
      <w:pPr>
        <w:ind w:left="2880" w:hanging="360"/>
      </w:pPr>
      <w:rPr>
        <w:rFonts w:ascii="Symbol" w:hAnsi="Symbol" w:hint="default"/>
      </w:rPr>
    </w:lvl>
    <w:lvl w:ilvl="4" w:tplc="102A9812">
      <w:start w:val="1"/>
      <w:numFmt w:val="bullet"/>
      <w:lvlText w:val="o"/>
      <w:lvlJc w:val="left"/>
      <w:pPr>
        <w:ind w:left="3600" w:hanging="360"/>
      </w:pPr>
      <w:rPr>
        <w:rFonts w:ascii="Courier New" w:hAnsi="Courier New" w:hint="default"/>
      </w:rPr>
    </w:lvl>
    <w:lvl w:ilvl="5" w:tplc="94B68E52">
      <w:start w:val="1"/>
      <w:numFmt w:val="bullet"/>
      <w:lvlText w:val=""/>
      <w:lvlJc w:val="left"/>
      <w:pPr>
        <w:ind w:left="4320" w:hanging="360"/>
      </w:pPr>
      <w:rPr>
        <w:rFonts w:ascii="Wingdings" w:hAnsi="Wingdings" w:hint="default"/>
      </w:rPr>
    </w:lvl>
    <w:lvl w:ilvl="6" w:tplc="7EDE9ED0">
      <w:start w:val="1"/>
      <w:numFmt w:val="bullet"/>
      <w:lvlText w:val=""/>
      <w:lvlJc w:val="left"/>
      <w:pPr>
        <w:ind w:left="5040" w:hanging="360"/>
      </w:pPr>
      <w:rPr>
        <w:rFonts w:ascii="Symbol" w:hAnsi="Symbol" w:hint="default"/>
      </w:rPr>
    </w:lvl>
    <w:lvl w:ilvl="7" w:tplc="FB442CCE">
      <w:start w:val="1"/>
      <w:numFmt w:val="bullet"/>
      <w:lvlText w:val="o"/>
      <w:lvlJc w:val="left"/>
      <w:pPr>
        <w:ind w:left="5760" w:hanging="360"/>
      </w:pPr>
      <w:rPr>
        <w:rFonts w:ascii="Courier New" w:hAnsi="Courier New" w:hint="default"/>
      </w:rPr>
    </w:lvl>
    <w:lvl w:ilvl="8" w:tplc="688AEDD2">
      <w:start w:val="1"/>
      <w:numFmt w:val="bullet"/>
      <w:lvlText w:val=""/>
      <w:lvlJc w:val="left"/>
      <w:pPr>
        <w:ind w:left="6480" w:hanging="360"/>
      </w:pPr>
      <w:rPr>
        <w:rFonts w:ascii="Wingdings" w:hAnsi="Wingdings" w:hint="default"/>
      </w:rPr>
    </w:lvl>
  </w:abstractNum>
  <w:abstractNum w:abstractNumId="11" w15:restartNumberingAfterBreak="0">
    <w:nsid w:val="60530BD7"/>
    <w:multiLevelType w:val="hybridMultilevel"/>
    <w:tmpl w:val="9716A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4C9FA4"/>
    <w:multiLevelType w:val="hybridMultilevel"/>
    <w:tmpl w:val="FFFFFFFF"/>
    <w:lvl w:ilvl="0" w:tplc="DF6E06FE">
      <w:start w:val="1"/>
      <w:numFmt w:val="bullet"/>
      <w:lvlText w:val="-"/>
      <w:lvlJc w:val="left"/>
      <w:pPr>
        <w:ind w:left="720" w:hanging="360"/>
      </w:pPr>
      <w:rPr>
        <w:rFonts w:ascii="Aptos" w:hAnsi="Aptos" w:hint="default"/>
      </w:rPr>
    </w:lvl>
    <w:lvl w:ilvl="1" w:tplc="8A92A0C6">
      <w:start w:val="1"/>
      <w:numFmt w:val="bullet"/>
      <w:lvlText w:val="o"/>
      <w:lvlJc w:val="left"/>
      <w:pPr>
        <w:ind w:left="1440" w:hanging="360"/>
      </w:pPr>
      <w:rPr>
        <w:rFonts w:ascii="Courier New" w:hAnsi="Courier New" w:hint="default"/>
      </w:rPr>
    </w:lvl>
    <w:lvl w:ilvl="2" w:tplc="4D201ED6">
      <w:start w:val="1"/>
      <w:numFmt w:val="bullet"/>
      <w:lvlText w:val=""/>
      <w:lvlJc w:val="left"/>
      <w:pPr>
        <w:ind w:left="2160" w:hanging="360"/>
      </w:pPr>
      <w:rPr>
        <w:rFonts w:ascii="Wingdings" w:hAnsi="Wingdings" w:hint="default"/>
      </w:rPr>
    </w:lvl>
    <w:lvl w:ilvl="3" w:tplc="56C65ADA">
      <w:start w:val="1"/>
      <w:numFmt w:val="bullet"/>
      <w:lvlText w:val=""/>
      <w:lvlJc w:val="left"/>
      <w:pPr>
        <w:ind w:left="2880" w:hanging="360"/>
      </w:pPr>
      <w:rPr>
        <w:rFonts w:ascii="Symbol" w:hAnsi="Symbol" w:hint="default"/>
      </w:rPr>
    </w:lvl>
    <w:lvl w:ilvl="4" w:tplc="BD805BD4">
      <w:start w:val="1"/>
      <w:numFmt w:val="bullet"/>
      <w:lvlText w:val="o"/>
      <w:lvlJc w:val="left"/>
      <w:pPr>
        <w:ind w:left="3600" w:hanging="360"/>
      </w:pPr>
      <w:rPr>
        <w:rFonts w:ascii="Courier New" w:hAnsi="Courier New" w:hint="default"/>
      </w:rPr>
    </w:lvl>
    <w:lvl w:ilvl="5" w:tplc="3280B038">
      <w:start w:val="1"/>
      <w:numFmt w:val="bullet"/>
      <w:lvlText w:val=""/>
      <w:lvlJc w:val="left"/>
      <w:pPr>
        <w:ind w:left="4320" w:hanging="360"/>
      </w:pPr>
      <w:rPr>
        <w:rFonts w:ascii="Wingdings" w:hAnsi="Wingdings" w:hint="default"/>
      </w:rPr>
    </w:lvl>
    <w:lvl w:ilvl="6" w:tplc="F8AA1874">
      <w:start w:val="1"/>
      <w:numFmt w:val="bullet"/>
      <w:lvlText w:val=""/>
      <w:lvlJc w:val="left"/>
      <w:pPr>
        <w:ind w:left="5040" w:hanging="360"/>
      </w:pPr>
      <w:rPr>
        <w:rFonts w:ascii="Symbol" w:hAnsi="Symbol" w:hint="default"/>
      </w:rPr>
    </w:lvl>
    <w:lvl w:ilvl="7" w:tplc="735E6624">
      <w:start w:val="1"/>
      <w:numFmt w:val="bullet"/>
      <w:lvlText w:val="o"/>
      <w:lvlJc w:val="left"/>
      <w:pPr>
        <w:ind w:left="5760" w:hanging="360"/>
      </w:pPr>
      <w:rPr>
        <w:rFonts w:ascii="Courier New" w:hAnsi="Courier New" w:hint="default"/>
      </w:rPr>
    </w:lvl>
    <w:lvl w:ilvl="8" w:tplc="032E7714">
      <w:start w:val="1"/>
      <w:numFmt w:val="bullet"/>
      <w:lvlText w:val=""/>
      <w:lvlJc w:val="left"/>
      <w:pPr>
        <w:ind w:left="6480" w:hanging="360"/>
      </w:pPr>
      <w:rPr>
        <w:rFonts w:ascii="Wingdings" w:hAnsi="Wingdings" w:hint="default"/>
      </w:rPr>
    </w:lvl>
  </w:abstractNum>
  <w:abstractNum w:abstractNumId="13" w15:restartNumberingAfterBreak="0">
    <w:nsid w:val="65D1BDE2"/>
    <w:multiLevelType w:val="hybridMultilevel"/>
    <w:tmpl w:val="FFFFFFFF"/>
    <w:lvl w:ilvl="0" w:tplc="E496DB44">
      <w:start w:val="1"/>
      <w:numFmt w:val="bullet"/>
      <w:lvlText w:val="-"/>
      <w:lvlJc w:val="left"/>
      <w:pPr>
        <w:ind w:left="720" w:hanging="360"/>
      </w:pPr>
      <w:rPr>
        <w:rFonts w:ascii="Aptos" w:hAnsi="Aptos" w:hint="default"/>
      </w:rPr>
    </w:lvl>
    <w:lvl w:ilvl="1" w:tplc="509A93D4">
      <w:start w:val="1"/>
      <w:numFmt w:val="bullet"/>
      <w:lvlText w:val="o"/>
      <w:lvlJc w:val="left"/>
      <w:pPr>
        <w:ind w:left="1440" w:hanging="360"/>
      </w:pPr>
      <w:rPr>
        <w:rFonts w:ascii="Courier New" w:hAnsi="Courier New" w:hint="default"/>
      </w:rPr>
    </w:lvl>
    <w:lvl w:ilvl="2" w:tplc="C584D546">
      <w:start w:val="1"/>
      <w:numFmt w:val="bullet"/>
      <w:lvlText w:val=""/>
      <w:lvlJc w:val="left"/>
      <w:pPr>
        <w:ind w:left="2160" w:hanging="360"/>
      </w:pPr>
      <w:rPr>
        <w:rFonts w:ascii="Wingdings" w:hAnsi="Wingdings" w:hint="default"/>
      </w:rPr>
    </w:lvl>
    <w:lvl w:ilvl="3" w:tplc="A022B95C">
      <w:start w:val="1"/>
      <w:numFmt w:val="bullet"/>
      <w:lvlText w:val=""/>
      <w:lvlJc w:val="left"/>
      <w:pPr>
        <w:ind w:left="2880" w:hanging="360"/>
      </w:pPr>
      <w:rPr>
        <w:rFonts w:ascii="Symbol" w:hAnsi="Symbol" w:hint="default"/>
      </w:rPr>
    </w:lvl>
    <w:lvl w:ilvl="4" w:tplc="A704AFCE">
      <w:start w:val="1"/>
      <w:numFmt w:val="bullet"/>
      <w:lvlText w:val="o"/>
      <w:lvlJc w:val="left"/>
      <w:pPr>
        <w:ind w:left="3600" w:hanging="360"/>
      </w:pPr>
      <w:rPr>
        <w:rFonts w:ascii="Courier New" w:hAnsi="Courier New" w:hint="default"/>
      </w:rPr>
    </w:lvl>
    <w:lvl w:ilvl="5" w:tplc="FAAC4AAE">
      <w:start w:val="1"/>
      <w:numFmt w:val="bullet"/>
      <w:lvlText w:val=""/>
      <w:lvlJc w:val="left"/>
      <w:pPr>
        <w:ind w:left="4320" w:hanging="360"/>
      </w:pPr>
      <w:rPr>
        <w:rFonts w:ascii="Wingdings" w:hAnsi="Wingdings" w:hint="default"/>
      </w:rPr>
    </w:lvl>
    <w:lvl w:ilvl="6" w:tplc="4A7289D0">
      <w:start w:val="1"/>
      <w:numFmt w:val="bullet"/>
      <w:lvlText w:val=""/>
      <w:lvlJc w:val="left"/>
      <w:pPr>
        <w:ind w:left="5040" w:hanging="360"/>
      </w:pPr>
      <w:rPr>
        <w:rFonts w:ascii="Symbol" w:hAnsi="Symbol" w:hint="default"/>
      </w:rPr>
    </w:lvl>
    <w:lvl w:ilvl="7" w:tplc="6F2C7CFE">
      <w:start w:val="1"/>
      <w:numFmt w:val="bullet"/>
      <w:lvlText w:val="o"/>
      <w:lvlJc w:val="left"/>
      <w:pPr>
        <w:ind w:left="5760" w:hanging="360"/>
      </w:pPr>
      <w:rPr>
        <w:rFonts w:ascii="Courier New" w:hAnsi="Courier New" w:hint="default"/>
      </w:rPr>
    </w:lvl>
    <w:lvl w:ilvl="8" w:tplc="924292B0">
      <w:start w:val="1"/>
      <w:numFmt w:val="bullet"/>
      <w:lvlText w:val=""/>
      <w:lvlJc w:val="left"/>
      <w:pPr>
        <w:ind w:left="6480" w:hanging="360"/>
      </w:pPr>
      <w:rPr>
        <w:rFonts w:ascii="Wingdings" w:hAnsi="Wingdings" w:hint="default"/>
      </w:rPr>
    </w:lvl>
  </w:abstractNum>
  <w:abstractNum w:abstractNumId="14" w15:restartNumberingAfterBreak="0">
    <w:nsid w:val="768A1C71"/>
    <w:multiLevelType w:val="hybridMultilevel"/>
    <w:tmpl w:val="FFFFFFFF"/>
    <w:lvl w:ilvl="0" w:tplc="3B9066AA">
      <w:start w:val="1"/>
      <w:numFmt w:val="bullet"/>
      <w:lvlText w:val="-"/>
      <w:lvlJc w:val="left"/>
      <w:pPr>
        <w:ind w:left="720" w:hanging="360"/>
      </w:pPr>
      <w:rPr>
        <w:rFonts w:ascii="Aptos" w:hAnsi="Aptos" w:hint="default"/>
      </w:rPr>
    </w:lvl>
    <w:lvl w:ilvl="1" w:tplc="FF085D16">
      <w:start w:val="1"/>
      <w:numFmt w:val="bullet"/>
      <w:lvlText w:val="o"/>
      <w:lvlJc w:val="left"/>
      <w:pPr>
        <w:ind w:left="1440" w:hanging="360"/>
      </w:pPr>
      <w:rPr>
        <w:rFonts w:ascii="Courier New" w:hAnsi="Courier New" w:hint="default"/>
      </w:rPr>
    </w:lvl>
    <w:lvl w:ilvl="2" w:tplc="7436B95E">
      <w:start w:val="1"/>
      <w:numFmt w:val="bullet"/>
      <w:lvlText w:val=""/>
      <w:lvlJc w:val="left"/>
      <w:pPr>
        <w:ind w:left="2160" w:hanging="360"/>
      </w:pPr>
      <w:rPr>
        <w:rFonts w:ascii="Wingdings" w:hAnsi="Wingdings" w:hint="default"/>
      </w:rPr>
    </w:lvl>
    <w:lvl w:ilvl="3" w:tplc="FB0A761C">
      <w:start w:val="1"/>
      <w:numFmt w:val="bullet"/>
      <w:lvlText w:val=""/>
      <w:lvlJc w:val="left"/>
      <w:pPr>
        <w:ind w:left="2880" w:hanging="360"/>
      </w:pPr>
      <w:rPr>
        <w:rFonts w:ascii="Symbol" w:hAnsi="Symbol" w:hint="default"/>
      </w:rPr>
    </w:lvl>
    <w:lvl w:ilvl="4" w:tplc="96F0130A">
      <w:start w:val="1"/>
      <w:numFmt w:val="bullet"/>
      <w:lvlText w:val="o"/>
      <w:lvlJc w:val="left"/>
      <w:pPr>
        <w:ind w:left="3600" w:hanging="360"/>
      </w:pPr>
      <w:rPr>
        <w:rFonts w:ascii="Courier New" w:hAnsi="Courier New" w:hint="default"/>
      </w:rPr>
    </w:lvl>
    <w:lvl w:ilvl="5" w:tplc="B9AC9A9C">
      <w:start w:val="1"/>
      <w:numFmt w:val="bullet"/>
      <w:lvlText w:val=""/>
      <w:lvlJc w:val="left"/>
      <w:pPr>
        <w:ind w:left="4320" w:hanging="360"/>
      </w:pPr>
      <w:rPr>
        <w:rFonts w:ascii="Wingdings" w:hAnsi="Wingdings" w:hint="default"/>
      </w:rPr>
    </w:lvl>
    <w:lvl w:ilvl="6" w:tplc="CEDC45B4">
      <w:start w:val="1"/>
      <w:numFmt w:val="bullet"/>
      <w:lvlText w:val=""/>
      <w:lvlJc w:val="left"/>
      <w:pPr>
        <w:ind w:left="5040" w:hanging="360"/>
      </w:pPr>
      <w:rPr>
        <w:rFonts w:ascii="Symbol" w:hAnsi="Symbol" w:hint="default"/>
      </w:rPr>
    </w:lvl>
    <w:lvl w:ilvl="7" w:tplc="7898E492">
      <w:start w:val="1"/>
      <w:numFmt w:val="bullet"/>
      <w:lvlText w:val="o"/>
      <w:lvlJc w:val="left"/>
      <w:pPr>
        <w:ind w:left="5760" w:hanging="360"/>
      </w:pPr>
      <w:rPr>
        <w:rFonts w:ascii="Courier New" w:hAnsi="Courier New" w:hint="default"/>
      </w:rPr>
    </w:lvl>
    <w:lvl w:ilvl="8" w:tplc="6E24E14C">
      <w:start w:val="1"/>
      <w:numFmt w:val="bullet"/>
      <w:lvlText w:val=""/>
      <w:lvlJc w:val="left"/>
      <w:pPr>
        <w:ind w:left="6480" w:hanging="360"/>
      </w:pPr>
      <w:rPr>
        <w:rFonts w:ascii="Wingdings" w:hAnsi="Wingdings" w:hint="default"/>
      </w:rPr>
    </w:lvl>
  </w:abstractNum>
  <w:abstractNum w:abstractNumId="15" w15:restartNumberingAfterBreak="0">
    <w:nsid w:val="7DE9EABD"/>
    <w:multiLevelType w:val="hybridMultilevel"/>
    <w:tmpl w:val="FFFFFFFF"/>
    <w:lvl w:ilvl="0" w:tplc="F5B8337A">
      <w:start w:val="1"/>
      <w:numFmt w:val="bullet"/>
      <w:lvlText w:val="-"/>
      <w:lvlJc w:val="left"/>
      <w:pPr>
        <w:ind w:left="720" w:hanging="360"/>
      </w:pPr>
      <w:rPr>
        <w:rFonts w:ascii="Aptos" w:hAnsi="Aptos" w:hint="default"/>
      </w:rPr>
    </w:lvl>
    <w:lvl w:ilvl="1" w:tplc="3B06D148">
      <w:start w:val="1"/>
      <w:numFmt w:val="bullet"/>
      <w:lvlText w:val="o"/>
      <w:lvlJc w:val="left"/>
      <w:pPr>
        <w:ind w:left="1440" w:hanging="360"/>
      </w:pPr>
      <w:rPr>
        <w:rFonts w:ascii="Courier New" w:hAnsi="Courier New" w:hint="default"/>
      </w:rPr>
    </w:lvl>
    <w:lvl w:ilvl="2" w:tplc="724C5654">
      <w:start w:val="1"/>
      <w:numFmt w:val="bullet"/>
      <w:lvlText w:val=""/>
      <w:lvlJc w:val="left"/>
      <w:pPr>
        <w:ind w:left="2160" w:hanging="360"/>
      </w:pPr>
      <w:rPr>
        <w:rFonts w:ascii="Wingdings" w:hAnsi="Wingdings" w:hint="default"/>
      </w:rPr>
    </w:lvl>
    <w:lvl w:ilvl="3" w:tplc="6CD0F438">
      <w:start w:val="1"/>
      <w:numFmt w:val="bullet"/>
      <w:lvlText w:val=""/>
      <w:lvlJc w:val="left"/>
      <w:pPr>
        <w:ind w:left="2880" w:hanging="360"/>
      </w:pPr>
      <w:rPr>
        <w:rFonts w:ascii="Symbol" w:hAnsi="Symbol" w:hint="default"/>
      </w:rPr>
    </w:lvl>
    <w:lvl w:ilvl="4" w:tplc="CEB69A5C">
      <w:start w:val="1"/>
      <w:numFmt w:val="bullet"/>
      <w:lvlText w:val="o"/>
      <w:lvlJc w:val="left"/>
      <w:pPr>
        <w:ind w:left="3600" w:hanging="360"/>
      </w:pPr>
      <w:rPr>
        <w:rFonts w:ascii="Courier New" w:hAnsi="Courier New" w:hint="default"/>
      </w:rPr>
    </w:lvl>
    <w:lvl w:ilvl="5" w:tplc="2BE2FCC8">
      <w:start w:val="1"/>
      <w:numFmt w:val="bullet"/>
      <w:lvlText w:val=""/>
      <w:lvlJc w:val="left"/>
      <w:pPr>
        <w:ind w:left="4320" w:hanging="360"/>
      </w:pPr>
      <w:rPr>
        <w:rFonts w:ascii="Wingdings" w:hAnsi="Wingdings" w:hint="default"/>
      </w:rPr>
    </w:lvl>
    <w:lvl w:ilvl="6" w:tplc="4C54C1EE">
      <w:start w:val="1"/>
      <w:numFmt w:val="bullet"/>
      <w:lvlText w:val=""/>
      <w:lvlJc w:val="left"/>
      <w:pPr>
        <w:ind w:left="5040" w:hanging="360"/>
      </w:pPr>
      <w:rPr>
        <w:rFonts w:ascii="Symbol" w:hAnsi="Symbol" w:hint="default"/>
      </w:rPr>
    </w:lvl>
    <w:lvl w:ilvl="7" w:tplc="4AE4598C">
      <w:start w:val="1"/>
      <w:numFmt w:val="bullet"/>
      <w:lvlText w:val="o"/>
      <w:lvlJc w:val="left"/>
      <w:pPr>
        <w:ind w:left="5760" w:hanging="360"/>
      </w:pPr>
      <w:rPr>
        <w:rFonts w:ascii="Courier New" w:hAnsi="Courier New" w:hint="default"/>
      </w:rPr>
    </w:lvl>
    <w:lvl w:ilvl="8" w:tplc="C56E9D7A">
      <w:start w:val="1"/>
      <w:numFmt w:val="bullet"/>
      <w:lvlText w:val=""/>
      <w:lvlJc w:val="left"/>
      <w:pPr>
        <w:ind w:left="6480" w:hanging="360"/>
      </w:pPr>
      <w:rPr>
        <w:rFonts w:ascii="Wingdings" w:hAnsi="Wingdings" w:hint="default"/>
      </w:rPr>
    </w:lvl>
  </w:abstractNum>
  <w:num w:numId="1" w16cid:durableId="1925920380">
    <w:abstractNumId w:val="1"/>
  </w:num>
  <w:num w:numId="2" w16cid:durableId="1312097600">
    <w:abstractNumId w:val="6"/>
  </w:num>
  <w:num w:numId="3" w16cid:durableId="1910771842">
    <w:abstractNumId w:val="5"/>
  </w:num>
  <w:num w:numId="4" w16cid:durableId="1821462792">
    <w:abstractNumId w:val="13"/>
  </w:num>
  <w:num w:numId="5" w16cid:durableId="436561791">
    <w:abstractNumId w:val="4"/>
  </w:num>
  <w:num w:numId="6" w16cid:durableId="211969878">
    <w:abstractNumId w:val="2"/>
  </w:num>
  <w:num w:numId="7" w16cid:durableId="769086210">
    <w:abstractNumId w:val="8"/>
  </w:num>
  <w:num w:numId="8" w16cid:durableId="1288731285">
    <w:abstractNumId w:val="0"/>
  </w:num>
  <w:num w:numId="9" w16cid:durableId="2140369285">
    <w:abstractNumId w:val="11"/>
  </w:num>
  <w:num w:numId="10" w16cid:durableId="574121128">
    <w:abstractNumId w:val="9"/>
  </w:num>
  <w:num w:numId="11" w16cid:durableId="6253920">
    <w:abstractNumId w:val="7"/>
  </w:num>
  <w:num w:numId="12" w16cid:durableId="255677321">
    <w:abstractNumId w:val="14"/>
  </w:num>
  <w:num w:numId="13" w16cid:durableId="1631279900">
    <w:abstractNumId w:val="3"/>
  </w:num>
  <w:num w:numId="14" w16cid:durableId="1395549186">
    <w:abstractNumId w:val="12"/>
  </w:num>
  <w:num w:numId="15" w16cid:durableId="183591723">
    <w:abstractNumId w:val="15"/>
  </w:num>
  <w:num w:numId="16" w16cid:durableId="473520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B7"/>
    <w:rsid w:val="00000400"/>
    <w:rsid w:val="00002933"/>
    <w:rsid w:val="0000533B"/>
    <w:rsid w:val="00006912"/>
    <w:rsid w:val="00006DF4"/>
    <w:rsid w:val="0001185B"/>
    <w:rsid w:val="00012038"/>
    <w:rsid w:val="00012144"/>
    <w:rsid w:val="000123CD"/>
    <w:rsid w:val="00012910"/>
    <w:rsid w:val="00012E99"/>
    <w:rsid w:val="000133FE"/>
    <w:rsid w:val="00013F63"/>
    <w:rsid w:val="00014E6F"/>
    <w:rsid w:val="00016241"/>
    <w:rsid w:val="00017226"/>
    <w:rsid w:val="0001723E"/>
    <w:rsid w:val="0002032A"/>
    <w:rsid w:val="00020C53"/>
    <w:rsid w:val="0002302B"/>
    <w:rsid w:val="00024EF0"/>
    <w:rsid w:val="00026FEB"/>
    <w:rsid w:val="000272DB"/>
    <w:rsid w:val="00030790"/>
    <w:rsid w:val="00030B88"/>
    <w:rsid w:val="00032A30"/>
    <w:rsid w:val="00033B2B"/>
    <w:rsid w:val="00033B50"/>
    <w:rsid w:val="00036841"/>
    <w:rsid w:val="000423A1"/>
    <w:rsid w:val="00043A13"/>
    <w:rsid w:val="00043B2F"/>
    <w:rsid w:val="00043E3E"/>
    <w:rsid w:val="000440C5"/>
    <w:rsid w:val="00046B3E"/>
    <w:rsid w:val="0004752C"/>
    <w:rsid w:val="00047BF1"/>
    <w:rsid w:val="00047E49"/>
    <w:rsid w:val="0005292F"/>
    <w:rsid w:val="000540D2"/>
    <w:rsid w:val="00056624"/>
    <w:rsid w:val="00056B68"/>
    <w:rsid w:val="00057ADF"/>
    <w:rsid w:val="0006075A"/>
    <w:rsid w:val="00060A85"/>
    <w:rsid w:val="00060CDA"/>
    <w:rsid w:val="00060ED1"/>
    <w:rsid w:val="000637EF"/>
    <w:rsid w:val="00063F5A"/>
    <w:rsid w:val="00064F9A"/>
    <w:rsid w:val="0006642E"/>
    <w:rsid w:val="000704DD"/>
    <w:rsid w:val="00070893"/>
    <w:rsid w:val="000743BB"/>
    <w:rsid w:val="00076389"/>
    <w:rsid w:val="00077EAB"/>
    <w:rsid w:val="00081B74"/>
    <w:rsid w:val="000838D5"/>
    <w:rsid w:val="00083E26"/>
    <w:rsid w:val="00085CAC"/>
    <w:rsid w:val="000873DE"/>
    <w:rsid w:val="0009233E"/>
    <w:rsid w:val="00092893"/>
    <w:rsid w:val="00094646"/>
    <w:rsid w:val="00096145"/>
    <w:rsid w:val="00096F67"/>
    <w:rsid w:val="000A0CED"/>
    <w:rsid w:val="000A1427"/>
    <w:rsid w:val="000A1C5F"/>
    <w:rsid w:val="000A3E55"/>
    <w:rsid w:val="000A4AC1"/>
    <w:rsid w:val="000A77B2"/>
    <w:rsid w:val="000B010D"/>
    <w:rsid w:val="000B1A5D"/>
    <w:rsid w:val="000B22CA"/>
    <w:rsid w:val="000B23D8"/>
    <w:rsid w:val="000B5009"/>
    <w:rsid w:val="000C03EF"/>
    <w:rsid w:val="000C0CF3"/>
    <w:rsid w:val="000C1674"/>
    <w:rsid w:val="000C17E7"/>
    <w:rsid w:val="000C1947"/>
    <w:rsid w:val="000C2BA8"/>
    <w:rsid w:val="000C35BF"/>
    <w:rsid w:val="000C40FE"/>
    <w:rsid w:val="000C4A30"/>
    <w:rsid w:val="000C523C"/>
    <w:rsid w:val="000C569B"/>
    <w:rsid w:val="000C6E12"/>
    <w:rsid w:val="000D0255"/>
    <w:rsid w:val="000D4B18"/>
    <w:rsid w:val="000D58F8"/>
    <w:rsid w:val="000D5DCD"/>
    <w:rsid w:val="000D6416"/>
    <w:rsid w:val="000E09FE"/>
    <w:rsid w:val="000F05F0"/>
    <w:rsid w:val="000F1919"/>
    <w:rsid w:val="000F2ABD"/>
    <w:rsid w:val="000F358A"/>
    <w:rsid w:val="000F6C8E"/>
    <w:rsid w:val="000F70BC"/>
    <w:rsid w:val="000F7AB6"/>
    <w:rsid w:val="00103380"/>
    <w:rsid w:val="00106B46"/>
    <w:rsid w:val="00107359"/>
    <w:rsid w:val="00110183"/>
    <w:rsid w:val="00110ED7"/>
    <w:rsid w:val="001119DB"/>
    <w:rsid w:val="00112A84"/>
    <w:rsid w:val="001159BE"/>
    <w:rsid w:val="00120024"/>
    <w:rsid w:val="001207B2"/>
    <w:rsid w:val="0012410B"/>
    <w:rsid w:val="001244D4"/>
    <w:rsid w:val="00130197"/>
    <w:rsid w:val="001306C3"/>
    <w:rsid w:val="00130B62"/>
    <w:rsid w:val="0013320C"/>
    <w:rsid w:val="00134228"/>
    <w:rsid w:val="00136731"/>
    <w:rsid w:val="00137971"/>
    <w:rsid w:val="00140EE5"/>
    <w:rsid w:val="00142271"/>
    <w:rsid w:val="001425F9"/>
    <w:rsid w:val="00142BE1"/>
    <w:rsid w:val="00142C02"/>
    <w:rsid w:val="001439CF"/>
    <w:rsid w:val="001440F5"/>
    <w:rsid w:val="001453E7"/>
    <w:rsid w:val="0015094B"/>
    <w:rsid w:val="001514F8"/>
    <w:rsid w:val="001519FB"/>
    <w:rsid w:val="001539E5"/>
    <w:rsid w:val="00161DFD"/>
    <w:rsid w:val="00163E37"/>
    <w:rsid w:val="00163E6F"/>
    <w:rsid w:val="00164B82"/>
    <w:rsid w:val="00167AA2"/>
    <w:rsid w:val="00167AFD"/>
    <w:rsid w:val="00167F77"/>
    <w:rsid w:val="00170C99"/>
    <w:rsid w:val="00172FDC"/>
    <w:rsid w:val="00174F3A"/>
    <w:rsid w:val="001778D0"/>
    <w:rsid w:val="00177C16"/>
    <w:rsid w:val="001808DF"/>
    <w:rsid w:val="001837E5"/>
    <w:rsid w:val="0018425F"/>
    <w:rsid w:val="001844C5"/>
    <w:rsid w:val="001849CF"/>
    <w:rsid w:val="0018595F"/>
    <w:rsid w:val="0018695C"/>
    <w:rsid w:val="00194DDC"/>
    <w:rsid w:val="001957AE"/>
    <w:rsid w:val="001978A8"/>
    <w:rsid w:val="001A0558"/>
    <w:rsid w:val="001A0CB7"/>
    <w:rsid w:val="001A0FB9"/>
    <w:rsid w:val="001A1746"/>
    <w:rsid w:val="001A2828"/>
    <w:rsid w:val="001A2F30"/>
    <w:rsid w:val="001A3418"/>
    <w:rsid w:val="001B0AE7"/>
    <w:rsid w:val="001B1B3C"/>
    <w:rsid w:val="001B1B7F"/>
    <w:rsid w:val="001B1EFE"/>
    <w:rsid w:val="001B49C1"/>
    <w:rsid w:val="001B4D0B"/>
    <w:rsid w:val="001B6173"/>
    <w:rsid w:val="001B6D78"/>
    <w:rsid w:val="001B704C"/>
    <w:rsid w:val="001B7550"/>
    <w:rsid w:val="001C00F8"/>
    <w:rsid w:val="001C130F"/>
    <w:rsid w:val="001C30E8"/>
    <w:rsid w:val="001C5659"/>
    <w:rsid w:val="001C6A4E"/>
    <w:rsid w:val="001C7A55"/>
    <w:rsid w:val="001D2911"/>
    <w:rsid w:val="001D674C"/>
    <w:rsid w:val="001D7A8E"/>
    <w:rsid w:val="001E0DB6"/>
    <w:rsid w:val="001E1A11"/>
    <w:rsid w:val="001E29DE"/>
    <w:rsid w:val="001E5A2C"/>
    <w:rsid w:val="001F1900"/>
    <w:rsid w:val="001F19E8"/>
    <w:rsid w:val="001F2401"/>
    <w:rsid w:val="001F2499"/>
    <w:rsid w:val="001F26DB"/>
    <w:rsid w:val="001F27C8"/>
    <w:rsid w:val="001F3094"/>
    <w:rsid w:val="001F6B40"/>
    <w:rsid w:val="001F6E14"/>
    <w:rsid w:val="001F6EB4"/>
    <w:rsid w:val="001F7264"/>
    <w:rsid w:val="002020A2"/>
    <w:rsid w:val="00204828"/>
    <w:rsid w:val="00211351"/>
    <w:rsid w:val="00211D14"/>
    <w:rsid w:val="002124C3"/>
    <w:rsid w:val="0021278E"/>
    <w:rsid w:val="0021516A"/>
    <w:rsid w:val="00215A92"/>
    <w:rsid w:val="00217C2F"/>
    <w:rsid w:val="00220A12"/>
    <w:rsid w:val="00220F38"/>
    <w:rsid w:val="002237C4"/>
    <w:rsid w:val="002241B6"/>
    <w:rsid w:val="00226906"/>
    <w:rsid w:val="002301A7"/>
    <w:rsid w:val="00233EEA"/>
    <w:rsid w:val="002347F9"/>
    <w:rsid w:val="00234963"/>
    <w:rsid w:val="002352A6"/>
    <w:rsid w:val="00235C6F"/>
    <w:rsid w:val="00236275"/>
    <w:rsid w:val="00237178"/>
    <w:rsid w:val="0023746E"/>
    <w:rsid w:val="00237F8D"/>
    <w:rsid w:val="00241D90"/>
    <w:rsid w:val="00243BF4"/>
    <w:rsid w:val="00247B67"/>
    <w:rsid w:val="002529B9"/>
    <w:rsid w:val="00254903"/>
    <w:rsid w:val="002610A2"/>
    <w:rsid w:val="002621EF"/>
    <w:rsid w:val="00263CC3"/>
    <w:rsid w:val="00267503"/>
    <w:rsid w:val="002701C5"/>
    <w:rsid w:val="00271945"/>
    <w:rsid w:val="00272603"/>
    <w:rsid w:val="00274536"/>
    <w:rsid w:val="002806DD"/>
    <w:rsid w:val="00281804"/>
    <w:rsid w:val="002825BB"/>
    <w:rsid w:val="0028394B"/>
    <w:rsid w:val="002851FA"/>
    <w:rsid w:val="00285B84"/>
    <w:rsid w:val="002862AD"/>
    <w:rsid w:val="002902E3"/>
    <w:rsid w:val="00290D9E"/>
    <w:rsid w:val="002914A8"/>
    <w:rsid w:val="00291A5F"/>
    <w:rsid w:val="00293F36"/>
    <w:rsid w:val="00294CB2"/>
    <w:rsid w:val="002A105A"/>
    <w:rsid w:val="002A53A4"/>
    <w:rsid w:val="002A7FA6"/>
    <w:rsid w:val="002B0A05"/>
    <w:rsid w:val="002B3C48"/>
    <w:rsid w:val="002B6475"/>
    <w:rsid w:val="002B6904"/>
    <w:rsid w:val="002C03A5"/>
    <w:rsid w:val="002C219F"/>
    <w:rsid w:val="002C32B5"/>
    <w:rsid w:val="002C332B"/>
    <w:rsid w:val="002C3AA4"/>
    <w:rsid w:val="002C484A"/>
    <w:rsid w:val="002C7273"/>
    <w:rsid w:val="002D1D86"/>
    <w:rsid w:val="002D5A4A"/>
    <w:rsid w:val="002D7A74"/>
    <w:rsid w:val="002E15FB"/>
    <w:rsid w:val="002E2F96"/>
    <w:rsid w:val="002E4220"/>
    <w:rsid w:val="002E572E"/>
    <w:rsid w:val="002E5B05"/>
    <w:rsid w:val="002E65FC"/>
    <w:rsid w:val="002E66B5"/>
    <w:rsid w:val="002E6BBB"/>
    <w:rsid w:val="002F0C42"/>
    <w:rsid w:val="002F10D8"/>
    <w:rsid w:val="002F1590"/>
    <w:rsid w:val="002F6EFB"/>
    <w:rsid w:val="00301085"/>
    <w:rsid w:val="0030235B"/>
    <w:rsid w:val="00302A17"/>
    <w:rsid w:val="00312088"/>
    <w:rsid w:val="00312996"/>
    <w:rsid w:val="0031668D"/>
    <w:rsid w:val="00317B0E"/>
    <w:rsid w:val="00320D02"/>
    <w:rsid w:val="0032186D"/>
    <w:rsid w:val="00322A9D"/>
    <w:rsid w:val="003234B8"/>
    <w:rsid w:val="00324FB5"/>
    <w:rsid w:val="00326151"/>
    <w:rsid w:val="00326B48"/>
    <w:rsid w:val="00330A12"/>
    <w:rsid w:val="0033102F"/>
    <w:rsid w:val="00331110"/>
    <w:rsid w:val="0033371A"/>
    <w:rsid w:val="00333E26"/>
    <w:rsid w:val="00335101"/>
    <w:rsid w:val="00336C81"/>
    <w:rsid w:val="00336F05"/>
    <w:rsid w:val="00337335"/>
    <w:rsid w:val="00337E4B"/>
    <w:rsid w:val="00342A73"/>
    <w:rsid w:val="00342CD9"/>
    <w:rsid w:val="00342E52"/>
    <w:rsid w:val="00343C37"/>
    <w:rsid w:val="003458FF"/>
    <w:rsid w:val="00345B1C"/>
    <w:rsid w:val="00354552"/>
    <w:rsid w:val="003564BF"/>
    <w:rsid w:val="003609CD"/>
    <w:rsid w:val="003619EF"/>
    <w:rsid w:val="00371F52"/>
    <w:rsid w:val="003720C8"/>
    <w:rsid w:val="0037361B"/>
    <w:rsid w:val="00373B08"/>
    <w:rsid w:val="00374EEB"/>
    <w:rsid w:val="00376674"/>
    <w:rsid w:val="003815A9"/>
    <w:rsid w:val="003818BB"/>
    <w:rsid w:val="00385A4D"/>
    <w:rsid w:val="003873DC"/>
    <w:rsid w:val="00392C6C"/>
    <w:rsid w:val="00393594"/>
    <w:rsid w:val="003936B8"/>
    <w:rsid w:val="00396F6A"/>
    <w:rsid w:val="00396F87"/>
    <w:rsid w:val="003A138F"/>
    <w:rsid w:val="003A348B"/>
    <w:rsid w:val="003A5C70"/>
    <w:rsid w:val="003A6624"/>
    <w:rsid w:val="003A6B40"/>
    <w:rsid w:val="003B0BE8"/>
    <w:rsid w:val="003B1F8C"/>
    <w:rsid w:val="003B2D91"/>
    <w:rsid w:val="003B35A3"/>
    <w:rsid w:val="003B3F39"/>
    <w:rsid w:val="003B401E"/>
    <w:rsid w:val="003B42E1"/>
    <w:rsid w:val="003B4BD0"/>
    <w:rsid w:val="003B5DA2"/>
    <w:rsid w:val="003B5E37"/>
    <w:rsid w:val="003B65EC"/>
    <w:rsid w:val="003C00EC"/>
    <w:rsid w:val="003C111B"/>
    <w:rsid w:val="003C1ADB"/>
    <w:rsid w:val="003C60F5"/>
    <w:rsid w:val="003D0554"/>
    <w:rsid w:val="003D2E62"/>
    <w:rsid w:val="003D5AE6"/>
    <w:rsid w:val="003E0562"/>
    <w:rsid w:val="003E2AA5"/>
    <w:rsid w:val="003E55CB"/>
    <w:rsid w:val="003E6E69"/>
    <w:rsid w:val="003E7519"/>
    <w:rsid w:val="003E7B25"/>
    <w:rsid w:val="003F1BB9"/>
    <w:rsid w:val="003F34F7"/>
    <w:rsid w:val="003F35EB"/>
    <w:rsid w:val="003F590E"/>
    <w:rsid w:val="003F7435"/>
    <w:rsid w:val="00401426"/>
    <w:rsid w:val="00403A86"/>
    <w:rsid w:val="00405E32"/>
    <w:rsid w:val="0041231C"/>
    <w:rsid w:val="004137A8"/>
    <w:rsid w:val="004148D2"/>
    <w:rsid w:val="00414DE6"/>
    <w:rsid w:val="00415118"/>
    <w:rsid w:val="00415FEE"/>
    <w:rsid w:val="004205F1"/>
    <w:rsid w:val="004209C0"/>
    <w:rsid w:val="00424E35"/>
    <w:rsid w:val="004266DD"/>
    <w:rsid w:val="004276A2"/>
    <w:rsid w:val="00430069"/>
    <w:rsid w:val="00430433"/>
    <w:rsid w:val="00432369"/>
    <w:rsid w:val="00432FDC"/>
    <w:rsid w:val="00435980"/>
    <w:rsid w:val="00437DD7"/>
    <w:rsid w:val="00442C86"/>
    <w:rsid w:val="004437F1"/>
    <w:rsid w:val="004438B1"/>
    <w:rsid w:val="00443C50"/>
    <w:rsid w:val="0044508C"/>
    <w:rsid w:val="00445C31"/>
    <w:rsid w:val="0044686A"/>
    <w:rsid w:val="00446CF4"/>
    <w:rsid w:val="00447E30"/>
    <w:rsid w:val="00453B0C"/>
    <w:rsid w:val="00454277"/>
    <w:rsid w:val="00455305"/>
    <w:rsid w:val="004557CE"/>
    <w:rsid w:val="004571E8"/>
    <w:rsid w:val="00460972"/>
    <w:rsid w:val="004612A4"/>
    <w:rsid w:val="00462168"/>
    <w:rsid w:val="004637BD"/>
    <w:rsid w:val="00467761"/>
    <w:rsid w:val="00470498"/>
    <w:rsid w:val="00470D53"/>
    <w:rsid w:val="00471041"/>
    <w:rsid w:val="00472B6D"/>
    <w:rsid w:val="00472C8F"/>
    <w:rsid w:val="00474259"/>
    <w:rsid w:val="0047434B"/>
    <w:rsid w:val="00475114"/>
    <w:rsid w:val="0047574A"/>
    <w:rsid w:val="0047655F"/>
    <w:rsid w:val="004769CD"/>
    <w:rsid w:val="004776D8"/>
    <w:rsid w:val="00480A7B"/>
    <w:rsid w:val="0048156E"/>
    <w:rsid w:val="00482D6B"/>
    <w:rsid w:val="00483B72"/>
    <w:rsid w:val="004845E9"/>
    <w:rsid w:val="00484BDA"/>
    <w:rsid w:val="00487B47"/>
    <w:rsid w:val="0049466F"/>
    <w:rsid w:val="004961D8"/>
    <w:rsid w:val="00496DD7"/>
    <w:rsid w:val="00497B91"/>
    <w:rsid w:val="004A3236"/>
    <w:rsid w:val="004A3742"/>
    <w:rsid w:val="004A698F"/>
    <w:rsid w:val="004A6CBA"/>
    <w:rsid w:val="004B1F26"/>
    <w:rsid w:val="004B712C"/>
    <w:rsid w:val="004C1516"/>
    <w:rsid w:val="004C1584"/>
    <w:rsid w:val="004C2739"/>
    <w:rsid w:val="004C328E"/>
    <w:rsid w:val="004C647B"/>
    <w:rsid w:val="004C7145"/>
    <w:rsid w:val="004C72F0"/>
    <w:rsid w:val="004D00B0"/>
    <w:rsid w:val="004D00CB"/>
    <w:rsid w:val="004D1B5E"/>
    <w:rsid w:val="004D2823"/>
    <w:rsid w:val="004D2F45"/>
    <w:rsid w:val="004D360D"/>
    <w:rsid w:val="004D5DAC"/>
    <w:rsid w:val="004F2354"/>
    <w:rsid w:val="004F38D1"/>
    <w:rsid w:val="004F5952"/>
    <w:rsid w:val="004F5A36"/>
    <w:rsid w:val="004F6179"/>
    <w:rsid w:val="004F754E"/>
    <w:rsid w:val="004F763F"/>
    <w:rsid w:val="0050496E"/>
    <w:rsid w:val="00504F59"/>
    <w:rsid w:val="005064CB"/>
    <w:rsid w:val="00512BA3"/>
    <w:rsid w:val="00512C32"/>
    <w:rsid w:val="00513181"/>
    <w:rsid w:val="005135C2"/>
    <w:rsid w:val="00516711"/>
    <w:rsid w:val="005207A7"/>
    <w:rsid w:val="00524306"/>
    <w:rsid w:val="0052616A"/>
    <w:rsid w:val="0053466D"/>
    <w:rsid w:val="00535326"/>
    <w:rsid w:val="005357DF"/>
    <w:rsid w:val="0053585F"/>
    <w:rsid w:val="005425F2"/>
    <w:rsid w:val="0054641C"/>
    <w:rsid w:val="00550FCC"/>
    <w:rsid w:val="005512B5"/>
    <w:rsid w:val="00551C1C"/>
    <w:rsid w:val="005566F1"/>
    <w:rsid w:val="005602BE"/>
    <w:rsid w:val="00561BFE"/>
    <w:rsid w:val="005633EE"/>
    <w:rsid w:val="00563573"/>
    <w:rsid w:val="005650D3"/>
    <w:rsid w:val="005659DC"/>
    <w:rsid w:val="00567683"/>
    <w:rsid w:val="00573238"/>
    <w:rsid w:val="0057501C"/>
    <w:rsid w:val="00575661"/>
    <w:rsid w:val="00576AAA"/>
    <w:rsid w:val="00582F00"/>
    <w:rsid w:val="00583FB4"/>
    <w:rsid w:val="005841F8"/>
    <w:rsid w:val="00586B75"/>
    <w:rsid w:val="00586F0E"/>
    <w:rsid w:val="00587417"/>
    <w:rsid w:val="00591E7F"/>
    <w:rsid w:val="00592897"/>
    <w:rsid w:val="00592E3D"/>
    <w:rsid w:val="0059363A"/>
    <w:rsid w:val="0059462D"/>
    <w:rsid w:val="00595320"/>
    <w:rsid w:val="00595C55"/>
    <w:rsid w:val="00595D29"/>
    <w:rsid w:val="005A17AA"/>
    <w:rsid w:val="005A2158"/>
    <w:rsid w:val="005A36FD"/>
    <w:rsid w:val="005A3974"/>
    <w:rsid w:val="005A3BD7"/>
    <w:rsid w:val="005A5B14"/>
    <w:rsid w:val="005A69E4"/>
    <w:rsid w:val="005A7DFE"/>
    <w:rsid w:val="005B01C3"/>
    <w:rsid w:val="005B12E1"/>
    <w:rsid w:val="005B1809"/>
    <w:rsid w:val="005B4F64"/>
    <w:rsid w:val="005B509B"/>
    <w:rsid w:val="005B573E"/>
    <w:rsid w:val="005B5C2A"/>
    <w:rsid w:val="005B6021"/>
    <w:rsid w:val="005B7646"/>
    <w:rsid w:val="005B7BF7"/>
    <w:rsid w:val="005C2C32"/>
    <w:rsid w:val="005C45C0"/>
    <w:rsid w:val="005C6C0A"/>
    <w:rsid w:val="005C7FCD"/>
    <w:rsid w:val="005D0543"/>
    <w:rsid w:val="005D056B"/>
    <w:rsid w:val="005D1156"/>
    <w:rsid w:val="005D18E3"/>
    <w:rsid w:val="005D20B3"/>
    <w:rsid w:val="005D4553"/>
    <w:rsid w:val="005D6335"/>
    <w:rsid w:val="005E0C57"/>
    <w:rsid w:val="005E136A"/>
    <w:rsid w:val="005E49DF"/>
    <w:rsid w:val="005E534B"/>
    <w:rsid w:val="005F124D"/>
    <w:rsid w:val="005F140C"/>
    <w:rsid w:val="005F1854"/>
    <w:rsid w:val="005F361F"/>
    <w:rsid w:val="005F3DF7"/>
    <w:rsid w:val="005F3E0F"/>
    <w:rsid w:val="005F3F85"/>
    <w:rsid w:val="005F3FB9"/>
    <w:rsid w:val="005F5213"/>
    <w:rsid w:val="005F73EB"/>
    <w:rsid w:val="005F767B"/>
    <w:rsid w:val="0060182C"/>
    <w:rsid w:val="00601AE4"/>
    <w:rsid w:val="00602ECE"/>
    <w:rsid w:val="00604716"/>
    <w:rsid w:val="0061041E"/>
    <w:rsid w:val="006112AE"/>
    <w:rsid w:val="0061213D"/>
    <w:rsid w:val="00612589"/>
    <w:rsid w:val="00612DC7"/>
    <w:rsid w:val="00617A26"/>
    <w:rsid w:val="00620F7C"/>
    <w:rsid w:val="006216F6"/>
    <w:rsid w:val="0062266A"/>
    <w:rsid w:val="00622F01"/>
    <w:rsid w:val="006238F5"/>
    <w:rsid w:val="00624D28"/>
    <w:rsid w:val="00625064"/>
    <w:rsid w:val="00625C34"/>
    <w:rsid w:val="00625E21"/>
    <w:rsid w:val="006267AB"/>
    <w:rsid w:val="00634013"/>
    <w:rsid w:val="00635F6E"/>
    <w:rsid w:val="00637B81"/>
    <w:rsid w:val="00640667"/>
    <w:rsid w:val="00644DC4"/>
    <w:rsid w:val="00646472"/>
    <w:rsid w:val="00646A4E"/>
    <w:rsid w:val="00651E90"/>
    <w:rsid w:val="006560A4"/>
    <w:rsid w:val="006600E2"/>
    <w:rsid w:val="00660897"/>
    <w:rsid w:val="0066095C"/>
    <w:rsid w:val="006616F0"/>
    <w:rsid w:val="00664345"/>
    <w:rsid w:val="006650D4"/>
    <w:rsid w:val="00665265"/>
    <w:rsid w:val="00671EC3"/>
    <w:rsid w:val="00672639"/>
    <w:rsid w:val="00676C08"/>
    <w:rsid w:val="00681E7C"/>
    <w:rsid w:val="006828E5"/>
    <w:rsid w:val="00682D7B"/>
    <w:rsid w:val="00684302"/>
    <w:rsid w:val="00686C99"/>
    <w:rsid w:val="006902E7"/>
    <w:rsid w:val="0069081E"/>
    <w:rsid w:val="00691675"/>
    <w:rsid w:val="0069197E"/>
    <w:rsid w:val="00691B9A"/>
    <w:rsid w:val="00692199"/>
    <w:rsid w:val="00692671"/>
    <w:rsid w:val="0069297A"/>
    <w:rsid w:val="0069402E"/>
    <w:rsid w:val="0069434E"/>
    <w:rsid w:val="00697A24"/>
    <w:rsid w:val="006A1431"/>
    <w:rsid w:val="006A158A"/>
    <w:rsid w:val="006A26BF"/>
    <w:rsid w:val="006A4BD2"/>
    <w:rsid w:val="006A51D1"/>
    <w:rsid w:val="006A6415"/>
    <w:rsid w:val="006B1417"/>
    <w:rsid w:val="006B1A2C"/>
    <w:rsid w:val="006B28CF"/>
    <w:rsid w:val="006B40EA"/>
    <w:rsid w:val="006B4276"/>
    <w:rsid w:val="006B657D"/>
    <w:rsid w:val="006B738B"/>
    <w:rsid w:val="006B7F44"/>
    <w:rsid w:val="006C4186"/>
    <w:rsid w:val="006D42FE"/>
    <w:rsid w:val="006D4930"/>
    <w:rsid w:val="006E17DF"/>
    <w:rsid w:val="006E2718"/>
    <w:rsid w:val="006E32B7"/>
    <w:rsid w:val="006E4883"/>
    <w:rsid w:val="006E5DF3"/>
    <w:rsid w:val="006E6A2B"/>
    <w:rsid w:val="006E7F52"/>
    <w:rsid w:val="006F02D8"/>
    <w:rsid w:val="006F1D91"/>
    <w:rsid w:val="006F2568"/>
    <w:rsid w:val="006F7CC5"/>
    <w:rsid w:val="00700947"/>
    <w:rsid w:val="00700C41"/>
    <w:rsid w:val="007032E0"/>
    <w:rsid w:val="00706B59"/>
    <w:rsid w:val="00707931"/>
    <w:rsid w:val="00710A39"/>
    <w:rsid w:val="00710C13"/>
    <w:rsid w:val="00710C89"/>
    <w:rsid w:val="00710F17"/>
    <w:rsid w:val="0071212A"/>
    <w:rsid w:val="0071288C"/>
    <w:rsid w:val="007150F7"/>
    <w:rsid w:val="00715EB7"/>
    <w:rsid w:val="007204E8"/>
    <w:rsid w:val="00720B37"/>
    <w:rsid w:val="00720C27"/>
    <w:rsid w:val="007211FA"/>
    <w:rsid w:val="0073223F"/>
    <w:rsid w:val="0073494A"/>
    <w:rsid w:val="007358AE"/>
    <w:rsid w:val="007401B0"/>
    <w:rsid w:val="00742B77"/>
    <w:rsid w:val="00742BE9"/>
    <w:rsid w:val="007437FE"/>
    <w:rsid w:val="00745694"/>
    <w:rsid w:val="00745AAF"/>
    <w:rsid w:val="00746280"/>
    <w:rsid w:val="00747D33"/>
    <w:rsid w:val="00750025"/>
    <w:rsid w:val="00752D84"/>
    <w:rsid w:val="007540EA"/>
    <w:rsid w:val="0075454A"/>
    <w:rsid w:val="00754924"/>
    <w:rsid w:val="00754C68"/>
    <w:rsid w:val="00756B68"/>
    <w:rsid w:val="00760390"/>
    <w:rsid w:val="0076053B"/>
    <w:rsid w:val="00760B6D"/>
    <w:rsid w:val="00764DB9"/>
    <w:rsid w:val="00765BA4"/>
    <w:rsid w:val="007728F0"/>
    <w:rsid w:val="00773058"/>
    <w:rsid w:val="00773AE1"/>
    <w:rsid w:val="007754A1"/>
    <w:rsid w:val="00781A10"/>
    <w:rsid w:val="00782603"/>
    <w:rsid w:val="007831B0"/>
    <w:rsid w:val="007845F0"/>
    <w:rsid w:val="0078563B"/>
    <w:rsid w:val="0078683A"/>
    <w:rsid w:val="007877BE"/>
    <w:rsid w:val="00787F20"/>
    <w:rsid w:val="00793B0D"/>
    <w:rsid w:val="00794FE7"/>
    <w:rsid w:val="00795AB6"/>
    <w:rsid w:val="007A219E"/>
    <w:rsid w:val="007A27F9"/>
    <w:rsid w:val="007A35A5"/>
    <w:rsid w:val="007A3674"/>
    <w:rsid w:val="007A6EDA"/>
    <w:rsid w:val="007B2315"/>
    <w:rsid w:val="007B2FF9"/>
    <w:rsid w:val="007B5436"/>
    <w:rsid w:val="007B6E50"/>
    <w:rsid w:val="007C05C4"/>
    <w:rsid w:val="007C1C68"/>
    <w:rsid w:val="007C67F3"/>
    <w:rsid w:val="007C6F17"/>
    <w:rsid w:val="007D0303"/>
    <w:rsid w:val="007D14C4"/>
    <w:rsid w:val="007D22CF"/>
    <w:rsid w:val="007D5C1E"/>
    <w:rsid w:val="007D62A9"/>
    <w:rsid w:val="007E0340"/>
    <w:rsid w:val="007E2C69"/>
    <w:rsid w:val="007E3856"/>
    <w:rsid w:val="007E47A6"/>
    <w:rsid w:val="007E51FB"/>
    <w:rsid w:val="007E7519"/>
    <w:rsid w:val="007F06FC"/>
    <w:rsid w:val="007F0ED8"/>
    <w:rsid w:val="007F2005"/>
    <w:rsid w:val="007F290E"/>
    <w:rsid w:val="007F4688"/>
    <w:rsid w:val="007F4932"/>
    <w:rsid w:val="007F5AD1"/>
    <w:rsid w:val="007F649C"/>
    <w:rsid w:val="007F6AF1"/>
    <w:rsid w:val="0080042C"/>
    <w:rsid w:val="0080062F"/>
    <w:rsid w:val="00801186"/>
    <w:rsid w:val="0080306D"/>
    <w:rsid w:val="008030E8"/>
    <w:rsid w:val="00804D37"/>
    <w:rsid w:val="00805F9B"/>
    <w:rsid w:val="00806185"/>
    <w:rsid w:val="00810148"/>
    <w:rsid w:val="00810253"/>
    <w:rsid w:val="00811DC1"/>
    <w:rsid w:val="00811FCF"/>
    <w:rsid w:val="008140E9"/>
    <w:rsid w:val="008157F6"/>
    <w:rsid w:val="00821F21"/>
    <w:rsid w:val="00822548"/>
    <w:rsid w:val="00824774"/>
    <w:rsid w:val="008255E3"/>
    <w:rsid w:val="00827470"/>
    <w:rsid w:val="00827A0A"/>
    <w:rsid w:val="00830DB2"/>
    <w:rsid w:val="008317BA"/>
    <w:rsid w:val="00833ACC"/>
    <w:rsid w:val="008341BB"/>
    <w:rsid w:val="00834398"/>
    <w:rsid w:val="008349B0"/>
    <w:rsid w:val="00834FD5"/>
    <w:rsid w:val="00835BC4"/>
    <w:rsid w:val="00836495"/>
    <w:rsid w:val="00836D99"/>
    <w:rsid w:val="00837491"/>
    <w:rsid w:val="00841B1D"/>
    <w:rsid w:val="00841FEE"/>
    <w:rsid w:val="00842149"/>
    <w:rsid w:val="00842BFA"/>
    <w:rsid w:val="0084377F"/>
    <w:rsid w:val="00843C7D"/>
    <w:rsid w:val="00843F0F"/>
    <w:rsid w:val="00844828"/>
    <w:rsid w:val="008464C3"/>
    <w:rsid w:val="00847F8A"/>
    <w:rsid w:val="00850D70"/>
    <w:rsid w:val="00852253"/>
    <w:rsid w:val="00852842"/>
    <w:rsid w:val="0085731E"/>
    <w:rsid w:val="00857C41"/>
    <w:rsid w:val="00857C9C"/>
    <w:rsid w:val="008651FE"/>
    <w:rsid w:val="00865724"/>
    <w:rsid w:val="00866780"/>
    <w:rsid w:val="00866C2E"/>
    <w:rsid w:val="0087040D"/>
    <w:rsid w:val="00870939"/>
    <w:rsid w:val="00871670"/>
    <w:rsid w:val="00871BAC"/>
    <w:rsid w:val="0087274D"/>
    <w:rsid w:val="00873143"/>
    <w:rsid w:val="00873E7D"/>
    <w:rsid w:val="0087443C"/>
    <w:rsid w:val="00874943"/>
    <w:rsid w:val="00875A12"/>
    <w:rsid w:val="00880B80"/>
    <w:rsid w:val="00880FB2"/>
    <w:rsid w:val="00881C10"/>
    <w:rsid w:val="00883CCB"/>
    <w:rsid w:val="008850FD"/>
    <w:rsid w:val="00886278"/>
    <w:rsid w:val="0088720F"/>
    <w:rsid w:val="0089106D"/>
    <w:rsid w:val="0089420D"/>
    <w:rsid w:val="00897315"/>
    <w:rsid w:val="008A1A6C"/>
    <w:rsid w:val="008A4346"/>
    <w:rsid w:val="008C0766"/>
    <w:rsid w:val="008C204D"/>
    <w:rsid w:val="008C4654"/>
    <w:rsid w:val="008C4BCF"/>
    <w:rsid w:val="008C52CC"/>
    <w:rsid w:val="008C6D99"/>
    <w:rsid w:val="008C73C1"/>
    <w:rsid w:val="008C760B"/>
    <w:rsid w:val="008D0550"/>
    <w:rsid w:val="008D1363"/>
    <w:rsid w:val="008D14AE"/>
    <w:rsid w:val="008D2794"/>
    <w:rsid w:val="008D27A6"/>
    <w:rsid w:val="008D5A9F"/>
    <w:rsid w:val="008D6286"/>
    <w:rsid w:val="008D6323"/>
    <w:rsid w:val="008D6A7B"/>
    <w:rsid w:val="008D74FD"/>
    <w:rsid w:val="008D77B9"/>
    <w:rsid w:val="008E0E80"/>
    <w:rsid w:val="008E29F9"/>
    <w:rsid w:val="008E4132"/>
    <w:rsid w:val="008E5B1B"/>
    <w:rsid w:val="008F2ACC"/>
    <w:rsid w:val="008F2C67"/>
    <w:rsid w:val="008F3ED8"/>
    <w:rsid w:val="008F4711"/>
    <w:rsid w:val="008F545B"/>
    <w:rsid w:val="008F76B4"/>
    <w:rsid w:val="00900187"/>
    <w:rsid w:val="00900719"/>
    <w:rsid w:val="009008CB"/>
    <w:rsid w:val="00900F9E"/>
    <w:rsid w:val="009011B0"/>
    <w:rsid w:val="009012CE"/>
    <w:rsid w:val="0090254E"/>
    <w:rsid w:val="0090681D"/>
    <w:rsid w:val="00907913"/>
    <w:rsid w:val="00912B13"/>
    <w:rsid w:val="00916DFE"/>
    <w:rsid w:val="00916FC9"/>
    <w:rsid w:val="009172C7"/>
    <w:rsid w:val="009220A9"/>
    <w:rsid w:val="0092220C"/>
    <w:rsid w:val="0092271F"/>
    <w:rsid w:val="009248BE"/>
    <w:rsid w:val="009305F9"/>
    <w:rsid w:val="00930AD1"/>
    <w:rsid w:val="00930E0C"/>
    <w:rsid w:val="0093110F"/>
    <w:rsid w:val="00932BDF"/>
    <w:rsid w:val="0093341D"/>
    <w:rsid w:val="00934083"/>
    <w:rsid w:val="00941C04"/>
    <w:rsid w:val="0095033F"/>
    <w:rsid w:val="00950D51"/>
    <w:rsid w:val="009522C0"/>
    <w:rsid w:val="00954E47"/>
    <w:rsid w:val="00956707"/>
    <w:rsid w:val="0096646A"/>
    <w:rsid w:val="00966AA2"/>
    <w:rsid w:val="00967BB4"/>
    <w:rsid w:val="009702B0"/>
    <w:rsid w:val="00976C25"/>
    <w:rsid w:val="00976F0F"/>
    <w:rsid w:val="00981222"/>
    <w:rsid w:val="0098167C"/>
    <w:rsid w:val="00981AB0"/>
    <w:rsid w:val="00981CD2"/>
    <w:rsid w:val="00983F60"/>
    <w:rsid w:val="00984A70"/>
    <w:rsid w:val="00984B11"/>
    <w:rsid w:val="00984C88"/>
    <w:rsid w:val="009851A6"/>
    <w:rsid w:val="00986335"/>
    <w:rsid w:val="00992951"/>
    <w:rsid w:val="009936C4"/>
    <w:rsid w:val="009944A3"/>
    <w:rsid w:val="00995286"/>
    <w:rsid w:val="00995434"/>
    <w:rsid w:val="00995A2E"/>
    <w:rsid w:val="00996C67"/>
    <w:rsid w:val="00997936"/>
    <w:rsid w:val="009A0358"/>
    <w:rsid w:val="009A15F2"/>
    <w:rsid w:val="009A4C13"/>
    <w:rsid w:val="009B0F70"/>
    <w:rsid w:val="009B388C"/>
    <w:rsid w:val="009B4797"/>
    <w:rsid w:val="009B5605"/>
    <w:rsid w:val="009B5724"/>
    <w:rsid w:val="009B6247"/>
    <w:rsid w:val="009C023C"/>
    <w:rsid w:val="009C08E7"/>
    <w:rsid w:val="009C0A3D"/>
    <w:rsid w:val="009C296D"/>
    <w:rsid w:val="009C4622"/>
    <w:rsid w:val="009D1CC4"/>
    <w:rsid w:val="009D20E1"/>
    <w:rsid w:val="009D3470"/>
    <w:rsid w:val="009D40C9"/>
    <w:rsid w:val="009D687C"/>
    <w:rsid w:val="009D6C5A"/>
    <w:rsid w:val="009E1D4C"/>
    <w:rsid w:val="009E2072"/>
    <w:rsid w:val="009E58A7"/>
    <w:rsid w:val="009E64E0"/>
    <w:rsid w:val="009E69EF"/>
    <w:rsid w:val="009F0BC8"/>
    <w:rsid w:val="009F253A"/>
    <w:rsid w:val="009F2CB6"/>
    <w:rsid w:val="009F3A5E"/>
    <w:rsid w:val="009F471C"/>
    <w:rsid w:val="009F4A33"/>
    <w:rsid w:val="009F52C7"/>
    <w:rsid w:val="009F599F"/>
    <w:rsid w:val="009F5FCF"/>
    <w:rsid w:val="00A0142B"/>
    <w:rsid w:val="00A031DF"/>
    <w:rsid w:val="00A039B8"/>
    <w:rsid w:val="00A039F2"/>
    <w:rsid w:val="00A06ECD"/>
    <w:rsid w:val="00A074B6"/>
    <w:rsid w:val="00A10217"/>
    <w:rsid w:val="00A105F0"/>
    <w:rsid w:val="00A112AD"/>
    <w:rsid w:val="00A139E6"/>
    <w:rsid w:val="00A14E14"/>
    <w:rsid w:val="00A153CE"/>
    <w:rsid w:val="00A15858"/>
    <w:rsid w:val="00A16A73"/>
    <w:rsid w:val="00A173C1"/>
    <w:rsid w:val="00A232A5"/>
    <w:rsid w:val="00A27E9A"/>
    <w:rsid w:val="00A30227"/>
    <w:rsid w:val="00A30628"/>
    <w:rsid w:val="00A31188"/>
    <w:rsid w:val="00A32044"/>
    <w:rsid w:val="00A36035"/>
    <w:rsid w:val="00A424C9"/>
    <w:rsid w:val="00A512A7"/>
    <w:rsid w:val="00A53AD1"/>
    <w:rsid w:val="00A558FE"/>
    <w:rsid w:val="00A5707E"/>
    <w:rsid w:val="00A60231"/>
    <w:rsid w:val="00A60326"/>
    <w:rsid w:val="00A62B81"/>
    <w:rsid w:val="00A6302D"/>
    <w:rsid w:val="00A63084"/>
    <w:rsid w:val="00A641EF"/>
    <w:rsid w:val="00A65ADB"/>
    <w:rsid w:val="00A6729F"/>
    <w:rsid w:val="00A70024"/>
    <w:rsid w:val="00A70C36"/>
    <w:rsid w:val="00A71BF8"/>
    <w:rsid w:val="00A73270"/>
    <w:rsid w:val="00A73300"/>
    <w:rsid w:val="00A756C7"/>
    <w:rsid w:val="00A7615D"/>
    <w:rsid w:val="00A771F9"/>
    <w:rsid w:val="00A77CE2"/>
    <w:rsid w:val="00A8190E"/>
    <w:rsid w:val="00A828C5"/>
    <w:rsid w:val="00A82D74"/>
    <w:rsid w:val="00A83A9F"/>
    <w:rsid w:val="00A84E56"/>
    <w:rsid w:val="00A855A3"/>
    <w:rsid w:val="00A85EB4"/>
    <w:rsid w:val="00A8624A"/>
    <w:rsid w:val="00A86353"/>
    <w:rsid w:val="00A875AF"/>
    <w:rsid w:val="00A91583"/>
    <w:rsid w:val="00A927B6"/>
    <w:rsid w:val="00A938D7"/>
    <w:rsid w:val="00A93FBA"/>
    <w:rsid w:val="00A94B30"/>
    <w:rsid w:val="00A96511"/>
    <w:rsid w:val="00A97222"/>
    <w:rsid w:val="00A97E3B"/>
    <w:rsid w:val="00AA06C9"/>
    <w:rsid w:val="00AA32E6"/>
    <w:rsid w:val="00AA458A"/>
    <w:rsid w:val="00AB0F58"/>
    <w:rsid w:val="00AB17A3"/>
    <w:rsid w:val="00AB1AEA"/>
    <w:rsid w:val="00AB3537"/>
    <w:rsid w:val="00AB4283"/>
    <w:rsid w:val="00AB5CED"/>
    <w:rsid w:val="00AB7648"/>
    <w:rsid w:val="00AB790A"/>
    <w:rsid w:val="00AC09B6"/>
    <w:rsid w:val="00AC34ED"/>
    <w:rsid w:val="00AC54F5"/>
    <w:rsid w:val="00AC77E3"/>
    <w:rsid w:val="00AD0B25"/>
    <w:rsid w:val="00AD26E0"/>
    <w:rsid w:val="00AD31D2"/>
    <w:rsid w:val="00AD5444"/>
    <w:rsid w:val="00AD5492"/>
    <w:rsid w:val="00AD66DD"/>
    <w:rsid w:val="00AE08D3"/>
    <w:rsid w:val="00AE0F7D"/>
    <w:rsid w:val="00AE1069"/>
    <w:rsid w:val="00AE25DC"/>
    <w:rsid w:val="00AE2A1C"/>
    <w:rsid w:val="00AE2EFE"/>
    <w:rsid w:val="00AE35CB"/>
    <w:rsid w:val="00AE3BCA"/>
    <w:rsid w:val="00AE448E"/>
    <w:rsid w:val="00AE492C"/>
    <w:rsid w:val="00AE56D5"/>
    <w:rsid w:val="00AE6911"/>
    <w:rsid w:val="00AF028B"/>
    <w:rsid w:val="00AF0672"/>
    <w:rsid w:val="00AF0DC1"/>
    <w:rsid w:val="00AF142E"/>
    <w:rsid w:val="00AF16A6"/>
    <w:rsid w:val="00AF1959"/>
    <w:rsid w:val="00AF5355"/>
    <w:rsid w:val="00AF5AC7"/>
    <w:rsid w:val="00AF5EB8"/>
    <w:rsid w:val="00AF6086"/>
    <w:rsid w:val="00AF7CB2"/>
    <w:rsid w:val="00B013EA"/>
    <w:rsid w:val="00B014B2"/>
    <w:rsid w:val="00B0236E"/>
    <w:rsid w:val="00B02D4C"/>
    <w:rsid w:val="00B03330"/>
    <w:rsid w:val="00B05056"/>
    <w:rsid w:val="00B05478"/>
    <w:rsid w:val="00B062CD"/>
    <w:rsid w:val="00B102FA"/>
    <w:rsid w:val="00B109DD"/>
    <w:rsid w:val="00B130D8"/>
    <w:rsid w:val="00B148F5"/>
    <w:rsid w:val="00B21D86"/>
    <w:rsid w:val="00B21F3A"/>
    <w:rsid w:val="00B23138"/>
    <w:rsid w:val="00B232BB"/>
    <w:rsid w:val="00B241B5"/>
    <w:rsid w:val="00B2491C"/>
    <w:rsid w:val="00B26C32"/>
    <w:rsid w:val="00B30B9F"/>
    <w:rsid w:val="00B30DA8"/>
    <w:rsid w:val="00B31A1C"/>
    <w:rsid w:val="00B31A7D"/>
    <w:rsid w:val="00B32BF8"/>
    <w:rsid w:val="00B335B9"/>
    <w:rsid w:val="00B34006"/>
    <w:rsid w:val="00B347A2"/>
    <w:rsid w:val="00B35728"/>
    <w:rsid w:val="00B35A9F"/>
    <w:rsid w:val="00B364FB"/>
    <w:rsid w:val="00B37C51"/>
    <w:rsid w:val="00B436FA"/>
    <w:rsid w:val="00B45727"/>
    <w:rsid w:val="00B45C29"/>
    <w:rsid w:val="00B46B6A"/>
    <w:rsid w:val="00B518C4"/>
    <w:rsid w:val="00B52768"/>
    <w:rsid w:val="00B52EF8"/>
    <w:rsid w:val="00B53B3C"/>
    <w:rsid w:val="00B55958"/>
    <w:rsid w:val="00B57674"/>
    <w:rsid w:val="00B60DFA"/>
    <w:rsid w:val="00B61175"/>
    <w:rsid w:val="00B6330B"/>
    <w:rsid w:val="00B65B7F"/>
    <w:rsid w:val="00B662CB"/>
    <w:rsid w:val="00B669C4"/>
    <w:rsid w:val="00B66B8F"/>
    <w:rsid w:val="00B66E46"/>
    <w:rsid w:val="00B6759C"/>
    <w:rsid w:val="00B722D1"/>
    <w:rsid w:val="00B73D78"/>
    <w:rsid w:val="00B7463E"/>
    <w:rsid w:val="00B7480D"/>
    <w:rsid w:val="00B74ADA"/>
    <w:rsid w:val="00B80C90"/>
    <w:rsid w:val="00B80CF7"/>
    <w:rsid w:val="00B8266B"/>
    <w:rsid w:val="00B8437F"/>
    <w:rsid w:val="00B84C88"/>
    <w:rsid w:val="00B858EC"/>
    <w:rsid w:val="00B8640A"/>
    <w:rsid w:val="00B869EE"/>
    <w:rsid w:val="00B87BB7"/>
    <w:rsid w:val="00B920C4"/>
    <w:rsid w:val="00B942B5"/>
    <w:rsid w:val="00BA05B7"/>
    <w:rsid w:val="00BA0A8A"/>
    <w:rsid w:val="00BA1334"/>
    <w:rsid w:val="00BA18F5"/>
    <w:rsid w:val="00BA3287"/>
    <w:rsid w:val="00BA3B21"/>
    <w:rsid w:val="00BA46D8"/>
    <w:rsid w:val="00BA7CB0"/>
    <w:rsid w:val="00BB06BD"/>
    <w:rsid w:val="00BB0A17"/>
    <w:rsid w:val="00BB0C32"/>
    <w:rsid w:val="00BB0EBE"/>
    <w:rsid w:val="00BB434D"/>
    <w:rsid w:val="00BB47AC"/>
    <w:rsid w:val="00BB75D0"/>
    <w:rsid w:val="00BC3DAF"/>
    <w:rsid w:val="00BC4EF9"/>
    <w:rsid w:val="00BC5752"/>
    <w:rsid w:val="00BC7344"/>
    <w:rsid w:val="00BD005D"/>
    <w:rsid w:val="00BD01DE"/>
    <w:rsid w:val="00BD0BB8"/>
    <w:rsid w:val="00BD222B"/>
    <w:rsid w:val="00BD33A6"/>
    <w:rsid w:val="00BD6C5D"/>
    <w:rsid w:val="00BD7624"/>
    <w:rsid w:val="00BE03E8"/>
    <w:rsid w:val="00BE0653"/>
    <w:rsid w:val="00BE2371"/>
    <w:rsid w:val="00BE27CA"/>
    <w:rsid w:val="00BE2934"/>
    <w:rsid w:val="00BE2D2D"/>
    <w:rsid w:val="00BE45F4"/>
    <w:rsid w:val="00BE6180"/>
    <w:rsid w:val="00BE7DF5"/>
    <w:rsid w:val="00BF0C4B"/>
    <w:rsid w:val="00BF0F84"/>
    <w:rsid w:val="00BF25D3"/>
    <w:rsid w:val="00BF3FFD"/>
    <w:rsid w:val="00BF4CD8"/>
    <w:rsid w:val="00BF4DF0"/>
    <w:rsid w:val="00BF7EF6"/>
    <w:rsid w:val="00C006E5"/>
    <w:rsid w:val="00C02DDF"/>
    <w:rsid w:val="00C05FE6"/>
    <w:rsid w:val="00C062FD"/>
    <w:rsid w:val="00C10548"/>
    <w:rsid w:val="00C12267"/>
    <w:rsid w:val="00C14B13"/>
    <w:rsid w:val="00C14FEA"/>
    <w:rsid w:val="00C17589"/>
    <w:rsid w:val="00C175E2"/>
    <w:rsid w:val="00C22134"/>
    <w:rsid w:val="00C23225"/>
    <w:rsid w:val="00C23AD5"/>
    <w:rsid w:val="00C24DAD"/>
    <w:rsid w:val="00C2610E"/>
    <w:rsid w:val="00C361EB"/>
    <w:rsid w:val="00C36850"/>
    <w:rsid w:val="00C403E9"/>
    <w:rsid w:val="00C4180E"/>
    <w:rsid w:val="00C41F7B"/>
    <w:rsid w:val="00C423F8"/>
    <w:rsid w:val="00C43283"/>
    <w:rsid w:val="00C4493D"/>
    <w:rsid w:val="00C454F1"/>
    <w:rsid w:val="00C458BF"/>
    <w:rsid w:val="00C45CBD"/>
    <w:rsid w:val="00C46403"/>
    <w:rsid w:val="00C4680B"/>
    <w:rsid w:val="00C507AC"/>
    <w:rsid w:val="00C51C73"/>
    <w:rsid w:val="00C529E4"/>
    <w:rsid w:val="00C52E23"/>
    <w:rsid w:val="00C56BD9"/>
    <w:rsid w:val="00C61A95"/>
    <w:rsid w:val="00C656E9"/>
    <w:rsid w:val="00C70475"/>
    <w:rsid w:val="00C70BF0"/>
    <w:rsid w:val="00C71E5F"/>
    <w:rsid w:val="00C743A6"/>
    <w:rsid w:val="00C7479B"/>
    <w:rsid w:val="00C76E47"/>
    <w:rsid w:val="00C774C4"/>
    <w:rsid w:val="00C80BF9"/>
    <w:rsid w:val="00C81608"/>
    <w:rsid w:val="00C81EAD"/>
    <w:rsid w:val="00C81F8F"/>
    <w:rsid w:val="00C83C40"/>
    <w:rsid w:val="00C85CF4"/>
    <w:rsid w:val="00C86A24"/>
    <w:rsid w:val="00C870C0"/>
    <w:rsid w:val="00C91450"/>
    <w:rsid w:val="00C91ECF"/>
    <w:rsid w:val="00C94849"/>
    <w:rsid w:val="00C953E2"/>
    <w:rsid w:val="00C95FF6"/>
    <w:rsid w:val="00CA0817"/>
    <w:rsid w:val="00CA0A6E"/>
    <w:rsid w:val="00CA1C9A"/>
    <w:rsid w:val="00CA2F7F"/>
    <w:rsid w:val="00CA3E28"/>
    <w:rsid w:val="00CA4826"/>
    <w:rsid w:val="00CA672D"/>
    <w:rsid w:val="00CA6F69"/>
    <w:rsid w:val="00CB0A41"/>
    <w:rsid w:val="00CB476C"/>
    <w:rsid w:val="00CB516E"/>
    <w:rsid w:val="00CB5745"/>
    <w:rsid w:val="00CB6E88"/>
    <w:rsid w:val="00CB7560"/>
    <w:rsid w:val="00CB7E54"/>
    <w:rsid w:val="00CC2D97"/>
    <w:rsid w:val="00CC4BD3"/>
    <w:rsid w:val="00CC683D"/>
    <w:rsid w:val="00CC7169"/>
    <w:rsid w:val="00CD0A1C"/>
    <w:rsid w:val="00CD5A53"/>
    <w:rsid w:val="00CD67B2"/>
    <w:rsid w:val="00CD7317"/>
    <w:rsid w:val="00CE0AF5"/>
    <w:rsid w:val="00CE4D68"/>
    <w:rsid w:val="00CE5347"/>
    <w:rsid w:val="00CF06F8"/>
    <w:rsid w:val="00CF074C"/>
    <w:rsid w:val="00CF09E9"/>
    <w:rsid w:val="00CF0BAC"/>
    <w:rsid w:val="00CF1BFD"/>
    <w:rsid w:val="00CF2E0E"/>
    <w:rsid w:val="00CF66F9"/>
    <w:rsid w:val="00CF6EB8"/>
    <w:rsid w:val="00D01EF5"/>
    <w:rsid w:val="00D023F5"/>
    <w:rsid w:val="00D02AC0"/>
    <w:rsid w:val="00D0323E"/>
    <w:rsid w:val="00D069AC"/>
    <w:rsid w:val="00D11EDF"/>
    <w:rsid w:val="00D128EC"/>
    <w:rsid w:val="00D141AC"/>
    <w:rsid w:val="00D146FE"/>
    <w:rsid w:val="00D152D0"/>
    <w:rsid w:val="00D16FA4"/>
    <w:rsid w:val="00D2027B"/>
    <w:rsid w:val="00D224A5"/>
    <w:rsid w:val="00D22F51"/>
    <w:rsid w:val="00D25832"/>
    <w:rsid w:val="00D27610"/>
    <w:rsid w:val="00D30DC3"/>
    <w:rsid w:val="00D30F85"/>
    <w:rsid w:val="00D31304"/>
    <w:rsid w:val="00D31BD1"/>
    <w:rsid w:val="00D3239A"/>
    <w:rsid w:val="00D330F6"/>
    <w:rsid w:val="00D33E2D"/>
    <w:rsid w:val="00D33ECC"/>
    <w:rsid w:val="00D3485A"/>
    <w:rsid w:val="00D35B9C"/>
    <w:rsid w:val="00D36846"/>
    <w:rsid w:val="00D37BF1"/>
    <w:rsid w:val="00D41CB3"/>
    <w:rsid w:val="00D41FCA"/>
    <w:rsid w:val="00D42948"/>
    <w:rsid w:val="00D42ECB"/>
    <w:rsid w:val="00D432D7"/>
    <w:rsid w:val="00D45376"/>
    <w:rsid w:val="00D45B88"/>
    <w:rsid w:val="00D45FBD"/>
    <w:rsid w:val="00D467B8"/>
    <w:rsid w:val="00D47015"/>
    <w:rsid w:val="00D514F4"/>
    <w:rsid w:val="00D52E5C"/>
    <w:rsid w:val="00D54733"/>
    <w:rsid w:val="00D55307"/>
    <w:rsid w:val="00D55D95"/>
    <w:rsid w:val="00D56B99"/>
    <w:rsid w:val="00D61F94"/>
    <w:rsid w:val="00D621F5"/>
    <w:rsid w:val="00D62201"/>
    <w:rsid w:val="00D632DE"/>
    <w:rsid w:val="00D63A19"/>
    <w:rsid w:val="00D63D9C"/>
    <w:rsid w:val="00D64261"/>
    <w:rsid w:val="00D657C7"/>
    <w:rsid w:val="00D65B3A"/>
    <w:rsid w:val="00D66336"/>
    <w:rsid w:val="00D72D60"/>
    <w:rsid w:val="00D76FEB"/>
    <w:rsid w:val="00D8012A"/>
    <w:rsid w:val="00D80CEF"/>
    <w:rsid w:val="00D83E08"/>
    <w:rsid w:val="00D85609"/>
    <w:rsid w:val="00D8763A"/>
    <w:rsid w:val="00D87F2A"/>
    <w:rsid w:val="00D8E51B"/>
    <w:rsid w:val="00D904F3"/>
    <w:rsid w:val="00D913C2"/>
    <w:rsid w:val="00D93F6A"/>
    <w:rsid w:val="00D9588D"/>
    <w:rsid w:val="00DA2BC9"/>
    <w:rsid w:val="00DA48A5"/>
    <w:rsid w:val="00DA4E63"/>
    <w:rsid w:val="00DA51EA"/>
    <w:rsid w:val="00DA572E"/>
    <w:rsid w:val="00DA66BC"/>
    <w:rsid w:val="00DA7989"/>
    <w:rsid w:val="00DB0A49"/>
    <w:rsid w:val="00DB0DB3"/>
    <w:rsid w:val="00DB1441"/>
    <w:rsid w:val="00DB1689"/>
    <w:rsid w:val="00DB32C0"/>
    <w:rsid w:val="00DB3614"/>
    <w:rsid w:val="00DB382D"/>
    <w:rsid w:val="00DB6F92"/>
    <w:rsid w:val="00DC004A"/>
    <w:rsid w:val="00DC0F1A"/>
    <w:rsid w:val="00DC1702"/>
    <w:rsid w:val="00DC3F39"/>
    <w:rsid w:val="00DC45BC"/>
    <w:rsid w:val="00DC6B69"/>
    <w:rsid w:val="00DD1D02"/>
    <w:rsid w:val="00DD30DE"/>
    <w:rsid w:val="00DD34C6"/>
    <w:rsid w:val="00DD5241"/>
    <w:rsid w:val="00DD605A"/>
    <w:rsid w:val="00DD71EF"/>
    <w:rsid w:val="00DE0A14"/>
    <w:rsid w:val="00DE2081"/>
    <w:rsid w:val="00DE2BF2"/>
    <w:rsid w:val="00DE4EBA"/>
    <w:rsid w:val="00DE5D50"/>
    <w:rsid w:val="00DF229B"/>
    <w:rsid w:val="00DF40E0"/>
    <w:rsid w:val="00DF41CB"/>
    <w:rsid w:val="00DF43BB"/>
    <w:rsid w:val="00DF5BBF"/>
    <w:rsid w:val="00DF627C"/>
    <w:rsid w:val="00DF730A"/>
    <w:rsid w:val="00DF7A16"/>
    <w:rsid w:val="00E00611"/>
    <w:rsid w:val="00E00E54"/>
    <w:rsid w:val="00E03474"/>
    <w:rsid w:val="00E03497"/>
    <w:rsid w:val="00E039A1"/>
    <w:rsid w:val="00E03F6D"/>
    <w:rsid w:val="00E06452"/>
    <w:rsid w:val="00E068C9"/>
    <w:rsid w:val="00E06A40"/>
    <w:rsid w:val="00E06BEC"/>
    <w:rsid w:val="00E07D9C"/>
    <w:rsid w:val="00E1068B"/>
    <w:rsid w:val="00E1144C"/>
    <w:rsid w:val="00E11DCD"/>
    <w:rsid w:val="00E12262"/>
    <w:rsid w:val="00E124D7"/>
    <w:rsid w:val="00E12629"/>
    <w:rsid w:val="00E12D96"/>
    <w:rsid w:val="00E13612"/>
    <w:rsid w:val="00E14680"/>
    <w:rsid w:val="00E16607"/>
    <w:rsid w:val="00E1764C"/>
    <w:rsid w:val="00E215F7"/>
    <w:rsid w:val="00E22278"/>
    <w:rsid w:val="00E225AF"/>
    <w:rsid w:val="00E2462E"/>
    <w:rsid w:val="00E25C1B"/>
    <w:rsid w:val="00E2705D"/>
    <w:rsid w:val="00E320B2"/>
    <w:rsid w:val="00E32967"/>
    <w:rsid w:val="00E32E81"/>
    <w:rsid w:val="00E343CF"/>
    <w:rsid w:val="00E3474C"/>
    <w:rsid w:val="00E35130"/>
    <w:rsid w:val="00E41211"/>
    <w:rsid w:val="00E41772"/>
    <w:rsid w:val="00E432FA"/>
    <w:rsid w:val="00E455FE"/>
    <w:rsid w:val="00E46592"/>
    <w:rsid w:val="00E46E2C"/>
    <w:rsid w:val="00E5479B"/>
    <w:rsid w:val="00E57EF6"/>
    <w:rsid w:val="00E60ACE"/>
    <w:rsid w:val="00E6257A"/>
    <w:rsid w:val="00E62DE7"/>
    <w:rsid w:val="00E649DB"/>
    <w:rsid w:val="00E65E8A"/>
    <w:rsid w:val="00E66063"/>
    <w:rsid w:val="00E66C85"/>
    <w:rsid w:val="00E67DED"/>
    <w:rsid w:val="00E732E7"/>
    <w:rsid w:val="00E73DC5"/>
    <w:rsid w:val="00E74053"/>
    <w:rsid w:val="00E74340"/>
    <w:rsid w:val="00E75594"/>
    <w:rsid w:val="00E75C57"/>
    <w:rsid w:val="00E76E32"/>
    <w:rsid w:val="00E809AC"/>
    <w:rsid w:val="00E81937"/>
    <w:rsid w:val="00E82ACE"/>
    <w:rsid w:val="00E833D3"/>
    <w:rsid w:val="00E83A35"/>
    <w:rsid w:val="00E85882"/>
    <w:rsid w:val="00E8599A"/>
    <w:rsid w:val="00E939FD"/>
    <w:rsid w:val="00E93C24"/>
    <w:rsid w:val="00E93D0E"/>
    <w:rsid w:val="00E93E6F"/>
    <w:rsid w:val="00E94060"/>
    <w:rsid w:val="00E960EE"/>
    <w:rsid w:val="00E969C4"/>
    <w:rsid w:val="00EA09D7"/>
    <w:rsid w:val="00EA4E34"/>
    <w:rsid w:val="00EA5D2D"/>
    <w:rsid w:val="00EA6749"/>
    <w:rsid w:val="00EB4DD7"/>
    <w:rsid w:val="00EB52E1"/>
    <w:rsid w:val="00EB79BD"/>
    <w:rsid w:val="00EB7CBA"/>
    <w:rsid w:val="00EB7DC2"/>
    <w:rsid w:val="00EC28C5"/>
    <w:rsid w:val="00EC3360"/>
    <w:rsid w:val="00EC35EF"/>
    <w:rsid w:val="00EC4DB3"/>
    <w:rsid w:val="00EC568B"/>
    <w:rsid w:val="00EC6033"/>
    <w:rsid w:val="00EC7F32"/>
    <w:rsid w:val="00ED1809"/>
    <w:rsid w:val="00ED2834"/>
    <w:rsid w:val="00ED3819"/>
    <w:rsid w:val="00ED68B0"/>
    <w:rsid w:val="00EE17AA"/>
    <w:rsid w:val="00EE3333"/>
    <w:rsid w:val="00EE5E46"/>
    <w:rsid w:val="00EE649E"/>
    <w:rsid w:val="00EE6D89"/>
    <w:rsid w:val="00EE7546"/>
    <w:rsid w:val="00EF0941"/>
    <w:rsid w:val="00EF2732"/>
    <w:rsid w:val="00EF3BD3"/>
    <w:rsid w:val="00EF7121"/>
    <w:rsid w:val="00EF7223"/>
    <w:rsid w:val="00F010BC"/>
    <w:rsid w:val="00F05681"/>
    <w:rsid w:val="00F0580F"/>
    <w:rsid w:val="00F104FE"/>
    <w:rsid w:val="00F10D8B"/>
    <w:rsid w:val="00F12DE5"/>
    <w:rsid w:val="00F15714"/>
    <w:rsid w:val="00F16BA5"/>
    <w:rsid w:val="00F16F0E"/>
    <w:rsid w:val="00F18874"/>
    <w:rsid w:val="00F201F7"/>
    <w:rsid w:val="00F21D16"/>
    <w:rsid w:val="00F23928"/>
    <w:rsid w:val="00F23D9F"/>
    <w:rsid w:val="00F24810"/>
    <w:rsid w:val="00F24BBA"/>
    <w:rsid w:val="00F25BBA"/>
    <w:rsid w:val="00F27C3D"/>
    <w:rsid w:val="00F3020F"/>
    <w:rsid w:val="00F32069"/>
    <w:rsid w:val="00F33ED7"/>
    <w:rsid w:val="00F34D13"/>
    <w:rsid w:val="00F40417"/>
    <w:rsid w:val="00F41550"/>
    <w:rsid w:val="00F41807"/>
    <w:rsid w:val="00F41963"/>
    <w:rsid w:val="00F43483"/>
    <w:rsid w:val="00F455BB"/>
    <w:rsid w:val="00F45E2D"/>
    <w:rsid w:val="00F46B8F"/>
    <w:rsid w:val="00F54DA2"/>
    <w:rsid w:val="00F56823"/>
    <w:rsid w:val="00F56836"/>
    <w:rsid w:val="00F60696"/>
    <w:rsid w:val="00F6261F"/>
    <w:rsid w:val="00F627E3"/>
    <w:rsid w:val="00F628FE"/>
    <w:rsid w:val="00F62986"/>
    <w:rsid w:val="00F62D0C"/>
    <w:rsid w:val="00F632B8"/>
    <w:rsid w:val="00F64559"/>
    <w:rsid w:val="00F65080"/>
    <w:rsid w:val="00F652D3"/>
    <w:rsid w:val="00F66A2B"/>
    <w:rsid w:val="00F71161"/>
    <w:rsid w:val="00F71963"/>
    <w:rsid w:val="00F7222A"/>
    <w:rsid w:val="00F739D3"/>
    <w:rsid w:val="00F73C63"/>
    <w:rsid w:val="00F75635"/>
    <w:rsid w:val="00F8484C"/>
    <w:rsid w:val="00F84D0B"/>
    <w:rsid w:val="00F85425"/>
    <w:rsid w:val="00F85EDC"/>
    <w:rsid w:val="00F86184"/>
    <w:rsid w:val="00F90627"/>
    <w:rsid w:val="00F909E1"/>
    <w:rsid w:val="00F92A86"/>
    <w:rsid w:val="00F95609"/>
    <w:rsid w:val="00F9740C"/>
    <w:rsid w:val="00FA0F66"/>
    <w:rsid w:val="00FA2231"/>
    <w:rsid w:val="00FA289A"/>
    <w:rsid w:val="00FA53E7"/>
    <w:rsid w:val="00FA62E8"/>
    <w:rsid w:val="00FA6FD4"/>
    <w:rsid w:val="00FB0344"/>
    <w:rsid w:val="00FB6789"/>
    <w:rsid w:val="00FB703A"/>
    <w:rsid w:val="00FC030F"/>
    <w:rsid w:val="00FC1342"/>
    <w:rsid w:val="00FC1D6F"/>
    <w:rsid w:val="00FC2AA5"/>
    <w:rsid w:val="00FC633B"/>
    <w:rsid w:val="00FC6B8F"/>
    <w:rsid w:val="00FC756C"/>
    <w:rsid w:val="00FD2713"/>
    <w:rsid w:val="00FD2747"/>
    <w:rsid w:val="00FD367D"/>
    <w:rsid w:val="00FD5142"/>
    <w:rsid w:val="00FD5859"/>
    <w:rsid w:val="00FD5B93"/>
    <w:rsid w:val="00FE1CE0"/>
    <w:rsid w:val="00FE4873"/>
    <w:rsid w:val="00FE4A78"/>
    <w:rsid w:val="00FE5B70"/>
    <w:rsid w:val="00FE5E45"/>
    <w:rsid w:val="00FE6758"/>
    <w:rsid w:val="00FE6D4D"/>
    <w:rsid w:val="00FE7883"/>
    <w:rsid w:val="00FF2648"/>
    <w:rsid w:val="00FF311F"/>
    <w:rsid w:val="00FF3C23"/>
    <w:rsid w:val="00FF4059"/>
    <w:rsid w:val="00FF57E2"/>
    <w:rsid w:val="01B5EF0A"/>
    <w:rsid w:val="01DA38F1"/>
    <w:rsid w:val="01DDB1D1"/>
    <w:rsid w:val="02691B15"/>
    <w:rsid w:val="02B742AA"/>
    <w:rsid w:val="0414F91F"/>
    <w:rsid w:val="044765D8"/>
    <w:rsid w:val="044BF28D"/>
    <w:rsid w:val="04CA5D10"/>
    <w:rsid w:val="056C1004"/>
    <w:rsid w:val="05AF6C47"/>
    <w:rsid w:val="05D0359D"/>
    <w:rsid w:val="06271B47"/>
    <w:rsid w:val="0666816D"/>
    <w:rsid w:val="0691FB1E"/>
    <w:rsid w:val="06A27C45"/>
    <w:rsid w:val="072490B3"/>
    <w:rsid w:val="074A1C99"/>
    <w:rsid w:val="07BA8E7D"/>
    <w:rsid w:val="0857E27F"/>
    <w:rsid w:val="08C7C1D9"/>
    <w:rsid w:val="09544CDE"/>
    <w:rsid w:val="095974F1"/>
    <w:rsid w:val="09A17790"/>
    <w:rsid w:val="09C3BCCC"/>
    <w:rsid w:val="09CFA74A"/>
    <w:rsid w:val="09CFBC29"/>
    <w:rsid w:val="09D3A70B"/>
    <w:rsid w:val="09E0B973"/>
    <w:rsid w:val="09FA5129"/>
    <w:rsid w:val="0A9B8466"/>
    <w:rsid w:val="0B5C1C40"/>
    <w:rsid w:val="0B9BA162"/>
    <w:rsid w:val="0BB65042"/>
    <w:rsid w:val="0BBA8C47"/>
    <w:rsid w:val="0BD666EF"/>
    <w:rsid w:val="0DD29553"/>
    <w:rsid w:val="0E2C8692"/>
    <w:rsid w:val="0E4AB1BE"/>
    <w:rsid w:val="0EE50AA8"/>
    <w:rsid w:val="0F7879C5"/>
    <w:rsid w:val="113D4316"/>
    <w:rsid w:val="11F76874"/>
    <w:rsid w:val="12471170"/>
    <w:rsid w:val="12830479"/>
    <w:rsid w:val="12AF73AF"/>
    <w:rsid w:val="130FA069"/>
    <w:rsid w:val="13191295"/>
    <w:rsid w:val="134DE894"/>
    <w:rsid w:val="13C81F44"/>
    <w:rsid w:val="13DECEF8"/>
    <w:rsid w:val="145F62CD"/>
    <w:rsid w:val="1493B81D"/>
    <w:rsid w:val="149B9354"/>
    <w:rsid w:val="14AED0AA"/>
    <w:rsid w:val="151044CF"/>
    <w:rsid w:val="15C7D907"/>
    <w:rsid w:val="15DF4A5D"/>
    <w:rsid w:val="15EEFC67"/>
    <w:rsid w:val="1614C4A6"/>
    <w:rsid w:val="1640996A"/>
    <w:rsid w:val="16721CD2"/>
    <w:rsid w:val="16ABB212"/>
    <w:rsid w:val="16D7DF3D"/>
    <w:rsid w:val="16DEE195"/>
    <w:rsid w:val="17C449CA"/>
    <w:rsid w:val="18CBCFED"/>
    <w:rsid w:val="18DAB225"/>
    <w:rsid w:val="18DCA5F9"/>
    <w:rsid w:val="190FFE86"/>
    <w:rsid w:val="198FF8A1"/>
    <w:rsid w:val="19913A84"/>
    <w:rsid w:val="19D60528"/>
    <w:rsid w:val="19E8868B"/>
    <w:rsid w:val="19E98ABE"/>
    <w:rsid w:val="1A3D152E"/>
    <w:rsid w:val="1B35A031"/>
    <w:rsid w:val="1B80BE0D"/>
    <w:rsid w:val="1CE8622C"/>
    <w:rsid w:val="1D058122"/>
    <w:rsid w:val="1D0840BB"/>
    <w:rsid w:val="1EABF445"/>
    <w:rsid w:val="1EAE1F2F"/>
    <w:rsid w:val="1EFA2C3D"/>
    <w:rsid w:val="20119A77"/>
    <w:rsid w:val="211F92A9"/>
    <w:rsid w:val="219149CE"/>
    <w:rsid w:val="21B9297D"/>
    <w:rsid w:val="22CE6FA4"/>
    <w:rsid w:val="22F8B80D"/>
    <w:rsid w:val="2369E17D"/>
    <w:rsid w:val="247C2E02"/>
    <w:rsid w:val="254FEEE1"/>
    <w:rsid w:val="26942C2F"/>
    <w:rsid w:val="270169EF"/>
    <w:rsid w:val="279904BF"/>
    <w:rsid w:val="285DFDBE"/>
    <w:rsid w:val="289AE7B7"/>
    <w:rsid w:val="28CAB83C"/>
    <w:rsid w:val="29C06F32"/>
    <w:rsid w:val="29DDE21A"/>
    <w:rsid w:val="2A6486DC"/>
    <w:rsid w:val="2A9D4FB2"/>
    <w:rsid w:val="2AB034D1"/>
    <w:rsid w:val="2B8B9242"/>
    <w:rsid w:val="2BCB4BD3"/>
    <w:rsid w:val="2C0684B6"/>
    <w:rsid w:val="2CABE1A1"/>
    <w:rsid w:val="2CE7328F"/>
    <w:rsid w:val="2D689BD5"/>
    <w:rsid w:val="2DE59AC8"/>
    <w:rsid w:val="2E046119"/>
    <w:rsid w:val="2F4CCE6F"/>
    <w:rsid w:val="2FADBB03"/>
    <w:rsid w:val="319AF79F"/>
    <w:rsid w:val="31C53DED"/>
    <w:rsid w:val="323FEBBB"/>
    <w:rsid w:val="32CB769D"/>
    <w:rsid w:val="33210274"/>
    <w:rsid w:val="33543756"/>
    <w:rsid w:val="33678550"/>
    <w:rsid w:val="337F8AB4"/>
    <w:rsid w:val="3422C1BF"/>
    <w:rsid w:val="3492A1F3"/>
    <w:rsid w:val="34C4FA79"/>
    <w:rsid w:val="34E7EC08"/>
    <w:rsid w:val="361A59C6"/>
    <w:rsid w:val="364A0795"/>
    <w:rsid w:val="36A58A4B"/>
    <w:rsid w:val="3765E4D6"/>
    <w:rsid w:val="37A972C2"/>
    <w:rsid w:val="3850B380"/>
    <w:rsid w:val="38A43E6F"/>
    <w:rsid w:val="38BD077A"/>
    <w:rsid w:val="39B5DFF4"/>
    <w:rsid w:val="3A9A8760"/>
    <w:rsid w:val="3AC1A99B"/>
    <w:rsid w:val="3B2ED754"/>
    <w:rsid w:val="3BCCCBCB"/>
    <w:rsid w:val="3BEAA420"/>
    <w:rsid w:val="3BF4461F"/>
    <w:rsid w:val="3C04973C"/>
    <w:rsid w:val="3C0D5F85"/>
    <w:rsid w:val="3CD00BCD"/>
    <w:rsid w:val="3D95DA69"/>
    <w:rsid w:val="3E035D83"/>
    <w:rsid w:val="3E8E24A4"/>
    <w:rsid w:val="3EF868C8"/>
    <w:rsid w:val="3F28061B"/>
    <w:rsid w:val="3F7DDD49"/>
    <w:rsid w:val="3FADB56A"/>
    <w:rsid w:val="405AB6E8"/>
    <w:rsid w:val="40E0B603"/>
    <w:rsid w:val="4106851B"/>
    <w:rsid w:val="42015795"/>
    <w:rsid w:val="4258A8BA"/>
    <w:rsid w:val="42877EF1"/>
    <w:rsid w:val="42AD292E"/>
    <w:rsid w:val="42CB91EA"/>
    <w:rsid w:val="42EEB1F1"/>
    <w:rsid w:val="43A708A8"/>
    <w:rsid w:val="43C159AA"/>
    <w:rsid w:val="43FA0071"/>
    <w:rsid w:val="4416E140"/>
    <w:rsid w:val="44CB2F32"/>
    <w:rsid w:val="4588944E"/>
    <w:rsid w:val="461D9A3E"/>
    <w:rsid w:val="46CB5ECB"/>
    <w:rsid w:val="46EC1782"/>
    <w:rsid w:val="4711A029"/>
    <w:rsid w:val="47B2CD0D"/>
    <w:rsid w:val="47BF3502"/>
    <w:rsid w:val="47C96748"/>
    <w:rsid w:val="47EA7FCF"/>
    <w:rsid w:val="488A4938"/>
    <w:rsid w:val="49698D1A"/>
    <w:rsid w:val="49CECDB9"/>
    <w:rsid w:val="4A0A9819"/>
    <w:rsid w:val="4A5DBB06"/>
    <w:rsid w:val="4B3C549B"/>
    <w:rsid w:val="4B56D193"/>
    <w:rsid w:val="4B5BAF5D"/>
    <w:rsid w:val="4BADDF23"/>
    <w:rsid w:val="4C0F15D5"/>
    <w:rsid w:val="4C910233"/>
    <w:rsid w:val="4D3C5A17"/>
    <w:rsid w:val="4D8C54A6"/>
    <w:rsid w:val="4DC7CC6A"/>
    <w:rsid w:val="4E2A0DC9"/>
    <w:rsid w:val="4E8E0709"/>
    <w:rsid w:val="4EF4FACC"/>
    <w:rsid w:val="4EFFBE1F"/>
    <w:rsid w:val="4F989768"/>
    <w:rsid w:val="4FEB1AB8"/>
    <w:rsid w:val="50237421"/>
    <w:rsid w:val="5058DE2C"/>
    <w:rsid w:val="50BC1244"/>
    <w:rsid w:val="51B45DBF"/>
    <w:rsid w:val="5252CA8D"/>
    <w:rsid w:val="5265E02C"/>
    <w:rsid w:val="52786C35"/>
    <w:rsid w:val="52D844C4"/>
    <w:rsid w:val="531D75D7"/>
    <w:rsid w:val="536BF654"/>
    <w:rsid w:val="547FD4CA"/>
    <w:rsid w:val="54E13E43"/>
    <w:rsid w:val="54F31764"/>
    <w:rsid w:val="54F48C0F"/>
    <w:rsid w:val="553CCDCF"/>
    <w:rsid w:val="555CE982"/>
    <w:rsid w:val="5575B7B6"/>
    <w:rsid w:val="55AAAE63"/>
    <w:rsid w:val="5615E7DE"/>
    <w:rsid w:val="561F5A3D"/>
    <w:rsid w:val="5660908C"/>
    <w:rsid w:val="56FD8FBD"/>
    <w:rsid w:val="5700BED6"/>
    <w:rsid w:val="57665EC2"/>
    <w:rsid w:val="57B46B4D"/>
    <w:rsid w:val="5819EE1B"/>
    <w:rsid w:val="584D28C4"/>
    <w:rsid w:val="58E5271A"/>
    <w:rsid w:val="590A53D6"/>
    <w:rsid w:val="59A13317"/>
    <w:rsid w:val="5A8E63A0"/>
    <w:rsid w:val="5ABC140F"/>
    <w:rsid w:val="5AFFE919"/>
    <w:rsid w:val="5B5D2AF8"/>
    <w:rsid w:val="5BB078A5"/>
    <w:rsid w:val="5BC041FF"/>
    <w:rsid w:val="5BD6F94B"/>
    <w:rsid w:val="5D54CFB2"/>
    <w:rsid w:val="5D97B03C"/>
    <w:rsid w:val="5DC2D2BB"/>
    <w:rsid w:val="5DFFAA2F"/>
    <w:rsid w:val="5E651CB4"/>
    <w:rsid w:val="5E6A3EC1"/>
    <w:rsid w:val="5E6C7729"/>
    <w:rsid w:val="5E76312A"/>
    <w:rsid w:val="5EC8A58E"/>
    <w:rsid w:val="5EDAC21F"/>
    <w:rsid w:val="5EE90291"/>
    <w:rsid w:val="5F0FAC26"/>
    <w:rsid w:val="5F10C4E1"/>
    <w:rsid w:val="5F453366"/>
    <w:rsid w:val="6000C74F"/>
    <w:rsid w:val="6046175F"/>
    <w:rsid w:val="606E5D26"/>
    <w:rsid w:val="60C9D6D8"/>
    <w:rsid w:val="60DB7E61"/>
    <w:rsid w:val="62D4F5F5"/>
    <w:rsid w:val="62F0BC95"/>
    <w:rsid w:val="63431F19"/>
    <w:rsid w:val="634B260F"/>
    <w:rsid w:val="63AF6754"/>
    <w:rsid w:val="63DB5E1E"/>
    <w:rsid w:val="63FE50B3"/>
    <w:rsid w:val="641C8692"/>
    <w:rsid w:val="64AA1E2C"/>
    <w:rsid w:val="656C2F9E"/>
    <w:rsid w:val="678327C5"/>
    <w:rsid w:val="67F03D14"/>
    <w:rsid w:val="6821B9FE"/>
    <w:rsid w:val="68A9BC68"/>
    <w:rsid w:val="68FF4BCE"/>
    <w:rsid w:val="6901AD52"/>
    <w:rsid w:val="696D8C6F"/>
    <w:rsid w:val="69790D9F"/>
    <w:rsid w:val="6999A510"/>
    <w:rsid w:val="6A859DE6"/>
    <w:rsid w:val="6AD6BEF6"/>
    <w:rsid w:val="6B5A0A85"/>
    <w:rsid w:val="6BA66F5B"/>
    <w:rsid w:val="6C8B3E99"/>
    <w:rsid w:val="6CDEEB7D"/>
    <w:rsid w:val="6CE126C8"/>
    <w:rsid w:val="6D63208F"/>
    <w:rsid w:val="6D9B5CAA"/>
    <w:rsid w:val="6E76D8C1"/>
    <w:rsid w:val="6E7E9969"/>
    <w:rsid w:val="6FF0B779"/>
    <w:rsid w:val="71367DC1"/>
    <w:rsid w:val="71E029B9"/>
    <w:rsid w:val="7245DFF5"/>
    <w:rsid w:val="72AACBE4"/>
    <w:rsid w:val="72B19A4C"/>
    <w:rsid w:val="73307261"/>
    <w:rsid w:val="7379012F"/>
    <w:rsid w:val="73EA067F"/>
    <w:rsid w:val="74B48DA1"/>
    <w:rsid w:val="74E54FA7"/>
    <w:rsid w:val="7593447E"/>
    <w:rsid w:val="764E9AA1"/>
    <w:rsid w:val="7680D52B"/>
    <w:rsid w:val="77365D55"/>
    <w:rsid w:val="77849E7F"/>
    <w:rsid w:val="7810E8DE"/>
    <w:rsid w:val="78352B38"/>
    <w:rsid w:val="786F1B98"/>
    <w:rsid w:val="79BB4570"/>
    <w:rsid w:val="7A538313"/>
    <w:rsid w:val="7A5BFA64"/>
    <w:rsid w:val="7A9D86C7"/>
    <w:rsid w:val="7ABE0E84"/>
    <w:rsid w:val="7BD591DB"/>
    <w:rsid w:val="7C269E6A"/>
    <w:rsid w:val="7DB28C0F"/>
    <w:rsid w:val="7E14D3E0"/>
    <w:rsid w:val="7E37E6E3"/>
    <w:rsid w:val="7E3A0742"/>
    <w:rsid w:val="7F0B9027"/>
    <w:rsid w:val="7FA19CED"/>
    <w:rsid w:val="7FB4DCDB"/>
    <w:rsid w:val="7FBD89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C5176"/>
  <w15:chartTrackingRefBased/>
  <w15:docId w15:val="{464D94AA-92C8-1E44-B7C0-3573255D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A4"/>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765BA4"/>
    <w:pPr>
      <w:spacing w:after="0" w:line="240" w:lineRule="auto"/>
      <w:jc w:val="center"/>
    </w:pPr>
    <w:rPr>
      <w:rFonts w:ascii="Times New Roman" w:eastAsia="Times New Roman" w:hAnsi="Times New Roman" w:cs="Times New Roman"/>
      <w:b/>
      <w:sz w:val="24"/>
      <w:szCs w:val="24"/>
      <w:lang w:eastAsia="en-US"/>
    </w:rPr>
  </w:style>
  <w:style w:type="character" w:customStyle="1" w:styleId="TitleChar">
    <w:name w:val="Title Char"/>
    <w:basedOn w:val="DefaultParagraphFont"/>
    <w:link w:val="Title"/>
    <w:rsid w:val="00765BA4"/>
    <w:rPr>
      <w:rFonts w:ascii="Times New Roman" w:eastAsia="Times New Roman" w:hAnsi="Times New Roman" w:cs="Times New Roman"/>
      <w:b/>
      <w:sz w:val="24"/>
      <w:szCs w:val="24"/>
      <w:lang w:eastAsia="en-US"/>
    </w:rPr>
  </w:style>
  <w:style w:type="table" w:styleId="TableGrid">
    <w:name w:val="Table Grid"/>
    <w:basedOn w:val="TableNormal"/>
    <w:uiPriority w:val="59"/>
    <w:rsid w:val="00765BA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64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4F9A"/>
    <w:rPr>
      <w:sz w:val="20"/>
      <w:szCs w:val="20"/>
    </w:rPr>
  </w:style>
  <w:style w:type="character" w:styleId="FootnoteReference">
    <w:name w:val="footnote reference"/>
    <w:basedOn w:val="DefaultParagraphFont"/>
    <w:uiPriority w:val="99"/>
    <w:semiHidden/>
    <w:unhideWhenUsed/>
    <w:rsid w:val="00064F9A"/>
    <w:rPr>
      <w:vertAlign w:val="superscript"/>
    </w:rPr>
  </w:style>
  <w:style w:type="paragraph" w:styleId="ListParagraph">
    <w:name w:val="List Paragraph"/>
    <w:basedOn w:val="Normal"/>
    <w:uiPriority w:val="34"/>
    <w:qFormat/>
    <w:rsid w:val="00E343CF"/>
    <w:pPr>
      <w:ind w:left="720"/>
      <w:contextualSpacing/>
    </w:pPr>
  </w:style>
  <w:style w:type="paragraph" w:styleId="Header">
    <w:name w:val="header"/>
    <w:basedOn w:val="Normal"/>
    <w:link w:val="HeaderChar"/>
    <w:uiPriority w:val="99"/>
    <w:semiHidden/>
    <w:unhideWhenUsed/>
    <w:rsid w:val="003619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69C4"/>
  </w:style>
  <w:style w:type="paragraph" w:styleId="Footer">
    <w:name w:val="footer"/>
    <w:basedOn w:val="Normal"/>
    <w:link w:val="FooterChar"/>
    <w:uiPriority w:val="99"/>
    <w:semiHidden/>
    <w:unhideWhenUsed/>
    <w:rsid w:val="003619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69C4"/>
  </w:style>
  <w:style w:type="character" w:styleId="Hyperlink">
    <w:name w:val="Hyperlink"/>
    <w:basedOn w:val="DefaultParagraphFont"/>
    <w:uiPriority w:val="99"/>
    <w:unhideWhenUsed/>
    <w:rsid w:val="000423A1"/>
    <w:rPr>
      <w:color w:val="0563C1" w:themeColor="hyperlink"/>
      <w:u w:val="single"/>
    </w:rPr>
  </w:style>
  <w:style w:type="character" w:styleId="UnresolvedMention">
    <w:name w:val="Unresolved Mention"/>
    <w:basedOn w:val="DefaultParagraphFont"/>
    <w:uiPriority w:val="99"/>
    <w:semiHidden/>
    <w:unhideWhenUsed/>
    <w:rsid w:val="000423A1"/>
    <w:rPr>
      <w:color w:val="605E5C"/>
      <w:shd w:val="clear" w:color="auto" w:fill="E1DFDD"/>
    </w:rPr>
  </w:style>
  <w:style w:type="character" w:styleId="FollowedHyperlink">
    <w:name w:val="FollowedHyperlink"/>
    <w:basedOn w:val="DefaultParagraphFont"/>
    <w:uiPriority w:val="99"/>
    <w:semiHidden/>
    <w:unhideWhenUsed/>
    <w:rsid w:val="00042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04761">
      <w:bodyDiv w:val="1"/>
      <w:marLeft w:val="0"/>
      <w:marRight w:val="0"/>
      <w:marTop w:val="0"/>
      <w:marBottom w:val="0"/>
      <w:divBdr>
        <w:top w:val="none" w:sz="0" w:space="0" w:color="auto"/>
        <w:left w:val="none" w:sz="0" w:space="0" w:color="auto"/>
        <w:bottom w:val="none" w:sz="0" w:space="0" w:color="auto"/>
        <w:right w:val="none" w:sz="0" w:space="0" w:color="auto"/>
      </w:divBdr>
    </w:div>
    <w:div w:id="387076092">
      <w:bodyDiv w:val="1"/>
      <w:marLeft w:val="0"/>
      <w:marRight w:val="0"/>
      <w:marTop w:val="0"/>
      <w:marBottom w:val="0"/>
      <w:divBdr>
        <w:top w:val="none" w:sz="0" w:space="0" w:color="auto"/>
        <w:left w:val="none" w:sz="0" w:space="0" w:color="auto"/>
        <w:bottom w:val="none" w:sz="0" w:space="0" w:color="auto"/>
        <w:right w:val="none" w:sz="0" w:space="0" w:color="auto"/>
      </w:divBdr>
    </w:div>
    <w:div w:id="831723720">
      <w:bodyDiv w:val="1"/>
      <w:marLeft w:val="0"/>
      <w:marRight w:val="0"/>
      <w:marTop w:val="0"/>
      <w:marBottom w:val="0"/>
      <w:divBdr>
        <w:top w:val="none" w:sz="0" w:space="0" w:color="auto"/>
        <w:left w:val="none" w:sz="0" w:space="0" w:color="auto"/>
        <w:bottom w:val="none" w:sz="0" w:space="0" w:color="auto"/>
        <w:right w:val="none" w:sz="0" w:space="0" w:color="auto"/>
      </w:divBdr>
    </w:div>
    <w:div w:id="1497526396">
      <w:bodyDiv w:val="1"/>
      <w:marLeft w:val="0"/>
      <w:marRight w:val="0"/>
      <w:marTop w:val="0"/>
      <w:marBottom w:val="0"/>
      <w:divBdr>
        <w:top w:val="none" w:sz="0" w:space="0" w:color="auto"/>
        <w:left w:val="none" w:sz="0" w:space="0" w:color="auto"/>
        <w:bottom w:val="none" w:sz="0" w:space="0" w:color="auto"/>
        <w:right w:val="none" w:sz="0" w:space="0" w:color="auto"/>
      </w:divBdr>
    </w:div>
    <w:div w:id="1826126875">
      <w:bodyDiv w:val="1"/>
      <w:marLeft w:val="0"/>
      <w:marRight w:val="0"/>
      <w:marTop w:val="0"/>
      <w:marBottom w:val="0"/>
      <w:divBdr>
        <w:top w:val="none" w:sz="0" w:space="0" w:color="auto"/>
        <w:left w:val="none" w:sz="0" w:space="0" w:color="auto"/>
        <w:bottom w:val="none" w:sz="0" w:space="0" w:color="auto"/>
        <w:right w:val="none" w:sz="0" w:space="0" w:color="auto"/>
      </w:divBdr>
    </w:div>
    <w:div w:id="188174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vansubhasht/ibm-hr-analytics-attrition-dataset/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bc.com/2024/05/08/nearly-50percent-of-people-are-considering-leaving-their-jobs-in-2024.html" TargetMode="External"/><Relationship Id="rId4" Type="http://schemas.openxmlformats.org/officeDocument/2006/relationships/settings" Target="settings.xml"/><Relationship Id="rId9" Type="http://schemas.openxmlformats.org/officeDocument/2006/relationships/hyperlink" Target="https://www.shrm.org/mena/topics-tools/news/hr-magazine/drive-turn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CD78-6668-465F-B5FE-85E6CF26B0E6}">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Links>
    <vt:vector size="6" baseType="variant">
      <vt:variant>
        <vt:i4>524360</vt:i4>
      </vt:variant>
      <vt:variant>
        <vt:i4>0</vt:i4>
      </vt:variant>
      <vt:variant>
        <vt:i4>0</vt:i4>
      </vt:variant>
      <vt:variant>
        <vt:i4>5</vt:i4>
      </vt:variant>
      <vt:variant>
        <vt:lpwstr>https://www.kaggle.com/datasets/pavansubhasht/ibm-hr-analytics-attrition-dataset/data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Chew</dc:creator>
  <cp:keywords/>
  <dc:description/>
  <cp:lastModifiedBy>#CAI XUBIN#</cp:lastModifiedBy>
  <cp:revision>2</cp:revision>
  <dcterms:created xsi:type="dcterms:W3CDTF">2025-03-02T04:45:00Z</dcterms:created>
  <dcterms:modified xsi:type="dcterms:W3CDTF">2025-03-02T04:45:00Z</dcterms:modified>
</cp:coreProperties>
</file>