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harts/chart1.xml" ContentType="application/vnd.openxmlformats-officedocument.drawingml.chart+xml"/>
  <Override PartName="/word/charts/chart10.xml" ContentType="application/vnd.openxmlformats-officedocument.drawingml.chart+xml"/>
  <Override PartName="/word/charts/chart11.xml" ContentType="application/vnd.openxmlformats-officedocument.drawingml.chart+xml"/>
  <Override PartName="/word/charts/chart12.xml" ContentType="application/vnd.openxmlformats-officedocument.drawingml.chart+xml"/>
  <Override PartName="/word/charts/chart13.xml" ContentType="application/vnd.openxmlformats-officedocument.drawingml.chart+xml"/>
  <Override PartName="/word/charts/chart14.xml" ContentType="application/vnd.openxmlformats-officedocument.drawingml.chart+xml"/>
  <Override PartName="/word/charts/chart15.xml" ContentType="application/vnd.openxmlformats-officedocument.drawingml.chart+xml"/>
  <Override PartName="/word/charts/chart16.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charts/chart8.xml" ContentType="application/vnd.openxmlformats-officedocument.drawingml.chart+xml"/>
  <Override PartName="/word/charts/chart9.xml" ContentType="application/vnd.openxmlformats-officedocument.drawingml.chart+xml"/>
  <Override PartName="/word/charts/colors1.xml" ContentType="application/vnd.ms-office.chartcolorstyle+xml"/>
  <Override PartName="/word/charts/colors10.xml" ContentType="application/vnd.ms-office.chartcolorstyle+xml"/>
  <Override PartName="/word/charts/colors11.xml" ContentType="application/vnd.ms-office.chartcolorstyle+xml"/>
  <Override PartName="/word/charts/colors12.xml" ContentType="application/vnd.ms-office.chartcolorstyle+xml"/>
  <Override PartName="/word/charts/colors13.xml" ContentType="application/vnd.ms-office.chartcolorstyle+xml"/>
  <Override PartName="/word/charts/colors14.xml" ContentType="application/vnd.ms-office.chartcolorstyle+xml"/>
  <Override PartName="/word/charts/colors15.xml" ContentType="application/vnd.ms-office.chartcolorstyle+xml"/>
  <Override PartName="/word/charts/colors16.xml" ContentType="application/vnd.ms-office.chartcolorstyle+xml"/>
  <Override PartName="/word/charts/colors2.xml" ContentType="application/vnd.ms-office.chartcolorstyle+xml"/>
  <Override PartName="/word/charts/colors3.xml" ContentType="application/vnd.ms-office.chartcolorstyle+xml"/>
  <Override PartName="/word/charts/colors4.xml" ContentType="application/vnd.ms-office.chartcolorstyle+xml"/>
  <Override PartName="/word/charts/colors5.xml" ContentType="application/vnd.ms-office.chartcolorstyle+xml"/>
  <Override PartName="/word/charts/colors6.xml" ContentType="application/vnd.ms-office.chartcolorstyle+xml"/>
  <Override PartName="/word/charts/colors7.xml" ContentType="application/vnd.ms-office.chartcolorstyle+xml"/>
  <Override PartName="/word/charts/colors8.xml" ContentType="application/vnd.ms-office.chartcolorstyle+xml"/>
  <Override PartName="/word/charts/colors9.xml" ContentType="application/vnd.ms-office.chartcolorstyle+xml"/>
  <Override PartName="/word/charts/style1.xml" ContentType="application/vnd.ms-office.chartstyle+xml"/>
  <Override PartName="/word/charts/style10.xml" ContentType="application/vnd.ms-office.chartstyle+xml"/>
  <Override PartName="/word/charts/style11.xml" ContentType="application/vnd.ms-office.chartstyle+xml"/>
  <Override PartName="/word/charts/style12.xml" ContentType="application/vnd.ms-office.chartstyle+xml"/>
  <Override PartName="/word/charts/style13.xml" ContentType="application/vnd.ms-office.chartstyle+xml"/>
  <Override PartName="/word/charts/style14.xml" ContentType="application/vnd.ms-office.chartstyle+xml"/>
  <Override PartName="/word/charts/style15.xml" ContentType="application/vnd.ms-office.chartstyle+xml"/>
  <Override PartName="/word/charts/style16.xml" ContentType="application/vnd.ms-office.chartstyle+xml"/>
  <Override PartName="/word/charts/style2.xml" ContentType="application/vnd.ms-office.chartstyle+xml"/>
  <Override PartName="/word/charts/style3.xml" ContentType="application/vnd.ms-office.chartstyle+xml"/>
  <Override PartName="/word/charts/style4.xml" ContentType="application/vnd.ms-office.chartstyle+xml"/>
  <Override PartName="/word/charts/style5.xml" ContentType="application/vnd.ms-office.chartstyle+xml"/>
  <Override PartName="/word/charts/style6.xml" ContentType="application/vnd.ms-office.chartstyle+xml"/>
  <Override PartName="/word/charts/style7.xml" ContentType="application/vnd.ms-office.chartstyle+xml"/>
  <Override PartName="/word/charts/style8.xml" ContentType="application/vnd.ms-office.chartstyle+xml"/>
  <Override PartName="/word/charts/style9.xml" ContentType="application/vnd.ms-office.chartstyle+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spacing w:before="312" w:beforeLines="100"/>
        <w:jc w:val="center"/>
        <w:rPr>
          <w:rFonts w:ascii="宋体" w:hAnsi="宋体"/>
          <w:b/>
          <w:bCs/>
          <w:sz w:val="30"/>
        </w:rPr>
      </w:pPr>
      <w:bookmarkStart w:id="0" w:name="_Toc57688163"/>
      <w:bookmarkStart w:id="1" w:name="_Toc200875674"/>
      <w:bookmarkStart w:id="2" w:name="_Toc228627173"/>
      <w:bookmarkStart w:id="3" w:name="_Toc228595103"/>
      <w:bookmarkStart w:id="4" w:name="_Toc228549533"/>
      <w:bookmarkStart w:id="5" w:name="_Toc352665408"/>
      <w:bookmarkStart w:id="6" w:name="_Toc57687921"/>
      <w:bookmarkStart w:id="7" w:name="_Toc183170596"/>
      <w:bookmarkStart w:id="8" w:name="_Toc57688882"/>
      <w:bookmarkStart w:id="9" w:name="_Toc57688298"/>
      <w:bookmarkStart w:id="10" w:name="_Toc228779686"/>
      <w:bookmarkStart w:id="11" w:name="_Toc484106676"/>
      <w:r>
        <w:rPr>
          <w:rFonts w:hint="eastAsia" w:ascii="宋体" w:hAnsi="宋体"/>
          <w:b/>
          <w:bCs/>
          <w:sz w:val="30"/>
        </w:rPr>
        <w:t xml:space="preserve">                     </w:t>
      </w:r>
      <w:r>
        <w:rPr>
          <w:rFonts w:ascii="宋体" w:hAnsi="宋体"/>
          <w:b/>
          <w:bCs/>
          <w:sz w:val="30"/>
        </w:rPr>
        <w:t>密级</w:t>
      </w:r>
      <w:r>
        <w:rPr>
          <w:rFonts w:hint="eastAsia" w:ascii="宋体" w:hAnsi="宋体"/>
          <w:b/>
          <w:bCs/>
          <w:sz w:val="30"/>
        </w:rPr>
        <w:t>:</w:t>
      </w:r>
      <w:r>
        <w:rPr>
          <w:rFonts w:ascii="宋体" w:hAnsi="宋体"/>
          <w:b/>
          <w:bCs/>
          <w:sz w:val="30"/>
          <w:u w:val="single"/>
        </w:rPr>
        <w:t xml:space="preserve">               </w:t>
      </w:r>
    </w:p>
    <w:p>
      <w:pPr>
        <w:spacing w:before="312" w:beforeLines="100"/>
        <w:jc w:val="center"/>
        <w:rPr>
          <w:rFonts w:ascii="楷体_GB2312" w:eastAsia="楷体_GB2312"/>
          <w:b/>
          <w:color w:val="000000"/>
        </w:rPr>
      </w:pPr>
    </w:p>
    <w:p>
      <w:pPr>
        <w:spacing w:before="312" w:beforeLines="100"/>
        <w:jc w:val="center"/>
        <w:rPr>
          <w:rFonts w:ascii="黑体" w:eastAsia="黑体"/>
          <w:b/>
          <w:sz w:val="36"/>
          <w:szCs w:val="36"/>
        </w:rPr>
      </w:pPr>
      <w:r>
        <w:rPr>
          <w:rFonts w:eastAsia="仿宋_GB2312"/>
        </w:rPr>
        <w:drawing>
          <wp:inline distT="0" distB="0" distL="0" distR="0">
            <wp:extent cx="4612005" cy="773430"/>
            <wp:effectExtent l="0" t="0" r="0" b="7620"/>
            <wp:docPr id="1" name="图片 2" descr="国科大横式cu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descr="国科大横式cuti"/>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a:xfrm>
                      <a:off x="0" y="0"/>
                      <a:ext cx="4612005" cy="773430"/>
                    </a:xfrm>
                    <a:prstGeom prst="rect">
                      <a:avLst/>
                    </a:prstGeom>
                    <a:noFill/>
                    <a:ln>
                      <a:noFill/>
                    </a:ln>
                  </pic:spPr>
                </pic:pic>
              </a:graphicData>
            </a:graphic>
          </wp:inline>
        </w:drawing>
      </w:r>
    </w:p>
    <w:p>
      <w:pPr>
        <w:spacing w:before="312" w:beforeLines="100"/>
        <w:jc w:val="center"/>
        <w:rPr>
          <w:rFonts w:ascii="宋体" w:hAnsi="宋体"/>
          <w:b/>
          <w:sz w:val="52"/>
        </w:rPr>
      </w:pPr>
      <w:r>
        <w:rPr>
          <w:rFonts w:hint="eastAsia" w:ascii="宋体" w:hAnsi="宋体"/>
          <w:b/>
          <w:sz w:val="52"/>
        </w:rPr>
        <w:t>硕士学位论文</w:t>
      </w:r>
    </w:p>
    <w:p>
      <w:pPr>
        <w:rPr>
          <w:rFonts w:ascii="黑体" w:eastAsia="黑体"/>
          <w:b/>
          <w:szCs w:val="21"/>
        </w:rPr>
      </w:pPr>
    </w:p>
    <w:p>
      <w:pPr>
        <w:rPr>
          <w:rFonts w:ascii="黑体" w:eastAsia="黑体"/>
          <w:b/>
          <w:szCs w:val="21"/>
        </w:rPr>
      </w:pPr>
    </w:p>
    <w:p>
      <w:pPr>
        <w:jc w:val="center"/>
        <w:rPr>
          <w:rFonts w:ascii="宋体" w:hAnsi="宋体"/>
          <w:b/>
          <w:bCs/>
          <w:sz w:val="30"/>
        </w:rPr>
      </w:pPr>
      <w:r>
        <w:rPr>
          <w:rFonts w:hint="eastAsia" w:ascii="宋体" w:hAnsi="宋体"/>
          <w:b/>
          <w:bCs/>
          <w:sz w:val="30"/>
          <w:u w:val="single"/>
        </w:rPr>
        <w:t>基于S</w:t>
      </w:r>
      <w:r>
        <w:rPr>
          <w:rFonts w:hint="eastAsia" w:ascii="宋体" w:hAnsi="宋体"/>
          <w:b/>
          <w:bCs/>
          <w:sz w:val="30"/>
          <w:u w:val="single"/>
          <w:lang w:val="en-US" w:eastAsia="zh-CN"/>
        </w:rPr>
        <w:t>park的二代测序数据分析流程的加速</w:t>
      </w:r>
      <w:r>
        <w:rPr>
          <w:rFonts w:hint="eastAsia" w:ascii="宋体" w:hAnsi="宋体"/>
          <w:b/>
          <w:bCs/>
          <w:sz w:val="30"/>
          <w:u w:val="single"/>
        </w:rPr>
        <w:t>研究</w:t>
      </w:r>
    </w:p>
    <w:p>
      <w:pPr>
        <w:rPr>
          <w:rFonts w:ascii="宋体" w:hAnsi="宋体"/>
          <w:b/>
          <w:bCs/>
          <w:sz w:val="30"/>
        </w:rPr>
      </w:pPr>
    </w:p>
    <w:p>
      <w:pPr>
        <w:rPr>
          <w:rFonts w:ascii="宋体" w:hAnsi="宋体"/>
          <w:b/>
          <w:bCs/>
          <w:sz w:val="30"/>
        </w:rPr>
      </w:pPr>
    </w:p>
    <w:p>
      <w:pPr>
        <w:overflowPunct/>
        <w:spacing w:line="640" w:lineRule="exact"/>
        <w:rPr>
          <w:b/>
          <w:bCs/>
          <w:sz w:val="28"/>
          <w:szCs w:val="28"/>
          <w:u w:val="single"/>
        </w:rPr>
      </w:pPr>
      <w:r>
        <w:rPr>
          <w:rFonts w:hint="eastAsia"/>
          <w:b/>
          <w:bCs/>
          <w:sz w:val="28"/>
          <w:szCs w:val="28"/>
        </w:rPr>
        <w:t>作者姓名：</w:t>
      </w:r>
      <w:r>
        <w:rPr>
          <w:rFonts w:hint="eastAsia" w:ascii="宋体" w:hAnsi="宋体"/>
          <w:b/>
          <w:bCs/>
          <w:sz w:val="28"/>
          <w:szCs w:val="28"/>
          <w:u w:val="single"/>
        </w:rPr>
        <w:t xml:space="preserve">                 </w:t>
      </w:r>
      <w:r>
        <w:rPr>
          <w:rFonts w:hint="eastAsia" w:ascii="宋体" w:hAnsi="宋体"/>
          <w:b/>
          <w:bCs/>
          <w:sz w:val="28"/>
          <w:szCs w:val="28"/>
          <w:u w:val="single"/>
          <w:lang w:val="en-US" w:eastAsia="zh-CN"/>
        </w:rPr>
        <w:t>李红印</w:t>
      </w:r>
      <w:r>
        <w:rPr>
          <w:rFonts w:hint="eastAsia" w:ascii="宋体" w:hAnsi="宋体"/>
          <w:b/>
          <w:bCs/>
          <w:sz w:val="28"/>
          <w:szCs w:val="28"/>
          <w:u w:val="single"/>
        </w:rPr>
        <w:t xml:space="preserve">                        </w:t>
      </w:r>
    </w:p>
    <w:p>
      <w:pPr>
        <w:overflowPunct/>
        <w:spacing w:line="640" w:lineRule="exact"/>
        <w:rPr>
          <w:b/>
          <w:bCs/>
          <w:sz w:val="28"/>
          <w:szCs w:val="28"/>
          <w:u w:val="single"/>
        </w:rPr>
      </w:pPr>
      <w:r>
        <w:rPr>
          <w:rFonts w:hint="eastAsia"/>
          <w:b/>
          <w:bCs/>
          <w:sz w:val="28"/>
          <w:szCs w:val="28"/>
        </w:rPr>
        <w:t>指导教师：</w:t>
      </w:r>
      <w:r>
        <w:rPr>
          <w:rFonts w:hint="eastAsia" w:ascii="宋体" w:hAnsi="宋体"/>
          <w:b/>
          <w:bCs/>
          <w:sz w:val="28"/>
          <w:szCs w:val="28"/>
          <w:u w:val="single"/>
        </w:rPr>
        <w:t xml:space="preserve">            </w:t>
      </w:r>
      <w:r>
        <w:rPr>
          <w:rFonts w:hint="eastAsia" w:ascii="宋体" w:hAnsi="宋体"/>
          <w:b/>
          <w:bCs/>
          <w:sz w:val="28"/>
          <w:szCs w:val="28"/>
          <w:u w:val="single"/>
          <w:lang w:val="en-US" w:eastAsia="zh-CN"/>
        </w:rPr>
        <w:t>谭光明</w:t>
      </w:r>
      <w:r>
        <w:rPr>
          <w:rFonts w:hint="eastAsia" w:ascii="宋体" w:hAnsi="宋体"/>
          <w:b/>
          <w:bCs/>
          <w:sz w:val="28"/>
          <w:szCs w:val="28"/>
          <w:u w:val="single"/>
        </w:rPr>
        <w:t xml:space="preserve">   </w:t>
      </w:r>
      <w:r>
        <w:rPr>
          <w:rFonts w:hint="eastAsia" w:ascii="宋体"/>
          <w:b/>
          <w:sz w:val="28"/>
          <w:szCs w:val="28"/>
          <w:u w:val="single"/>
        </w:rPr>
        <w:t xml:space="preserve">研究员                    </w:t>
      </w:r>
    </w:p>
    <w:p>
      <w:pPr>
        <w:overflowPunct/>
        <w:spacing w:line="640" w:lineRule="exact"/>
        <w:ind w:firstLine="1401" w:firstLineChars="500"/>
        <w:rPr>
          <w:b/>
          <w:bCs/>
          <w:sz w:val="28"/>
          <w:szCs w:val="28"/>
          <w:u w:val="single"/>
        </w:rPr>
      </w:pPr>
      <w:r>
        <w:rPr>
          <w:rFonts w:hint="eastAsia" w:ascii="宋体" w:hAnsi="宋体"/>
          <w:b/>
          <w:bCs/>
          <w:sz w:val="28"/>
          <w:szCs w:val="28"/>
          <w:u w:val="single"/>
        </w:rPr>
        <w:t xml:space="preserve">         </w:t>
      </w:r>
      <w:r>
        <w:rPr>
          <w:rFonts w:hint="eastAsia" w:ascii="宋体"/>
          <w:b/>
          <w:sz w:val="28"/>
          <w:szCs w:val="28"/>
          <w:u w:val="single"/>
        </w:rPr>
        <w:t xml:space="preserve">中国科学院计算技术研究所 </w:t>
      </w:r>
      <w:r>
        <w:rPr>
          <w:rFonts w:hint="eastAsia" w:ascii="宋体" w:hAnsi="宋体"/>
          <w:b/>
          <w:bCs/>
          <w:sz w:val="28"/>
          <w:szCs w:val="28"/>
          <w:u w:val="single"/>
        </w:rPr>
        <w:t xml:space="preserve">             </w:t>
      </w:r>
    </w:p>
    <w:p>
      <w:pPr>
        <w:overflowPunct/>
        <w:spacing w:line="640" w:lineRule="exact"/>
        <w:rPr>
          <w:rFonts w:hint="eastAsia"/>
          <w:b/>
          <w:bCs/>
          <w:sz w:val="28"/>
          <w:szCs w:val="28"/>
        </w:rPr>
      </w:pPr>
      <w:r>
        <w:rPr>
          <w:rFonts w:hint="eastAsia"/>
          <w:b/>
          <w:bCs/>
          <w:sz w:val="28"/>
          <w:szCs w:val="28"/>
        </w:rPr>
        <w:t>学位类别：</w:t>
      </w:r>
      <w:r>
        <w:rPr>
          <w:rFonts w:hint="eastAsia" w:ascii="宋体" w:hAnsi="宋体"/>
          <w:b/>
          <w:bCs/>
          <w:sz w:val="28"/>
          <w:szCs w:val="28"/>
          <w:u w:val="single"/>
        </w:rPr>
        <w:t xml:space="preserve">               工学</w:t>
      </w:r>
      <w:r>
        <w:rPr>
          <w:rFonts w:hint="eastAsia" w:ascii="宋体" w:hAnsi="宋体"/>
          <w:b/>
          <w:bCs/>
          <w:sz w:val="28"/>
          <w:szCs w:val="28"/>
          <w:u w:val="single"/>
          <w:lang w:val="en-US" w:eastAsia="zh-CN"/>
        </w:rPr>
        <w:t>硕士</w:t>
      </w:r>
      <w:r>
        <w:rPr>
          <w:rFonts w:hint="eastAsia" w:ascii="宋体" w:hAnsi="宋体"/>
          <w:b/>
          <w:bCs/>
          <w:sz w:val="28"/>
          <w:szCs w:val="28"/>
          <w:u w:val="single"/>
        </w:rPr>
        <w:t xml:space="preserve">                        </w:t>
      </w:r>
    </w:p>
    <w:p>
      <w:pPr>
        <w:overflowPunct/>
        <w:spacing w:line="640" w:lineRule="exact"/>
        <w:rPr>
          <w:rFonts w:hint="eastAsia"/>
          <w:b/>
          <w:bCs/>
          <w:sz w:val="28"/>
          <w:szCs w:val="28"/>
        </w:rPr>
      </w:pPr>
      <w:r>
        <w:rPr>
          <w:rFonts w:hint="eastAsia"/>
          <w:b/>
          <w:bCs/>
          <w:sz w:val="28"/>
          <w:szCs w:val="28"/>
        </w:rPr>
        <w:t>学科专业：</w:t>
      </w:r>
      <w:r>
        <w:rPr>
          <w:rFonts w:hint="eastAsia" w:ascii="宋体" w:hAnsi="宋体"/>
          <w:b/>
          <w:bCs/>
          <w:sz w:val="28"/>
          <w:szCs w:val="28"/>
          <w:u w:val="single"/>
        </w:rPr>
        <w:t xml:space="preserve">           计算机科学与技术                    </w:t>
      </w:r>
    </w:p>
    <w:p>
      <w:pPr>
        <w:overflowPunct/>
        <w:spacing w:line="640" w:lineRule="exact"/>
        <w:rPr>
          <w:rFonts w:ascii="宋体" w:hAnsi="宋体"/>
          <w:b/>
          <w:bCs/>
          <w:sz w:val="30"/>
        </w:rPr>
      </w:pPr>
      <w:r>
        <w:rPr>
          <w:rFonts w:hint="eastAsia"/>
          <w:b/>
          <w:bCs/>
          <w:sz w:val="28"/>
          <w:szCs w:val="28"/>
        </w:rPr>
        <w:t>研究所：</w:t>
      </w:r>
      <w:r>
        <w:rPr>
          <w:rFonts w:hint="eastAsia" w:ascii="宋体" w:hAnsi="宋体"/>
          <w:b/>
          <w:bCs/>
          <w:sz w:val="28"/>
          <w:szCs w:val="28"/>
          <w:u w:val="single"/>
        </w:rPr>
        <w:t xml:space="preserve">          </w:t>
      </w:r>
      <w:r>
        <w:rPr>
          <w:rFonts w:hint="eastAsia" w:ascii="宋体"/>
          <w:b/>
          <w:sz w:val="28"/>
          <w:szCs w:val="28"/>
          <w:u w:val="single"/>
        </w:rPr>
        <w:t>中国科学院计算技术研究所</w:t>
      </w:r>
      <w:r>
        <w:rPr>
          <w:rFonts w:hint="eastAsia" w:ascii="宋体" w:hAnsi="宋体"/>
          <w:b/>
          <w:bCs/>
          <w:sz w:val="28"/>
          <w:szCs w:val="28"/>
          <w:u w:val="single"/>
        </w:rPr>
        <w:t xml:space="preserve">               </w:t>
      </w:r>
    </w:p>
    <w:p>
      <w:pPr>
        <w:rPr>
          <w:rFonts w:ascii="宋体" w:hAnsi="宋体"/>
          <w:b/>
          <w:bCs/>
          <w:sz w:val="30"/>
        </w:rPr>
      </w:pPr>
    </w:p>
    <w:p>
      <w:pPr>
        <w:spacing w:before="312" w:beforeLines="100" w:after="100" w:afterAutospacing="1"/>
        <w:jc w:val="center"/>
        <w:rPr>
          <w:rFonts w:ascii="宋体" w:hAnsi="宋体"/>
          <w:b/>
          <w:bCs/>
          <w:sz w:val="30"/>
        </w:rPr>
      </w:pPr>
      <w:r>
        <w:rPr>
          <w:rFonts w:hint="eastAsia" w:ascii="宋体" w:hAnsi="宋体"/>
          <w:b/>
          <w:bCs/>
          <w:sz w:val="30"/>
        </w:rPr>
        <w:t>201</w:t>
      </w:r>
      <w:r>
        <w:rPr>
          <w:rFonts w:hint="eastAsia" w:ascii="宋体" w:hAnsi="宋体"/>
          <w:b/>
          <w:bCs/>
          <w:sz w:val="30"/>
          <w:lang w:val="en-US" w:eastAsia="zh-CN"/>
        </w:rPr>
        <w:t>6</w:t>
      </w:r>
      <w:r>
        <w:rPr>
          <w:rFonts w:hint="eastAsia" w:ascii="宋体" w:hAnsi="宋体"/>
          <w:b/>
          <w:bCs/>
          <w:sz w:val="30"/>
        </w:rPr>
        <w:t>年5月</w:t>
      </w:r>
    </w:p>
    <w:p>
      <w:pPr>
        <w:overflowPunct/>
        <w:spacing w:line="240" w:lineRule="auto"/>
        <w:ind w:firstLine="1124" w:firstLineChars="350"/>
        <w:rPr>
          <w:rFonts w:ascii="宋体" w:hAnsi="宋体"/>
          <w:b/>
          <w:bCs/>
          <w:sz w:val="32"/>
          <w:szCs w:val="32"/>
          <w:u w:val="single"/>
        </w:rPr>
      </w:pPr>
    </w:p>
    <w:p>
      <w:pPr>
        <w:overflowPunct/>
        <w:spacing w:line="240" w:lineRule="auto"/>
        <w:ind w:firstLine="1124" w:firstLineChars="350"/>
        <w:rPr>
          <w:rFonts w:ascii="宋体" w:hAnsi="宋体"/>
          <w:b/>
          <w:bCs/>
          <w:sz w:val="32"/>
          <w:szCs w:val="32"/>
          <w:u w:val="single"/>
        </w:rPr>
      </w:pPr>
    </w:p>
    <w:p>
      <w:pPr>
        <w:overflowPunct/>
        <w:spacing w:line="240" w:lineRule="auto"/>
        <w:ind w:firstLine="1124" w:firstLineChars="350"/>
        <w:rPr>
          <w:rFonts w:ascii="宋体" w:hAnsi="宋体"/>
          <w:b/>
          <w:bCs/>
          <w:sz w:val="32"/>
          <w:szCs w:val="32"/>
          <w:u w:val="single"/>
        </w:rPr>
      </w:pPr>
    </w:p>
    <w:p>
      <w:pPr>
        <w:overflowPunct/>
        <w:spacing w:line="240" w:lineRule="auto"/>
        <w:ind w:firstLine="1124" w:firstLineChars="350"/>
        <w:rPr>
          <w:rFonts w:ascii="宋体" w:hAnsi="宋体"/>
          <w:b/>
          <w:bCs/>
          <w:sz w:val="32"/>
          <w:szCs w:val="32"/>
          <w:u w:val="single"/>
        </w:rPr>
      </w:pPr>
    </w:p>
    <w:p>
      <w:pPr>
        <w:overflowPunct/>
        <w:spacing w:line="240" w:lineRule="auto"/>
        <w:ind w:firstLine="1124" w:firstLineChars="350"/>
        <w:rPr>
          <w:rFonts w:ascii="宋体" w:hAnsi="宋体"/>
          <w:b/>
          <w:bCs/>
          <w:sz w:val="32"/>
          <w:szCs w:val="32"/>
          <w:u w:val="single"/>
        </w:rPr>
      </w:pPr>
    </w:p>
    <w:p>
      <w:pPr>
        <w:overflowPunct/>
        <w:spacing w:line="240" w:lineRule="auto"/>
        <w:ind w:firstLine="1124" w:firstLineChars="350"/>
        <w:rPr>
          <w:rFonts w:ascii="宋体" w:hAnsi="宋体"/>
          <w:b/>
          <w:bCs/>
          <w:sz w:val="32"/>
          <w:szCs w:val="32"/>
          <w:u w:val="single"/>
        </w:rPr>
      </w:pPr>
    </w:p>
    <w:p>
      <w:pPr>
        <w:overflowPunct/>
        <w:spacing w:line="240" w:lineRule="auto"/>
        <w:ind w:firstLine="1124" w:firstLineChars="350"/>
        <w:rPr>
          <w:rFonts w:ascii="宋体" w:hAnsi="宋体"/>
          <w:b/>
          <w:bCs/>
          <w:sz w:val="32"/>
          <w:szCs w:val="32"/>
          <w:u w:val="single"/>
        </w:rPr>
      </w:pPr>
    </w:p>
    <w:p>
      <w:pPr>
        <w:overflowPunct/>
        <w:spacing w:line="240" w:lineRule="auto"/>
        <w:ind w:firstLine="1124" w:firstLineChars="350"/>
        <w:rPr>
          <w:rFonts w:ascii="宋体" w:hAnsi="宋体"/>
          <w:b/>
          <w:bCs/>
          <w:sz w:val="32"/>
          <w:szCs w:val="32"/>
          <w:u w:val="single"/>
        </w:rPr>
      </w:pPr>
    </w:p>
    <w:p>
      <w:pPr>
        <w:overflowPunct/>
        <w:spacing w:line="240" w:lineRule="auto"/>
        <w:ind w:firstLine="1124" w:firstLineChars="350"/>
        <w:rPr>
          <w:rFonts w:ascii="宋体" w:hAnsi="宋体"/>
          <w:b/>
          <w:bCs/>
          <w:sz w:val="32"/>
          <w:szCs w:val="32"/>
          <w:u w:val="single"/>
        </w:rPr>
      </w:pPr>
    </w:p>
    <w:p>
      <w:pPr>
        <w:overflowPunct/>
        <w:spacing w:line="240" w:lineRule="auto"/>
        <w:ind w:firstLine="1124" w:firstLineChars="350"/>
        <w:rPr>
          <w:rFonts w:ascii="宋体" w:hAnsi="宋体"/>
          <w:b/>
          <w:bCs/>
          <w:sz w:val="32"/>
          <w:szCs w:val="32"/>
          <w:u w:val="single"/>
        </w:rPr>
      </w:pPr>
    </w:p>
    <w:p>
      <w:pPr>
        <w:overflowPunct/>
        <w:spacing w:line="240" w:lineRule="auto"/>
        <w:ind w:firstLine="1124" w:firstLineChars="350"/>
        <w:rPr>
          <w:rFonts w:ascii="宋体" w:hAnsi="宋体"/>
          <w:b/>
          <w:bCs/>
          <w:sz w:val="32"/>
          <w:szCs w:val="32"/>
          <w:u w:val="single"/>
        </w:rPr>
      </w:pPr>
    </w:p>
    <w:p>
      <w:pPr>
        <w:overflowPunct/>
        <w:spacing w:line="240" w:lineRule="auto"/>
        <w:ind w:firstLine="1124" w:firstLineChars="350"/>
        <w:rPr>
          <w:rFonts w:ascii="宋体" w:hAnsi="宋体"/>
          <w:b/>
          <w:bCs/>
          <w:sz w:val="32"/>
          <w:szCs w:val="32"/>
          <w:u w:val="single"/>
        </w:rPr>
      </w:pPr>
    </w:p>
    <w:p>
      <w:pPr>
        <w:overflowPunct/>
        <w:spacing w:line="240" w:lineRule="auto"/>
        <w:ind w:firstLine="1124" w:firstLineChars="350"/>
        <w:rPr>
          <w:rFonts w:ascii="宋体" w:hAnsi="宋体"/>
          <w:b/>
          <w:bCs/>
          <w:sz w:val="32"/>
          <w:szCs w:val="32"/>
          <w:u w:val="single"/>
        </w:rPr>
      </w:pPr>
    </w:p>
    <w:p>
      <w:pPr>
        <w:overflowPunct/>
        <w:spacing w:line="240" w:lineRule="auto"/>
        <w:ind w:firstLine="1124" w:firstLineChars="350"/>
        <w:rPr>
          <w:rFonts w:ascii="宋体" w:hAnsi="宋体"/>
          <w:b/>
          <w:bCs/>
          <w:sz w:val="32"/>
          <w:szCs w:val="32"/>
          <w:u w:val="single"/>
        </w:rPr>
      </w:pPr>
    </w:p>
    <w:p>
      <w:pPr>
        <w:overflowPunct/>
        <w:spacing w:line="240" w:lineRule="auto"/>
        <w:ind w:firstLine="1124" w:firstLineChars="350"/>
        <w:rPr>
          <w:rFonts w:ascii="宋体" w:hAnsi="宋体"/>
          <w:b/>
          <w:bCs/>
          <w:sz w:val="32"/>
          <w:szCs w:val="32"/>
          <w:u w:val="single"/>
        </w:rPr>
      </w:pPr>
    </w:p>
    <w:p>
      <w:pPr>
        <w:overflowPunct/>
        <w:spacing w:line="240" w:lineRule="auto"/>
        <w:ind w:firstLine="1124" w:firstLineChars="350"/>
        <w:rPr>
          <w:rFonts w:ascii="宋体" w:hAnsi="宋体"/>
          <w:b/>
          <w:bCs/>
          <w:sz w:val="32"/>
          <w:szCs w:val="32"/>
          <w:u w:val="single"/>
        </w:rPr>
      </w:pPr>
    </w:p>
    <w:p>
      <w:pPr>
        <w:overflowPunct/>
        <w:spacing w:line="240" w:lineRule="auto"/>
        <w:ind w:firstLine="1124" w:firstLineChars="350"/>
        <w:rPr>
          <w:rFonts w:ascii="宋体" w:hAnsi="宋体"/>
          <w:b/>
          <w:bCs/>
          <w:sz w:val="32"/>
          <w:szCs w:val="32"/>
          <w:u w:val="single"/>
        </w:rPr>
      </w:pPr>
    </w:p>
    <w:p>
      <w:pPr>
        <w:overflowPunct/>
        <w:spacing w:line="240" w:lineRule="auto"/>
        <w:ind w:firstLine="1124" w:firstLineChars="350"/>
        <w:rPr>
          <w:rFonts w:ascii="宋体" w:hAnsi="宋体"/>
          <w:b/>
          <w:bCs/>
          <w:sz w:val="32"/>
          <w:szCs w:val="32"/>
          <w:u w:val="single"/>
        </w:rPr>
      </w:pPr>
    </w:p>
    <w:p>
      <w:pPr>
        <w:overflowPunct/>
        <w:spacing w:line="240" w:lineRule="auto"/>
        <w:ind w:firstLine="1124" w:firstLineChars="350"/>
        <w:rPr>
          <w:rFonts w:ascii="宋体" w:hAnsi="宋体"/>
          <w:b/>
          <w:bCs/>
          <w:sz w:val="32"/>
          <w:szCs w:val="32"/>
          <w:u w:val="single"/>
        </w:rPr>
      </w:pPr>
    </w:p>
    <w:p>
      <w:pPr>
        <w:spacing w:line="480" w:lineRule="exact"/>
        <w:rPr>
          <w:b/>
          <w:bCs/>
          <w:sz w:val="28"/>
        </w:rPr>
      </w:pPr>
    </w:p>
    <w:p>
      <w:pPr>
        <w:ind w:left="840" w:leftChars="0" w:firstLine="420" w:firstLineChars="0"/>
        <w:rPr>
          <w:rFonts w:hint="eastAsia"/>
          <w:b/>
          <w:sz w:val="32"/>
          <w:u w:val="single"/>
        </w:rPr>
      </w:pPr>
    </w:p>
    <w:p>
      <w:pPr>
        <w:ind w:left="840" w:leftChars="0" w:firstLine="420" w:firstLineChars="0"/>
        <w:rPr>
          <w:rFonts w:hint="eastAsia"/>
          <w:b/>
          <w:sz w:val="32"/>
          <w:u w:val="single"/>
          <w:lang w:val="en-US" w:eastAsia="zh-CN"/>
        </w:rPr>
      </w:pPr>
      <w:r>
        <w:rPr>
          <w:rFonts w:hint="eastAsia"/>
          <w:b/>
          <w:sz w:val="32"/>
          <w:u w:val="single"/>
        </w:rPr>
        <w:t xml:space="preserve">   </w:t>
      </w:r>
      <w:r>
        <w:rPr>
          <w:rFonts w:hint="eastAsia"/>
          <w:b/>
          <w:sz w:val="32"/>
          <w:u w:val="single"/>
          <w:lang w:val="en-US" w:eastAsia="zh-CN"/>
        </w:rPr>
        <w:t xml:space="preserve"> </w:t>
      </w:r>
      <w:r>
        <w:rPr>
          <w:rFonts w:hint="eastAsia"/>
          <w:b/>
          <w:sz w:val="32"/>
          <w:u w:val="single"/>
        </w:rPr>
        <w:t xml:space="preserve"> </w:t>
      </w:r>
      <w:r>
        <w:rPr>
          <w:rFonts w:hint="eastAsia"/>
          <w:b/>
          <w:sz w:val="32"/>
          <w:u w:val="single"/>
          <w:lang w:val="en-US" w:eastAsia="zh-CN"/>
        </w:rPr>
        <w:t xml:space="preserve"> </w:t>
      </w:r>
      <w:r>
        <w:rPr>
          <w:rFonts w:hint="eastAsia"/>
          <w:b/>
          <w:sz w:val="32"/>
          <w:u w:val="single"/>
        </w:rPr>
        <w:t xml:space="preserve"> </w:t>
      </w:r>
      <w:r>
        <w:rPr>
          <w:rFonts w:hint="eastAsia"/>
          <w:b/>
          <w:sz w:val="32"/>
          <w:u w:val="single"/>
          <w:lang w:val="en-US" w:eastAsia="zh-CN"/>
        </w:rPr>
        <w:t xml:space="preserve">Research of Spark Based       </w:t>
      </w:r>
    </w:p>
    <w:p>
      <w:pPr>
        <w:ind w:left="840" w:leftChars="0" w:firstLine="420" w:firstLineChars="0"/>
        <w:rPr>
          <w:b/>
          <w:sz w:val="32"/>
          <w:u w:val="single"/>
        </w:rPr>
      </w:pPr>
      <w:r>
        <w:rPr>
          <w:rFonts w:hint="eastAsia"/>
          <w:b/>
          <w:sz w:val="32"/>
          <w:u w:val="single"/>
          <w:lang w:val="en-US" w:eastAsia="zh-CN"/>
        </w:rPr>
        <w:t xml:space="preserve">   NGS data processing acceleration </w:t>
      </w:r>
      <w:r>
        <w:rPr>
          <w:rFonts w:hint="eastAsia"/>
          <w:color w:val="000000"/>
          <w:u w:val="single"/>
        </w:rPr>
        <w:t xml:space="preserve"> </w:t>
      </w:r>
      <w:r>
        <w:rPr>
          <w:rFonts w:hint="eastAsia"/>
          <w:color w:val="000000"/>
          <w:u w:val="single"/>
          <w:lang w:val="en-US" w:eastAsia="zh-CN"/>
        </w:rPr>
        <w:t xml:space="preserve"> </w:t>
      </w:r>
      <w:r>
        <w:rPr>
          <w:rFonts w:hint="eastAsia"/>
          <w:color w:val="000000"/>
          <w:u w:val="single"/>
        </w:rPr>
        <w:t xml:space="preserve">  </w:t>
      </w:r>
    </w:p>
    <w:p>
      <w:pPr>
        <w:rPr>
          <w:b/>
          <w:sz w:val="32"/>
          <w:u w:val="single"/>
        </w:rPr>
      </w:pPr>
    </w:p>
    <w:p>
      <w:pPr>
        <w:rPr>
          <w:b/>
          <w:sz w:val="32"/>
          <w:u w:val="single"/>
        </w:rPr>
      </w:pPr>
    </w:p>
    <w:p>
      <w:pPr>
        <w:jc w:val="center"/>
        <w:rPr>
          <w:b/>
          <w:sz w:val="32"/>
        </w:rPr>
      </w:pPr>
    </w:p>
    <w:p>
      <w:pPr>
        <w:jc w:val="center"/>
        <w:outlineLvl w:val="0"/>
        <w:rPr>
          <w:sz w:val="28"/>
          <w:szCs w:val="28"/>
        </w:rPr>
      </w:pPr>
      <w:r>
        <w:rPr>
          <w:rFonts w:hint="eastAsia"/>
          <w:sz w:val="28"/>
          <w:szCs w:val="28"/>
        </w:rPr>
        <w:t>A T</w:t>
      </w:r>
      <w:r>
        <w:rPr>
          <w:sz w:val="28"/>
          <w:szCs w:val="28"/>
        </w:rPr>
        <w:t>hesis</w:t>
      </w:r>
      <w:r>
        <w:rPr>
          <w:rFonts w:hint="eastAsia"/>
          <w:sz w:val="28"/>
          <w:szCs w:val="28"/>
        </w:rPr>
        <w:t xml:space="preserve"> Submitted to</w:t>
      </w:r>
    </w:p>
    <w:p>
      <w:pPr>
        <w:jc w:val="center"/>
        <w:rPr>
          <w:b/>
          <w:sz w:val="28"/>
          <w:szCs w:val="28"/>
        </w:rPr>
      </w:pPr>
      <w:r>
        <w:rPr>
          <w:b/>
          <w:sz w:val="28"/>
          <w:szCs w:val="28"/>
        </w:rPr>
        <w:t>T</w:t>
      </w:r>
      <w:r>
        <w:rPr>
          <w:rFonts w:hint="eastAsia"/>
          <w:b/>
          <w:sz w:val="28"/>
          <w:szCs w:val="28"/>
        </w:rPr>
        <w:t xml:space="preserve">he </w:t>
      </w:r>
      <w:r>
        <w:rPr>
          <w:b/>
          <w:sz w:val="28"/>
          <w:szCs w:val="28"/>
        </w:rPr>
        <w:t>University</w:t>
      </w:r>
      <w:r>
        <w:rPr>
          <w:rFonts w:hint="eastAsia"/>
          <w:b/>
          <w:sz w:val="28"/>
          <w:szCs w:val="28"/>
        </w:rPr>
        <w:t xml:space="preserve"> of Chinese Academy of Sciences</w:t>
      </w:r>
    </w:p>
    <w:p>
      <w:pPr>
        <w:jc w:val="center"/>
        <w:outlineLvl w:val="0"/>
        <w:rPr>
          <w:sz w:val="28"/>
          <w:szCs w:val="28"/>
        </w:rPr>
      </w:pPr>
      <w:r>
        <w:rPr>
          <w:rFonts w:hint="eastAsia"/>
          <w:sz w:val="28"/>
          <w:szCs w:val="28"/>
        </w:rPr>
        <w:t>in partial fulfillment of the requirement</w:t>
      </w:r>
    </w:p>
    <w:p>
      <w:pPr>
        <w:jc w:val="center"/>
        <w:outlineLvl w:val="0"/>
        <w:rPr>
          <w:sz w:val="28"/>
          <w:szCs w:val="28"/>
        </w:rPr>
      </w:pPr>
      <w:r>
        <w:rPr>
          <w:rFonts w:hint="eastAsia"/>
          <w:sz w:val="28"/>
          <w:szCs w:val="28"/>
        </w:rPr>
        <w:t>for the degree of</w:t>
      </w:r>
    </w:p>
    <w:p>
      <w:pPr>
        <w:jc w:val="center"/>
        <w:outlineLvl w:val="0"/>
        <w:rPr>
          <w:b/>
          <w:sz w:val="28"/>
          <w:szCs w:val="28"/>
        </w:rPr>
      </w:pPr>
      <w:r>
        <w:rPr>
          <w:rFonts w:hint="eastAsia"/>
          <w:b/>
          <w:sz w:val="28"/>
          <w:szCs w:val="28"/>
        </w:rPr>
        <w:t>Master of Science</w:t>
      </w:r>
    </w:p>
    <w:p>
      <w:pPr>
        <w:jc w:val="center"/>
        <w:outlineLvl w:val="0"/>
        <w:rPr>
          <w:sz w:val="28"/>
          <w:szCs w:val="28"/>
        </w:rPr>
      </w:pPr>
      <w:r>
        <w:rPr>
          <w:rFonts w:hint="eastAsia"/>
          <w:sz w:val="28"/>
          <w:szCs w:val="28"/>
        </w:rPr>
        <w:t>in</w:t>
      </w:r>
    </w:p>
    <w:p>
      <w:pPr>
        <w:jc w:val="center"/>
        <w:outlineLvl w:val="0"/>
        <w:rPr>
          <w:b/>
          <w:sz w:val="28"/>
          <w:szCs w:val="28"/>
        </w:rPr>
      </w:pPr>
      <w:r>
        <w:rPr>
          <w:b/>
          <w:sz w:val="28"/>
          <w:szCs w:val="28"/>
        </w:rPr>
        <w:t>Computer Science and Technology</w:t>
      </w:r>
    </w:p>
    <w:p>
      <w:pPr>
        <w:jc w:val="center"/>
        <w:rPr>
          <w:b/>
          <w:sz w:val="32"/>
        </w:rPr>
      </w:pPr>
    </w:p>
    <w:p>
      <w:pPr>
        <w:jc w:val="center"/>
        <w:rPr>
          <w:sz w:val="32"/>
        </w:rPr>
      </w:pPr>
      <w:r>
        <w:rPr>
          <w:rFonts w:hint="eastAsia"/>
          <w:sz w:val="32"/>
        </w:rPr>
        <w:t>by</w:t>
      </w:r>
    </w:p>
    <w:p>
      <w:pPr>
        <w:jc w:val="center"/>
        <w:rPr>
          <w:b/>
          <w:sz w:val="32"/>
        </w:rPr>
      </w:pPr>
      <w:r>
        <w:rPr>
          <w:rFonts w:hint="eastAsia"/>
          <w:b/>
          <w:sz w:val="32"/>
          <w:lang w:val="en-US" w:eastAsia="zh-CN"/>
        </w:rPr>
        <w:t>Hongyin Li</w:t>
      </w:r>
    </w:p>
    <w:p>
      <w:pPr>
        <w:jc w:val="center"/>
        <w:rPr>
          <w:b/>
          <w:sz w:val="28"/>
          <w:szCs w:val="28"/>
        </w:rPr>
      </w:pPr>
      <w:r>
        <w:rPr>
          <w:rFonts w:hint="eastAsia"/>
          <w:b/>
          <w:sz w:val="28"/>
          <w:szCs w:val="28"/>
        </w:rPr>
        <w:t>T</w:t>
      </w:r>
      <w:r>
        <w:rPr>
          <w:b/>
          <w:sz w:val="28"/>
          <w:szCs w:val="28"/>
        </w:rPr>
        <w:t>hesis</w:t>
      </w:r>
      <w:r>
        <w:rPr>
          <w:rFonts w:hint="eastAsia"/>
          <w:b/>
          <w:sz w:val="28"/>
          <w:szCs w:val="28"/>
        </w:rPr>
        <w:t xml:space="preserve"> Supervisor: Professor </w:t>
      </w:r>
      <w:r>
        <w:rPr>
          <w:rFonts w:hint="eastAsia"/>
          <w:b/>
          <w:sz w:val="28"/>
          <w:szCs w:val="28"/>
          <w:lang w:val="en-US" w:eastAsia="zh-CN"/>
        </w:rPr>
        <w:t>Guangming Tan</w:t>
      </w:r>
    </w:p>
    <w:p>
      <w:pPr>
        <w:spacing w:line="480" w:lineRule="exact"/>
        <w:jc w:val="center"/>
        <w:outlineLvl w:val="0"/>
        <w:rPr>
          <w:b/>
          <w:sz w:val="32"/>
        </w:rPr>
      </w:pPr>
    </w:p>
    <w:p>
      <w:pPr>
        <w:spacing w:line="480" w:lineRule="exact"/>
        <w:jc w:val="center"/>
        <w:outlineLvl w:val="0"/>
        <w:rPr>
          <w:sz w:val="28"/>
          <w:szCs w:val="28"/>
        </w:rPr>
      </w:pPr>
      <w:r>
        <w:rPr>
          <w:rFonts w:hint="eastAsia"/>
          <w:sz w:val="28"/>
          <w:szCs w:val="28"/>
        </w:rPr>
        <w:t>Institute of Computing Technology</w:t>
      </w:r>
    </w:p>
    <w:p>
      <w:pPr>
        <w:spacing w:line="480" w:lineRule="exact"/>
        <w:jc w:val="center"/>
        <w:outlineLvl w:val="0"/>
        <w:rPr>
          <w:sz w:val="28"/>
          <w:szCs w:val="28"/>
        </w:rPr>
      </w:pPr>
      <w:r>
        <w:rPr>
          <w:rFonts w:hint="eastAsia"/>
          <w:sz w:val="28"/>
          <w:szCs w:val="28"/>
        </w:rPr>
        <w:t>Chinese Academy of Sciences</w:t>
      </w:r>
    </w:p>
    <w:p>
      <w:pPr>
        <w:jc w:val="center"/>
        <w:outlineLvl w:val="0"/>
        <w:rPr>
          <w:rFonts w:hint="eastAsia"/>
          <w:sz w:val="28"/>
          <w:szCs w:val="28"/>
        </w:rPr>
        <w:sectPr>
          <w:footerReference r:id="rId4" w:type="first"/>
          <w:footerReference r:id="rId3" w:type="even"/>
          <w:pgSz w:w="11906" w:h="16838"/>
          <w:pgMar w:top="2155" w:right="1814" w:bottom="2155" w:left="1814" w:header="1701" w:footer="1701" w:gutter="0"/>
          <w:cols w:space="425" w:num="1"/>
          <w:docGrid w:type="lines" w:linePitch="312" w:charSpace="0"/>
        </w:sectPr>
      </w:pPr>
      <w:r>
        <w:rPr>
          <w:rFonts w:hint="eastAsia"/>
          <w:sz w:val="28"/>
          <w:szCs w:val="28"/>
        </w:rPr>
        <w:t>May, 2016</w:t>
      </w:r>
    </w:p>
    <w:p>
      <w:pPr>
        <w:overflowPunct/>
        <w:spacing w:line="240" w:lineRule="auto"/>
        <w:rPr>
          <w:b/>
          <w:sz w:val="28"/>
          <w:szCs w:val="28"/>
        </w:rPr>
        <w:sectPr>
          <w:pgSz w:w="11906" w:h="16838"/>
          <w:pgMar w:top="2155" w:right="1814" w:bottom="2155" w:left="1814" w:header="1701" w:footer="1701" w:gutter="0"/>
          <w:cols w:space="425" w:num="1"/>
          <w:docGrid w:type="lines" w:linePitch="312" w:charSpace="0"/>
        </w:sectPr>
      </w:pPr>
    </w:p>
    <w:p>
      <w:pPr>
        <w:jc w:val="center"/>
        <w:rPr>
          <w:rFonts w:hint="eastAsia"/>
          <w:b/>
          <w:sz w:val="32"/>
        </w:rPr>
      </w:pPr>
      <w:bookmarkStart w:id="12" w:name="_Toc484106675"/>
      <w:r>
        <w:rPr>
          <w:rFonts w:hint="eastAsia"/>
          <w:b/>
          <w:sz w:val="32"/>
        </w:rPr>
        <w:t>声      明</w:t>
      </w:r>
    </w:p>
    <w:p>
      <w:pPr>
        <w:rPr>
          <w:rFonts w:hint="eastAsia"/>
        </w:rPr>
      </w:pPr>
    </w:p>
    <w:p>
      <w:pPr>
        <w:rPr>
          <w:rFonts w:hint="eastAsia"/>
          <w:sz w:val="28"/>
        </w:rPr>
      </w:pPr>
      <w:r>
        <w:rPr>
          <w:rFonts w:hint="eastAsia"/>
          <w:sz w:val="28"/>
        </w:rPr>
        <w:t xml:space="preserve">    我声明本论文是我本人在导师指导下进行的研究工作及取得的研究成果。尽我所知，除了文中特别加以标注和致谢的地方外，本论文中不包含其他人已经发表或撰写过的研究成果。与我一同工作的同志对本研究所做的任何贡献均已在论文中作了明确的说明并表示了谢意。</w:t>
      </w:r>
    </w:p>
    <w:p>
      <w:pPr>
        <w:rPr>
          <w:rFonts w:hint="eastAsia"/>
          <w:sz w:val="28"/>
        </w:rPr>
      </w:pPr>
    </w:p>
    <w:p>
      <w:pPr>
        <w:rPr>
          <w:rFonts w:hint="eastAsia"/>
          <w:sz w:val="28"/>
        </w:rPr>
      </w:pPr>
      <w:r>
        <w:rPr>
          <w:rFonts w:hint="eastAsia"/>
          <w:sz w:val="28"/>
        </w:rPr>
        <w:t xml:space="preserve">                 作者签名：               日期：</w:t>
      </w:r>
    </w:p>
    <w:p>
      <w:pPr>
        <w:rPr>
          <w:rFonts w:hint="eastAsia"/>
          <w:sz w:val="28"/>
        </w:rPr>
      </w:pPr>
    </w:p>
    <w:p>
      <w:pPr>
        <w:rPr>
          <w:rFonts w:hint="eastAsia"/>
        </w:rPr>
      </w:pPr>
    </w:p>
    <w:p>
      <w:pPr>
        <w:rPr>
          <w:rFonts w:hint="eastAsia"/>
          <w:sz w:val="28"/>
        </w:rPr>
      </w:pPr>
    </w:p>
    <w:p>
      <w:pPr>
        <w:jc w:val="center"/>
        <w:rPr>
          <w:rFonts w:hint="eastAsia"/>
          <w:b/>
          <w:sz w:val="32"/>
        </w:rPr>
      </w:pPr>
    </w:p>
    <w:p>
      <w:pPr>
        <w:jc w:val="center"/>
        <w:rPr>
          <w:rFonts w:hint="eastAsia"/>
          <w:b/>
          <w:sz w:val="32"/>
        </w:rPr>
      </w:pPr>
      <w:r>
        <w:rPr>
          <w:rFonts w:hint="eastAsia"/>
          <w:b/>
          <w:sz w:val="32"/>
        </w:rPr>
        <w:t>论文版权使用授权书</w:t>
      </w:r>
    </w:p>
    <w:p>
      <w:pPr>
        <w:rPr>
          <w:rFonts w:hint="eastAsia"/>
          <w:sz w:val="28"/>
        </w:rPr>
      </w:pPr>
    </w:p>
    <w:p>
      <w:pPr>
        <w:ind w:firstLine="555"/>
        <w:rPr>
          <w:rFonts w:hint="eastAsia"/>
          <w:sz w:val="28"/>
        </w:rPr>
      </w:pPr>
      <w:r>
        <w:rPr>
          <w:rFonts w:hint="eastAsia"/>
          <w:sz w:val="28"/>
        </w:rPr>
        <w:t>本人授权中国科学院计算技术研究所可以保留并向国家有关部门或机构送交本论文的复印件和电子文档，允许本论文被查阅和借阅，可以将本论文的全部或部分内容编入有关数据库进行检索，可以采用影印、缩印或扫描等复制手段保存、汇编本论文。</w:t>
      </w:r>
    </w:p>
    <w:p>
      <w:pPr>
        <w:ind w:firstLine="555"/>
        <w:rPr>
          <w:rFonts w:hint="eastAsia"/>
          <w:sz w:val="28"/>
        </w:rPr>
      </w:pPr>
      <w:r>
        <w:rPr>
          <w:rFonts w:hint="eastAsia"/>
          <w:sz w:val="28"/>
        </w:rPr>
        <w:t>（保密论文在解密后适用本授权书。）</w:t>
      </w:r>
    </w:p>
    <w:p>
      <w:pPr>
        <w:rPr>
          <w:rFonts w:hint="eastAsia"/>
          <w:sz w:val="28"/>
        </w:rPr>
      </w:pPr>
    </w:p>
    <w:p>
      <w:pPr>
        <w:rPr>
          <w:rFonts w:ascii="宋体" w:hAnsi="宋体"/>
          <w:b/>
          <w:bCs/>
          <w:sz w:val="30"/>
        </w:rPr>
      </w:pPr>
      <w:r>
        <w:rPr>
          <w:rFonts w:hint="eastAsia"/>
        </w:rPr>
        <w:t xml:space="preserve">      </w:t>
      </w:r>
      <w:r>
        <w:rPr>
          <w:rFonts w:hint="eastAsia"/>
          <w:sz w:val="28"/>
        </w:rPr>
        <w:t>作者签名：         导师签名：          日期：</w:t>
      </w:r>
      <w:bookmarkEnd w:id="12"/>
    </w:p>
    <w:p>
      <w:pPr>
        <w:spacing w:before="326" w:beforeLines="100" w:after="100" w:afterAutospacing="1"/>
        <w:rPr>
          <w:rFonts w:ascii="宋体" w:hAnsi="宋体"/>
          <w:b/>
          <w:bCs/>
          <w:sz w:val="30"/>
        </w:rPr>
      </w:pPr>
    </w:p>
    <w:p>
      <w:pPr>
        <w:spacing w:before="326" w:beforeLines="100" w:after="100" w:afterAutospacing="1"/>
        <w:rPr>
          <w:rFonts w:ascii="宋体" w:hAnsi="宋体"/>
          <w:b/>
          <w:bCs/>
          <w:sz w:val="30"/>
        </w:rPr>
      </w:pPr>
    </w:p>
    <w:p>
      <w:pPr>
        <w:spacing w:before="326" w:beforeLines="100" w:after="100" w:afterAutospacing="1"/>
        <w:rPr>
          <w:rFonts w:ascii="宋体" w:hAnsi="宋体"/>
          <w:b/>
          <w:bCs/>
          <w:sz w:val="30"/>
        </w:rPr>
      </w:pPr>
    </w:p>
    <w:p>
      <w:pPr>
        <w:spacing w:before="326" w:beforeLines="100" w:after="100" w:afterAutospacing="1"/>
        <w:rPr>
          <w:rFonts w:ascii="宋体" w:hAnsi="宋体"/>
          <w:b/>
          <w:bCs/>
          <w:sz w:val="30"/>
        </w:rPr>
        <w:sectPr>
          <w:headerReference r:id="rId5" w:type="default"/>
          <w:footerReference r:id="rId7" w:type="default"/>
          <w:headerReference r:id="rId6" w:type="even"/>
          <w:endnotePr>
            <w:numFmt w:val="decimal"/>
          </w:endnotePr>
          <w:pgSz w:w="11907" w:h="16840"/>
          <w:pgMar w:top="1701" w:right="1418" w:bottom="1134" w:left="1418" w:header="992" w:footer="851" w:gutter="0"/>
          <w:pgNumType w:fmt="upperRoman" w:start="1"/>
          <w:cols w:space="720" w:num="1"/>
          <w:docGrid w:type="linesAndChars" w:linePitch="326" w:charSpace="-1434"/>
        </w:sectPr>
      </w:pPr>
    </w:p>
    <w:p>
      <w:pPr>
        <w:pStyle w:val="40"/>
        <w:rPr>
          <w:color w:val="000000"/>
          <w:sz w:val="30"/>
          <w:szCs w:val="30"/>
        </w:rPr>
      </w:pPr>
      <w:bookmarkStart w:id="13" w:name="_Toc419380121"/>
      <w:bookmarkStart w:id="14" w:name="_Toc582"/>
      <w:r>
        <w:rPr>
          <w:rFonts w:hint="eastAsia"/>
        </w:rPr>
        <w:t>摘   要</w:t>
      </w:r>
      <w:bookmarkEnd w:id="13"/>
      <w:bookmarkEnd w:id="14"/>
    </w:p>
    <w:p>
      <w:pPr>
        <w:pStyle w:val="157"/>
        <w:rPr>
          <w:rFonts w:hint="eastAsia"/>
          <w:lang w:val="en-US" w:eastAsia="zh-CN"/>
        </w:rPr>
      </w:pPr>
      <w:bookmarkStart w:id="15" w:name="OLE_LINK15"/>
      <w:bookmarkStart w:id="16" w:name="OLE_LINK16"/>
      <w:r>
        <w:rPr>
          <w:rFonts w:hint="eastAsia"/>
        </w:rPr>
        <w:t>随着基因测序中测序技术的不断进步，测序数据量增长迅速，原有的基因测序数据</w:t>
      </w:r>
      <w:r>
        <w:rPr>
          <w:rFonts w:hint="eastAsia"/>
          <w:lang w:eastAsia="zh-CN"/>
        </w:rPr>
        <w:t>分析</w:t>
      </w:r>
      <w:r>
        <w:rPr>
          <w:rFonts w:hint="eastAsia"/>
        </w:rPr>
        <w:t>流程逐渐不能满足这种快速增长的数据需求</w:t>
      </w:r>
      <w:r>
        <w:rPr>
          <w:rFonts w:hint="eastAsia"/>
          <w:lang w:eastAsia="zh-CN"/>
        </w:rPr>
        <w:t>；</w:t>
      </w:r>
      <w:r>
        <w:rPr>
          <w:rFonts w:hint="eastAsia"/>
        </w:rPr>
        <w:t>而另一方面，计算机领域中大数据技术的持续发展，为处理海量数据提供了稳定、高效的计算框架</w:t>
      </w:r>
      <w:r>
        <w:rPr>
          <w:rFonts w:hint="eastAsia"/>
          <w:lang w:eastAsia="zh-CN"/>
        </w:rPr>
        <w:t>。</w:t>
      </w:r>
      <w:r>
        <w:rPr>
          <w:rFonts w:hint="eastAsia"/>
          <w:lang w:val="en-US" w:eastAsia="zh-CN"/>
        </w:rPr>
        <w:t>在可以预见的未来，人类基因测序数据分析流程必将和大数据的发展不断融合。</w:t>
      </w:r>
    </w:p>
    <w:p>
      <w:pPr>
        <w:pStyle w:val="157"/>
        <w:rPr>
          <w:rFonts w:hint="eastAsia"/>
          <w:lang w:val="en-US" w:eastAsia="zh-CN"/>
        </w:rPr>
      </w:pPr>
      <w:r>
        <w:rPr>
          <w:rFonts w:hint="eastAsia"/>
          <w:lang w:val="en-US" w:eastAsia="zh-CN"/>
        </w:rPr>
        <w:t>本文以基因测序中的二代测序数据分析流程GATK为基础，通过对其流程的原理分析和各个环节的测试，找出阻碍整个流程高效运行的瓶颈。针对整个流程中存在的不同瓶颈，我们提出了使用大数据计算框架Spark作为加速整个流程的基础；通过详细学习和分析GATK流程中的各个环节的算法原理和具体实现，我们对不同环节提出不同的改写方法。最终，通过对整个流程的改写，在保证正确性的前提下，整个流程的运行速度和扩展性有了极大提升。</w:t>
      </w:r>
    </w:p>
    <w:bookmarkEnd w:id="15"/>
    <w:bookmarkEnd w:id="16"/>
    <w:p>
      <w:pPr>
        <w:pStyle w:val="157"/>
      </w:pPr>
      <w:r>
        <w:rPr>
          <w:rFonts w:hint="eastAsia"/>
        </w:rPr>
        <w:t>本文的主要工作和贡献如下：</w:t>
      </w:r>
    </w:p>
    <w:p>
      <w:pPr>
        <w:pStyle w:val="18"/>
        <w:numPr>
          <w:ilvl w:val="0"/>
          <w:numId w:val="11"/>
        </w:numPr>
        <w:ind w:left="0" w:firstLine="466" w:firstLineChars="0"/>
      </w:pPr>
      <w:r>
        <w:rPr>
          <w:rFonts w:hint="eastAsia"/>
          <w:lang w:val="en-US" w:eastAsia="zh-CN"/>
        </w:rPr>
        <w:t>提出了基于大数据计算框架Spark来加速二代测序数据分析流程。通过对二代测序数据分析流程GATK的测试和原理分析，确定其瓶颈所在，然后针对其瓶颈问题提出了使用Spark来加速的方法</w:t>
      </w:r>
      <w:r>
        <w:rPr>
          <w:rFonts w:hint="eastAsia"/>
        </w:rPr>
        <w:t>。</w:t>
      </w:r>
    </w:p>
    <w:p>
      <w:pPr>
        <w:pStyle w:val="18"/>
        <w:numPr>
          <w:ilvl w:val="0"/>
          <w:numId w:val="11"/>
        </w:numPr>
        <w:ind w:left="0" w:firstLine="466" w:firstLineChars="0"/>
      </w:pPr>
      <w:r>
        <w:rPr>
          <w:rFonts w:hint="eastAsia"/>
          <w:lang w:val="en-US" w:eastAsia="zh-CN"/>
        </w:rPr>
        <w:t>数据预处理算法的改写</w:t>
      </w:r>
      <w:r>
        <w:rPr>
          <w:rFonts w:hint="eastAsia"/>
        </w:rPr>
        <w:t>。</w:t>
      </w:r>
      <w:r>
        <w:rPr>
          <w:rFonts w:hint="eastAsia"/>
          <w:lang w:val="en-US" w:eastAsia="zh-CN"/>
        </w:rPr>
        <w:t>数据预处理是GATK流程的开始部分，由于在原有流程中使用了串行算法，耗时较多。通过对算法的并行化改写，极大的提高了其运行速度和扩展性。</w:t>
      </w:r>
    </w:p>
    <w:p>
      <w:pPr>
        <w:pStyle w:val="18"/>
        <w:numPr>
          <w:ilvl w:val="0"/>
          <w:numId w:val="11"/>
        </w:numPr>
        <w:ind w:left="0" w:firstLine="466" w:firstLineChars="0"/>
      </w:pPr>
      <w:r>
        <w:rPr>
          <w:rFonts w:hint="eastAsia"/>
          <w:lang w:val="en-US" w:eastAsia="zh-CN"/>
        </w:rPr>
        <w:t>Scatter-Gather操作的并行优化</w:t>
      </w:r>
      <w:r>
        <w:rPr>
          <w:rFonts w:hint="eastAsia"/>
        </w:rPr>
        <w:t>。</w:t>
      </w:r>
      <w:r>
        <w:rPr>
          <w:rFonts w:hint="eastAsia"/>
          <w:lang w:val="en-US" w:eastAsia="zh-CN"/>
        </w:rPr>
        <w:t>GATK流程的后续步骤中使用网格计算的方法实现了并行加速；但是，由于其每个步骤都需要不断的切割合并（Scatter-Gather）文件，造成了不必要的浪费。通过对Scatter-Gather操作的并行优化，消除了其瓶颈问题。</w:t>
      </w:r>
    </w:p>
    <w:p>
      <w:pPr>
        <w:spacing w:line="260" w:lineRule="atLeast"/>
        <w:rPr>
          <w:b/>
          <w:bCs/>
          <w:color w:val="000000"/>
          <w:sz w:val="32"/>
          <w:szCs w:val="32"/>
        </w:rPr>
      </w:pPr>
    </w:p>
    <w:p>
      <w:pPr>
        <w:spacing w:line="260" w:lineRule="atLeast"/>
        <w:rPr>
          <w:b/>
          <w:bCs/>
          <w:color w:val="000000"/>
          <w:sz w:val="32"/>
          <w:szCs w:val="32"/>
        </w:rPr>
      </w:pPr>
    </w:p>
    <w:p>
      <w:pPr>
        <w:spacing w:line="260" w:lineRule="atLeast"/>
        <w:rPr>
          <w:b/>
          <w:bCs/>
          <w:color w:val="000000"/>
          <w:sz w:val="32"/>
          <w:szCs w:val="32"/>
        </w:rPr>
      </w:pPr>
    </w:p>
    <w:p>
      <w:pPr>
        <w:spacing w:line="260" w:lineRule="atLeast"/>
        <w:rPr>
          <w:b/>
          <w:bCs/>
          <w:color w:val="000000"/>
          <w:sz w:val="32"/>
          <w:szCs w:val="32"/>
        </w:rPr>
      </w:pPr>
    </w:p>
    <w:p>
      <w:pPr>
        <w:spacing w:line="260" w:lineRule="atLeast"/>
      </w:pPr>
      <w:r>
        <w:rPr>
          <w:rFonts w:hint="eastAsia"/>
          <w:b/>
        </w:rPr>
        <w:t>关键词：</w:t>
      </w:r>
      <w:r>
        <w:rPr>
          <w:rFonts w:hint="eastAsia"/>
          <w:lang w:val="en-US" w:eastAsia="zh-CN"/>
        </w:rPr>
        <w:t>基因测序</w:t>
      </w:r>
      <w:r>
        <w:rPr>
          <w:rFonts w:hint="eastAsia"/>
        </w:rPr>
        <w:t>，</w:t>
      </w:r>
      <w:r>
        <w:rPr>
          <w:rFonts w:hint="eastAsia"/>
          <w:lang w:val="en-US" w:eastAsia="zh-CN"/>
        </w:rPr>
        <w:t>大数据</w:t>
      </w:r>
      <w:r>
        <w:rPr>
          <w:rFonts w:hint="eastAsia"/>
        </w:rPr>
        <w:t>，</w:t>
      </w:r>
      <w:r>
        <w:rPr>
          <w:rFonts w:hint="eastAsia"/>
          <w:lang w:val="en-US" w:eastAsia="zh-CN"/>
        </w:rPr>
        <w:t>二代测序</w:t>
      </w:r>
      <w:r>
        <w:rPr>
          <w:rFonts w:hint="eastAsia"/>
        </w:rPr>
        <w:t>，</w:t>
      </w:r>
      <w:r>
        <w:rPr>
          <w:rFonts w:hint="eastAsia"/>
          <w:lang w:val="en-US" w:eastAsia="zh-CN"/>
        </w:rPr>
        <w:t>GATK</w:t>
      </w:r>
      <w:r>
        <w:rPr>
          <w:rFonts w:hint="eastAsia"/>
        </w:rPr>
        <w:t>，S</w:t>
      </w:r>
      <w:r>
        <w:rPr>
          <w:rFonts w:hint="eastAsia"/>
          <w:lang w:val="en-US" w:eastAsia="zh-CN"/>
        </w:rPr>
        <w:t>park，并行优化</w:t>
      </w:r>
    </w:p>
    <w:p>
      <w:pPr>
        <w:spacing w:line="260" w:lineRule="atLeast"/>
        <w:jc w:val="both"/>
        <w:rPr>
          <w:b/>
          <w:bCs/>
          <w:color w:val="000000"/>
          <w:sz w:val="32"/>
          <w:szCs w:val="32"/>
        </w:rPr>
        <w:sectPr>
          <w:headerReference r:id="rId10" w:type="first"/>
          <w:footerReference r:id="rId13" w:type="first"/>
          <w:headerReference r:id="rId8" w:type="default"/>
          <w:footerReference r:id="rId11" w:type="default"/>
          <w:headerReference r:id="rId9" w:type="even"/>
          <w:footerReference r:id="rId12" w:type="even"/>
          <w:endnotePr>
            <w:numFmt w:val="decimal"/>
          </w:endnotePr>
          <w:pgSz w:w="11907" w:h="16840"/>
          <w:pgMar w:top="1701" w:right="1418" w:bottom="1134" w:left="1418" w:header="992" w:footer="851" w:gutter="0"/>
          <w:pgNumType w:fmt="upperRoman" w:start="1"/>
          <w:cols w:space="720" w:num="1"/>
          <w:titlePg/>
          <w:docGrid w:type="linesAndChars" w:linePitch="326" w:charSpace="-1434"/>
        </w:sectPr>
      </w:pPr>
    </w:p>
    <w:p>
      <w:pPr>
        <w:spacing w:line="260" w:lineRule="atLeast"/>
        <w:jc w:val="both"/>
        <w:rPr>
          <w:b/>
          <w:bCs/>
          <w:color w:val="000000"/>
          <w:sz w:val="32"/>
          <w:szCs w:val="32"/>
        </w:rPr>
        <w:sectPr>
          <w:endnotePr>
            <w:numFmt w:val="decimal"/>
          </w:endnotePr>
          <w:pgSz w:w="11907" w:h="16840"/>
          <w:pgMar w:top="1701" w:right="1418" w:bottom="1134" w:left="1418" w:header="992" w:footer="851" w:gutter="0"/>
          <w:pgNumType w:fmt="upperRoman"/>
          <w:cols w:space="720" w:num="1"/>
          <w:titlePg/>
          <w:docGrid w:type="linesAndChars" w:linePitch="326" w:charSpace="-1434"/>
        </w:sectPr>
      </w:pPr>
    </w:p>
    <w:p>
      <w:pPr>
        <w:spacing w:line="260" w:lineRule="atLeast"/>
        <w:jc w:val="center"/>
        <w:rPr>
          <w:b/>
          <w:bCs/>
          <w:color w:val="000000"/>
          <w:sz w:val="32"/>
          <w:szCs w:val="32"/>
        </w:rPr>
      </w:pPr>
      <w:r>
        <w:rPr>
          <w:b/>
          <w:bCs/>
          <w:color w:val="000000"/>
          <w:sz w:val="32"/>
          <w:szCs w:val="32"/>
        </w:rPr>
        <w:t>Abstract</w:t>
      </w:r>
    </w:p>
    <w:p>
      <w:pPr>
        <w:pStyle w:val="157"/>
        <w:ind w:left="0" w:leftChars="0" w:firstLine="420" w:firstLineChars="0"/>
        <w:rPr>
          <w:rFonts w:hint="eastAsia"/>
          <w:lang w:val="en-US" w:eastAsia="zh-CN"/>
        </w:rPr>
      </w:pPr>
      <w:r>
        <w:rPr>
          <w:rFonts w:hint="default"/>
          <w:lang w:val="en-US" w:eastAsia="zh-CN"/>
        </w:rPr>
        <w:t>Along with the advance of gene sequencing technology</w:t>
      </w:r>
      <w:r>
        <w:rPr>
          <w:rFonts w:hint="eastAsia"/>
          <w:lang w:val="en-US" w:eastAsia="zh-CN"/>
        </w:rPr>
        <w:t xml:space="preserve"> and</w:t>
      </w:r>
      <w:r>
        <w:rPr>
          <w:rFonts w:hint="default"/>
          <w:lang w:val="en-US" w:eastAsia="zh-CN"/>
        </w:rPr>
        <w:t xml:space="preserve"> the rapid growth of the</w:t>
      </w:r>
      <w:r>
        <w:rPr>
          <w:rFonts w:hint="eastAsia"/>
          <w:lang w:val="en-US" w:eastAsia="zh-CN"/>
        </w:rPr>
        <w:t xml:space="preserve"> </w:t>
      </w:r>
      <w:r>
        <w:rPr>
          <w:rFonts w:hint="default"/>
          <w:lang w:val="en-US" w:eastAsia="zh-CN"/>
        </w:rPr>
        <w:t>sequencing data</w:t>
      </w:r>
      <w:r>
        <w:rPr>
          <w:rFonts w:hint="eastAsia"/>
          <w:lang w:val="en-US" w:eastAsia="zh-CN"/>
        </w:rPr>
        <w:t>.</w:t>
      </w:r>
      <w:r>
        <w:rPr>
          <w:rFonts w:hint="default"/>
          <w:lang w:val="en-US" w:eastAsia="zh-CN"/>
        </w:rPr>
        <w:t xml:space="preserve"> </w:t>
      </w:r>
      <w:r>
        <w:rPr>
          <w:rFonts w:hint="eastAsia"/>
          <w:lang w:val="en-US" w:eastAsia="zh-CN"/>
        </w:rPr>
        <w:t>T</w:t>
      </w:r>
      <w:r>
        <w:rPr>
          <w:rFonts w:hint="default"/>
          <w:lang w:val="en-US" w:eastAsia="zh-CN"/>
        </w:rPr>
        <w:t>he original genetic sequencing data processing process gradually cannot</w:t>
      </w:r>
      <w:r>
        <w:rPr>
          <w:rFonts w:hint="eastAsia"/>
          <w:lang w:val="en-US" w:eastAsia="zh-CN"/>
        </w:rPr>
        <w:t xml:space="preserve"> </w:t>
      </w:r>
      <w:r>
        <w:rPr>
          <w:rFonts w:hint="default"/>
          <w:lang w:val="en-US" w:eastAsia="zh-CN"/>
        </w:rPr>
        <w:t xml:space="preserve">meet the demand of the rapid growth of data; </w:t>
      </w:r>
      <w:r>
        <w:rPr>
          <w:rFonts w:hint="eastAsia"/>
          <w:lang w:val="en-US" w:eastAsia="zh-CN"/>
        </w:rPr>
        <w:t>O</w:t>
      </w:r>
      <w:r>
        <w:rPr>
          <w:rFonts w:hint="default"/>
          <w:lang w:val="en-US" w:eastAsia="zh-CN"/>
        </w:rPr>
        <w:t>n the other hand</w:t>
      </w:r>
      <w:r>
        <w:rPr>
          <w:rFonts w:hint="eastAsia"/>
          <w:lang w:val="en-US" w:eastAsia="zh-CN"/>
        </w:rPr>
        <w:t xml:space="preserve">, </w:t>
      </w:r>
      <w:r>
        <w:rPr>
          <w:rFonts w:hint="default"/>
          <w:lang w:val="en-US" w:eastAsia="zh-CN"/>
        </w:rPr>
        <w:t>in computer field,</w:t>
      </w:r>
      <w:r>
        <w:rPr>
          <w:rFonts w:hint="eastAsia"/>
          <w:lang w:val="en-US" w:eastAsia="zh-CN"/>
        </w:rPr>
        <w:t xml:space="preserve"> big data </w:t>
      </w:r>
      <w:r>
        <w:rPr>
          <w:rFonts w:hint="default"/>
          <w:lang w:val="en-US" w:eastAsia="zh-CN"/>
        </w:rPr>
        <w:t>technology continues to develop, to deal with huge amounts of data to provide a stable and efficient computing framework. In the foreseeable future, the human genome sequencing data analysis process and the development of the large data</w:t>
      </w:r>
      <w:r>
        <w:rPr>
          <w:rFonts w:hint="eastAsia"/>
          <w:lang w:val="en-US" w:eastAsia="zh-CN"/>
        </w:rPr>
        <w:t xml:space="preserve"> will</w:t>
      </w:r>
      <w:r>
        <w:rPr>
          <w:rFonts w:hint="default"/>
          <w:lang w:val="en-US" w:eastAsia="zh-CN"/>
        </w:rPr>
        <w:t xml:space="preserve"> fusion.</w:t>
      </w:r>
    </w:p>
    <w:p>
      <w:pPr>
        <w:pStyle w:val="157"/>
        <w:ind w:left="0" w:leftChars="0" w:firstLine="420" w:firstLineChars="0"/>
        <w:rPr>
          <w:rFonts w:hint="default"/>
          <w:lang w:val="en-US" w:eastAsia="zh-CN"/>
        </w:rPr>
      </w:pPr>
      <w:r>
        <w:rPr>
          <w:rFonts w:hint="default"/>
          <w:lang w:val="en-US" w:eastAsia="zh-CN"/>
        </w:rPr>
        <w:t xml:space="preserve">In this paper, </w:t>
      </w:r>
      <w:r>
        <w:rPr>
          <w:rFonts w:hint="eastAsia"/>
          <w:lang w:val="en-US" w:eastAsia="zh-CN"/>
        </w:rPr>
        <w:t xml:space="preserve">we use </w:t>
      </w:r>
      <w:r>
        <w:rPr>
          <w:rFonts w:hint="default"/>
          <w:lang w:val="en-US" w:eastAsia="zh-CN"/>
        </w:rPr>
        <w:t xml:space="preserve">the </w:t>
      </w:r>
      <w:r>
        <w:rPr>
          <w:rFonts w:hint="eastAsia"/>
          <w:lang w:val="en-US" w:eastAsia="zh-CN"/>
        </w:rPr>
        <w:t>NGS</w:t>
      </w:r>
      <w:r>
        <w:rPr>
          <w:rFonts w:hint="default"/>
          <w:lang w:val="en-US" w:eastAsia="zh-CN"/>
        </w:rPr>
        <w:t xml:space="preserve"> sequencing data analysis</w:t>
      </w:r>
      <w:r>
        <w:rPr>
          <w:rFonts w:hint="eastAsia"/>
          <w:lang w:val="en-US" w:eastAsia="zh-CN"/>
        </w:rPr>
        <w:t xml:space="preserve"> process</w:t>
      </w:r>
      <w:r>
        <w:rPr>
          <w:rFonts w:hint="default"/>
          <w:lang w:val="en-US" w:eastAsia="zh-CN"/>
        </w:rPr>
        <w:t xml:space="preserve"> GATK as the foundation, through analyzing the principle of the process and </w:t>
      </w:r>
      <w:r>
        <w:rPr>
          <w:rFonts w:hint="eastAsia"/>
          <w:lang w:val="en-US" w:eastAsia="zh-CN"/>
        </w:rPr>
        <w:t xml:space="preserve">do test for </w:t>
      </w:r>
      <w:r>
        <w:rPr>
          <w:rFonts w:hint="default"/>
          <w:lang w:val="en-US" w:eastAsia="zh-CN"/>
        </w:rPr>
        <w:t xml:space="preserve">each </w:t>
      </w:r>
      <w:r>
        <w:rPr>
          <w:rFonts w:hint="eastAsia"/>
          <w:lang w:val="en-US" w:eastAsia="zh-CN"/>
        </w:rPr>
        <w:t>step</w:t>
      </w:r>
      <w:r>
        <w:rPr>
          <w:rFonts w:hint="default"/>
          <w:lang w:val="en-US" w:eastAsia="zh-CN"/>
        </w:rPr>
        <w:t>, find out the bottleneck of the</w:t>
      </w:r>
      <w:r>
        <w:rPr>
          <w:rFonts w:hint="eastAsia"/>
          <w:lang w:val="en-US" w:eastAsia="zh-CN"/>
        </w:rPr>
        <w:t xml:space="preserve"> </w:t>
      </w:r>
      <w:r>
        <w:rPr>
          <w:rFonts w:hint="default"/>
          <w:lang w:val="en-US" w:eastAsia="zh-CN"/>
        </w:rPr>
        <w:t xml:space="preserve">obstacles to whole process run efficiently. </w:t>
      </w:r>
      <w:r>
        <w:rPr>
          <w:rFonts w:hint="eastAsia"/>
          <w:lang w:val="en-US" w:eastAsia="zh-CN"/>
        </w:rPr>
        <w:t>For d</w:t>
      </w:r>
      <w:r>
        <w:rPr>
          <w:rFonts w:hint="default"/>
          <w:lang w:val="en-US" w:eastAsia="zh-CN"/>
        </w:rPr>
        <w:t xml:space="preserve">ifferent bottleneck existed in the work of the entire process, we proposed </w:t>
      </w:r>
      <w:r>
        <w:rPr>
          <w:rFonts w:hint="eastAsia"/>
          <w:lang w:val="en-US" w:eastAsia="zh-CN"/>
        </w:rPr>
        <w:t>to</w:t>
      </w:r>
      <w:r>
        <w:rPr>
          <w:rFonts w:hint="default"/>
          <w:lang w:val="en-US" w:eastAsia="zh-CN"/>
        </w:rPr>
        <w:t xml:space="preserve"> use big data computing framework Spark as the basis of accelerating the process; through detailed study and analysis in the GATK process each </w:t>
      </w:r>
      <w:r>
        <w:rPr>
          <w:rFonts w:hint="eastAsia"/>
          <w:lang w:val="en-US" w:eastAsia="zh-CN"/>
        </w:rPr>
        <w:t>step</w:t>
      </w:r>
      <w:r>
        <w:rPr>
          <w:rFonts w:hint="default"/>
          <w:lang w:val="en-US" w:eastAsia="zh-CN"/>
        </w:rPr>
        <w:t xml:space="preserve"> of the principle of the algorithm and the concrete implementation, we </w:t>
      </w:r>
      <w:r>
        <w:rPr>
          <w:rFonts w:hint="eastAsia"/>
          <w:lang w:val="en-US" w:eastAsia="zh-CN"/>
        </w:rPr>
        <w:t>proposed</w:t>
      </w:r>
      <w:r>
        <w:rPr>
          <w:rFonts w:hint="default"/>
          <w:lang w:val="en-US" w:eastAsia="zh-CN"/>
        </w:rPr>
        <w:t xml:space="preserve"> different methods</w:t>
      </w:r>
      <w:r>
        <w:rPr>
          <w:rFonts w:hint="eastAsia"/>
          <w:lang w:val="en-US" w:eastAsia="zh-CN"/>
        </w:rPr>
        <w:t xml:space="preserve"> for different step</w:t>
      </w:r>
      <w:r>
        <w:rPr>
          <w:rFonts w:hint="default"/>
          <w:lang w:val="en-US" w:eastAsia="zh-CN"/>
        </w:rPr>
        <w:t>. Finally, through the</w:t>
      </w:r>
      <w:r>
        <w:rPr>
          <w:rFonts w:hint="eastAsia"/>
          <w:lang w:val="en-US" w:eastAsia="zh-CN"/>
        </w:rPr>
        <w:t xml:space="preserve"> </w:t>
      </w:r>
      <w:r>
        <w:rPr>
          <w:rFonts w:hint="default"/>
          <w:lang w:val="en-US" w:eastAsia="zh-CN"/>
        </w:rPr>
        <w:t>rewriting</w:t>
      </w:r>
      <w:r>
        <w:rPr>
          <w:rFonts w:hint="eastAsia"/>
          <w:lang w:val="en-US" w:eastAsia="zh-CN"/>
        </w:rPr>
        <w:t xml:space="preserve"> of the</w:t>
      </w:r>
      <w:r>
        <w:rPr>
          <w:rFonts w:hint="default"/>
          <w:lang w:val="en-US" w:eastAsia="zh-CN"/>
        </w:rPr>
        <w:t xml:space="preserve"> whole process , on the premise of guarantee the accuracy, the whole process of running speed</w:t>
      </w:r>
      <w:r>
        <w:rPr>
          <w:rFonts w:hint="eastAsia"/>
          <w:lang w:val="en-US" w:eastAsia="zh-CN"/>
        </w:rPr>
        <w:t xml:space="preserve"> </w:t>
      </w:r>
      <w:r>
        <w:rPr>
          <w:rFonts w:hint="default"/>
          <w:lang w:val="en-US" w:eastAsia="zh-CN"/>
        </w:rPr>
        <w:t xml:space="preserve">and </w:t>
      </w:r>
      <w:r>
        <w:rPr>
          <w:rFonts w:hint="eastAsia"/>
          <w:lang w:val="en-US" w:eastAsia="zh-CN"/>
        </w:rPr>
        <w:t>scalability</w:t>
      </w:r>
      <w:r>
        <w:rPr>
          <w:rFonts w:hint="default"/>
          <w:lang w:val="en-US" w:eastAsia="zh-CN"/>
        </w:rPr>
        <w:t xml:space="preserve"> </w:t>
      </w:r>
      <w:r>
        <w:rPr>
          <w:rFonts w:hint="eastAsia"/>
          <w:lang w:val="en-US" w:eastAsia="zh-CN"/>
        </w:rPr>
        <w:t>are</w:t>
      </w:r>
      <w:r>
        <w:rPr>
          <w:rFonts w:hint="default"/>
          <w:lang w:val="en-US" w:eastAsia="zh-CN"/>
        </w:rPr>
        <w:t xml:space="preserve"> greatly promoted.</w:t>
      </w:r>
    </w:p>
    <w:p>
      <w:pPr>
        <w:pStyle w:val="157"/>
        <w:ind w:left="0" w:leftChars="0" w:firstLine="420" w:firstLineChars="0"/>
        <w:rPr>
          <w:rFonts w:hint="default"/>
          <w:lang w:val="en-US" w:eastAsia="zh-CN"/>
        </w:rPr>
      </w:pPr>
      <w:r>
        <w:rPr>
          <w:rFonts w:hint="default"/>
          <w:lang w:val="en-US" w:eastAsia="zh-CN"/>
        </w:rPr>
        <w:t>In this paper, the main work and contributions are as follows:</w:t>
      </w:r>
    </w:p>
    <w:p>
      <w:pPr>
        <w:pStyle w:val="157"/>
        <w:ind w:left="0" w:leftChars="0" w:firstLine="420" w:firstLineChars="0"/>
        <w:rPr>
          <w:rFonts w:hint="default"/>
          <w:lang w:val="en-US" w:eastAsia="zh-CN"/>
        </w:rPr>
      </w:pPr>
      <w:r>
        <w:rPr>
          <w:rFonts w:hint="default"/>
          <w:lang w:val="en-US" w:eastAsia="zh-CN"/>
        </w:rPr>
        <w:t>(1)</w:t>
      </w:r>
      <w:r>
        <w:rPr>
          <w:rFonts w:hint="eastAsia"/>
          <w:lang w:val="en-US" w:eastAsia="zh-CN"/>
        </w:rPr>
        <w:t xml:space="preserve"> P</w:t>
      </w:r>
      <w:r>
        <w:rPr>
          <w:rFonts w:hint="default"/>
          <w:lang w:val="en-US" w:eastAsia="zh-CN"/>
        </w:rPr>
        <w:t>ropos</w:t>
      </w:r>
      <w:r>
        <w:rPr>
          <w:rFonts w:hint="eastAsia"/>
          <w:lang w:val="en-US" w:eastAsia="zh-CN"/>
        </w:rPr>
        <w:t xml:space="preserve">ing to </w:t>
      </w:r>
      <w:r>
        <w:rPr>
          <w:rFonts w:hint="default"/>
          <w:lang w:val="en-US" w:eastAsia="zh-CN"/>
        </w:rPr>
        <w:t xml:space="preserve">use </w:t>
      </w:r>
      <w:r>
        <w:rPr>
          <w:rFonts w:hint="eastAsia"/>
          <w:lang w:val="en-US" w:eastAsia="zh-CN"/>
        </w:rPr>
        <w:t>the</w:t>
      </w:r>
      <w:r>
        <w:rPr>
          <w:rFonts w:hint="default"/>
          <w:lang w:val="en-US" w:eastAsia="zh-CN"/>
        </w:rPr>
        <w:t xml:space="preserve"> big data</w:t>
      </w:r>
      <w:r>
        <w:rPr>
          <w:rFonts w:hint="eastAsia"/>
          <w:lang w:val="en-US" w:eastAsia="zh-CN"/>
        </w:rPr>
        <w:t xml:space="preserve"> </w:t>
      </w:r>
      <w:r>
        <w:rPr>
          <w:rFonts w:hint="default"/>
          <w:lang w:val="en-US" w:eastAsia="zh-CN"/>
        </w:rPr>
        <w:t xml:space="preserve">framework Spark to speed up the </w:t>
      </w:r>
      <w:r>
        <w:rPr>
          <w:rFonts w:hint="eastAsia"/>
          <w:lang w:val="en-US" w:eastAsia="zh-CN"/>
        </w:rPr>
        <w:t>next</w:t>
      </w:r>
      <w:r>
        <w:rPr>
          <w:rFonts w:hint="default"/>
          <w:lang w:val="en-US" w:eastAsia="zh-CN"/>
        </w:rPr>
        <w:t xml:space="preserve"> generation sequencing data analysis process. Through the</w:t>
      </w:r>
      <w:r>
        <w:rPr>
          <w:rFonts w:hint="eastAsia"/>
          <w:lang w:val="en-US" w:eastAsia="zh-CN"/>
        </w:rPr>
        <w:t xml:space="preserve"> theory</w:t>
      </w:r>
      <w:r>
        <w:rPr>
          <w:rFonts w:hint="default"/>
          <w:lang w:val="en-US" w:eastAsia="zh-CN"/>
        </w:rPr>
        <w:t xml:space="preserve"> analysis</w:t>
      </w:r>
      <w:r>
        <w:rPr>
          <w:rFonts w:hint="eastAsia"/>
          <w:lang w:val="en-US" w:eastAsia="zh-CN"/>
        </w:rPr>
        <w:t xml:space="preserve"> and test</w:t>
      </w:r>
      <w:r>
        <w:rPr>
          <w:rFonts w:hint="default"/>
          <w:lang w:val="en-US" w:eastAsia="zh-CN"/>
        </w:rPr>
        <w:t xml:space="preserve"> of the </w:t>
      </w:r>
      <w:r>
        <w:rPr>
          <w:rFonts w:hint="eastAsia"/>
          <w:lang w:val="en-US" w:eastAsia="zh-CN"/>
        </w:rPr>
        <w:t>next</w:t>
      </w:r>
      <w:r>
        <w:rPr>
          <w:rFonts w:hint="default"/>
          <w:lang w:val="en-US" w:eastAsia="zh-CN"/>
        </w:rPr>
        <w:t xml:space="preserve"> generation sequencing data process GATK, determine its bottleneck</w:t>
      </w:r>
      <w:r>
        <w:rPr>
          <w:rFonts w:hint="eastAsia"/>
          <w:lang w:val="en-US" w:eastAsia="zh-CN"/>
        </w:rPr>
        <w:t>s</w:t>
      </w:r>
      <w:r>
        <w:rPr>
          <w:rFonts w:hint="default"/>
          <w:lang w:val="en-US" w:eastAsia="zh-CN"/>
        </w:rPr>
        <w:t>, then put forward the method to accelerate the Spark</w:t>
      </w:r>
      <w:r>
        <w:rPr>
          <w:rFonts w:hint="eastAsia"/>
          <w:lang w:val="en-US" w:eastAsia="zh-CN"/>
        </w:rPr>
        <w:t xml:space="preserve"> </w:t>
      </w:r>
      <w:r>
        <w:rPr>
          <w:rFonts w:hint="default"/>
          <w:lang w:val="en-US" w:eastAsia="zh-CN"/>
        </w:rPr>
        <w:t>for the bottleneck.</w:t>
      </w:r>
    </w:p>
    <w:p>
      <w:pPr>
        <w:pStyle w:val="157"/>
        <w:ind w:left="0" w:leftChars="0" w:firstLine="420" w:firstLineChars="0"/>
        <w:rPr>
          <w:rFonts w:hint="default"/>
          <w:lang w:val="en-US" w:eastAsia="zh-CN"/>
        </w:rPr>
      </w:pPr>
      <w:r>
        <w:rPr>
          <w:rFonts w:hint="default"/>
          <w:lang w:val="en-US" w:eastAsia="zh-CN"/>
        </w:rPr>
        <w:t xml:space="preserve">(2) </w:t>
      </w:r>
      <w:r>
        <w:rPr>
          <w:rFonts w:hint="eastAsia"/>
          <w:lang w:val="en-US" w:eastAsia="zh-CN"/>
        </w:rPr>
        <w:t>R</w:t>
      </w:r>
      <w:r>
        <w:rPr>
          <w:rFonts w:hint="default"/>
          <w:lang w:val="en-US" w:eastAsia="zh-CN"/>
        </w:rPr>
        <w:t>ewrite</w:t>
      </w:r>
      <w:r>
        <w:rPr>
          <w:rFonts w:hint="eastAsia"/>
          <w:lang w:val="en-US" w:eastAsia="zh-CN"/>
        </w:rPr>
        <w:t xml:space="preserve"> of the </w:t>
      </w:r>
      <w:r>
        <w:rPr>
          <w:rFonts w:hint="default"/>
          <w:lang w:val="en-US" w:eastAsia="zh-CN"/>
        </w:rPr>
        <w:t>data pre</w:t>
      </w:r>
      <w:r>
        <w:rPr>
          <w:rFonts w:hint="eastAsia"/>
          <w:lang w:val="en-US" w:eastAsia="zh-CN"/>
        </w:rPr>
        <w:t>-</w:t>
      </w:r>
      <w:r>
        <w:rPr>
          <w:rFonts w:hint="default"/>
          <w:lang w:val="en-US" w:eastAsia="zh-CN"/>
        </w:rPr>
        <w:t>processing algorithm. Data pre</w:t>
      </w:r>
      <w:r>
        <w:rPr>
          <w:rFonts w:hint="eastAsia"/>
          <w:lang w:val="en-US" w:eastAsia="zh-CN"/>
        </w:rPr>
        <w:t>-</w:t>
      </w:r>
      <w:r>
        <w:rPr>
          <w:rFonts w:hint="default"/>
          <w:lang w:val="en-US" w:eastAsia="zh-CN"/>
        </w:rPr>
        <w:t xml:space="preserve">processing is the beginning of the GATK process, </w:t>
      </w:r>
      <w:r>
        <w:rPr>
          <w:rFonts w:hint="eastAsia"/>
          <w:lang w:val="en-US" w:eastAsia="zh-CN"/>
        </w:rPr>
        <w:t>it</w:t>
      </w:r>
      <w:r>
        <w:rPr>
          <w:rFonts w:hint="default"/>
          <w:lang w:val="en-US" w:eastAsia="zh-CN"/>
        </w:rPr>
        <w:t xml:space="preserve"> used the serial algorithm</w:t>
      </w:r>
      <w:r>
        <w:rPr>
          <w:rFonts w:hint="eastAsia"/>
          <w:lang w:val="en-US" w:eastAsia="zh-CN"/>
        </w:rPr>
        <w:t xml:space="preserve"> in</w:t>
      </w:r>
      <w:r>
        <w:rPr>
          <w:rFonts w:hint="default"/>
          <w:lang w:val="en-US" w:eastAsia="zh-CN"/>
        </w:rPr>
        <w:t xml:space="preserve"> original process</w:t>
      </w:r>
      <w:r>
        <w:rPr>
          <w:rFonts w:hint="eastAsia"/>
          <w:lang w:val="en-US" w:eastAsia="zh-CN"/>
        </w:rPr>
        <w:t xml:space="preserve">, so it was </w:t>
      </w:r>
      <w:r>
        <w:rPr>
          <w:rFonts w:hint="default"/>
          <w:lang w:val="en-US" w:eastAsia="zh-CN"/>
        </w:rPr>
        <w:t>time consuming. Through</w:t>
      </w:r>
      <w:r>
        <w:rPr>
          <w:rFonts w:hint="eastAsia"/>
          <w:lang w:val="en-US" w:eastAsia="zh-CN"/>
        </w:rPr>
        <w:t xml:space="preserve"> using the</w:t>
      </w:r>
      <w:r>
        <w:rPr>
          <w:rFonts w:hint="default"/>
          <w:lang w:val="en-US" w:eastAsia="zh-CN"/>
        </w:rPr>
        <w:t xml:space="preserve"> parallel algorithm, greatly improve</w:t>
      </w:r>
      <w:r>
        <w:rPr>
          <w:rFonts w:hint="eastAsia"/>
          <w:lang w:val="en-US" w:eastAsia="zh-CN"/>
        </w:rPr>
        <w:t>d</w:t>
      </w:r>
      <w:r>
        <w:rPr>
          <w:rFonts w:hint="default"/>
          <w:lang w:val="en-US" w:eastAsia="zh-CN"/>
        </w:rPr>
        <w:t xml:space="preserve"> the speed and scalability.</w:t>
      </w:r>
    </w:p>
    <w:p>
      <w:pPr>
        <w:pStyle w:val="157"/>
        <w:ind w:left="0" w:leftChars="0" w:firstLine="420" w:firstLineChars="0"/>
        <w:rPr>
          <w:rFonts w:hint="default"/>
          <w:lang w:val="en-US" w:eastAsia="zh-CN"/>
        </w:rPr>
      </w:pPr>
      <w:r>
        <w:rPr>
          <w:rFonts w:hint="default"/>
          <w:lang w:val="en-US" w:eastAsia="zh-CN"/>
        </w:rPr>
        <w:t xml:space="preserve">(3) </w:t>
      </w:r>
      <w:r>
        <w:rPr>
          <w:rFonts w:hint="eastAsia"/>
          <w:lang w:val="en-US" w:eastAsia="zh-CN"/>
        </w:rPr>
        <w:t>T</w:t>
      </w:r>
      <w:r>
        <w:rPr>
          <w:rFonts w:hint="default"/>
          <w:lang w:val="en-US" w:eastAsia="zh-CN"/>
        </w:rPr>
        <w:t>he parallel optimization of the</w:t>
      </w:r>
      <w:r>
        <w:rPr>
          <w:rFonts w:hint="eastAsia"/>
          <w:lang w:val="en-US" w:eastAsia="zh-CN"/>
        </w:rPr>
        <w:t xml:space="preserve"> </w:t>
      </w:r>
      <w:r>
        <w:rPr>
          <w:rFonts w:hint="default"/>
          <w:lang w:val="en-US" w:eastAsia="zh-CN"/>
        </w:rPr>
        <w:t>Scatter-Gather operation. GATK process used grid computing method</w:t>
      </w:r>
      <w:r>
        <w:rPr>
          <w:rFonts w:hint="eastAsia"/>
          <w:lang w:val="en-US" w:eastAsia="zh-CN"/>
        </w:rPr>
        <w:t xml:space="preserve"> to</w:t>
      </w:r>
      <w:r>
        <w:rPr>
          <w:rFonts w:hint="default"/>
          <w:lang w:val="en-US" w:eastAsia="zh-CN"/>
        </w:rPr>
        <w:t xml:space="preserve"> implement the parallel acceleration; However, due to its every step needs cutting</w:t>
      </w:r>
      <w:r>
        <w:rPr>
          <w:rFonts w:hint="eastAsia"/>
          <w:lang w:val="en-US" w:eastAsia="zh-CN"/>
        </w:rPr>
        <w:t xml:space="preserve"> and</w:t>
      </w:r>
      <w:r>
        <w:rPr>
          <w:rFonts w:hint="default"/>
          <w:lang w:val="en-US" w:eastAsia="zh-CN"/>
        </w:rPr>
        <w:t xml:space="preserve"> merger (Scatter - Gather) file, causing unnecessary waste. </w:t>
      </w:r>
      <w:r>
        <w:rPr>
          <w:rFonts w:hint="eastAsia"/>
          <w:lang w:val="en-US" w:eastAsia="zh-CN"/>
        </w:rPr>
        <w:t xml:space="preserve">Through </w:t>
      </w:r>
      <w:r>
        <w:rPr>
          <w:rFonts w:hint="default"/>
          <w:lang w:val="en-US" w:eastAsia="zh-CN"/>
        </w:rPr>
        <w:t>the parallel optimization</w:t>
      </w:r>
      <w:r>
        <w:rPr>
          <w:rFonts w:hint="eastAsia"/>
          <w:lang w:val="en-US" w:eastAsia="zh-CN"/>
        </w:rPr>
        <w:t xml:space="preserve"> of</w:t>
      </w:r>
      <w:r>
        <w:rPr>
          <w:rFonts w:hint="default"/>
          <w:lang w:val="en-US" w:eastAsia="zh-CN"/>
        </w:rPr>
        <w:t xml:space="preserve"> Scatter-Gather</w:t>
      </w:r>
      <w:r>
        <w:rPr>
          <w:rFonts w:hint="eastAsia"/>
          <w:lang w:val="en-US" w:eastAsia="zh-CN"/>
        </w:rPr>
        <w:t xml:space="preserve"> </w:t>
      </w:r>
      <w:r>
        <w:rPr>
          <w:rFonts w:hint="default"/>
          <w:lang w:val="en-US" w:eastAsia="zh-CN"/>
        </w:rPr>
        <w:t>operation, eliminating the bottleneck problem.</w:t>
      </w:r>
    </w:p>
    <w:p>
      <w:pPr>
        <w:pStyle w:val="157"/>
        <w:ind w:left="0" w:leftChars="0" w:firstLine="0" w:firstLineChars="0"/>
        <w:rPr>
          <w:rFonts w:hint="default"/>
          <w:lang w:val="en-US" w:eastAsia="zh-CN"/>
        </w:rPr>
      </w:pPr>
    </w:p>
    <w:p>
      <w:pPr>
        <w:pStyle w:val="157"/>
        <w:ind w:firstLine="0" w:firstLineChars="0"/>
      </w:pPr>
      <w:r>
        <w:rPr>
          <w:rFonts w:hint="eastAsia"/>
          <w:b/>
        </w:rPr>
        <w:t>Key words</w:t>
      </w:r>
      <w:r>
        <w:rPr>
          <w:b/>
        </w:rPr>
        <w:t xml:space="preserve">: </w:t>
      </w:r>
      <w:r>
        <w:rPr>
          <w:rFonts w:hint="eastAsia"/>
          <w:lang w:val="en-US" w:eastAsia="zh-CN"/>
        </w:rPr>
        <w:t>Gene Sequencing</w:t>
      </w:r>
      <w:r>
        <w:t xml:space="preserve">, </w:t>
      </w:r>
      <w:r>
        <w:rPr>
          <w:rFonts w:hint="eastAsia"/>
          <w:lang w:val="en-US" w:eastAsia="zh-CN"/>
        </w:rPr>
        <w:t>Big Data</w:t>
      </w:r>
      <w:r>
        <w:t xml:space="preserve">, </w:t>
      </w:r>
      <w:r>
        <w:rPr>
          <w:rFonts w:hint="eastAsia"/>
          <w:lang w:val="en-US" w:eastAsia="zh-CN"/>
        </w:rPr>
        <w:t>Next Generation Sequencing</w:t>
      </w:r>
      <w:r>
        <w:t>,</w:t>
      </w:r>
      <w:r>
        <w:rPr>
          <w:rFonts w:hint="eastAsia"/>
          <w:lang w:val="en-US" w:eastAsia="zh-CN"/>
        </w:rPr>
        <w:t xml:space="preserve"> GATK</w:t>
      </w:r>
      <w:r>
        <w:t>, S</w:t>
      </w:r>
      <w:r>
        <w:rPr>
          <w:rFonts w:hint="eastAsia"/>
          <w:lang w:val="en-US" w:eastAsia="zh-CN"/>
        </w:rPr>
        <w:t>park, Parallel Optimization</w:t>
      </w:r>
    </w:p>
    <w:p>
      <w:pPr>
        <w:pStyle w:val="157"/>
        <w:ind w:firstLine="0" w:firstLineChars="0"/>
        <w:rPr>
          <w:b/>
        </w:rPr>
        <w:sectPr>
          <w:endnotePr>
            <w:numFmt w:val="decimal"/>
          </w:endnotePr>
          <w:pgSz w:w="11907" w:h="16840"/>
          <w:pgMar w:top="1701" w:right="1418" w:bottom="1134" w:left="1418" w:header="992" w:footer="851" w:gutter="0"/>
          <w:pgNumType w:fmt="upperRoman"/>
          <w:cols w:space="720" w:num="1"/>
          <w:titlePg/>
          <w:docGrid w:type="linesAndChars" w:linePitch="326" w:charSpace="-1434"/>
        </w:sectPr>
      </w:pPr>
    </w:p>
    <w:p>
      <w:pPr>
        <w:pStyle w:val="157"/>
        <w:ind w:firstLine="0" w:firstLineChars="0"/>
        <w:rPr>
          <w:b/>
        </w:rPr>
        <w:sectPr>
          <w:endnotePr>
            <w:numFmt w:val="decimal"/>
          </w:endnotePr>
          <w:pgSz w:w="11907" w:h="16840"/>
          <w:pgMar w:top="1701" w:right="1418" w:bottom="1134" w:left="1418" w:header="992" w:footer="851" w:gutter="0"/>
          <w:pgNumType w:fmt="upperRoman"/>
          <w:cols w:space="720" w:num="1"/>
          <w:titlePg/>
          <w:docGrid w:type="linesAndChars" w:linePitch="326" w:charSpace="-1434"/>
        </w:sectPr>
      </w:pPr>
    </w:p>
    <w:bookmarkEnd w:id="0"/>
    <w:bookmarkEnd w:id="1"/>
    <w:bookmarkEnd w:id="2"/>
    <w:bookmarkEnd w:id="3"/>
    <w:bookmarkEnd w:id="4"/>
    <w:bookmarkEnd w:id="5"/>
    <w:bookmarkEnd w:id="6"/>
    <w:bookmarkEnd w:id="7"/>
    <w:bookmarkEnd w:id="8"/>
    <w:bookmarkEnd w:id="9"/>
    <w:bookmarkEnd w:id="10"/>
    <w:bookmarkEnd w:id="11"/>
    <w:p>
      <w:pPr>
        <w:pStyle w:val="40"/>
        <w:rPr>
          <w:rStyle w:val="44"/>
          <w:color w:val="auto"/>
          <w:u w:val="none"/>
        </w:rPr>
      </w:pPr>
      <w:bookmarkStart w:id="17" w:name="_Toc11957"/>
      <w:bookmarkStart w:id="18" w:name="_Toc419130079"/>
      <w:bookmarkStart w:id="19" w:name="_Toc419380122"/>
      <w:r>
        <w:rPr>
          <w:rStyle w:val="44"/>
          <w:rFonts w:hint="eastAsia"/>
          <w:color w:val="auto"/>
          <w:u w:val="none"/>
        </w:rPr>
        <w:t>目录</w:t>
      </w:r>
      <w:bookmarkEnd w:id="17"/>
      <w:bookmarkEnd w:id="18"/>
      <w:bookmarkEnd w:id="19"/>
    </w:p>
    <w:sdt>
      <w:sdtPr>
        <w:rPr>
          <w:rFonts w:ascii="Times New Roman" w:hAnsi="Times New Roman"/>
          <w:szCs w:val="20"/>
          <w:lang w:val="zh-CN"/>
        </w:rPr>
        <w:id w:val="1310978090"/>
      </w:sdtPr>
      <w:sdtEndPr>
        <w:rPr>
          <w:rFonts w:ascii="Times New Roman" w:hAnsi="Times New Roman" w:eastAsia="宋体"/>
          <w:szCs w:val="20"/>
          <w:lang w:val="zh-CN"/>
        </w:rPr>
      </w:sdtEndPr>
      <w:sdtContent>
        <w:p>
          <w:pPr>
            <w:keepNext w:val="0"/>
            <w:keepLines w:val="0"/>
            <w:pageBreakBefore w:val="0"/>
            <w:widowControl w:val="0"/>
            <w:kinsoku/>
            <w:wordWrap/>
            <w:overflowPunct w:val="0"/>
            <w:topLinePunct w:val="0"/>
            <w:autoSpaceDE/>
            <w:autoSpaceDN/>
            <w:bidi w:val="0"/>
            <w:adjustRightInd/>
            <w:snapToGrid/>
            <w:spacing w:before="120" w:after="120" w:line="300" w:lineRule="auto"/>
            <w:ind w:right="0" w:rightChars="0" w:firstLine="0" w:firstLineChars="0"/>
            <w:jc w:val="both"/>
            <w:textAlignment w:val="auto"/>
            <w:outlineLvl w:val="9"/>
            <w:rPr>
              <w:rFonts w:ascii="Times New Roman" w:hAnsi="Times New Roman"/>
              <w:szCs w:val="20"/>
              <w:lang w:val="zh-CN"/>
            </w:rPr>
          </w:pPr>
        </w:p>
        <w:p>
          <w:pPr>
            <w:pStyle w:val="30"/>
            <w:keepNext w:val="0"/>
            <w:keepLines w:val="0"/>
            <w:pageBreakBefore w:val="0"/>
            <w:widowControl w:val="0"/>
            <w:tabs>
              <w:tab w:val="right" w:leader="dot" w:pos="9071"/>
            </w:tabs>
            <w:kinsoku/>
            <w:wordWrap/>
            <w:overflowPunct w:val="0"/>
            <w:topLinePunct w:val="0"/>
            <w:autoSpaceDE/>
            <w:autoSpaceDN/>
            <w:bidi w:val="0"/>
            <w:adjustRightInd/>
            <w:snapToGrid/>
            <w:spacing w:before="120" w:after="120" w:line="300" w:lineRule="auto"/>
            <w:ind w:left="0" w:leftChars="0" w:right="0" w:rightChars="0" w:firstLine="0" w:firstLineChars="0"/>
            <w:jc w:val="both"/>
            <w:textAlignment w:val="auto"/>
            <w:outlineLvl w:val="9"/>
            <w:rPr>
              <w:rFonts w:hint="eastAsia" w:ascii="黑体" w:hAnsi="黑体" w:eastAsia="黑体" w:cs="黑体"/>
              <w:b/>
              <w:bCs/>
              <w:kern w:val="2"/>
              <w:lang w:val="en-US" w:eastAsia="zh-CN" w:bidi="ar-SA"/>
            </w:rPr>
          </w:pPr>
          <w:r>
            <w:rPr>
              <w:rFonts w:ascii="Times New Roman" w:hAnsi="Times New Roman"/>
              <w:szCs w:val="20"/>
              <w:lang w:val="zh-CN"/>
            </w:rPr>
            <w:fldChar w:fldCharType="begin"/>
          </w:r>
          <w:r>
            <w:rPr>
              <w:rFonts w:ascii="Times New Roman" w:hAnsi="Times New Roman"/>
              <w:szCs w:val="20"/>
              <w:lang w:val="zh-CN"/>
            </w:rPr>
            <w:instrText xml:space="preserve">TOC \o "1-3" \h \u </w:instrText>
          </w:r>
          <w:r>
            <w:rPr>
              <w:rFonts w:ascii="Times New Roman" w:hAnsi="Times New Roman"/>
              <w:szCs w:val="20"/>
              <w:lang w:val="zh-CN"/>
            </w:rPr>
            <w:fldChar w:fldCharType="separate"/>
          </w:r>
          <w:r>
            <w:rPr>
              <w:rFonts w:hint="eastAsia" w:ascii="黑体" w:hAnsi="黑体" w:eastAsia="黑体" w:cs="黑体"/>
              <w:b/>
              <w:bCs/>
              <w:kern w:val="2"/>
              <w:szCs w:val="20"/>
              <w:lang w:val="zh-CN" w:eastAsia="zh-CN" w:bidi="ar-SA"/>
            </w:rPr>
            <w:fldChar w:fldCharType="begin"/>
          </w:r>
          <w:r>
            <w:rPr>
              <w:rFonts w:hint="eastAsia" w:ascii="黑体" w:hAnsi="黑体" w:eastAsia="黑体" w:cs="黑体"/>
              <w:b/>
              <w:bCs/>
              <w:kern w:val="2"/>
              <w:szCs w:val="20"/>
              <w:lang w:val="zh-CN" w:eastAsia="zh-CN" w:bidi="ar-SA"/>
            </w:rPr>
            <w:instrText xml:space="preserve"> HYPERLINK \l _Toc582 </w:instrText>
          </w:r>
          <w:r>
            <w:rPr>
              <w:rFonts w:hint="eastAsia" w:ascii="黑体" w:hAnsi="黑体" w:eastAsia="黑体" w:cs="黑体"/>
              <w:b/>
              <w:bCs/>
              <w:kern w:val="2"/>
              <w:szCs w:val="20"/>
              <w:lang w:val="zh-CN" w:eastAsia="zh-CN" w:bidi="ar-SA"/>
            </w:rPr>
            <w:fldChar w:fldCharType="separate"/>
          </w:r>
          <w:r>
            <w:rPr>
              <w:rFonts w:hint="eastAsia" w:ascii="黑体" w:hAnsi="黑体" w:eastAsia="黑体" w:cs="黑体"/>
              <w:b/>
              <w:bCs/>
              <w:kern w:val="2"/>
              <w:lang w:val="en-US" w:eastAsia="zh-CN" w:bidi="ar-SA"/>
            </w:rPr>
            <w:t>摘   要</w:t>
          </w:r>
          <w:r>
            <w:rPr>
              <w:rFonts w:hint="eastAsia" w:ascii="黑体" w:hAnsi="黑体" w:eastAsia="黑体" w:cs="黑体"/>
              <w:b/>
              <w:bCs/>
              <w:kern w:val="2"/>
              <w:lang w:val="en-US" w:eastAsia="zh-CN" w:bidi="ar-SA"/>
            </w:rPr>
            <w:tab/>
          </w:r>
          <w:r>
            <w:rPr>
              <w:rFonts w:hint="eastAsia" w:ascii="黑体" w:hAnsi="黑体" w:eastAsia="黑体" w:cs="黑体"/>
              <w:b/>
              <w:bCs/>
              <w:kern w:val="2"/>
              <w:lang w:val="en-US" w:eastAsia="zh-CN" w:bidi="ar-SA"/>
            </w:rPr>
            <w:fldChar w:fldCharType="begin"/>
          </w:r>
          <w:r>
            <w:rPr>
              <w:rFonts w:hint="eastAsia" w:ascii="黑体" w:hAnsi="黑体" w:eastAsia="黑体" w:cs="黑体"/>
              <w:b/>
              <w:bCs/>
              <w:kern w:val="2"/>
              <w:lang w:val="en-US" w:eastAsia="zh-CN" w:bidi="ar-SA"/>
            </w:rPr>
            <w:instrText xml:space="preserve"> PAGEREF _Toc582 </w:instrText>
          </w:r>
          <w:r>
            <w:rPr>
              <w:rFonts w:hint="eastAsia" w:ascii="黑体" w:hAnsi="黑体" w:eastAsia="黑体" w:cs="黑体"/>
              <w:b/>
              <w:bCs/>
              <w:kern w:val="2"/>
              <w:lang w:val="en-US" w:eastAsia="zh-CN" w:bidi="ar-SA"/>
            </w:rPr>
            <w:fldChar w:fldCharType="separate"/>
          </w:r>
          <w:r>
            <w:rPr>
              <w:rFonts w:hint="eastAsia" w:ascii="黑体" w:hAnsi="黑体" w:eastAsia="黑体" w:cs="黑体"/>
              <w:b/>
              <w:bCs/>
              <w:kern w:val="2"/>
              <w:lang w:val="en-US" w:eastAsia="zh-CN" w:bidi="ar-SA"/>
            </w:rPr>
            <w:t>I</w:t>
          </w:r>
          <w:r>
            <w:rPr>
              <w:rFonts w:hint="eastAsia" w:ascii="黑体" w:hAnsi="黑体" w:eastAsia="黑体" w:cs="黑体"/>
              <w:b/>
              <w:bCs/>
              <w:kern w:val="2"/>
              <w:lang w:val="en-US" w:eastAsia="zh-CN" w:bidi="ar-SA"/>
            </w:rPr>
            <w:fldChar w:fldCharType="end"/>
          </w:r>
          <w:r>
            <w:rPr>
              <w:rFonts w:hint="eastAsia" w:ascii="黑体" w:hAnsi="黑体" w:eastAsia="黑体" w:cs="黑体"/>
              <w:b/>
              <w:bCs/>
              <w:kern w:val="2"/>
              <w:szCs w:val="20"/>
              <w:lang w:val="zh-CN" w:eastAsia="zh-CN" w:bidi="ar-SA"/>
            </w:rPr>
            <w:fldChar w:fldCharType="end"/>
          </w:r>
        </w:p>
        <w:p>
          <w:pPr>
            <w:pStyle w:val="30"/>
            <w:keepNext w:val="0"/>
            <w:keepLines w:val="0"/>
            <w:pageBreakBefore w:val="0"/>
            <w:widowControl w:val="0"/>
            <w:tabs>
              <w:tab w:val="right" w:leader="dot" w:pos="9071"/>
            </w:tabs>
            <w:kinsoku/>
            <w:wordWrap/>
            <w:overflowPunct w:val="0"/>
            <w:topLinePunct w:val="0"/>
            <w:autoSpaceDE/>
            <w:autoSpaceDN/>
            <w:bidi w:val="0"/>
            <w:adjustRightInd/>
            <w:snapToGrid/>
            <w:spacing w:before="120" w:after="120" w:line="300" w:lineRule="auto"/>
            <w:ind w:left="0" w:leftChars="0" w:right="0" w:rightChars="0" w:firstLine="0" w:firstLineChars="0"/>
            <w:jc w:val="both"/>
            <w:textAlignment w:val="auto"/>
            <w:outlineLvl w:val="9"/>
            <w:rPr>
              <w:rFonts w:hint="eastAsia" w:ascii="黑体" w:hAnsi="黑体" w:eastAsia="黑体" w:cs="黑体"/>
              <w:b/>
              <w:bCs/>
              <w:kern w:val="2"/>
              <w:lang w:val="en-US" w:eastAsia="zh-CN" w:bidi="ar-SA"/>
            </w:rPr>
          </w:pPr>
          <w:r>
            <w:rPr>
              <w:rFonts w:hint="eastAsia" w:ascii="黑体" w:hAnsi="黑体" w:eastAsia="黑体" w:cs="黑体"/>
              <w:b/>
              <w:bCs/>
              <w:kern w:val="2"/>
              <w:szCs w:val="20"/>
              <w:lang w:val="zh-CN" w:eastAsia="zh-CN" w:bidi="ar-SA"/>
            </w:rPr>
            <w:fldChar w:fldCharType="begin"/>
          </w:r>
          <w:r>
            <w:rPr>
              <w:rFonts w:hint="eastAsia" w:ascii="黑体" w:hAnsi="黑体" w:eastAsia="黑体" w:cs="黑体"/>
              <w:b/>
              <w:bCs/>
              <w:kern w:val="2"/>
              <w:szCs w:val="20"/>
              <w:lang w:val="zh-CN" w:eastAsia="zh-CN" w:bidi="ar-SA"/>
            </w:rPr>
            <w:instrText xml:space="preserve"> HYPERLINK \l _Toc11957 </w:instrText>
          </w:r>
          <w:r>
            <w:rPr>
              <w:rFonts w:hint="eastAsia" w:ascii="黑体" w:hAnsi="黑体" w:eastAsia="黑体" w:cs="黑体"/>
              <w:b/>
              <w:bCs/>
              <w:kern w:val="2"/>
              <w:szCs w:val="20"/>
              <w:lang w:val="zh-CN" w:eastAsia="zh-CN" w:bidi="ar-SA"/>
            </w:rPr>
            <w:fldChar w:fldCharType="separate"/>
          </w:r>
          <w:r>
            <w:rPr>
              <w:rFonts w:hint="eastAsia" w:ascii="黑体" w:hAnsi="黑体" w:eastAsia="黑体" w:cs="黑体"/>
              <w:b/>
              <w:bCs/>
              <w:kern w:val="2"/>
              <w:lang w:val="en-US" w:eastAsia="zh-CN" w:bidi="ar-SA"/>
            </w:rPr>
            <w:t>目录</w:t>
          </w:r>
          <w:r>
            <w:rPr>
              <w:rFonts w:hint="eastAsia" w:ascii="黑体" w:hAnsi="黑体" w:eastAsia="黑体" w:cs="黑体"/>
              <w:b/>
              <w:bCs/>
              <w:kern w:val="2"/>
              <w:lang w:val="en-US" w:eastAsia="zh-CN" w:bidi="ar-SA"/>
            </w:rPr>
            <w:tab/>
          </w:r>
          <w:r>
            <w:rPr>
              <w:rFonts w:hint="eastAsia" w:ascii="黑体" w:hAnsi="黑体" w:eastAsia="黑体" w:cs="黑体"/>
              <w:b/>
              <w:bCs/>
              <w:kern w:val="2"/>
              <w:lang w:val="en-US" w:eastAsia="zh-CN" w:bidi="ar-SA"/>
            </w:rPr>
            <w:fldChar w:fldCharType="begin"/>
          </w:r>
          <w:r>
            <w:rPr>
              <w:rFonts w:hint="eastAsia" w:ascii="黑体" w:hAnsi="黑体" w:eastAsia="黑体" w:cs="黑体"/>
              <w:b/>
              <w:bCs/>
              <w:kern w:val="2"/>
              <w:lang w:val="en-US" w:eastAsia="zh-CN" w:bidi="ar-SA"/>
            </w:rPr>
            <w:instrText xml:space="preserve"> PAGEREF _Toc11957 </w:instrText>
          </w:r>
          <w:r>
            <w:rPr>
              <w:rFonts w:hint="eastAsia" w:ascii="黑体" w:hAnsi="黑体" w:eastAsia="黑体" w:cs="黑体"/>
              <w:b/>
              <w:bCs/>
              <w:kern w:val="2"/>
              <w:lang w:val="en-US" w:eastAsia="zh-CN" w:bidi="ar-SA"/>
            </w:rPr>
            <w:fldChar w:fldCharType="separate"/>
          </w:r>
          <w:r>
            <w:rPr>
              <w:rFonts w:hint="eastAsia" w:ascii="黑体" w:hAnsi="黑体" w:eastAsia="黑体" w:cs="黑体"/>
              <w:b/>
              <w:bCs/>
              <w:kern w:val="2"/>
              <w:lang w:val="en-US" w:eastAsia="zh-CN" w:bidi="ar-SA"/>
            </w:rPr>
            <w:t>V</w:t>
          </w:r>
          <w:r>
            <w:rPr>
              <w:rFonts w:hint="eastAsia" w:ascii="黑体" w:hAnsi="黑体" w:eastAsia="黑体" w:cs="黑体"/>
              <w:b/>
              <w:bCs/>
              <w:kern w:val="2"/>
              <w:lang w:val="en-US" w:eastAsia="zh-CN" w:bidi="ar-SA"/>
            </w:rPr>
            <w:fldChar w:fldCharType="end"/>
          </w:r>
          <w:r>
            <w:rPr>
              <w:rFonts w:hint="eastAsia" w:ascii="黑体" w:hAnsi="黑体" w:eastAsia="黑体" w:cs="黑体"/>
              <w:b/>
              <w:bCs/>
              <w:kern w:val="2"/>
              <w:szCs w:val="20"/>
              <w:lang w:val="zh-CN" w:eastAsia="zh-CN" w:bidi="ar-SA"/>
            </w:rPr>
            <w:fldChar w:fldCharType="end"/>
          </w:r>
        </w:p>
        <w:p>
          <w:pPr>
            <w:pStyle w:val="30"/>
            <w:keepNext w:val="0"/>
            <w:keepLines w:val="0"/>
            <w:pageBreakBefore w:val="0"/>
            <w:widowControl w:val="0"/>
            <w:tabs>
              <w:tab w:val="right" w:leader="dot" w:pos="9071"/>
            </w:tabs>
            <w:kinsoku/>
            <w:wordWrap/>
            <w:overflowPunct w:val="0"/>
            <w:topLinePunct w:val="0"/>
            <w:autoSpaceDE/>
            <w:autoSpaceDN/>
            <w:bidi w:val="0"/>
            <w:adjustRightInd/>
            <w:snapToGrid/>
            <w:spacing w:before="120" w:after="120" w:line="300" w:lineRule="auto"/>
            <w:ind w:left="0" w:leftChars="0" w:right="0" w:rightChars="0" w:firstLine="0" w:firstLineChars="0"/>
            <w:jc w:val="both"/>
            <w:textAlignment w:val="auto"/>
            <w:outlineLvl w:val="9"/>
            <w:rPr>
              <w:rFonts w:hint="eastAsia" w:ascii="黑体" w:hAnsi="黑体" w:eastAsia="黑体" w:cs="黑体"/>
              <w:b/>
              <w:bCs/>
              <w:kern w:val="2"/>
              <w:lang w:val="en-US" w:eastAsia="zh-CN" w:bidi="ar-SA"/>
            </w:rPr>
          </w:pPr>
          <w:r>
            <w:rPr>
              <w:rFonts w:hint="eastAsia" w:ascii="黑体" w:hAnsi="黑体" w:eastAsia="黑体" w:cs="黑体"/>
              <w:b/>
              <w:bCs/>
              <w:kern w:val="2"/>
              <w:szCs w:val="20"/>
              <w:lang w:val="zh-CN" w:eastAsia="zh-CN" w:bidi="ar-SA"/>
            </w:rPr>
            <w:fldChar w:fldCharType="begin"/>
          </w:r>
          <w:r>
            <w:rPr>
              <w:rFonts w:hint="eastAsia" w:ascii="黑体" w:hAnsi="黑体" w:eastAsia="黑体" w:cs="黑体"/>
              <w:b/>
              <w:bCs/>
              <w:kern w:val="2"/>
              <w:szCs w:val="20"/>
              <w:lang w:val="zh-CN" w:eastAsia="zh-CN" w:bidi="ar-SA"/>
            </w:rPr>
            <w:instrText xml:space="preserve"> HYPERLINK \l _Toc28670 </w:instrText>
          </w:r>
          <w:r>
            <w:rPr>
              <w:rFonts w:hint="eastAsia" w:ascii="黑体" w:hAnsi="黑体" w:eastAsia="黑体" w:cs="黑体"/>
              <w:b/>
              <w:bCs/>
              <w:kern w:val="2"/>
              <w:szCs w:val="20"/>
              <w:lang w:val="zh-CN" w:eastAsia="zh-CN" w:bidi="ar-SA"/>
            </w:rPr>
            <w:fldChar w:fldCharType="separate"/>
          </w:r>
          <w:r>
            <w:rPr>
              <w:rFonts w:hint="eastAsia" w:ascii="黑体" w:hAnsi="黑体" w:eastAsia="黑体" w:cs="黑体"/>
              <w:b/>
              <w:bCs/>
              <w:kern w:val="2"/>
              <w:szCs w:val="28"/>
              <w:lang w:val="en-US" w:eastAsia="zh-CN" w:bidi="ar-SA"/>
            </w:rPr>
            <w:t>图目录</w:t>
          </w:r>
          <w:r>
            <w:rPr>
              <w:rFonts w:hint="eastAsia" w:ascii="黑体" w:hAnsi="黑体" w:eastAsia="黑体" w:cs="黑体"/>
              <w:b/>
              <w:bCs/>
              <w:kern w:val="2"/>
              <w:lang w:val="en-US" w:eastAsia="zh-CN" w:bidi="ar-SA"/>
            </w:rPr>
            <w:tab/>
          </w:r>
          <w:r>
            <w:rPr>
              <w:rFonts w:hint="eastAsia" w:ascii="黑体" w:hAnsi="黑体" w:eastAsia="黑体" w:cs="黑体"/>
              <w:b/>
              <w:bCs/>
              <w:kern w:val="2"/>
              <w:lang w:val="en-US" w:eastAsia="zh-CN" w:bidi="ar-SA"/>
            </w:rPr>
            <w:fldChar w:fldCharType="begin"/>
          </w:r>
          <w:r>
            <w:rPr>
              <w:rFonts w:hint="eastAsia" w:ascii="黑体" w:hAnsi="黑体" w:eastAsia="黑体" w:cs="黑体"/>
              <w:b/>
              <w:bCs/>
              <w:kern w:val="2"/>
              <w:lang w:val="en-US" w:eastAsia="zh-CN" w:bidi="ar-SA"/>
            </w:rPr>
            <w:instrText xml:space="preserve"> PAGEREF _Toc28670 </w:instrText>
          </w:r>
          <w:r>
            <w:rPr>
              <w:rFonts w:hint="eastAsia" w:ascii="黑体" w:hAnsi="黑体" w:eastAsia="黑体" w:cs="黑体"/>
              <w:b/>
              <w:bCs/>
              <w:kern w:val="2"/>
              <w:lang w:val="en-US" w:eastAsia="zh-CN" w:bidi="ar-SA"/>
            </w:rPr>
            <w:fldChar w:fldCharType="separate"/>
          </w:r>
          <w:r>
            <w:rPr>
              <w:rFonts w:hint="eastAsia" w:ascii="黑体" w:hAnsi="黑体" w:eastAsia="黑体" w:cs="黑体"/>
              <w:b/>
              <w:bCs/>
              <w:kern w:val="2"/>
              <w:lang w:val="en-US" w:eastAsia="zh-CN" w:bidi="ar-SA"/>
            </w:rPr>
            <w:t>VII</w:t>
          </w:r>
          <w:r>
            <w:rPr>
              <w:rFonts w:hint="eastAsia" w:ascii="黑体" w:hAnsi="黑体" w:eastAsia="黑体" w:cs="黑体"/>
              <w:b/>
              <w:bCs/>
              <w:kern w:val="2"/>
              <w:lang w:val="en-US" w:eastAsia="zh-CN" w:bidi="ar-SA"/>
            </w:rPr>
            <w:fldChar w:fldCharType="end"/>
          </w:r>
          <w:r>
            <w:rPr>
              <w:rFonts w:hint="eastAsia" w:ascii="黑体" w:hAnsi="黑体" w:eastAsia="黑体" w:cs="黑体"/>
              <w:b/>
              <w:bCs/>
              <w:kern w:val="2"/>
              <w:szCs w:val="20"/>
              <w:lang w:val="zh-CN" w:eastAsia="zh-CN" w:bidi="ar-SA"/>
            </w:rPr>
            <w:fldChar w:fldCharType="end"/>
          </w:r>
        </w:p>
        <w:p>
          <w:pPr>
            <w:pStyle w:val="30"/>
            <w:keepNext w:val="0"/>
            <w:keepLines w:val="0"/>
            <w:pageBreakBefore w:val="0"/>
            <w:widowControl w:val="0"/>
            <w:tabs>
              <w:tab w:val="right" w:leader="dot" w:pos="9071"/>
            </w:tabs>
            <w:kinsoku/>
            <w:wordWrap/>
            <w:overflowPunct w:val="0"/>
            <w:topLinePunct w:val="0"/>
            <w:autoSpaceDE/>
            <w:autoSpaceDN/>
            <w:bidi w:val="0"/>
            <w:adjustRightInd/>
            <w:snapToGrid/>
            <w:spacing w:before="120" w:after="120" w:line="300" w:lineRule="auto"/>
            <w:ind w:left="0" w:leftChars="0" w:right="0" w:rightChars="0" w:firstLine="0" w:firstLineChars="0"/>
            <w:jc w:val="both"/>
            <w:textAlignment w:val="auto"/>
            <w:outlineLvl w:val="9"/>
            <w:rPr>
              <w:rFonts w:hint="eastAsia" w:ascii="黑体" w:hAnsi="黑体" w:eastAsia="黑体" w:cs="黑体"/>
              <w:b/>
              <w:bCs/>
              <w:kern w:val="2"/>
              <w:lang w:val="en-US" w:eastAsia="zh-CN" w:bidi="ar-SA"/>
            </w:rPr>
          </w:pPr>
          <w:r>
            <w:rPr>
              <w:rFonts w:hint="eastAsia" w:ascii="黑体" w:hAnsi="黑体" w:eastAsia="黑体" w:cs="黑体"/>
              <w:b/>
              <w:bCs/>
              <w:kern w:val="2"/>
              <w:szCs w:val="20"/>
              <w:lang w:val="zh-CN" w:eastAsia="zh-CN" w:bidi="ar-SA"/>
            </w:rPr>
            <w:fldChar w:fldCharType="begin"/>
          </w:r>
          <w:r>
            <w:rPr>
              <w:rFonts w:hint="eastAsia" w:ascii="黑体" w:hAnsi="黑体" w:eastAsia="黑体" w:cs="黑体"/>
              <w:b/>
              <w:bCs/>
              <w:kern w:val="2"/>
              <w:szCs w:val="20"/>
              <w:lang w:val="zh-CN" w:eastAsia="zh-CN" w:bidi="ar-SA"/>
            </w:rPr>
            <w:instrText xml:space="preserve"> HYPERLINK \l _Toc3025 </w:instrText>
          </w:r>
          <w:r>
            <w:rPr>
              <w:rFonts w:hint="eastAsia" w:ascii="黑体" w:hAnsi="黑体" w:eastAsia="黑体" w:cs="黑体"/>
              <w:b/>
              <w:bCs/>
              <w:kern w:val="2"/>
              <w:szCs w:val="20"/>
              <w:lang w:val="zh-CN" w:eastAsia="zh-CN" w:bidi="ar-SA"/>
            </w:rPr>
            <w:fldChar w:fldCharType="separate"/>
          </w:r>
          <w:r>
            <w:rPr>
              <w:rFonts w:hint="eastAsia" w:ascii="黑体" w:hAnsi="黑体" w:eastAsia="黑体" w:cs="黑体"/>
              <w:b/>
              <w:bCs/>
              <w:kern w:val="2"/>
              <w:lang w:val="en-US" w:eastAsia="zh-CN" w:bidi="ar-SA"/>
            </w:rPr>
            <w:t>表目录</w:t>
          </w:r>
          <w:r>
            <w:rPr>
              <w:rFonts w:hint="eastAsia" w:ascii="黑体" w:hAnsi="黑体" w:eastAsia="黑体" w:cs="黑体"/>
              <w:b/>
              <w:bCs/>
              <w:kern w:val="2"/>
              <w:lang w:val="en-US" w:eastAsia="zh-CN" w:bidi="ar-SA"/>
            </w:rPr>
            <w:tab/>
          </w:r>
          <w:r>
            <w:rPr>
              <w:rFonts w:hint="eastAsia" w:ascii="黑体" w:hAnsi="黑体" w:eastAsia="黑体" w:cs="黑体"/>
              <w:b/>
              <w:bCs/>
              <w:kern w:val="2"/>
              <w:lang w:val="en-US" w:eastAsia="zh-CN" w:bidi="ar-SA"/>
            </w:rPr>
            <w:fldChar w:fldCharType="begin"/>
          </w:r>
          <w:r>
            <w:rPr>
              <w:rFonts w:hint="eastAsia" w:ascii="黑体" w:hAnsi="黑体" w:eastAsia="黑体" w:cs="黑体"/>
              <w:b/>
              <w:bCs/>
              <w:kern w:val="2"/>
              <w:lang w:val="en-US" w:eastAsia="zh-CN" w:bidi="ar-SA"/>
            </w:rPr>
            <w:instrText xml:space="preserve"> PAGEREF _Toc3025 </w:instrText>
          </w:r>
          <w:r>
            <w:rPr>
              <w:rFonts w:hint="eastAsia" w:ascii="黑体" w:hAnsi="黑体" w:eastAsia="黑体" w:cs="黑体"/>
              <w:b/>
              <w:bCs/>
              <w:kern w:val="2"/>
              <w:lang w:val="en-US" w:eastAsia="zh-CN" w:bidi="ar-SA"/>
            </w:rPr>
            <w:fldChar w:fldCharType="separate"/>
          </w:r>
          <w:r>
            <w:rPr>
              <w:rFonts w:hint="eastAsia" w:ascii="黑体" w:hAnsi="黑体" w:eastAsia="黑体" w:cs="黑体"/>
              <w:b/>
              <w:bCs/>
              <w:kern w:val="2"/>
              <w:lang w:val="en-US" w:eastAsia="zh-CN" w:bidi="ar-SA"/>
            </w:rPr>
            <w:t>IX</w:t>
          </w:r>
          <w:r>
            <w:rPr>
              <w:rFonts w:hint="eastAsia" w:ascii="黑体" w:hAnsi="黑体" w:eastAsia="黑体" w:cs="黑体"/>
              <w:b/>
              <w:bCs/>
              <w:kern w:val="2"/>
              <w:lang w:val="en-US" w:eastAsia="zh-CN" w:bidi="ar-SA"/>
            </w:rPr>
            <w:fldChar w:fldCharType="end"/>
          </w:r>
          <w:r>
            <w:rPr>
              <w:rFonts w:hint="eastAsia" w:ascii="黑体" w:hAnsi="黑体" w:eastAsia="黑体" w:cs="黑体"/>
              <w:b/>
              <w:bCs/>
              <w:kern w:val="2"/>
              <w:szCs w:val="20"/>
              <w:lang w:val="zh-CN" w:eastAsia="zh-CN" w:bidi="ar-SA"/>
            </w:rPr>
            <w:fldChar w:fldCharType="end"/>
          </w:r>
        </w:p>
        <w:p>
          <w:pPr>
            <w:pStyle w:val="30"/>
            <w:keepNext w:val="0"/>
            <w:keepLines w:val="0"/>
            <w:pageBreakBefore w:val="0"/>
            <w:widowControl w:val="0"/>
            <w:tabs>
              <w:tab w:val="right" w:leader="dot" w:pos="9071"/>
            </w:tabs>
            <w:kinsoku/>
            <w:wordWrap/>
            <w:overflowPunct w:val="0"/>
            <w:topLinePunct w:val="0"/>
            <w:autoSpaceDE/>
            <w:autoSpaceDN/>
            <w:bidi w:val="0"/>
            <w:adjustRightInd/>
            <w:snapToGrid/>
            <w:spacing w:before="120" w:after="120" w:line="300" w:lineRule="auto"/>
            <w:ind w:left="0" w:leftChars="0" w:right="0" w:rightChars="0" w:firstLine="0" w:firstLineChars="0"/>
            <w:jc w:val="both"/>
            <w:textAlignment w:val="auto"/>
            <w:outlineLvl w:val="9"/>
            <w:rPr>
              <w:rFonts w:ascii="Times New Roman" w:hAnsi="Times New Roman" w:eastAsia="宋体" w:cs="Times New Roman"/>
              <w:kern w:val="2"/>
              <w:lang w:val="en-US" w:eastAsia="zh-CN" w:bidi="ar-SA"/>
            </w:rPr>
          </w:pPr>
          <w:r>
            <w:rPr>
              <w:rFonts w:hint="eastAsia" w:ascii="黑体" w:hAnsi="黑体" w:eastAsia="黑体" w:cs="黑体"/>
              <w:b/>
              <w:bCs/>
              <w:kern w:val="2"/>
              <w:szCs w:val="20"/>
              <w:lang w:val="zh-CN" w:eastAsia="zh-CN" w:bidi="ar-SA"/>
            </w:rPr>
            <w:fldChar w:fldCharType="begin"/>
          </w:r>
          <w:r>
            <w:rPr>
              <w:rFonts w:hint="eastAsia" w:ascii="黑体" w:hAnsi="黑体" w:eastAsia="黑体" w:cs="黑体"/>
              <w:b/>
              <w:bCs/>
              <w:kern w:val="2"/>
              <w:szCs w:val="20"/>
              <w:lang w:val="zh-CN" w:eastAsia="zh-CN" w:bidi="ar-SA"/>
            </w:rPr>
            <w:instrText xml:space="preserve"> HYPERLINK \l _Toc16127 </w:instrText>
          </w:r>
          <w:r>
            <w:rPr>
              <w:rFonts w:hint="eastAsia" w:ascii="黑体" w:hAnsi="黑体" w:eastAsia="黑体" w:cs="黑体"/>
              <w:b/>
              <w:bCs/>
              <w:kern w:val="2"/>
              <w:szCs w:val="20"/>
              <w:lang w:val="zh-CN" w:eastAsia="zh-CN" w:bidi="ar-SA"/>
            </w:rPr>
            <w:fldChar w:fldCharType="separate"/>
          </w:r>
          <w:r>
            <w:rPr>
              <w:rFonts w:hint="eastAsia" w:ascii="黑体" w:hAnsi="黑体" w:eastAsia="黑体" w:cs="黑体"/>
              <w:b/>
              <w:bCs/>
              <w:kern w:val="2"/>
              <w:lang w:val="en-US" w:eastAsia="zh-CN" w:bidi="ar-SA"/>
            </w:rPr>
            <w:t>第</w:t>
          </w:r>
          <w:r>
            <w:rPr>
              <w:rFonts w:hint="eastAsia" w:ascii="黑体" w:hAnsi="黑体" w:eastAsia="黑体" w:cs="黑体"/>
              <w:b/>
              <w:bCs/>
              <w:kern w:val="44"/>
              <w:szCs w:val="28"/>
              <w:lang w:val="en-US" w:eastAsia="zh-CN" w:bidi="ar-SA"/>
            </w:rPr>
            <w:t xml:space="preserve">一章 </w:t>
          </w:r>
          <w:r>
            <w:rPr>
              <w:rFonts w:hint="eastAsia" w:ascii="黑体" w:hAnsi="黑体" w:eastAsia="黑体" w:cs="黑体"/>
              <w:b/>
              <w:bCs/>
              <w:kern w:val="2"/>
              <w:szCs w:val="28"/>
              <w:lang w:val="en-US" w:eastAsia="zh-CN" w:bidi="ar-SA"/>
            </w:rPr>
            <w:t>引言</w:t>
          </w:r>
          <w:r>
            <w:rPr>
              <w:rFonts w:hint="eastAsia" w:ascii="黑体" w:hAnsi="黑体" w:eastAsia="黑体" w:cs="黑体"/>
              <w:b/>
              <w:bCs/>
              <w:kern w:val="2"/>
              <w:lang w:val="en-US" w:eastAsia="zh-CN" w:bidi="ar-SA"/>
            </w:rPr>
            <w:tab/>
          </w:r>
          <w:r>
            <w:rPr>
              <w:rFonts w:hint="eastAsia" w:ascii="黑体" w:hAnsi="黑体" w:eastAsia="黑体" w:cs="黑体"/>
              <w:b/>
              <w:bCs/>
              <w:kern w:val="2"/>
              <w:lang w:val="en-US" w:eastAsia="zh-CN" w:bidi="ar-SA"/>
            </w:rPr>
            <w:fldChar w:fldCharType="begin"/>
          </w:r>
          <w:r>
            <w:rPr>
              <w:rFonts w:hint="eastAsia" w:ascii="黑体" w:hAnsi="黑体" w:eastAsia="黑体" w:cs="黑体"/>
              <w:b/>
              <w:bCs/>
              <w:kern w:val="2"/>
              <w:lang w:val="en-US" w:eastAsia="zh-CN" w:bidi="ar-SA"/>
            </w:rPr>
            <w:instrText xml:space="preserve"> PAGEREF _Toc16127 </w:instrText>
          </w:r>
          <w:r>
            <w:rPr>
              <w:rFonts w:hint="eastAsia" w:ascii="黑体" w:hAnsi="黑体" w:eastAsia="黑体" w:cs="黑体"/>
              <w:b/>
              <w:bCs/>
              <w:kern w:val="2"/>
              <w:lang w:val="en-US" w:eastAsia="zh-CN" w:bidi="ar-SA"/>
            </w:rPr>
            <w:fldChar w:fldCharType="separate"/>
          </w:r>
          <w:r>
            <w:rPr>
              <w:rFonts w:hint="eastAsia" w:ascii="黑体" w:hAnsi="黑体" w:eastAsia="黑体" w:cs="黑体"/>
              <w:b/>
              <w:bCs/>
              <w:kern w:val="2"/>
              <w:lang w:val="en-US" w:eastAsia="zh-CN" w:bidi="ar-SA"/>
            </w:rPr>
            <w:t>1</w:t>
          </w:r>
          <w:r>
            <w:rPr>
              <w:rFonts w:hint="eastAsia" w:ascii="黑体" w:hAnsi="黑体" w:eastAsia="黑体" w:cs="黑体"/>
              <w:b/>
              <w:bCs/>
              <w:kern w:val="2"/>
              <w:lang w:val="en-US" w:eastAsia="zh-CN" w:bidi="ar-SA"/>
            </w:rPr>
            <w:fldChar w:fldCharType="end"/>
          </w:r>
          <w:r>
            <w:rPr>
              <w:rFonts w:hint="eastAsia" w:ascii="黑体" w:hAnsi="黑体" w:eastAsia="黑体" w:cs="黑体"/>
              <w:b/>
              <w:bCs/>
              <w:kern w:val="44"/>
              <w:szCs w:val="28"/>
              <w:lang w:val="en-US" w:eastAsia="zh-CN" w:bidi="ar-SA"/>
            </w:rPr>
            <w:fldChar w:fldCharType="end"/>
          </w:r>
        </w:p>
        <w:p>
          <w:pPr>
            <w:pStyle w:val="36"/>
            <w:tabs>
              <w:tab w:val="right" w:leader="dot" w:pos="9071"/>
            </w:tabs>
            <w:rPr>
              <w:rFonts w:ascii="Times New Roman" w:hAnsi="Times New Roman" w:eastAsia="宋体" w:cs="Times New Roman"/>
              <w:kern w:val="2"/>
              <w:lang w:val="en-US" w:eastAsia="zh-CN" w:bidi="ar-SA"/>
            </w:rPr>
          </w:pPr>
          <w:r>
            <w:rPr>
              <w:rFonts w:ascii="Times New Roman" w:hAnsi="Times New Roman" w:eastAsia="宋体" w:cs="Times New Roman"/>
              <w:kern w:val="2"/>
              <w:szCs w:val="20"/>
              <w:lang w:val="zh-CN" w:eastAsia="zh-CN" w:bidi="ar-SA"/>
            </w:rPr>
            <w:fldChar w:fldCharType="begin"/>
          </w:r>
          <w:r>
            <w:rPr>
              <w:rFonts w:ascii="Times New Roman" w:hAnsi="Times New Roman" w:eastAsia="宋体" w:cs="Times New Roman"/>
              <w:kern w:val="2"/>
              <w:szCs w:val="20"/>
              <w:lang w:val="zh-CN" w:eastAsia="zh-CN" w:bidi="ar-SA"/>
            </w:rPr>
            <w:instrText xml:space="preserve"> HYPERLINK \l _Toc24689 </w:instrText>
          </w:r>
          <w:r>
            <w:rPr>
              <w:rFonts w:ascii="Times New Roman" w:hAnsi="Times New Roman" w:eastAsia="宋体" w:cs="Times New Roman"/>
              <w:kern w:val="2"/>
              <w:szCs w:val="20"/>
              <w:lang w:val="zh-CN" w:eastAsia="zh-CN" w:bidi="ar-SA"/>
            </w:rPr>
            <w:fldChar w:fldCharType="separate"/>
          </w:r>
          <w:r>
            <w:rPr>
              <w:rFonts w:hint="eastAsia" w:ascii="Times New Roman" w:hAnsi="Times New Roman" w:eastAsia="宋体" w:cs="Times New Roman"/>
              <w:kern w:val="2"/>
              <w:lang w:val="en-US" w:eastAsia="zh-CN" w:bidi="ar-SA"/>
            </w:rPr>
            <w:t>1.1 基因测序技术的发展</w:t>
          </w:r>
          <w:r>
            <w:rPr>
              <w:rFonts w:ascii="Times New Roman" w:hAnsi="Times New Roman" w:eastAsia="宋体" w:cs="Times New Roman"/>
              <w:kern w:val="2"/>
              <w:lang w:val="en-US" w:eastAsia="zh-CN" w:bidi="ar-SA"/>
            </w:rPr>
            <w:tab/>
          </w: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PAGEREF _Toc24689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1</w:t>
          </w:r>
          <w:r>
            <w:rPr>
              <w:rFonts w:ascii="Times New Roman" w:hAnsi="Times New Roman" w:eastAsia="宋体" w:cs="Times New Roman"/>
              <w:kern w:val="2"/>
              <w:lang w:val="en-US" w:eastAsia="zh-CN" w:bidi="ar-SA"/>
            </w:rPr>
            <w:fldChar w:fldCharType="end"/>
          </w:r>
          <w:r>
            <w:rPr>
              <w:rFonts w:ascii="Times New Roman" w:hAnsi="Times New Roman" w:eastAsia="宋体" w:cs="Times New Roman"/>
              <w:kern w:val="2"/>
              <w:szCs w:val="20"/>
              <w:lang w:val="zh-CN" w:eastAsia="zh-CN" w:bidi="ar-SA"/>
            </w:rPr>
            <w:fldChar w:fldCharType="end"/>
          </w:r>
        </w:p>
        <w:p>
          <w:pPr>
            <w:pStyle w:val="36"/>
            <w:tabs>
              <w:tab w:val="right" w:leader="dot" w:pos="9071"/>
            </w:tabs>
            <w:rPr>
              <w:rFonts w:ascii="Times New Roman" w:hAnsi="Times New Roman" w:eastAsia="宋体" w:cs="Times New Roman"/>
              <w:kern w:val="2"/>
              <w:lang w:val="en-US" w:eastAsia="zh-CN" w:bidi="ar-SA"/>
            </w:rPr>
          </w:pPr>
          <w:r>
            <w:rPr>
              <w:rFonts w:ascii="Times New Roman" w:hAnsi="Times New Roman" w:eastAsia="宋体" w:cs="Times New Roman"/>
              <w:kern w:val="2"/>
              <w:szCs w:val="20"/>
              <w:lang w:val="zh-CN" w:eastAsia="zh-CN" w:bidi="ar-SA"/>
            </w:rPr>
            <w:fldChar w:fldCharType="begin"/>
          </w:r>
          <w:r>
            <w:rPr>
              <w:rFonts w:ascii="Times New Roman" w:hAnsi="Times New Roman" w:eastAsia="宋体" w:cs="Times New Roman"/>
              <w:kern w:val="2"/>
              <w:szCs w:val="20"/>
              <w:lang w:val="zh-CN" w:eastAsia="zh-CN" w:bidi="ar-SA"/>
            </w:rPr>
            <w:instrText xml:space="preserve"> HYPERLINK \l _Toc7769 </w:instrText>
          </w:r>
          <w:r>
            <w:rPr>
              <w:rFonts w:ascii="Times New Roman" w:hAnsi="Times New Roman" w:eastAsia="宋体" w:cs="Times New Roman"/>
              <w:kern w:val="2"/>
              <w:szCs w:val="20"/>
              <w:lang w:val="zh-CN" w:eastAsia="zh-CN" w:bidi="ar-SA"/>
            </w:rPr>
            <w:fldChar w:fldCharType="separate"/>
          </w:r>
          <w:r>
            <w:rPr>
              <w:rFonts w:hint="eastAsia" w:ascii="Times New Roman" w:hAnsi="Times New Roman" w:eastAsia="宋体" w:cs="Times New Roman"/>
              <w:kern w:val="2"/>
              <w:lang w:val="en-US" w:eastAsia="zh-CN" w:bidi="ar-SA"/>
            </w:rPr>
            <w:t>1.2 大数据处理技术的发展</w:t>
          </w:r>
          <w:r>
            <w:rPr>
              <w:rFonts w:ascii="Times New Roman" w:hAnsi="Times New Roman" w:eastAsia="宋体" w:cs="Times New Roman"/>
              <w:kern w:val="2"/>
              <w:lang w:val="en-US" w:eastAsia="zh-CN" w:bidi="ar-SA"/>
            </w:rPr>
            <w:tab/>
          </w: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PAGEREF _Toc7769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3</w:t>
          </w:r>
          <w:r>
            <w:rPr>
              <w:rFonts w:ascii="Times New Roman" w:hAnsi="Times New Roman" w:eastAsia="宋体" w:cs="Times New Roman"/>
              <w:kern w:val="2"/>
              <w:lang w:val="en-US" w:eastAsia="zh-CN" w:bidi="ar-SA"/>
            </w:rPr>
            <w:fldChar w:fldCharType="end"/>
          </w:r>
          <w:r>
            <w:rPr>
              <w:rFonts w:ascii="Times New Roman" w:hAnsi="Times New Roman" w:eastAsia="宋体" w:cs="Times New Roman"/>
              <w:kern w:val="2"/>
              <w:szCs w:val="20"/>
              <w:lang w:val="zh-CN" w:eastAsia="zh-CN" w:bidi="ar-SA"/>
            </w:rPr>
            <w:fldChar w:fldCharType="end"/>
          </w:r>
        </w:p>
        <w:p>
          <w:pPr>
            <w:pStyle w:val="36"/>
            <w:tabs>
              <w:tab w:val="right" w:leader="dot" w:pos="9071"/>
            </w:tabs>
            <w:rPr>
              <w:rFonts w:ascii="Times New Roman" w:hAnsi="Times New Roman" w:eastAsia="宋体" w:cs="Times New Roman"/>
              <w:kern w:val="2"/>
              <w:lang w:val="en-US" w:eastAsia="zh-CN" w:bidi="ar-SA"/>
            </w:rPr>
          </w:pPr>
          <w:r>
            <w:rPr>
              <w:rFonts w:ascii="Times New Roman" w:hAnsi="Times New Roman" w:eastAsia="宋体" w:cs="Times New Roman"/>
              <w:kern w:val="2"/>
              <w:szCs w:val="20"/>
              <w:lang w:val="zh-CN" w:eastAsia="zh-CN" w:bidi="ar-SA"/>
            </w:rPr>
            <w:fldChar w:fldCharType="begin"/>
          </w:r>
          <w:r>
            <w:rPr>
              <w:rFonts w:ascii="Times New Roman" w:hAnsi="Times New Roman" w:eastAsia="宋体" w:cs="Times New Roman"/>
              <w:kern w:val="2"/>
              <w:szCs w:val="20"/>
              <w:lang w:val="zh-CN" w:eastAsia="zh-CN" w:bidi="ar-SA"/>
            </w:rPr>
            <w:instrText xml:space="preserve"> HYPERLINK \l _Toc17494 </w:instrText>
          </w:r>
          <w:r>
            <w:rPr>
              <w:rFonts w:ascii="Times New Roman" w:hAnsi="Times New Roman" w:eastAsia="宋体" w:cs="Times New Roman"/>
              <w:kern w:val="2"/>
              <w:szCs w:val="20"/>
              <w:lang w:val="zh-CN" w:eastAsia="zh-CN" w:bidi="ar-SA"/>
            </w:rPr>
            <w:fldChar w:fldCharType="separate"/>
          </w:r>
          <w:r>
            <w:rPr>
              <w:rFonts w:hint="eastAsia" w:ascii="Times New Roman" w:hAnsi="Times New Roman" w:eastAsia="宋体" w:cs="Times New Roman"/>
              <w:kern w:val="2"/>
              <w:lang w:val="en-US" w:eastAsia="zh-CN" w:bidi="ar-SA"/>
            </w:rPr>
            <w:t>1.3 研究动机</w:t>
          </w:r>
          <w:r>
            <w:rPr>
              <w:rFonts w:ascii="Times New Roman" w:hAnsi="Times New Roman" w:eastAsia="宋体" w:cs="Times New Roman"/>
              <w:kern w:val="2"/>
              <w:lang w:val="en-US" w:eastAsia="zh-CN" w:bidi="ar-SA"/>
            </w:rPr>
            <w:tab/>
          </w: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PAGEREF _Toc17494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5</w:t>
          </w:r>
          <w:r>
            <w:rPr>
              <w:rFonts w:ascii="Times New Roman" w:hAnsi="Times New Roman" w:eastAsia="宋体" w:cs="Times New Roman"/>
              <w:kern w:val="2"/>
              <w:lang w:val="en-US" w:eastAsia="zh-CN" w:bidi="ar-SA"/>
            </w:rPr>
            <w:fldChar w:fldCharType="end"/>
          </w:r>
          <w:r>
            <w:rPr>
              <w:rFonts w:ascii="Times New Roman" w:hAnsi="Times New Roman" w:eastAsia="宋体" w:cs="Times New Roman"/>
              <w:kern w:val="2"/>
              <w:szCs w:val="20"/>
              <w:lang w:val="zh-CN" w:eastAsia="zh-CN" w:bidi="ar-SA"/>
            </w:rPr>
            <w:fldChar w:fldCharType="end"/>
          </w:r>
        </w:p>
        <w:p>
          <w:pPr>
            <w:pStyle w:val="36"/>
            <w:tabs>
              <w:tab w:val="right" w:leader="dot" w:pos="9071"/>
            </w:tabs>
            <w:rPr>
              <w:rFonts w:ascii="Times New Roman" w:hAnsi="Times New Roman" w:eastAsia="宋体" w:cs="Times New Roman"/>
              <w:kern w:val="2"/>
              <w:lang w:val="en-US" w:eastAsia="zh-CN" w:bidi="ar-SA"/>
            </w:rPr>
          </w:pPr>
          <w:r>
            <w:rPr>
              <w:rFonts w:ascii="Times New Roman" w:hAnsi="Times New Roman" w:eastAsia="宋体" w:cs="Times New Roman"/>
              <w:kern w:val="2"/>
              <w:szCs w:val="20"/>
              <w:lang w:val="zh-CN" w:eastAsia="zh-CN" w:bidi="ar-SA"/>
            </w:rPr>
            <w:fldChar w:fldCharType="begin"/>
          </w:r>
          <w:r>
            <w:rPr>
              <w:rFonts w:ascii="Times New Roman" w:hAnsi="Times New Roman" w:eastAsia="宋体" w:cs="Times New Roman"/>
              <w:kern w:val="2"/>
              <w:szCs w:val="20"/>
              <w:lang w:val="zh-CN" w:eastAsia="zh-CN" w:bidi="ar-SA"/>
            </w:rPr>
            <w:instrText xml:space="preserve"> HYPERLINK \l _Toc8182 </w:instrText>
          </w:r>
          <w:r>
            <w:rPr>
              <w:rFonts w:ascii="Times New Roman" w:hAnsi="Times New Roman" w:eastAsia="宋体" w:cs="Times New Roman"/>
              <w:kern w:val="2"/>
              <w:szCs w:val="20"/>
              <w:lang w:val="zh-CN" w:eastAsia="zh-CN" w:bidi="ar-SA"/>
            </w:rPr>
            <w:fldChar w:fldCharType="separate"/>
          </w:r>
          <w:r>
            <w:rPr>
              <w:rFonts w:hint="eastAsia" w:ascii="Times New Roman" w:hAnsi="Times New Roman" w:eastAsia="宋体" w:cs="Times New Roman"/>
              <w:kern w:val="2"/>
              <w:lang w:val="en-US" w:eastAsia="zh-CN" w:bidi="ar-SA"/>
            </w:rPr>
            <w:t>1.4 本文主要贡献</w:t>
          </w:r>
          <w:r>
            <w:rPr>
              <w:rFonts w:ascii="Times New Roman" w:hAnsi="Times New Roman" w:eastAsia="宋体" w:cs="Times New Roman"/>
              <w:kern w:val="2"/>
              <w:lang w:val="en-US" w:eastAsia="zh-CN" w:bidi="ar-SA"/>
            </w:rPr>
            <w:tab/>
          </w: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PAGEREF _Toc8182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6</w:t>
          </w:r>
          <w:r>
            <w:rPr>
              <w:rFonts w:ascii="Times New Roman" w:hAnsi="Times New Roman" w:eastAsia="宋体" w:cs="Times New Roman"/>
              <w:kern w:val="2"/>
              <w:lang w:val="en-US" w:eastAsia="zh-CN" w:bidi="ar-SA"/>
            </w:rPr>
            <w:fldChar w:fldCharType="end"/>
          </w:r>
          <w:r>
            <w:rPr>
              <w:rFonts w:ascii="Times New Roman" w:hAnsi="Times New Roman" w:eastAsia="宋体" w:cs="Times New Roman"/>
              <w:kern w:val="2"/>
              <w:szCs w:val="20"/>
              <w:lang w:val="zh-CN" w:eastAsia="zh-CN" w:bidi="ar-SA"/>
            </w:rPr>
            <w:fldChar w:fldCharType="end"/>
          </w:r>
        </w:p>
        <w:p>
          <w:pPr>
            <w:pStyle w:val="36"/>
            <w:tabs>
              <w:tab w:val="right" w:leader="dot" w:pos="9071"/>
            </w:tabs>
            <w:rPr>
              <w:rFonts w:ascii="Times New Roman" w:hAnsi="Times New Roman" w:eastAsia="宋体" w:cs="Times New Roman"/>
              <w:kern w:val="2"/>
              <w:lang w:val="en-US" w:eastAsia="zh-CN" w:bidi="ar-SA"/>
            </w:rPr>
          </w:pPr>
          <w:r>
            <w:rPr>
              <w:rFonts w:ascii="Times New Roman" w:hAnsi="Times New Roman" w:eastAsia="宋体" w:cs="Times New Roman"/>
              <w:kern w:val="2"/>
              <w:szCs w:val="20"/>
              <w:lang w:val="zh-CN" w:eastAsia="zh-CN" w:bidi="ar-SA"/>
            </w:rPr>
            <w:fldChar w:fldCharType="begin"/>
          </w:r>
          <w:r>
            <w:rPr>
              <w:rFonts w:ascii="Times New Roman" w:hAnsi="Times New Roman" w:eastAsia="宋体" w:cs="Times New Roman"/>
              <w:kern w:val="2"/>
              <w:szCs w:val="20"/>
              <w:lang w:val="zh-CN" w:eastAsia="zh-CN" w:bidi="ar-SA"/>
            </w:rPr>
            <w:instrText xml:space="preserve"> HYPERLINK \l _Toc7748 </w:instrText>
          </w:r>
          <w:r>
            <w:rPr>
              <w:rFonts w:ascii="Times New Roman" w:hAnsi="Times New Roman" w:eastAsia="宋体" w:cs="Times New Roman"/>
              <w:kern w:val="2"/>
              <w:szCs w:val="20"/>
              <w:lang w:val="zh-CN" w:eastAsia="zh-CN" w:bidi="ar-SA"/>
            </w:rPr>
            <w:fldChar w:fldCharType="separate"/>
          </w:r>
          <w:r>
            <w:rPr>
              <w:rFonts w:hint="eastAsia" w:ascii="Times New Roman" w:hAnsi="Times New Roman" w:eastAsia="宋体" w:cs="Times New Roman"/>
              <w:kern w:val="2"/>
              <w:lang w:val="en-US" w:eastAsia="zh-CN" w:bidi="ar-SA"/>
            </w:rPr>
            <w:t>1.5 本文组织结构</w:t>
          </w:r>
          <w:r>
            <w:rPr>
              <w:rFonts w:ascii="Times New Roman" w:hAnsi="Times New Roman" w:eastAsia="宋体" w:cs="Times New Roman"/>
              <w:kern w:val="2"/>
              <w:lang w:val="en-US" w:eastAsia="zh-CN" w:bidi="ar-SA"/>
            </w:rPr>
            <w:tab/>
          </w: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PAGEREF _Toc7748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7</w:t>
          </w:r>
          <w:r>
            <w:rPr>
              <w:rFonts w:ascii="Times New Roman" w:hAnsi="Times New Roman" w:eastAsia="宋体" w:cs="Times New Roman"/>
              <w:kern w:val="2"/>
              <w:lang w:val="en-US" w:eastAsia="zh-CN" w:bidi="ar-SA"/>
            </w:rPr>
            <w:fldChar w:fldCharType="end"/>
          </w:r>
          <w:r>
            <w:rPr>
              <w:rFonts w:ascii="Times New Roman" w:hAnsi="Times New Roman" w:eastAsia="宋体" w:cs="Times New Roman"/>
              <w:kern w:val="2"/>
              <w:szCs w:val="20"/>
              <w:lang w:val="zh-CN" w:eastAsia="zh-CN" w:bidi="ar-SA"/>
            </w:rPr>
            <w:fldChar w:fldCharType="end"/>
          </w:r>
        </w:p>
        <w:p>
          <w:pPr>
            <w:pStyle w:val="30"/>
            <w:keepNext w:val="0"/>
            <w:keepLines w:val="0"/>
            <w:pageBreakBefore w:val="0"/>
            <w:widowControl w:val="0"/>
            <w:tabs>
              <w:tab w:val="right" w:leader="dot" w:pos="9071"/>
            </w:tabs>
            <w:kinsoku/>
            <w:wordWrap/>
            <w:overflowPunct w:val="0"/>
            <w:topLinePunct w:val="0"/>
            <w:autoSpaceDE/>
            <w:autoSpaceDN/>
            <w:bidi w:val="0"/>
            <w:adjustRightInd/>
            <w:snapToGrid/>
            <w:spacing w:before="120" w:after="120" w:line="300" w:lineRule="auto"/>
            <w:ind w:left="0" w:leftChars="0" w:right="0" w:rightChars="0" w:firstLine="0" w:firstLineChars="0"/>
            <w:jc w:val="both"/>
            <w:textAlignment w:val="auto"/>
            <w:outlineLvl w:val="9"/>
            <w:rPr>
              <w:rFonts w:ascii="Times New Roman" w:hAnsi="Times New Roman" w:eastAsia="宋体" w:cs="Times New Roman"/>
              <w:kern w:val="2"/>
              <w:lang w:val="en-US" w:eastAsia="zh-CN" w:bidi="ar-SA"/>
            </w:rPr>
          </w:pPr>
          <w:r>
            <w:rPr>
              <w:rFonts w:hint="eastAsia" w:ascii="黑体" w:hAnsi="黑体" w:eastAsia="黑体" w:cs="黑体"/>
              <w:b/>
              <w:bCs/>
              <w:kern w:val="2"/>
              <w:szCs w:val="20"/>
              <w:lang w:val="zh-CN" w:eastAsia="zh-CN" w:bidi="ar-SA"/>
            </w:rPr>
            <w:fldChar w:fldCharType="begin"/>
          </w:r>
          <w:r>
            <w:rPr>
              <w:rFonts w:hint="eastAsia" w:ascii="黑体" w:hAnsi="黑体" w:eastAsia="黑体" w:cs="黑体"/>
              <w:b/>
              <w:bCs/>
              <w:kern w:val="2"/>
              <w:szCs w:val="20"/>
              <w:lang w:val="zh-CN" w:eastAsia="zh-CN" w:bidi="ar-SA"/>
            </w:rPr>
            <w:instrText xml:space="preserve"> HYPERLINK \l _Toc16892 </w:instrText>
          </w:r>
          <w:r>
            <w:rPr>
              <w:rFonts w:hint="eastAsia" w:ascii="黑体" w:hAnsi="黑体" w:eastAsia="黑体" w:cs="黑体"/>
              <w:b/>
              <w:bCs/>
              <w:kern w:val="2"/>
              <w:szCs w:val="20"/>
              <w:lang w:val="zh-CN" w:eastAsia="zh-CN" w:bidi="ar-SA"/>
            </w:rPr>
            <w:fldChar w:fldCharType="separate"/>
          </w:r>
          <w:r>
            <w:rPr>
              <w:rFonts w:hint="eastAsia" w:ascii="黑体" w:hAnsi="黑体" w:eastAsia="黑体" w:cs="黑体"/>
              <w:b/>
              <w:bCs/>
              <w:kern w:val="2"/>
              <w:szCs w:val="20"/>
              <w:lang w:val="en-US" w:eastAsia="zh-CN" w:bidi="ar-SA"/>
            </w:rPr>
            <w:t>第二章 背景与相关研究</w:t>
          </w:r>
          <w:r>
            <w:rPr>
              <w:rFonts w:hint="eastAsia" w:ascii="黑体" w:hAnsi="黑体" w:eastAsia="黑体" w:cs="黑体"/>
              <w:b/>
              <w:bCs/>
              <w:kern w:val="2"/>
              <w:szCs w:val="20"/>
              <w:lang w:val="en-US" w:eastAsia="zh-CN" w:bidi="ar-SA"/>
            </w:rPr>
            <w:tab/>
          </w:r>
          <w:r>
            <w:rPr>
              <w:rFonts w:hint="eastAsia" w:ascii="黑体" w:hAnsi="黑体" w:eastAsia="黑体" w:cs="黑体"/>
              <w:b/>
              <w:bCs/>
              <w:kern w:val="2"/>
              <w:szCs w:val="20"/>
              <w:lang w:val="en-US" w:eastAsia="zh-CN" w:bidi="ar-SA"/>
            </w:rPr>
            <w:fldChar w:fldCharType="begin"/>
          </w:r>
          <w:r>
            <w:rPr>
              <w:rFonts w:hint="eastAsia" w:ascii="黑体" w:hAnsi="黑体" w:eastAsia="黑体" w:cs="黑体"/>
              <w:b/>
              <w:bCs/>
              <w:kern w:val="2"/>
              <w:szCs w:val="20"/>
              <w:lang w:val="en-US" w:eastAsia="zh-CN" w:bidi="ar-SA"/>
            </w:rPr>
            <w:instrText xml:space="preserve"> PAGEREF _Toc16892 </w:instrText>
          </w:r>
          <w:r>
            <w:rPr>
              <w:rFonts w:hint="eastAsia" w:ascii="黑体" w:hAnsi="黑体" w:eastAsia="黑体" w:cs="黑体"/>
              <w:b/>
              <w:bCs/>
              <w:kern w:val="2"/>
              <w:szCs w:val="20"/>
              <w:lang w:val="en-US" w:eastAsia="zh-CN" w:bidi="ar-SA"/>
            </w:rPr>
            <w:fldChar w:fldCharType="separate"/>
          </w:r>
          <w:r>
            <w:rPr>
              <w:rFonts w:hint="eastAsia" w:ascii="黑体" w:hAnsi="黑体" w:eastAsia="黑体" w:cs="黑体"/>
              <w:b/>
              <w:bCs/>
              <w:kern w:val="2"/>
              <w:szCs w:val="20"/>
              <w:lang w:val="en-US" w:eastAsia="zh-CN" w:bidi="ar-SA"/>
            </w:rPr>
            <w:t>9</w:t>
          </w:r>
          <w:r>
            <w:rPr>
              <w:rFonts w:hint="eastAsia" w:ascii="黑体" w:hAnsi="黑体" w:eastAsia="黑体" w:cs="黑体"/>
              <w:b/>
              <w:bCs/>
              <w:kern w:val="2"/>
              <w:szCs w:val="20"/>
              <w:lang w:val="en-US" w:eastAsia="zh-CN" w:bidi="ar-SA"/>
            </w:rPr>
            <w:fldChar w:fldCharType="end"/>
          </w:r>
          <w:r>
            <w:rPr>
              <w:rFonts w:hint="eastAsia" w:ascii="黑体" w:hAnsi="黑体" w:eastAsia="黑体" w:cs="黑体"/>
              <w:b/>
              <w:bCs/>
              <w:kern w:val="2"/>
              <w:szCs w:val="20"/>
              <w:lang w:val="en-US" w:eastAsia="zh-CN" w:bidi="ar-SA"/>
            </w:rPr>
            <w:fldChar w:fldCharType="end"/>
          </w:r>
        </w:p>
        <w:p>
          <w:pPr>
            <w:pStyle w:val="36"/>
            <w:tabs>
              <w:tab w:val="right" w:leader="dot" w:pos="9071"/>
            </w:tabs>
            <w:rPr>
              <w:rFonts w:ascii="Times New Roman" w:hAnsi="Times New Roman" w:eastAsia="宋体" w:cs="Times New Roman"/>
              <w:kern w:val="2"/>
              <w:lang w:val="en-US" w:eastAsia="zh-CN" w:bidi="ar-SA"/>
            </w:rPr>
          </w:pPr>
          <w:r>
            <w:rPr>
              <w:rFonts w:ascii="Times New Roman" w:hAnsi="Times New Roman" w:eastAsia="宋体" w:cs="Times New Roman"/>
              <w:kern w:val="2"/>
              <w:szCs w:val="20"/>
              <w:lang w:val="zh-CN" w:eastAsia="zh-CN" w:bidi="ar-SA"/>
            </w:rPr>
            <w:fldChar w:fldCharType="begin"/>
          </w:r>
          <w:r>
            <w:rPr>
              <w:rFonts w:ascii="Times New Roman" w:hAnsi="Times New Roman" w:eastAsia="宋体" w:cs="Times New Roman"/>
              <w:kern w:val="2"/>
              <w:szCs w:val="20"/>
              <w:lang w:val="zh-CN" w:eastAsia="zh-CN" w:bidi="ar-SA"/>
            </w:rPr>
            <w:instrText xml:space="preserve"> HYPERLINK \l _Toc17499 </w:instrText>
          </w:r>
          <w:r>
            <w:rPr>
              <w:rFonts w:ascii="Times New Roman" w:hAnsi="Times New Roman" w:eastAsia="宋体" w:cs="Times New Roman"/>
              <w:kern w:val="2"/>
              <w:szCs w:val="20"/>
              <w:lang w:val="zh-CN" w:eastAsia="zh-CN" w:bidi="ar-SA"/>
            </w:rPr>
            <w:fldChar w:fldCharType="separate"/>
          </w:r>
          <w:r>
            <w:rPr>
              <w:rFonts w:hint="eastAsia" w:ascii="Times New Roman" w:hAnsi="Times New Roman" w:eastAsia="宋体" w:cs="Times New Roman"/>
              <w:kern w:val="2"/>
              <w:lang w:val="en-US" w:eastAsia="zh-CN" w:bidi="ar-SA"/>
            </w:rPr>
            <w:t>2</w:t>
          </w:r>
          <w:r>
            <w:rPr>
              <w:rFonts w:ascii="Times New Roman" w:hAnsi="Times New Roman" w:eastAsia="宋体" w:cs="Times New Roman"/>
              <w:kern w:val="2"/>
              <w:lang w:val="en-US" w:eastAsia="zh-CN" w:bidi="ar-SA"/>
            </w:rPr>
            <w:t xml:space="preserve">.1 </w:t>
          </w:r>
          <w:r>
            <w:rPr>
              <w:rFonts w:hint="eastAsia" w:ascii="Times New Roman" w:hAnsi="Times New Roman" w:eastAsia="宋体" w:cs="Times New Roman"/>
              <w:kern w:val="2"/>
              <w:lang w:val="en-US" w:eastAsia="zh-CN" w:bidi="ar-SA"/>
            </w:rPr>
            <w:t>二代测序数据分析流程</w:t>
          </w:r>
          <w:r>
            <w:rPr>
              <w:rFonts w:ascii="Times New Roman" w:hAnsi="Times New Roman" w:eastAsia="宋体" w:cs="Times New Roman"/>
              <w:kern w:val="2"/>
              <w:lang w:val="en-US" w:eastAsia="zh-CN" w:bidi="ar-SA"/>
            </w:rPr>
            <w:tab/>
          </w: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PAGEREF _Toc17499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9</w:t>
          </w:r>
          <w:r>
            <w:rPr>
              <w:rFonts w:ascii="Times New Roman" w:hAnsi="Times New Roman" w:eastAsia="宋体" w:cs="Times New Roman"/>
              <w:kern w:val="2"/>
              <w:lang w:val="en-US" w:eastAsia="zh-CN" w:bidi="ar-SA"/>
            </w:rPr>
            <w:fldChar w:fldCharType="end"/>
          </w:r>
          <w:r>
            <w:rPr>
              <w:rFonts w:ascii="Times New Roman" w:hAnsi="Times New Roman" w:eastAsia="宋体" w:cs="Times New Roman"/>
              <w:kern w:val="2"/>
              <w:szCs w:val="20"/>
              <w:lang w:val="zh-CN" w:eastAsia="zh-CN" w:bidi="ar-SA"/>
            </w:rPr>
            <w:fldChar w:fldCharType="end"/>
          </w:r>
        </w:p>
        <w:p>
          <w:pPr>
            <w:pStyle w:val="36"/>
            <w:tabs>
              <w:tab w:val="right" w:leader="dot" w:pos="9071"/>
            </w:tabs>
            <w:rPr>
              <w:rFonts w:ascii="Times New Roman" w:hAnsi="Times New Roman" w:eastAsia="宋体" w:cs="Times New Roman"/>
              <w:kern w:val="2"/>
              <w:lang w:val="en-US" w:eastAsia="zh-CN" w:bidi="ar-SA"/>
            </w:rPr>
          </w:pPr>
          <w:r>
            <w:rPr>
              <w:rFonts w:ascii="Times New Roman" w:hAnsi="Times New Roman" w:eastAsia="宋体" w:cs="Times New Roman"/>
              <w:kern w:val="2"/>
              <w:szCs w:val="20"/>
              <w:lang w:val="zh-CN" w:eastAsia="zh-CN" w:bidi="ar-SA"/>
            </w:rPr>
            <w:fldChar w:fldCharType="begin"/>
          </w:r>
          <w:r>
            <w:rPr>
              <w:rFonts w:ascii="Times New Roman" w:hAnsi="Times New Roman" w:eastAsia="宋体" w:cs="Times New Roman"/>
              <w:kern w:val="2"/>
              <w:szCs w:val="20"/>
              <w:lang w:val="zh-CN" w:eastAsia="zh-CN" w:bidi="ar-SA"/>
            </w:rPr>
            <w:instrText xml:space="preserve"> HYPERLINK \l _Toc22622 </w:instrText>
          </w:r>
          <w:r>
            <w:rPr>
              <w:rFonts w:ascii="Times New Roman" w:hAnsi="Times New Roman" w:eastAsia="宋体" w:cs="Times New Roman"/>
              <w:kern w:val="2"/>
              <w:szCs w:val="20"/>
              <w:lang w:val="zh-CN" w:eastAsia="zh-CN" w:bidi="ar-SA"/>
            </w:rPr>
            <w:fldChar w:fldCharType="separate"/>
          </w:r>
          <w:r>
            <w:rPr>
              <w:rFonts w:hint="eastAsia" w:ascii="Times New Roman" w:hAnsi="Times New Roman" w:eastAsia="宋体" w:cs="Times New Roman"/>
              <w:kern w:val="2"/>
              <w:lang w:val="en-US" w:eastAsia="zh-CN" w:bidi="ar-SA"/>
            </w:rPr>
            <w:t>2.2 GATK典型流程</w:t>
          </w:r>
          <w:r>
            <w:rPr>
              <w:rFonts w:ascii="Times New Roman" w:hAnsi="Times New Roman" w:eastAsia="宋体" w:cs="Times New Roman"/>
              <w:kern w:val="2"/>
              <w:lang w:val="en-US" w:eastAsia="zh-CN" w:bidi="ar-SA"/>
            </w:rPr>
            <w:tab/>
          </w: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PAGEREF _Toc22622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10</w:t>
          </w:r>
          <w:r>
            <w:rPr>
              <w:rFonts w:ascii="Times New Roman" w:hAnsi="Times New Roman" w:eastAsia="宋体" w:cs="Times New Roman"/>
              <w:kern w:val="2"/>
              <w:lang w:val="en-US" w:eastAsia="zh-CN" w:bidi="ar-SA"/>
            </w:rPr>
            <w:fldChar w:fldCharType="end"/>
          </w:r>
          <w:r>
            <w:rPr>
              <w:rFonts w:ascii="Times New Roman" w:hAnsi="Times New Roman" w:eastAsia="宋体" w:cs="Times New Roman"/>
              <w:kern w:val="2"/>
              <w:szCs w:val="20"/>
              <w:lang w:val="zh-CN" w:eastAsia="zh-CN" w:bidi="ar-SA"/>
            </w:rPr>
            <w:fldChar w:fldCharType="end"/>
          </w:r>
        </w:p>
        <w:p>
          <w:pPr>
            <w:pStyle w:val="22"/>
            <w:tabs>
              <w:tab w:val="right" w:leader="dot" w:pos="9071"/>
            </w:tabs>
            <w:rPr>
              <w:rFonts w:ascii="Times New Roman" w:hAnsi="Times New Roman" w:eastAsia="宋体" w:cs="Times New Roman"/>
              <w:kern w:val="2"/>
              <w:lang w:val="en-US" w:eastAsia="zh-CN" w:bidi="ar-SA"/>
            </w:rPr>
          </w:pPr>
          <w:r>
            <w:rPr>
              <w:rFonts w:ascii="Times New Roman" w:hAnsi="Times New Roman" w:eastAsia="宋体" w:cs="Times New Roman"/>
              <w:kern w:val="2"/>
              <w:szCs w:val="20"/>
              <w:lang w:val="zh-CN" w:eastAsia="zh-CN" w:bidi="ar-SA"/>
            </w:rPr>
            <w:fldChar w:fldCharType="begin"/>
          </w:r>
          <w:r>
            <w:rPr>
              <w:rFonts w:ascii="Times New Roman" w:hAnsi="Times New Roman" w:eastAsia="宋体" w:cs="Times New Roman"/>
              <w:kern w:val="2"/>
              <w:szCs w:val="20"/>
              <w:lang w:val="zh-CN" w:eastAsia="zh-CN" w:bidi="ar-SA"/>
            </w:rPr>
            <w:instrText xml:space="preserve"> HYPERLINK \l _Toc24546 </w:instrText>
          </w:r>
          <w:r>
            <w:rPr>
              <w:rFonts w:ascii="Times New Roman" w:hAnsi="Times New Roman" w:eastAsia="宋体" w:cs="Times New Roman"/>
              <w:kern w:val="2"/>
              <w:szCs w:val="20"/>
              <w:lang w:val="zh-CN" w:eastAsia="zh-CN" w:bidi="ar-SA"/>
            </w:rPr>
            <w:fldChar w:fldCharType="separate"/>
          </w:r>
          <w:r>
            <w:rPr>
              <w:rFonts w:hint="eastAsia" w:ascii="Times New Roman" w:hAnsi="Times New Roman" w:eastAsia="宋体" w:cs="Times New Roman"/>
              <w:kern w:val="2"/>
              <w:lang w:val="en-US" w:eastAsia="zh-CN" w:bidi="ar-SA"/>
            </w:rPr>
            <w:t>2.2.1 序列比对</w:t>
          </w:r>
          <w:r>
            <w:rPr>
              <w:rFonts w:ascii="Times New Roman" w:hAnsi="Times New Roman" w:eastAsia="宋体" w:cs="Times New Roman"/>
              <w:kern w:val="2"/>
              <w:lang w:val="en-US" w:eastAsia="zh-CN" w:bidi="ar-SA"/>
            </w:rPr>
            <w:tab/>
          </w: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PAGEREF _Toc24546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11</w:t>
          </w:r>
          <w:r>
            <w:rPr>
              <w:rFonts w:ascii="Times New Roman" w:hAnsi="Times New Roman" w:eastAsia="宋体" w:cs="Times New Roman"/>
              <w:kern w:val="2"/>
              <w:lang w:val="en-US" w:eastAsia="zh-CN" w:bidi="ar-SA"/>
            </w:rPr>
            <w:fldChar w:fldCharType="end"/>
          </w:r>
          <w:r>
            <w:rPr>
              <w:rFonts w:ascii="Times New Roman" w:hAnsi="Times New Roman" w:eastAsia="宋体" w:cs="Times New Roman"/>
              <w:kern w:val="2"/>
              <w:szCs w:val="20"/>
              <w:lang w:val="zh-CN" w:eastAsia="zh-CN" w:bidi="ar-SA"/>
            </w:rPr>
            <w:fldChar w:fldCharType="end"/>
          </w:r>
        </w:p>
        <w:p>
          <w:pPr>
            <w:pStyle w:val="22"/>
            <w:tabs>
              <w:tab w:val="right" w:leader="dot" w:pos="9071"/>
            </w:tabs>
            <w:rPr>
              <w:rFonts w:ascii="Times New Roman" w:hAnsi="Times New Roman" w:eastAsia="宋体" w:cs="Times New Roman"/>
              <w:kern w:val="2"/>
              <w:lang w:val="en-US" w:eastAsia="zh-CN" w:bidi="ar-SA"/>
            </w:rPr>
          </w:pPr>
          <w:r>
            <w:rPr>
              <w:rFonts w:ascii="Times New Roman" w:hAnsi="Times New Roman" w:eastAsia="宋体" w:cs="Times New Roman"/>
              <w:kern w:val="2"/>
              <w:szCs w:val="20"/>
              <w:lang w:val="zh-CN" w:eastAsia="zh-CN" w:bidi="ar-SA"/>
            </w:rPr>
            <w:fldChar w:fldCharType="begin"/>
          </w:r>
          <w:r>
            <w:rPr>
              <w:rFonts w:ascii="Times New Roman" w:hAnsi="Times New Roman" w:eastAsia="宋体" w:cs="Times New Roman"/>
              <w:kern w:val="2"/>
              <w:szCs w:val="20"/>
              <w:lang w:val="zh-CN" w:eastAsia="zh-CN" w:bidi="ar-SA"/>
            </w:rPr>
            <w:instrText xml:space="preserve"> HYPERLINK \l _Toc32731 </w:instrText>
          </w:r>
          <w:r>
            <w:rPr>
              <w:rFonts w:ascii="Times New Roman" w:hAnsi="Times New Roman" w:eastAsia="宋体" w:cs="Times New Roman"/>
              <w:kern w:val="2"/>
              <w:szCs w:val="20"/>
              <w:lang w:val="zh-CN" w:eastAsia="zh-CN" w:bidi="ar-SA"/>
            </w:rPr>
            <w:fldChar w:fldCharType="separate"/>
          </w:r>
          <w:r>
            <w:rPr>
              <w:rFonts w:hint="eastAsia" w:ascii="Times New Roman" w:hAnsi="Times New Roman" w:eastAsia="宋体" w:cs="Times New Roman"/>
              <w:kern w:val="2"/>
              <w:lang w:val="en-US" w:eastAsia="zh-CN" w:bidi="ar-SA"/>
            </w:rPr>
            <w:t>2.2.2 数据清理</w:t>
          </w:r>
          <w:r>
            <w:rPr>
              <w:rFonts w:ascii="Times New Roman" w:hAnsi="Times New Roman" w:eastAsia="宋体" w:cs="Times New Roman"/>
              <w:kern w:val="2"/>
              <w:lang w:val="en-US" w:eastAsia="zh-CN" w:bidi="ar-SA"/>
            </w:rPr>
            <w:tab/>
          </w: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PAGEREF _Toc32731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12</w:t>
          </w:r>
          <w:r>
            <w:rPr>
              <w:rFonts w:ascii="Times New Roman" w:hAnsi="Times New Roman" w:eastAsia="宋体" w:cs="Times New Roman"/>
              <w:kern w:val="2"/>
              <w:lang w:val="en-US" w:eastAsia="zh-CN" w:bidi="ar-SA"/>
            </w:rPr>
            <w:fldChar w:fldCharType="end"/>
          </w:r>
          <w:r>
            <w:rPr>
              <w:rFonts w:ascii="Times New Roman" w:hAnsi="Times New Roman" w:eastAsia="宋体" w:cs="Times New Roman"/>
              <w:kern w:val="2"/>
              <w:szCs w:val="20"/>
              <w:lang w:val="zh-CN" w:eastAsia="zh-CN" w:bidi="ar-SA"/>
            </w:rPr>
            <w:fldChar w:fldCharType="end"/>
          </w:r>
        </w:p>
        <w:p>
          <w:pPr>
            <w:pStyle w:val="22"/>
            <w:tabs>
              <w:tab w:val="right" w:leader="dot" w:pos="9071"/>
            </w:tabs>
            <w:rPr>
              <w:rFonts w:ascii="Times New Roman" w:hAnsi="Times New Roman" w:eastAsia="宋体" w:cs="Times New Roman"/>
              <w:kern w:val="2"/>
              <w:lang w:val="en-US" w:eastAsia="zh-CN" w:bidi="ar-SA"/>
            </w:rPr>
          </w:pPr>
          <w:r>
            <w:rPr>
              <w:rFonts w:ascii="Times New Roman" w:hAnsi="Times New Roman" w:eastAsia="宋体" w:cs="Times New Roman"/>
              <w:kern w:val="2"/>
              <w:szCs w:val="20"/>
              <w:lang w:val="zh-CN" w:eastAsia="zh-CN" w:bidi="ar-SA"/>
            </w:rPr>
            <w:fldChar w:fldCharType="begin"/>
          </w:r>
          <w:r>
            <w:rPr>
              <w:rFonts w:ascii="Times New Roman" w:hAnsi="Times New Roman" w:eastAsia="宋体" w:cs="Times New Roman"/>
              <w:kern w:val="2"/>
              <w:szCs w:val="20"/>
              <w:lang w:val="zh-CN" w:eastAsia="zh-CN" w:bidi="ar-SA"/>
            </w:rPr>
            <w:instrText xml:space="preserve"> HYPERLINK \l _Toc14547 </w:instrText>
          </w:r>
          <w:r>
            <w:rPr>
              <w:rFonts w:ascii="Times New Roman" w:hAnsi="Times New Roman" w:eastAsia="宋体" w:cs="Times New Roman"/>
              <w:kern w:val="2"/>
              <w:szCs w:val="20"/>
              <w:lang w:val="zh-CN" w:eastAsia="zh-CN" w:bidi="ar-SA"/>
            </w:rPr>
            <w:fldChar w:fldCharType="separate"/>
          </w:r>
          <w:r>
            <w:rPr>
              <w:rFonts w:hint="eastAsia" w:ascii="Times New Roman" w:hAnsi="Times New Roman" w:eastAsia="宋体" w:cs="Times New Roman"/>
              <w:kern w:val="2"/>
              <w:lang w:val="en-US" w:eastAsia="zh-CN" w:bidi="ar-SA"/>
            </w:rPr>
            <w:t>2.2.3 多样性发现</w:t>
          </w:r>
          <w:r>
            <w:rPr>
              <w:rFonts w:ascii="Times New Roman" w:hAnsi="Times New Roman" w:eastAsia="宋体" w:cs="Times New Roman"/>
              <w:kern w:val="2"/>
              <w:lang w:val="en-US" w:eastAsia="zh-CN" w:bidi="ar-SA"/>
            </w:rPr>
            <w:tab/>
          </w: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PAGEREF _Toc14547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13</w:t>
          </w:r>
          <w:r>
            <w:rPr>
              <w:rFonts w:ascii="Times New Roman" w:hAnsi="Times New Roman" w:eastAsia="宋体" w:cs="Times New Roman"/>
              <w:kern w:val="2"/>
              <w:lang w:val="en-US" w:eastAsia="zh-CN" w:bidi="ar-SA"/>
            </w:rPr>
            <w:fldChar w:fldCharType="end"/>
          </w:r>
          <w:r>
            <w:rPr>
              <w:rFonts w:ascii="Times New Roman" w:hAnsi="Times New Roman" w:eastAsia="宋体" w:cs="Times New Roman"/>
              <w:kern w:val="2"/>
              <w:szCs w:val="20"/>
              <w:lang w:val="zh-CN" w:eastAsia="zh-CN" w:bidi="ar-SA"/>
            </w:rPr>
            <w:fldChar w:fldCharType="end"/>
          </w:r>
        </w:p>
        <w:p>
          <w:pPr>
            <w:pStyle w:val="36"/>
            <w:tabs>
              <w:tab w:val="right" w:leader="dot" w:pos="9071"/>
            </w:tabs>
            <w:rPr>
              <w:rFonts w:ascii="Times New Roman" w:hAnsi="Times New Roman" w:eastAsia="宋体" w:cs="Times New Roman"/>
              <w:kern w:val="2"/>
              <w:lang w:val="en-US" w:eastAsia="zh-CN" w:bidi="ar-SA"/>
            </w:rPr>
          </w:pPr>
          <w:r>
            <w:rPr>
              <w:rFonts w:ascii="Times New Roman" w:hAnsi="Times New Roman" w:eastAsia="宋体" w:cs="Times New Roman"/>
              <w:kern w:val="2"/>
              <w:szCs w:val="20"/>
              <w:lang w:val="zh-CN" w:eastAsia="zh-CN" w:bidi="ar-SA"/>
            </w:rPr>
            <w:fldChar w:fldCharType="begin"/>
          </w:r>
          <w:r>
            <w:rPr>
              <w:rFonts w:ascii="Times New Roman" w:hAnsi="Times New Roman" w:eastAsia="宋体" w:cs="Times New Roman"/>
              <w:kern w:val="2"/>
              <w:szCs w:val="20"/>
              <w:lang w:val="zh-CN" w:eastAsia="zh-CN" w:bidi="ar-SA"/>
            </w:rPr>
            <w:instrText xml:space="preserve"> HYPERLINK \l _Toc19955 </w:instrText>
          </w:r>
          <w:r>
            <w:rPr>
              <w:rFonts w:ascii="Times New Roman" w:hAnsi="Times New Roman" w:eastAsia="宋体" w:cs="Times New Roman"/>
              <w:kern w:val="2"/>
              <w:szCs w:val="20"/>
              <w:lang w:val="zh-CN" w:eastAsia="zh-CN" w:bidi="ar-SA"/>
            </w:rPr>
            <w:fldChar w:fldCharType="separate"/>
          </w:r>
          <w:r>
            <w:rPr>
              <w:rFonts w:hint="eastAsia" w:ascii="Times New Roman" w:hAnsi="Times New Roman" w:eastAsia="宋体" w:cs="Times New Roman"/>
              <w:kern w:val="2"/>
              <w:lang w:val="en-US" w:eastAsia="zh-CN" w:bidi="ar-SA"/>
            </w:rPr>
            <w:t>2.3 基于硬件的优化</w:t>
          </w:r>
          <w:r>
            <w:rPr>
              <w:rFonts w:ascii="Times New Roman" w:hAnsi="Times New Roman" w:eastAsia="宋体" w:cs="Times New Roman"/>
              <w:kern w:val="2"/>
              <w:lang w:val="en-US" w:eastAsia="zh-CN" w:bidi="ar-SA"/>
            </w:rPr>
            <w:tab/>
          </w: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PAGEREF _Toc19955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13</w:t>
          </w:r>
          <w:r>
            <w:rPr>
              <w:rFonts w:ascii="Times New Roman" w:hAnsi="Times New Roman" w:eastAsia="宋体" w:cs="Times New Roman"/>
              <w:kern w:val="2"/>
              <w:lang w:val="en-US" w:eastAsia="zh-CN" w:bidi="ar-SA"/>
            </w:rPr>
            <w:fldChar w:fldCharType="end"/>
          </w:r>
          <w:r>
            <w:rPr>
              <w:rFonts w:ascii="Times New Roman" w:hAnsi="Times New Roman" w:eastAsia="宋体" w:cs="Times New Roman"/>
              <w:kern w:val="2"/>
              <w:szCs w:val="20"/>
              <w:lang w:val="zh-CN" w:eastAsia="zh-CN" w:bidi="ar-SA"/>
            </w:rPr>
            <w:fldChar w:fldCharType="end"/>
          </w:r>
        </w:p>
        <w:p>
          <w:pPr>
            <w:pStyle w:val="36"/>
            <w:tabs>
              <w:tab w:val="right" w:leader="dot" w:pos="9071"/>
            </w:tabs>
            <w:rPr>
              <w:rFonts w:ascii="Times New Roman" w:hAnsi="Times New Roman" w:eastAsia="宋体" w:cs="Times New Roman"/>
              <w:kern w:val="2"/>
              <w:lang w:val="en-US" w:eastAsia="zh-CN" w:bidi="ar-SA"/>
            </w:rPr>
          </w:pPr>
          <w:r>
            <w:rPr>
              <w:rFonts w:ascii="Times New Roman" w:hAnsi="Times New Roman" w:eastAsia="宋体" w:cs="Times New Roman"/>
              <w:kern w:val="2"/>
              <w:szCs w:val="20"/>
              <w:lang w:val="zh-CN" w:eastAsia="zh-CN" w:bidi="ar-SA"/>
            </w:rPr>
            <w:fldChar w:fldCharType="begin"/>
          </w:r>
          <w:r>
            <w:rPr>
              <w:rFonts w:ascii="Times New Roman" w:hAnsi="Times New Roman" w:eastAsia="宋体" w:cs="Times New Roman"/>
              <w:kern w:val="2"/>
              <w:szCs w:val="20"/>
              <w:lang w:val="zh-CN" w:eastAsia="zh-CN" w:bidi="ar-SA"/>
            </w:rPr>
            <w:instrText xml:space="preserve"> HYPERLINK \l _Toc28267 </w:instrText>
          </w:r>
          <w:r>
            <w:rPr>
              <w:rFonts w:ascii="Times New Roman" w:hAnsi="Times New Roman" w:eastAsia="宋体" w:cs="Times New Roman"/>
              <w:kern w:val="2"/>
              <w:szCs w:val="20"/>
              <w:lang w:val="zh-CN" w:eastAsia="zh-CN" w:bidi="ar-SA"/>
            </w:rPr>
            <w:fldChar w:fldCharType="separate"/>
          </w:r>
          <w:r>
            <w:rPr>
              <w:rFonts w:hint="eastAsia" w:ascii="Times New Roman" w:hAnsi="Times New Roman" w:eastAsia="宋体" w:cs="Times New Roman"/>
              <w:kern w:val="2"/>
              <w:lang w:val="en-US" w:eastAsia="zh-CN" w:bidi="ar-SA"/>
            </w:rPr>
            <w:t>2.4 流程并行优化</w:t>
          </w:r>
          <w:r>
            <w:rPr>
              <w:rFonts w:ascii="Times New Roman" w:hAnsi="Times New Roman" w:eastAsia="宋体" w:cs="Times New Roman"/>
              <w:kern w:val="2"/>
              <w:lang w:val="en-US" w:eastAsia="zh-CN" w:bidi="ar-SA"/>
            </w:rPr>
            <w:tab/>
          </w: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PAGEREF _Toc28267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14</w:t>
          </w:r>
          <w:r>
            <w:rPr>
              <w:rFonts w:ascii="Times New Roman" w:hAnsi="Times New Roman" w:eastAsia="宋体" w:cs="Times New Roman"/>
              <w:kern w:val="2"/>
              <w:lang w:val="en-US" w:eastAsia="zh-CN" w:bidi="ar-SA"/>
            </w:rPr>
            <w:fldChar w:fldCharType="end"/>
          </w:r>
          <w:r>
            <w:rPr>
              <w:rFonts w:ascii="Times New Roman" w:hAnsi="Times New Roman" w:eastAsia="宋体" w:cs="Times New Roman"/>
              <w:kern w:val="2"/>
              <w:szCs w:val="20"/>
              <w:lang w:val="zh-CN" w:eastAsia="zh-CN" w:bidi="ar-SA"/>
            </w:rPr>
            <w:fldChar w:fldCharType="end"/>
          </w:r>
        </w:p>
        <w:p>
          <w:pPr>
            <w:pStyle w:val="36"/>
            <w:tabs>
              <w:tab w:val="right" w:leader="dot" w:pos="9071"/>
            </w:tabs>
            <w:rPr>
              <w:rFonts w:ascii="Times New Roman" w:hAnsi="Times New Roman" w:eastAsia="宋体" w:cs="Times New Roman"/>
              <w:kern w:val="2"/>
              <w:lang w:val="en-US" w:eastAsia="zh-CN" w:bidi="ar-SA"/>
            </w:rPr>
          </w:pPr>
          <w:r>
            <w:rPr>
              <w:rFonts w:ascii="Times New Roman" w:hAnsi="Times New Roman" w:eastAsia="宋体" w:cs="Times New Roman"/>
              <w:kern w:val="2"/>
              <w:szCs w:val="20"/>
              <w:lang w:val="zh-CN" w:eastAsia="zh-CN" w:bidi="ar-SA"/>
            </w:rPr>
            <w:fldChar w:fldCharType="begin"/>
          </w:r>
          <w:r>
            <w:rPr>
              <w:rFonts w:ascii="Times New Roman" w:hAnsi="Times New Roman" w:eastAsia="宋体" w:cs="Times New Roman"/>
              <w:kern w:val="2"/>
              <w:szCs w:val="20"/>
              <w:lang w:val="zh-CN" w:eastAsia="zh-CN" w:bidi="ar-SA"/>
            </w:rPr>
            <w:instrText xml:space="preserve"> HYPERLINK \l _Toc19876 </w:instrText>
          </w:r>
          <w:r>
            <w:rPr>
              <w:rFonts w:ascii="Times New Roman" w:hAnsi="Times New Roman" w:eastAsia="宋体" w:cs="Times New Roman"/>
              <w:kern w:val="2"/>
              <w:szCs w:val="20"/>
              <w:lang w:val="zh-CN" w:eastAsia="zh-CN" w:bidi="ar-SA"/>
            </w:rPr>
            <w:fldChar w:fldCharType="separate"/>
          </w:r>
          <w:r>
            <w:rPr>
              <w:rFonts w:hint="eastAsia" w:ascii="Times New Roman" w:hAnsi="Times New Roman" w:eastAsia="宋体" w:cs="Times New Roman"/>
              <w:kern w:val="2"/>
              <w:lang w:val="en-US" w:eastAsia="zh-CN" w:bidi="ar-SA"/>
            </w:rPr>
            <w:t xml:space="preserve">2.5 </w:t>
          </w:r>
          <w:r>
            <w:rPr>
              <w:rFonts w:ascii="Times New Roman" w:hAnsi="Times New Roman" w:eastAsia="宋体" w:cs="Times New Roman"/>
              <w:kern w:val="2"/>
              <w:lang w:val="en-US" w:eastAsia="zh-CN" w:bidi="ar-SA"/>
            </w:rPr>
            <w:t>本章小结</w:t>
          </w:r>
          <w:r>
            <w:rPr>
              <w:rFonts w:ascii="Times New Roman" w:hAnsi="Times New Roman" w:eastAsia="宋体" w:cs="Times New Roman"/>
              <w:kern w:val="2"/>
              <w:lang w:val="en-US" w:eastAsia="zh-CN" w:bidi="ar-SA"/>
            </w:rPr>
            <w:tab/>
          </w: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PAGEREF _Toc19876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16</w:t>
          </w:r>
          <w:r>
            <w:rPr>
              <w:rFonts w:ascii="Times New Roman" w:hAnsi="Times New Roman" w:eastAsia="宋体" w:cs="Times New Roman"/>
              <w:kern w:val="2"/>
              <w:lang w:val="en-US" w:eastAsia="zh-CN" w:bidi="ar-SA"/>
            </w:rPr>
            <w:fldChar w:fldCharType="end"/>
          </w:r>
          <w:r>
            <w:rPr>
              <w:rFonts w:ascii="Times New Roman" w:hAnsi="Times New Roman" w:eastAsia="宋体" w:cs="Times New Roman"/>
              <w:kern w:val="2"/>
              <w:szCs w:val="20"/>
              <w:lang w:val="zh-CN" w:eastAsia="zh-CN" w:bidi="ar-SA"/>
            </w:rPr>
            <w:fldChar w:fldCharType="end"/>
          </w:r>
        </w:p>
        <w:p>
          <w:pPr>
            <w:pStyle w:val="30"/>
            <w:keepNext w:val="0"/>
            <w:keepLines w:val="0"/>
            <w:pageBreakBefore w:val="0"/>
            <w:widowControl w:val="0"/>
            <w:tabs>
              <w:tab w:val="right" w:leader="dot" w:pos="9071"/>
            </w:tabs>
            <w:kinsoku/>
            <w:wordWrap/>
            <w:overflowPunct w:val="0"/>
            <w:topLinePunct w:val="0"/>
            <w:autoSpaceDE/>
            <w:autoSpaceDN/>
            <w:bidi w:val="0"/>
            <w:adjustRightInd/>
            <w:snapToGrid/>
            <w:spacing w:before="120" w:after="120" w:line="300" w:lineRule="auto"/>
            <w:ind w:left="0" w:leftChars="0" w:right="0" w:rightChars="0" w:firstLine="0" w:firstLineChars="0"/>
            <w:jc w:val="both"/>
            <w:textAlignment w:val="auto"/>
            <w:outlineLvl w:val="9"/>
            <w:rPr>
              <w:rFonts w:hint="eastAsia" w:ascii="黑体" w:hAnsi="黑体" w:eastAsia="黑体" w:cs="黑体"/>
              <w:b/>
              <w:bCs/>
              <w:kern w:val="2"/>
              <w:szCs w:val="20"/>
              <w:lang w:val="en-US" w:eastAsia="zh-CN" w:bidi="ar-SA"/>
            </w:rPr>
          </w:pPr>
          <w:r>
            <w:rPr>
              <w:rFonts w:hint="eastAsia" w:ascii="黑体" w:hAnsi="黑体" w:eastAsia="黑体" w:cs="黑体"/>
              <w:b/>
              <w:bCs/>
              <w:kern w:val="2"/>
              <w:szCs w:val="20"/>
              <w:lang w:val="zh-CN" w:eastAsia="zh-CN" w:bidi="ar-SA"/>
            </w:rPr>
            <w:fldChar w:fldCharType="begin"/>
          </w:r>
          <w:r>
            <w:rPr>
              <w:rFonts w:hint="eastAsia" w:ascii="黑体" w:hAnsi="黑体" w:eastAsia="黑体" w:cs="黑体"/>
              <w:b/>
              <w:bCs/>
              <w:kern w:val="2"/>
              <w:szCs w:val="20"/>
              <w:lang w:val="zh-CN" w:eastAsia="zh-CN" w:bidi="ar-SA"/>
            </w:rPr>
            <w:instrText xml:space="preserve"> HYPERLINK \l _Toc3463 </w:instrText>
          </w:r>
          <w:r>
            <w:rPr>
              <w:rFonts w:hint="eastAsia" w:ascii="黑体" w:hAnsi="黑体" w:eastAsia="黑体" w:cs="黑体"/>
              <w:b/>
              <w:bCs/>
              <w:kern w:val="2"/>
              <w:szCs w:val="20"/>
              <w:lang w:val="zh-CN" w:eastAsia="zh-CN" w:bidi="ar-SA"/>
            </w:rPr>
            <w:fldChar w:fldCharType="separate"/>
          </w:r>
          <w:r>
            <w:rPr>
              <w:rFonts w:hint="eastAsia" w:ascii="黑体" w:hAnsi="黑体" w:eastAsia="黑体" w:cs="黑体"/>
              <w:b/>
              <w:bCs/>
              <w:kern w:val="2"/>
              <w:szCs w:val="20"/>
              <w:lang w:val="en-US" w:eastAsia="zh-CN" w:bidi="ar-SA"/>
            </w:rPr>
            <w:t>第三章 GATK典型流程的分析和评估</w:t>
          </w:r>
          <w:r>
            <w:rPr>
              <w:rFonts w:hint="eastAsia" w:ascii="黑体" w:hAnsi="黑体" w:eastAsia="黑体" w:cs="黑体"/>
              <w:b/>
              <w:bCs/>
              <w:kern w:val="2"/>
              <w:szCs w:val="20"/>
              <w:lang w:val="en-US" w:eastAsia="zh-CN" w:bidi="ar-SA"/>
            </w:rPr>
            <w:tab/>
          </w:r>
          <w:r>
            <w:rPr>
              <w:rFonts w:hint="eastAsia" w:ascii="黑体" w:hAnsi="黑体" w:eastAsia="黑体" w:cs="黑体"/>
              <w:b/>
              <w:bCs/>
              <w:kern w:val="2"/>
              <w:szCs w:val="20"/>
              <w:lang w:val="en-US" w:eastAsia="zh-CN" w:bidi="ar-SA"/>
            </w:rPr>
            <w:fldChar w:fldCharType="begin"/>
          </w:r>
          <w:r>
            <w:rPr>
              <w:rFonts w:hint="eastAsia" w:ascii="黑体" w:hAnsi="黑体" w:eastAsia="黑体" w:cs="黑体"/>
              <w:b/>
              <w:bCs/>
              <w:kern w:val="2"/>
              <w:szCs w:val="20"/>
              <w:lang w:val="en-US" w:eastAsia="zh-CN" w:bidi="ar-SA"/>
            </w:rPr>
            <w:instrText xml:space="preserve"> PAGEREF _Toc3463 </w:instrText>
          </w:r>
          <w:r>
            <w:rPr>
              <w:rFonts w:hint="eastAsia" w:ascii="黑体" w:hAnsi="黑体" w:eastAsia="黑体" w:cs="黑体"/>
              <w:b/>
              <w:bCs/>
              <w:kern w:val="2"/>
              <w:szCs w:val="20"/>
              <w:lang w:val="en-US" w:eastAsia="zh-CN" w:bidi="ar-SA"/>
            </w:rPr>
            <w:fldChar w:fldCharType="separate"/>
          </w:r>
          <w:r>
            <w:rPr>
              <w:rFonts w:hint="eastAsia" w:ascii="黑体" w:hAnsi="黑体" w:eastAsia="黑体" w:cs="黑体"/>
              <w:b/>
              <w:bCs/>
              <w:kern w:val="2"/>
              <w:szCs w:val="20"/>
              <w:lang w:val="en-US" w:eastAsia="zh-CN" w:bidi="ar-SA"/>
            </w:rPr>
            <w:t>17</w:t>
          </w:r>
          <w:r>
            <w:rPr>
              <w:rFonts w:hint="eastAsia" w:ascii="黑体" w:hAnsi="黑体" w:eastAsia="黑体" w:cs="黑体"/>
              <w:b/>
              <w:bCs/>
              <w:kern w:val="2"/>
              <w:szCs w:val="20"/>
              <w:lang w:val="en-US" w:eastAsia="zh-CN" w:bidi="ar-SA"/>
            </w:rPr>
            <w:fldChar w:fldCharType="end"/>
          </w:r>
          <w:r>
            <w:rPr>
              <w:rFonts w:hint="eastAsia" w:ascii="黑体" w:hAnsi="黑体" w:eastAsia="黑体" w:cs="黑体"/>
              <w:b/>
              <w:bCs/>
              <w:kern w:val="2"/>
              <w:szCs w:val="20"/>
              <w:lang w:val="en-US" w:eastAsia="zh-CN" w:bidi="ar-SA"/>
            </w:rPr>
            <w:fldChar w:fldCharType="end"/>
          </w:r>
        </w:p>
        <w:p>
          <w:pPr>
            <w:pStyle w:val="36"/>
            <w:tabs>
              <w:tab w:val="right" w:leader="dot" w:pos="9071"/>
            </w:tabs>
            <w:rPr>
              <w:rFonts w:ascii="Times New Roman" w:hAnsi="Times New Roman" w:eastAsia="宋体" w:cs="Times New Roman"/>
              <w:kern w:val="2"/>
              <w:lang w:val="en-US" w:eastAsia="zh-CN" w:bidi="ar-SA"/>
            </w:rPr>
          </w:pPr>
          <w:r>
            <w:rPr>
              <w:rFonts w:ascii="Times New Roman" w:hAnsi="Times New Roman" w:eastAsia="宋体" w:cs="Times New Roman"/>
              <w:kern w:val="2"/>
              <w:szCs w:val="20"/>
              <w:lang w:val="zh-CN" w:eastAsia="zh-CN" w:bidi="ar-SA"/>
            </w:rPr>
            <w:fldChar w:fldCharType="begin"/>
          </w:r>
          <w:r>
            <w:rPr>
              <w:rFonts w:ascii="Times New Roman" w:hAnsi="Times New Roman" w:eastAsia="宋体" w:cs="Times New Roman"/>
              <w:kern w:val="2"/>
              <w:szCs w:val="20"/>
              <w:lang w:val="zh-CN" w:eastAsia="zh-CN" w:bidi="ar-SA"/>
            </w:rPr>
            <w:instrText xml:space="preserve"> HYPERLINK \l _Toc5865 </w:instrText>
          </w:r>
          <w:r>
            <w:rPr>
              <w:rFonts w:ascii="Times New Roman" w:hAnsi="Times New Roman" w:eastAsia="宋体" w:cs="Times New Roman"/>
              <w:kern w:val="2"/>
              <w:szCs w:val="20"/>
              <w:lang w:val="zh-CN" w:eastAsia="zh-CN" w:bidi="ar-SA"/>
            </w:rPr>
            <w:fldChar w:fldCharType="separate"/>
          </w:r>
          <w:r>
            <w:rPr>
              <w:rFonts w:hint="eastAsia" w:ascii="Times New Roman" w:hAnsi="Times New Roman" w:eastAsia="宋体" w:cs="Times New Roman"/>
              <w:kern w:val="2"/>
              <w:lang w:val="en-US" w:eastAsia="zh-CN" w:bidi="ar-SA"/>
            </w:rPr>
            <w:t>3.1 流程的相关测试</w:t>
          </w:r>
          <w:r>
            <w:rPr>
              <w:rFonts w:ascii="Times New Roman" w:hAnsi="Times New Roman" w:eastAsia="宋体" w:cs="Times New Roman"/>
              <w:kern w:val="2"/>
              <w:lang w:val="en-US" w:eastAsia="zh-CN" w:bidi="ar-SA"/>
            </w:rPr>
            <w:tab/>
          </w: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PAGEREF _Toc5865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17</w:t>
          </w:r>
          <w:r>
            <w:rPr>
              <w:rFonts w:ascii="Times New Roman" w:hAnsi="Times New Roman" w:eastAsia="宋体" w:cs="Times New Roman"/>
              <w:kern w:val="2"/>
              <w:lang w:val="en-US" w:eastAsia="zh-CN" w:bidi="ar-SA"/>
            </w:rPr>
            <w:fldChar w:fldCharType="end"/>
          </w:r>
          <w:r>
            <w:rPr>
              <w:rFonts w:ascii="Times New Roman" w:hAnsi="Times New Roman" w:eastAsia="宋体" w:cs="Times New Roman"/>
              <w:kern w:val="2"/>
              <w:szCs w:val="20"/>
              <w:lang w:val="zh-CN" w:eastAsia="zh-CN" w:bidi="ar-SA"/>
            </w:rPr>
            <w:fldChar w:fldCharType="end"/>
          </w:r>
        </w:p>
        <w:p>
          <w:pPr>
            <w:pStyle w:val="36"/>
            <w:tabs>
              <w:tab w:val="right" w:leader="dot" w:pos="9071"/>
            </w:tabs>
            <w:rPr>
              <w:rFonts w:ascii="Times New Roman" w:hAnsi="Times New Roman" w:eastAsia="宋体" w:cs="Times New Roman"/>
              <w:kern w:val="2"/>
              <w:lang w:val="en-US" w:eastAsia="zh-CN" w:bidi="ar-SA"/>
            </w:rPr>
          </w:pPr>
          <w:r>
            <w:rPr>
              <w:rFonts w:ascii="Times New Roman" w:hAnsi="Times New Roman" w:eastAsia="宋体" w:cs="Times New Roman"/>
              <w:kern w:val="2"/>
              <w:szCs w:val="20"/>
              <w:lang w:val="zh-CN" w:eastAsia="zh-CN" w:bidi="ar-SA"/>
            </w:rPr>
            <w:fldChar w:fldCharType="begin"/>
          </w:r>
          <w:r>
            <w:rPr>
              <w:rFonts w:ascii="Times New Roman" w:hAnsi="Times New Roman" w:eastAsia="宋体" w:cs="Times New Roman"/>
              <w:kern w:val="2"/>
              <w:szCs w:val="20"/>
              <w:lang w:val="zh-CN" w:eastAsia="zh-CN" w:bidi="ar-SA"/>
            </w:rPr>
            <w:instrText xml:space="preserve"> HYPERLINK \l _Toc14995 </w:instrText>
          </w:r>
          <w:r>
            <w:rPr>
              <w:rFonts w:ascii="Times New Roman" w:hAnsi="Times New Roman" w:eastAsia="宋体" w:cs="Times New Roman"/>
              <w:kern w:val="2"/>
              <w:szCs w:val="20"/>
              <w:lang w:val="zh-CN" w:eastAsia="zh-CN" w:bidi="ar-SA"/>
            </w:rPr>
            <w:fldChar w:fldCharType="separate"/>
          </w:r>
          <w:r>
            <w:rPr>
              <w:rFonts w:hint="eastAsia" w:ascii="Times New Roman" w:hAnsi="Times New Roman" w:eastAsia="宋体" w:cs="Times New Roman"/>
              <w:kern w:val="2"/>
              <w:lang w:val="en-US" w:eastAsia="zh-CN" w:bidi="ar-SA"/>
            </w:rPr>
            <w:t>3.2 流程分析及算法详解</w:t>
          </w:r>
          <w:r>
            <w:rPr>
              <w:rFonts w:ascii="Times New Roman" w:hAnsi="Times New Roman" w:eastAsia="宋体" w:cs="Times New Roman"/>
              <w:kern w:val="2"/>
              <w:lang w:val="en-US" w:eastAsia="zh-CN" w:bidi="ar-SA"/>
            </w:rPr>
            <w:tab/>
          </w: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PAGEREF _Toc14995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19</w:t>
          </w:r>
          <w:r>
            <w:rPr>
              <w:rFonts w:ascii="Times New Roman" w:hAnsi="Times New Roman" w:eastAsia="宋体" w:cs="Times New Roman"/>
              <w:kern w:val="2"/>
              <w:lang w:val="en-US" w:eastAsia="zh-CN" w:bidi="ar-SA"/>
            </w:rPr>
            <w:fldChar w:fldCharType="end"/>
          </w:r>
          <w:r>
            <w:rPr>
              <w:rFonts w:ascii="Times New Roman" w:hAnsi="Times New Roman" w:eastAsia="宋体" w:cs="Times New Roman"/>
              <w:kern w:val="2"/>
              <w:szCs w:val="20"/>
              <w:lang w:val="zh-CN" w:eastAsia="zh-CN" w:bidi="ar-SA"/>
            </w:rPr>
            <w:fldChar w:fldCharType="end"/>
          </w:r>
        </w:p>
        <w:p>
          <w:pPr>
            <w:pStyle w:val="22"/>
            <w:tabs>
              <w:tab w:val="right" w:leader="dot" w:pos="9071"/>
            </w:tabs>
            <w:rPr>
              <w:rFonts w:ascii="Times New Roman" w:hAnsi="Times New Roman" w:eastAsia="宋体" w:cs="Times New Roman"/>
              <w:kern w:val="2"/>
              <w:lang w:val="en-US" w:eastAsia="zh-CN" w:bidi="ar-SA"/>
            </w:rPr>
          </w:pPr>
          <w:r>
            <w:rPr>
              <w:rFonts w:ascii="Times New Roman" w:hAnsi="Times New Roman" w:eastAsia="宋体" w:cs="Times New Roman"/>
              <w:kern w:val="2"/>
              <w:szCs w:val="20"/>
              <w:lang w:val="zh-CN" w:eastAsia="zh-CN" w:bidi="ar-SA"/>
            </w:rPr>
            <w:fldChar w:fldCharType="begin"/>
          </w:r>
          <w:r>
            <w:rPr>
              <w:rFonts w:ascii="Times New Roman" w:hAnsi="Times New Roman" w:eastAsia="宋体" w:cs="Times New Roman"/>
              <w:kern w:val="2"/>
              <w:szCs w:val="20"/>
              <w:lang w:val="zh-CN" w:eastAsia="zh-CN" w:bidi="ar-SA"/>
            </w:rPr>
            <w:instrText xml:space="preserve"> HYPERLINK \l _Toc32592 </w:instrText>
          </w:r>
          <w:r>
            <w:rPr>
              <w:rFonts w:ascii="Times New Roman" w:hAnsi="Times New Roman" w:eastAsia="宋体" w:cs="Times New Roman"/>
              <w:kern w:val="2"/>
              <w:szCs w:val="20"/>
              <w:lang w:val="zh-CN" w:eastAsia="zh-CN" w:bidi="ar-SA"/>
            </w:rPr>
            <w:fldChar w:fldCharType="separate"/>
          </w:r>
          <w:r>
            <w:rPr>
              <w:rFonts w:hint="eastAsia" w:ascii="Times New Roman" w:hAnsi="Times New Roman" w:eastAsia="宋体" w:cs="Times New Roman"/>
              <w:kern w:val="2"/>
              <w:lang w:val="en-US" w:eastAsia="zh-CN" w:bidi="ar-SA"/>
            </w:rPr>
            <w:t>3.2.1 Mark Duplicates&amp;Sort</w:t>
          </w:r>
          <w:r>
            <w:rPr>
              <w:rFonts w:ascii="Times New Roman" w:hAnsi="Times New Roman" w:eastAsia="宋体" w:cs="Times New Roman"/>
              <w:kern w:val="2"/>
              <w:lang w:val="en-US" w:eastAsia="zh-CN" w:bidi="ar-SA"/>
            </w:rPr>
            <w:tab/>
          </w: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PAGEREF _Toc32592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20</w:t>
          </w:r>
          <w:r>
            <w:rPr>
              <w:rFonts w:ascii="Times New Roman" w:hAnsi="Times New Roman" w:eastAsia="宋体" w:cs="Times New Roman"/>
              <w:kern w:val="2"/>
              <w:lang w:val="en-US" w:eastAsia="zh-CN" w:bidi="ar-SA"/>
            </w:rPr>
            <w:fldChar w:fldCharType="end"/>
          </w:r>
          <w:r>
            <w:rPr>
              <w:rFonts w:ascii="Times New Roman" w:hAnsi="Times New Roman" w:eastAsia="宋体" w:cs="Times New Roman"/>
              <w:kern w:val="2"/>
              <w:szCs w:val="20"/>
              <w:lang w:val="zh-CN" w:eastAsia="zh-CN" w:bidi="ar-SA"/>
            </w:rPr>
            <w:fldChar w:fldCharType="end"/>
          </w:r>
        </w:p>
        <w:p>
          <w:pPr>
            <w:pStyle w:val="22"/>
            <w:tabs>
              <w:tab w:val="right" w:leader="dot" w:pos="9071"/>
            </w:tabs>
            <w:rPr>
              <w:rFonts w:ascii="Times New Roman" w:hAnsi="Times New Roman" w:eastAsia="宋体" w:cs="Times New Roman"/>
              <w:kern w:val="2"/>
              <w:lang w:val="en-US" w:eastAsia="zh-CN" w:bidi="ar-SA"/>
            </w:rPr>
          </w:pPr>
          <w:r>
            <w:rPr>
              <w:rFonts w:ascii="Times New Roman" w:hAnsi="Times New Roman" w:eastAsia="宋体" w:cs="Times New Roman"/>
              <w:kern w:val="2"/>
              <w:szCs w:val="20"/>
              <w:lang w:val="zh-CN" w:eastAsia="zh-CN" w:bidi="ar-SA"/>
            </w:rPr>
            <w:fldChar w:fldCharType="begin"/>
          </w:r>
          <w:r>
            <w:rPr>
              <w:rFonts w:ascii="Times New Roman" w:hAnsi="Times New Roman" w:eastAsia="宋体" w:cs="Times New Roman"/>
              <w:kern w:val="2"/>
              <w:szCs w:val="20"/>
              <w:lang w:val="zh-CN" w:eastAsia="zh-CN" w:bidi="ar-SA"/>
            </w:rPr>
            <w:instrText xml:space="preserve"> HYPERLINK \l _Toc5211 </w:instrText>
          </w:r>
          <w:r>
            <w:rPr>
              <w:rFonts w:ascii="Times New Roman" w:hAnsi="Times New Roman" w:eastAsia="宋体" w:cs="Times New Roman"/>
              <w:kern w:val="2"/>
              <w:szCs w:val="20"/>
              <w:lang w:val="zh-CN" w:eastAsia="zh-CN" w:bidi="ar-SA"/>
            </w:rPr>
            <w:fldChar w:fldCharType="separate"/>
          </w:r>
          <w:r>
            <w:rPr>
              <w:rFonts w:hint="eastAsia" w:ascii="Times New Roman" w:hAnsi="Times New Roman" w:eastAsia="宋体" w:cs="Times New Roman"/>
              <w:kern w:val="2"/>
              <w:lang w:val="en-US" w:eastAsia="zh-CN" w:bidi="ar-SA"/>
            </w:rPr>
            <w:t>3.2.2 Indel Realignment</w:t>
          </w:r>
          <w:r>
            <w:rPr>
              <w:rFonts w:ascii="Times New Roman" w:hAnsi="Times New Roman" w:eastAsia="宋体" w:cs="Times New Roman"/>
              <w:kern w:val="2"/>
              <w:lang w:val="en-US" w:eastAsia="zh-CN" w:bidi="ar-SA"/>
            </w:rPr>
            <w:tab/>
          </w: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PAGEREF _Toc5211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21</w:t>
          </w:r>
          <w:r>
            <w:rPr>
              <w:rFonts w:ascii="Times New Roman" w:hAnsi="Times New Roman" w:eastAsia="宋体" w:cs="Times New Roman"/>
              <w:kern w:val="2"/>
              <w:lang w:val="en-US" w:eastAsia="zh-CN" w:bidi="ar-SA"/>
            </w:rPr>
            <w:fldChar w:fldCharType="end"/>
          </w:r>
          <w:r>
            <w:rPr>
              <w:rFonts w:ascii="Times New Roman" w:hAnsi="Times New Roman" w:eastAsia="宋体" w:cs="Times New Roman"/>
              <w:kern w:val="2"/>
              <w:szCs w:val="20"/>
              <w:lang w:val="zh-CN" w:eastAsia="zh-CN" w:bidi="ar-SA"/>
            </w:rPr>
            <w:fldChar w:fldCharType="end"/>
          </w:r>
        </w:p>
        <w:p>
          <w:pPr>
            <w:pStyle w:val="22"/>
            <w:tabs>
              <w:tab w:val="right" w:leader="dot" w:pos="9071"/>
            </w:tabs>
            <w:rPr>
              <w:rFonts w:ascii="Times New Roman" w:hAnsi="Times New Roman" w:eastAsia="宋体" w:cs="Times New Roman"/>
              <w:kern w:val="2"/>
              <w:lang w:val="en-US" w:eastAsia="zh-CN" w:bidi="ar-SA"/>
            </w:rPr>
          </w:pPr>
          <w:r>
            <w:rPr>
              <w:rFonts w:ascii="Times New Roman" w:hAnsi="Times New Roman" w:eastAsia="宋体" w:cs="Times New Roman"/>
              <w:kern w:val="2"/>
              <w:szCs w:val="20"/>
              <w:lang w:val="zh-CN" w:eastAsia="zh-CN" w:bidi="ar-SA"/>
            </w:rPr>
            <w:fldChar w:fldCharType="begin"/>
          </w:r>
          <w:r>
            <w:rPr>
              <w:rFonts w:ascii="Times New Roman" w:hAnsi="Times New Roman" w:eastAsia="宋体" w:cs="Times New Roman"/>
              <w:kern w:val="2"/>
              <w:szCs w:val="20"/>
              <w:lang w:val="zh-CN" w:eastAsia="zh-CN" w:bidi="ar-SA"/>
            </w:rPr>
            <w:instrText xml:space="preserve"> HYPERLINK \l _Toc5155 </w:instrText>
          </w:r>
          <w:r>
            <w:rPr>
              <w:rFonts w:ascii="Times New Roman" w:hAnsi="Times New Roman" w:eastAsia="宋体" w:cs="Times New Roman"/>
              <w:kern w:val="2"/>
              <w:szCs w:val="20"/>
              <w:lang w:val="zh-CN" w:eastAsia="zh-CN" w:bidi="ar-SA"/>
            </w:rPr>
            <w:fldChar w:fldCharType="separate"/>
          </w:r>
          <w:r>
            <w:rPr>
              <w:rFonts w:hint="eastAsia" w:ascii="Times New Roman" w:hAnsi="Times New Roman" w:eastAsia="宋体" w:cs="Times New Roman"/>
              <w:kern w:val="2"/>
              <w:lang w:val="en-US" w:eastAsia="zh-CN" w:bidi="ar-SA"/>
            </w:rPr>
            <w:t>3.2.3 Base Recalibration</w:t>
          </w:r>
          <w:r>
            <w:rPr>
              <w:rFonts w:ascii="Times New Roman" w:hAnsi="Times New Roman" w:eastAsia="宋体" w:cs="Times New Roman"/>
              <w:kern w:val="2"/>
              <w:lang w:val="en-US" w:eastAsia="zh-CN" w:bidi="ar-SA"/>
            </w:rPr>
            <w:tab/>
          </w: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PAGEREF _Toc5155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22</w:t>
          </w:r>
          <w:r>
            <w:rPr>
              <w:rFonts w:ascii="Times New Roman" w:hAnsi="Times New Roman" w:eastAsia="宋体" w:cs="Times New Roman"/>
              <w:kern w:val="2"/>
              <w:lang w:val="en-US" w:eastAsia="zh-CN" w:bidi="ar-SA"/>
            </w:rPr>
            <w:fldChar w:fldCharType="end"/>
          </w:r>
          <w:r>
            <w:rPr>
              <w:rFonts w:ascii="Times New Roman" w:hAnsi="Times New Roman" w:eastAsia="宋体" w:cs="Times New Roman"/>
              <w:kern w:val="2"/>
              <w:szCs w:val="20"/>
              <w:lang w:val="zh-CN" w:eastAsia="zh-CN" w:bidi="ar-SA"/>
            </w:rPr>
            <w:fldChar w:fldCharType="end"/>
          </w:r>
        </w:p>
        <w:p>
          <w:pPr>
            <w:pStyle w:val="22"/>
            <w:tabs>
              <w:tab w:val="right" w:leader="dot" w:pos="9071"/>
            </w:tabs>
            <w:rPr>
              <w:rFonts w:ascii="Times New Roman" w:hAnsi="Times New Roman" w:eastAsia="宋体" w:cs="Times New Roman"/>
              <w:kern w:val="2"/>
              <w:lang w:val="en-US" w:eastAsia="zh-CN" w:bidi="ar-SA"/>
            </w:rPr>
          </w:pPr>
          <w:r>
            <w:rPr>
              <w:rFonts w:ascii="Times New Roman" w:hAnsi="Times New Roman" w:eastAsia="宋体" w:cs="Times New Roman"/>
              <w:kern w:val="2"/>
              <w:szCs w:val="20"/>
              <w:lang w:val="zh-CN" w:eastAsia="zh-CN" w:bidi="ar-SA"/>
            </w:rPr>
            <w:fldChar w:fldCharType="begin"/>
          </w:r>
          <w:r>
            <w:rPr>
              <w:rFonts w:ascii="Times New Roman" w:hAnsi="Times New Roman" w:eastAsia="宋体" w:cs="Times New Roman"/>
              <w:kern w:val="2"/>
              <w:szCs w:val="20"/>
              <w:lang w:val="zh-CN" w:eastAsia="zh-CN" w:bidi="ar-SA"/>
            </w:rPr>
            <w:instrText xml:space="preserve"> HYPERLINK \l _Toc24064 </w:instrText>
          </w:r>
          <w:r>
            <w:rPr>
              <w:rFonts w:ascii="Times New Roman" w:hAnsi="Times New Roman" w:eastAsia="宋体" w:cs="Times New Roman"/>
              <w:kern w:val="2"/>
              <w:szCs w:val="20"/>
              <w:lang w:val="zh-CN" w:eastAsia="zh-CN" w:bidi="ar-SA"/>
            </w:rPr>
            <w:fldChar w:fldCharType="separate"/>
          </w:r>
          <w:r>
            <w:rPr>
              <w:rFonts w:hint="eastAsia" w:ascii="Times New Roman" w:hAnsi="Times New Roman" w:eastAsia="宋体" w:cs="Times New Roman"/>
              <w:kern w:val="2"/>
              <w:lang w:val="en-US" w:eastAsia="zh-CN" w:bidi="ar-SA"/>
            </w:rPr>
            <w:t>3.3.4 Haplotype Caller</w:t>
          </w:r>
          <w:r>
            <w:rPr>
              <w:rFonts w:ascii="Times New Roman" w:hAnsi="Times New Roman" w:eastAsia="宋体" w:cs="Times New Roman"/>
              <w:kern w:val="2"/>
              <w:lang w:val="en-US" w:eastAsia="zh-CN" w:bidi="ar-SA"/>
            </w:rPr>
            <w:tab/>
          </w: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PAGEREF _Toc24064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23</w:t>
          </w:r>
          <w:r>
            <w:rPr>
              <w:rFonts w:ascii="Times New Roman" w:hAnsi="Times New Roman" w:eastAsia="宋体" w:cs="Times New Roman"/>
              <w:kern w:val="2"/>
              <w:lang w:val="en-US" w:eastAsia="zh-CN" w:bidi="ar-SA"/>
            </w:rPr>
            <w:fldChar w:fldCharType="end"/>
          </w:r>
          <w:r>
            <w:rPr>
              <w:rFonts w:ascii="Times New Roman" w:hAnsi="Times New Roman" w:eastAsia="宋体" w:cs="Times New Roman"/>
              <w:kern w:val="2"/>
              <w:szCs w:val="20"/>
              <w:lang w:val="zh-CN" w:eastAsia="zh-CN" w:bidi="ar-SA"/>
            </w:rPr>
            <w:fldChar w:fldCharType="end"/>
          </w:r>
        </w:p>
        <w:p>
          <w:pPr>
            <w:pStyle w:val="36"/>
            <w:tabs>
              <w:tab w:val="right" w:leader="dot" w:pos="9071"/>
            </w:tabs>
            <w:rPr>
              <w:rFonts w:ascii="Times New Roman" w:hAnsi="Times New Roman" w:eastAsia="宋体" w:cs="Times New Roman"/>
              <w:kern w:val="2"/>
              <w:lang w:val="en-US" w:eastAsia="zh-CN" w:bidi="ar-SA"/>
            </w:rPr>
          </w:pPr>
          <w:r>
            <w:rPr>
              <w:rFonts w:ascii="Times New Roman" w:hAnsi="Times New Roman" w:eastAsia="宋体" w:cs="Times New Roman"/>
              <w:kern w:val="2"/>
              <w:szCs w:val="20"/>
              <w:lang w:val="zh-CN" w:eastAsia="zh-CN" w:bidi="ar-SA"/>
            </w:rPr>
            <w:fldChar w:fldCharType="begin"/>
          </w:r>
          <w:r>
            <w:rPr>
              <w:rFonts w:ascii="Times New Roman" w:hAnsi="Times New Roman" w:eastAsia="宋体" w:cs="Times New Roman"/>
              <w:kern w:val="2"/>
              <w:szCs w:val="20"/>
              <w:lang w:val="zh-CN" w:eastAsia="zh-CN" w:bidi="ar-SA"/>
            </w:rPr>
            <w:instrText xml:space="preserve"> HYPERLINK \l _Toc21241 </w:instrText>
          </w:r>
          <w:r>
            <w:rPr>
              <w:rFonts w:ascii="Times New Roman" w:hAnsi="Times New Roman" w:eastAsia="宋体" w:cs="Times New Roman"/>
              <w:kern w:val="2"/>
              <w:szCs w:val="20"/>
              <w:lang w:val="zh-CN" w:eastAsia="zh-CN" w:bidi="ar-SA"/>
            </w:rPr>
            <w:fldChar w:fldCharType="separate"/>
          </w:r>
          <w:r>
            <w:rPr>
              <w:rFonts w:hint="eastAsia" w:ascii="Times New Roman" w:hAnsi="Times New Roman" w:eastAsia="宋体" w:cs="Times New Roman"/>
              <w:kern w:val="2"/>
              <w:lang w:val="en-US" w:eastAsia="zh-CN" w:bidi="ar-SA"/>
            </w:rPr>
            <w:t>3.3 瓶颈分析</w:t>
          </w:r>
          <w:r>
            <w:rPr>
              <w:rFonts w:ascii="Times New Roman" w:hAnsi="Times New Roman" w:eastAsia="宋体" w:cs="Times New Roman"/>
              <w:kern w:val="2"/>
              <w:lang w:val="en-US" w:eastAsia="zh-CN" w:bidi="ar-SA"/>
            </w:rPr>
            <w:tab/>
          </w: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PAGEREF _Toc21241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24</w:t>
          </w:r>
          <w:r>
            <w:rPr>
              <w:rFonts w:ascii="Times New Roman" w:hAnsi="Times New Roman" w:eastAsia="宋体" w:cs="Times New Roman"/>
              <w:kern w:val="2"/>
              <w:lang w:val="en-US" w:eastAsia="zh-CN" w:bidi="ar-SA"/>
            </w:rPr>
            <w:fldChar w:fldCharType="end"/>
          </w:r>
          <w:r>
            <w:rPr>
              <w:rFonts w:ascii="Times New Roman" w:hAnsi="Times New Roman" w:eastAsia="宋体" w:cs="Times New Roman"/>
              <w:kern w:val="2"/>
              <w:szCs w:val="20"/>
              <w:lang w:val="zh-CN" w:eastAsia="zh-CN" w:bidi="ar-SA"/>
            </w:rPr>
            <w:fldChar w:fldCharType="end"/>
          </w:r>
        </w:p>
        <w:p>
          <w:pPr>
            <w:pStyle w:val="22"/>
            <w:tabs>
              <w:tab w:val="right" w:leader="dot" w:pos="9071"/>
            </w:tabs>
            <w:rPr>
              <w:rFonts w:ascii="Times New Roman" w:hAnsi="Times New Roman" w:eastAsia="宋体" w:cs="Times New Roman"/>
              <w:kern w:val="2"/>
              <w:lang w:val="en-US" w:eastAsia="zh-CN" w:bidi="ar-SA"/>
            </w:rPr>
          </w:pPr>
          <w:r>
            <w:rPr>
              <w:rFonts w:ascii="Times New Roman" w:hAnsi="Times New Roman" w:eastAsia="宋体" w:cs="Times New Roman"/>
              <w:kern w:val="2"/>
              <w:szCs w:val="20"/>
              <w:lang w:val="zh-CN" w:eastAsia="zh-CN" w:bidi="ar-SA"/>
            </w:rPr>
            <w:fldChar w:fldCharType="begin"/>
          </w:r>
          <w:r>
            <w:rPr>
              <w:rFonts w:ascii="Times New Roman" w:hAnsi="Times New Roman" w:eastAsia="宋体" w:cs="Times New Roman"/>
              <w:kern w:val="2"/>
              <w:szCs w:val="20"/>
              <w:lang w:val="zh-CN" w:eastAsia="zh-CN" w:bidi="ar-SA"/>
            </w:rPr>
            <w:instrText xml:space="preserve"> HYPERLINK \l _Toc12755 </w:instrText>
          </w:r>
          <w:r>
            <w:rPr>
              <w:rFonts w:ascii="Times New Roman" w:hAnsi="Times New Roman" w:eastAsia="宋体" w:cs="Times New Roman"/>
              <w:kern w:val="2"/>
              <w:szCs w:val="20"/>
              <w:lang w:val="zh-CN" w:eastAsia="zh-CN" w:bidi="ar-SA"/>
            </w:rPr>
            <w:fldChar w:fldCharType="separate"/>
          </w:r>
          <w:r>
            <w:rPr>
              <w:rFonts w:hint="eastAsia" w:ascii="Times New Roman" w:hAnsi="Times New Roman" w:eastAsia="宋体" w:cs="Times New Roman"/>
              <w:kern w:val="2"/>
              <w:lang w:val="en-US" w:eastAsia="zh-CN" w:bidi="ar-SA"/>
            </w:rPr>
            <w:t>3.3.1 大文件的切分合并</w:t>
          </w:r>
          <w:r>
            <w:rPr>
              <w:rFonts w:ascii="Times New Roman" w:hAnsi="Times New Roman" w:eastAsia="宋体" w:cs="Times New Roman"/>
              <w:kern w:val="2"/>
              <w:lang w:val="en-US" w:eastAsia="zh-CN" w:bidi="ar-SA"/>
            </w:rPr>
            <w:tab/>
          </w: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PAGEREF _Toc12755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24</w:t>
          </w:r>
          <w:r>
            <w:rPr>
              <w:rFonts w:ascii="Times New Roman" w:hAnsi="Times New Roman" w:eastAsia="宋体" w:cs="Times New Roman"/>
              <w:kern w:val="2"/>
              <w:lang w:val="en-US" w:eastAsia="zh-CN" w:bidi="ar-SA"/>
            </w:rPr>
            <w:fldChar w:fldCharType="end"/>
          </w:r>
          <w:r>
            <w:rPr>
              <w:rFonts w:ascii="Times New Roman" w:hAnsi="Times New Roman" w:eastAsia="宋体" w:cs="Times New Roman"/>
              <w:kern w:val="2"/>
              <w:szCs w:val="20"/>
              <w:lang w:val="zh-CN" w:eastAsia="zh-CN" w:bidi="ar-SA"/>
            </w:rPr>
            <w:fldChar w:fldCharType="end"/>
          </w:r>
        </w:p>
        <w:p>
          <w:pPr>
            <w:pStyle w:val="22"/>
            <w:tabs>
              <w:tab w:val="right" w:leader="dot" w:pos="9071"/>
            </w:tabs>
            <w:rPr>
              <w:rFonts w:ascii="Times New Roman" w:hAnsi="Times New Roman" w:eastAsia="宋体" w:cs="Times New Roman"/>
              <w:kern w:val="2"/>
              <w:lang w:val="en-US" w:eastAsia="zh-CN" w:bidi="ar-SA"/>
            </w:rPr>
          </w:pPr>
          <w:r>
            <w:rPr>
              <w:rFonts w:ascii="Times New Roman" w:hAnsi="Times New Roman" w:eastAsia="宋体" w:cs="Times New Roman"/>
              <w:kern w:val="2"/>
              <w:szCs w:val="20"/>
              <w:lang w:val="zh-CN" w:eastAsia="zh-CN" w:bidi="ar-SA"/>
            </w:rPr>
            <w:fldChar w:fldCharType="begin"/>
          </w:r>
          <w:r>
            <w:rPr>
              <w:rFonts w:ascii="Times New Roman" w:hAnsi="Times New Roman" w:eastAsia="宋体" w:cs="Times New Roman"/>
              <w:kern w:val="2"/>
              <w:szCs w:val="20"/>
              <w:lang w:val="zh-CN" w:eastAsia="zh-CN" w:bidi="ar-SA"/>
            </w:rPr>
            <w:instrText xml:space="preserve"> HYPERLINK \l _Toc31654 </w:instrText>
          </w:r>
          <w:r>
            <w:rPr>
              <w:rFonts w:ascii="Times New Roman" w:hAnsi="Times New Roman" w:eastAsia="宋体" w:cs="Times New Roman"/>
              <w:kern w:val="2"/>
              <w:szCs w:val="20"/>
              <w:lang w:val="zh-CN" w:eastAsia="zh-CN" w:bidi="ar-SA"/>
            </w:rPr>
            <w:fldChar w:fldCharType="separate"/>
          </w:r>
          <w:r>
            <w:rPr>
              <w:rFonts w:hint="eastAsia" w:ascii="Times New Roman" w:hAnsi="Times New Roman" w:eastAsia="宋体" w:cs="Times New Roman"/>
              <w:kern w:val="2"/>
              <w:lang w:val="en-US" w:eastAsia="zh-CN" w:bidi="ar-SA"/>
            </w:rPr>
            <w:t>3.3.2 Picard中串行步骤</w:t>
          </w:r>
          <w:r>
            <w:rPr>
              <w:rFonts w:ascii="Times New Roman" w:hAnsi="Times New Roman" w:eastAsia="宋体" w:cs="Times New Roman"/>
              <w:kern w:val="2"/>
              <w:lang w:val="en-US" w:eastAsia="zh-CN" w:bidi="ar-SA"/>
            </w:rPr>
            <w:tab/>
          </w: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PAGEREF _Toc31654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25</w:t>
          </w:r>
          <w:r>
            <w:rPr>
              <w:rFonts w:ascii="Times New Roman" w:hAnsi="Times New Roman" w:eastAsia="宋体" w:cs="Times New Roman"/>
              <w:kern w:val="2"/>
              <w:lang w:val="en-US" w:eastAsia="zh-CN" w:bidi="ar-SA"/>
            </w:rPr>
            <w:fldChar w:fldCharType="end"/>
          </w:r>
          <w:r>
            <w:rPr>
              <w:rFonts w:ascii="Times New Roman" w:hAnsi="Times New Roman" w:eastAsia="宋体" w:cs="Times New Roman"/>
              <w:kern w:val="2"/>
              <w:szCs w:val="20"/>
              <w:lang w:val="zh-CN" w:eastAsia="zh-CN" w:bidi="ar-SA"/>
            </w:rPr>
            <w:fldChar w:fldCharType="end"/>
          </w:r>
        </w:p>
        <w:p>
          <w:pPr>
            <w:pStyle w:val="22"/>
            <w:tabs>
              <w:tab w:val="right" w:leader="dot" w:pos="9071"/>
            </w:tabs>
            <w:rPr>
              <w:rFonts w:ascii="Times New Roman" w:hAnsi="Times New Roman" w:eastAsia="宋体" w:cs="Times New Roman"/>
              <w:kern w:val="2"/>
              <w:lang w:val="en-US" w:eastAsia="zh-CN" w:bidi="ar-SA"/>
            </w:rPr>
          </w:pPr>
          <w:r>
            <w:rPr>
              <w:rFonts w:ascii="Times New Roman" w:hAnsi="Times New Roman" w:eastAsia="宋体" w:cs="Times New Roman"/>
              <w:kern w:val="2"/>
              <w:szCs w:val="20"/>
              <w:lang w:val="zh-CN" w:eastAsia="zh-CN" w:bidi="ar-SA"/>
            </w:rPr>
            <w:fldChar w:fldCharType="begin"/>
          </w:r>
          <w:r>
            <w:rPr>
              <w:rFonts w:ascii="Times New Roman" w:hAnsi="Times New Roman" w:eastAsia="宋体" w:cs="Times New Roman"/>
              <w:kern w:val="2"/>
              <w:szCs w:val="20"/>
              <w:lang w:val="zh-CN" w:eastAsia="zh-CN" w:bidi="ar-SA"/>
            </w:rPr>
            <w:instrText xml:space="preserve"> HYPERLINK \l _Toc19444 </w:instrText>
          </w:r>
          <w:r>
            <w:rPr>
              <w:rFonts w:ascii="Times New Roman" w:hAnsi="Times New Roman" w:eastAsia="宋体" w:cs="Times New Roman"/>
              <w:kern w:val="2"/>
              <w:szCs w:val="20"/>
              <w:lang w:val="zh-CN" w:eastAsia="zh-CN" w:bidi="ar-SA"/>
            </w:rPr>
            <w:fldChar w:fldCharType="separate"/>
          </w:r>
          <w:r>
            <w:rPr>
              <w:rFonts w:hint="eastAsia" w:ascii="Times New Roman" w:hAnsi="Times New Roman" w:eastAsia="宋体" w:cs="Times New Roman"/>
              <w:kern w:val="2"/>
              <w:lang w:val="en-US" w:eastAsia="zh-CN" w:bidi="ar-SA"/>
            </w:rPr>
            <w:t>3.3.3 GATK中Scatter-Gather</w:t>
          </w:r>
          <w:r>
            <w:rPr>
              <w:rFonts w:ascii="Times New Roman" w:hAnsi="Times New Roman" w:eastAsia="宋体" w:cs="Times New Roman"/>
              <w:kern w:val="2"/>
              <w:lang w:val="en-US" w:eastAsia="zh-CN" w:bidi="ar-SA"/>
            </w:rPr>
            <w:tab/>
          </w: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PAGEREF _Toc19444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25</w:t>
          </w:r>
          <w:r>
            <w:rPr>
              <w:rFonts w:ascii="Times New Roman" w:hAnsi="Times New Roman" w:eastAsia="宋体" w:cs="Times New Roman"/>
              <w:kern w:val="2"/>
              <w:lang w:val="en-US" w:eastAsia="zh-CN" w:bidi="ar-SA"/>
            </w:rPr>
            <w:fldChar w:fldCharType="end"/>
          </w:r>
          <w:r>
            <w:rPr>
              <w:rFonts w:ascii="Times New Roman" w:hAnsi="Times New Roman" w:eastAsia="宋体" w:cs="Times New Roman"/>
              <w:kern w:val="2"/>
              <w:szCs w:val="20"/>
              <w:lang w:val="zh-CN" w:eastAsia="zh-CN" w:bidi="ar-SA"/>
            </w:rPr>
            <w:fldChar w:fldCharType="end"/>
          </w:r>
        </w:p>
        <w:p>
          <w:pPr>
            <w:pStyle w:val="36"/>
            <w:tabs>
              <w:tab w:val="right" w:leader="dot" w:pos="9071"/>
            </w:tabs>
            <w:rPr>
              <w:rFonts w:ascii="Times New Roman" w:hAnsi="Times New Roman" w:eastAsia="宋体" w:cs="Times New Roman"/>
              <w:kern w:val="2"/>
              <w:lang w:val="en-US" w:eastAsia="zh-CN" w:bidi="ar-SA"/>
            </w:rPr>
          </w:pPr>
          <w:r>
            <w:rPr>
              <w:rFonts w:ascii="Times New Roman" w:hAnsi="Times New Roman" w:eastAsia="宋体" w:cs="Times New Roman"/>
              <w:kern w:val="2"/>
              <w:szCs w:val="20"/>
              <w:lang w:val="zh-CN" w:eastAsia="zh-CN" w:bidi="ar-SA"/>
            </w:rPr>
            <w:fldChar w:fldCharType="begin"/>
          </w:r>
          <w:r>
            <w:rPr>
              <w:rFonts w:ascii="Times New Roman" w:hAnsi="Times New Roman" w:eastAsia="宋体" w:cs="Times New Roman"/>
              <w:kern w:val="2"/>
              <w:szCs w:val="20"/>
              <w:lang w:val="zh-CN" w:eastAsia="zh-CN" w:bidi="ar-SA"/>
            </w:rPr>
            <w:instrText xml:space="preserve"> HYPERLINK \l _Toc28395 </w:instrText>
          </w:r>
          <w:r>
            <w:rPr>
              <w:rFonts w:ascii="Times New Roman" w:hAnsi="Times New Roman" w:eastAsia="宋体" w:cs="Times New Roman"/>
              <w:kern w:val="2"/>
              <w:szCs w:val="20"/>
              <w:lang w:val="zh-CN" w:eastAsia="zh-CN" w:bidi="ar-SA"/>
            </w:rPr>
            <w:fldChar w:fldCharType="separate"/>
          </w:r>
          <w:r>
            <w:rPr>
              <w:rFonts w:hint="eastAsia" w:ascii="Times New Roman" w:hAnsi="Times New Roman" w:eastAsia="宋体" w:cs="Times New Roman"/>
              <w:kern w:val="2"/>
              <w:lang w:val="en-US" w:eastAsia="zh-CN" w:bidi="ar-SA"/>
            </w:rPr>
            <w:t>3.4 平台选择</w:t>
          </w:r>
          <w:r>
            <w:rPr>
              <w:rFonts w:ascii="Times New Roman" w:hAnsi="Times New Roman" w:eastAsia="宋体" w:cs="Times New Roman"/>
              <w:kern w:val="2"/>
              <w:lang w:val="en-US" w:eastAsia="zh-CN" w:bidi="ar-SA"/>
            </w:rPr>
            <w:tab/>
          </w: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PAGEREF _Toc28395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25</w:t>
          </w:r>
          <w:r>
            <w:rPr>
              <w:rFonts w:ascii="Times New Roman" w:hAnsi="Times New Roman" w:eastAsia="宋体" w:cs="Times New Roman"/>
              <w:kern w:val="2"/>
              <w:lang w:val="en-US" w:eastAsia="zh-CN" w:bidi="ar-SA"/>
            </w:rPr>
            <w:fldChar w:fldCharType="end"/>
          </w:r>
          <w:r>
            <w:rPr>
              <w:rFonts w:ascii="Times New Roman" w:hAnsi="Times New Roman" w:eastAsia="宋体" w:cs="Times New Roman"/>
              <w:kern w:val="2"/>
              <w:szCs w:val="20"/>
              <w:lang w:val="zh-CN" w:eastAsia="zh-CN" w:bidi="ar-SA"/>
            </w:rPr>
            <w:fldChar w:fldCharType="end"/>
          </w:r>
        </w:p>
        <w:p>
          <w:pPr>
            <w:pStyle w:val="36"/>
            <w:tabs>
              <w:tab w:val="right" w:leader="dot" w:pos="9071"/>
            </w:tabs>
            <w:rPr>
              <w:rFonts w:ascii="Times New Roman" w:hAnsi="Times New Roman" w:eastAsia="宋体" w:cs="Times New Roman"/>
              <w:kern w:val="2"/>
              <w:lang w:val="en-US" w:eastAsia="zh-CN" w:bidi="ar-SA"/>
            </w:rPr>
          </w:pPr>
          <w:r>
            <w:rPr>
              <w:rFonts w:ascii="Times New Roman" w:hAnsi="Times New Roman" w:eastAsia="宋体" w:cs="Times New Roman"/>
              <w:kern w:val="2"/>
              <w:szCs w:val="20"/>
              <w:lang w:val="zh-CN" w:eastAsia="zh-CN" w:bidi="ar-SA"/>
            </w:rPr>
            <w:fldChar w:fldCharType="begin"/>
          </w:r>
          <w:r>
            <w:rPr>
              <w:rFonts w:ascii="Times New Roman" w:hAnsi="Times New Roman" w:eastAsia="宋体" w:cs="Times New Roman"/>
              <w:kern w:val="2"/>
              <w:szCs w:val="20"/>
              <w:lang w:val="zh-CN" w:eastAsia="zh-CN" w:bidi="ar-SA"/>
            </w:rPr>
            <w:instrText xml:space="preserve"> HYPERLINK \l _Toc13015 </w:instrText>
          </w:r>
          <w:r>
            <w:rPr>
              <w:rFonts w:ascii="Times New Roman" w:hAnsi="Times New Roman" w:eastAsia="宋体" w:cs="Times New Roman"/>
              <w:kern w:val="2"/>
              <w:szCs w:val="20"/>
              <w:lang w:val="zh-CN" w:eastAsia="zh-CN" w:bidi="ar-SA"/>
            </w:rPr>
            <w:fldChar w:fldCharType="separate"/>
          </w:r>
          <w:r>
            <w:rPr>
              <w:rFonts w:hint="eastAsia" w:ascii="Times New Roman" w:hAnsi="Times New Roman" w:eastAsia="宋体" w:cs="Times New Roman"/>
              <w:kern w:val="2"/>
              <w:lang w:val="en-US" w:eastAsia="zh-CN" w:bidi="ar-SA"/>
            </w:rPr>
            <w:t>3.5</w:t>
          </w:r>
          <w:r>
            <w:rPr>
              <w:rFonts w:ascii="Times New Roman" w:hAnsi="Times New Roman" w:eastAsia="宋体" w:cs="Times New Roman"/>
              <w:kern w:val="2"/>
              <w:lang w:val="en-US" w:eastAsia="zh-CN" w:bidi="ar-SA"/>
            </w:rPr>
            <w:t xml:space="preserve"> 本章小结</w:t>
          </w:r>
          <w:r>
            <w:rPr>
              <w:rFonts w:ascii="Times New Roman" w:hAnsi="Times New Roman" w:eastAsia="宋体" w:cs="Times New Roman"/>
              <w:kern w:val="2"/>
              <w:lang w:val="en-US" w:eastAsia="zh-CN" w:bidi="ar-SA"/>
            </w:rPr>
            <w:tab/>
          </w: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PAGEREF _Toc13015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26</w:t>
          </w:r>
          <w:r>
            <w:rPr>
              <w:rFonts w:ascii="Times New Roman" w:hAnsi="Times New Roman" w:eastAsia="宋体" w:cs="Times New Roman"/>
              <w:kern w:val="2"/>
              <w:lang w:val="en-US" w:eastAsia="zh-CN" w:bidi="ar-SA"/>
            </w:rPr>
            <w:fldChar w:fldCharType="end"/>
          </w:r>
          <w:r>
            <w:rPr>
              <w:rFonts w:ascii="Times New Roman" w:hAnsi="Times New Roman" w:eastAsia="宋体" w:cs="Times New Roman"/>
              <w:kern w:val="2"/>
              <w:szCs w:val="20"/>
              <w:lang w:val="zh-CN" w:eastAsia="zh-CN" w:bidi="ar-SA"/>
            </w:rPr>
            <w:fldChar w:fldCharType="end"/>
          </w:r>
        </w:p>
        <w:p>
          <w:pPr>
            <w:pStyle w:val="30"/>
            <w:keepNext w:val="0"/>
            <w:keepLines w:val="0"/>
            <w:pageBreakBefore w:val="0"/>
            <w:widowControl w:val="0"/>
            <w:tabs>
              <w:tab w:val="right" w:leader="dot" w:pos="9071"/>
            </w:tabs>
            <w:kinsoku/>
            <w:wordWrap/>
            <w:overflowPunct w:val="0"/>
            <w:topLinePunct w:val="0"/>
            <w:autoSpaceDE/>
            <w:autoSpaceDN/>
            <w:bidi w:val="0"/>
            <w:adjustRightInd/>
            <w:snapToGrid/>
            <w:spacing w:before="120" w:after="120" w:line="300" w:lineRule="auto"/>
            <w:ind w:left="0" w:leftChars="0" w:right="0" w:rightChars="0" w:firstLine="0" w:firstLineChars="0"/>
            <w:jc w:val="both"/>
            <w:textAlignment w:val="auto"/>
            <w:outlineLvl w:val="9"/>
            <w:rPr>
              <w:rFonts w:ascii="Times New Roman" w:hAnsi="Times New Roman" w:eastAsia="宋体" w:cs="Times New Roman"/>
              <w:kern w:val="2"/>
              <w:lang w:val="en-US" w:eastAsia="zh-CN" w:bidi="ar-SA"/>
            </w:rPr>
          </w:pPr>
          <w:r>
            <w:rPr>
              <w:rFonts w:hint="eastAsia" w:ascii="黑体" w:hAnsi="黑体" w:eastAsia="黑体" w:cs="黑体"/>
              <w:b/>
              <w:bCs/>
              <w:kern w:val="2"/>
              <w:szCs w:val="20"/>
              <w:lang w:val="zh-CN" w:eastAsia="zh-CN" w:bidi="ar-SA"/>
            </w:rPr>
            <w:fldChar w:fldCharType="begin"/>
          </w:r>
          <w:r>
            <w:rPr>
              <w:rFonts w:hint="eastAsia" w:ascii="黑体" w:hAnsi="黑体" w:eastAsia="黑体" w:cs="黑体"/>
              <w:b/>
              <w:bCs/>
              <w:kern w:val="2"/>
              <w:szCs w:val="20"/>
              <w:lang w:val="zh-CN" w:eastAsia="zh-CN" w:bidi="ar-SA"/>
            </w:rPr>
            <w:instrText xml:space="preserve"> HYPERLINK \l _Toc26445 </w:instrText>
          </w:r>
          <w:r>
            <w:rPr>
              <w:rFonts w:hint="eastAsia" w:ascii="黑体" w:hAnsi="黑体" w:eastAsia="黑体" w:cs="黑体"/>
              <w:b/>
              <w:bCs/>
              <w:kern w:val="2"/>
              <w:szCs w:val="20"/>
              <w:lang w:val="zh-CN" w:eastAsia="zh-CN" w:bidi="ar-SA"/>
            </w:rPr>
            <w:fldChar w:fldCharType="separate"/>
          </w:r>
          <w:r>
            <w:rPr>
              <w:rFonts w:hint="eastAsia" w:ascii="黑体" w:hAnsi="黑体" w:eastAsia="黑体" w:cs="黑体"/>
              <w:b/>
              <w:bCs/>
              <w:kern w:val="2"/>
              <w:szCs w:val="20"/>
              <w:lang w:val="en-US" w:eastAsia="zh-CN" w:bidi="ar-SA"/>
            </w:rPr>
            <w:t>第四章 GATK-Spark的设计与实现</w:t>
          </w:r>
          <w:r>
            <w:rPr>
              <w:rFonts w:hint="eastAsia" w:ascii="黑体" w:hAnsi="黑体" w:eastAsia="黑体" w:cs="黑体"/>
              <w:b/>
              <w:bCs/>
              <w:kern w:val="2"/>
              <w:szCs w:val="20"/>
              <w:lang w:val="en-US" w:eastAsia="zh-CN" w:bidi="ar-SA"/>
            </w:rPr>
            <w:tab/>
          </w:r>
          <w:r>
            <w:rPr>
              <w:rFonts w:hint="eastAsia" w:ascii="黑体" w:hAnsi="黑体" w:eastAsia="黑体" w:cs="黑体"/>
              <w:b/>
              <w:bCs/>
              <w:kern w:val="2"/>
              <w:szCs w:val="20"/>
              <w:lang w:val="en-US" w:eastAsia="zh-CN" w:bidi="ar-SA"/>
            </w:rPr>
            <w:fldChar w:fldCharType="begin"/>
          </w:r>
          <w:r>
            <w:rPr>
              <w:rFonts w:hint="eastAsia" w:ascii="黑体" w:hAnsi="黑体" w:eastAsia="黑体" w:cs="黑体"/>
              <w:b/>
              <w:bCs/>
              <w:kern w:val="2"/>
              <w:szCs w:val="20"/>
              <w:lang w:val="en-US" w:eastAsia="zh-CN" w:bidi="ar-SA"/>
            </w:rPr>
            <w:instrText xml:space="preserve"> PAGEREF _Toc26445 </w:instrText>
          </w:r>
          <w:r>
            <w:rPr>
              <w:rFonts w:hint="eastAsia" w:ascii="黑体" w:hAnsi="黑体" w:eastAsia="黑体" w:cs="黑体"/>
              <w:b/>
              <w:bCs/>
              <w:kern w:val="2"/>
              <w:szCs w:val="20"/>
              <w:lang w:val="en-US" w:eastAsia="zh-CN" w:bidi="ar-SA"/>
            </w:rPr>
            <w:fldChar w:fldCharType="separate"/>
          </w:r>
          <w:r>
            <w:rPr>
              <w:rFonts w:hint="eastAsia" w:ascii="黑体" w:hAnsi="黑体" w:eastAsia="黑体" w:cs="黑体"/>
              <w:b/>
              <w:bCs/>
              <w:kern w:val="2"/>
              <w:szCs w:val="20"/>
              <w:lang w:val="en-US" w:eastAsia="zh-CN" w:bidi="ar-SA"/>
            </w:rPr>
            <w:t>27</w:t>
          </w:r>
          <w:r>
            <w:rPr>
              <w:rFonts w:hint="eastAsia" w:ascii="黑体" w:hAnsi="黑体" w:eastAsia="黑体" w:cs="黑体"/>
              <w:b/>
              <w:bCs/>
              <w:kern w:val="2"/>
              <w:szCs w:val="20"/>
              <w:lang w:val="en-US" w:eastAsia="zh-CN" w:bidi="ar-SA"/>
            </w:rPr>
            <w:fldChar w:fldCharType="end"/>
          </w:r>
          <w:r>
            <w:rPr>
              <w:rFonts w:hint="eastAsia" w:ascii="黑体" w:hAnsi="黑体" w:eastAsia="黑体" w:cs="黑体"/>
              <w:b/>
              <w:bCs/>
              <w:kern w:val="2"/>
              <w:szCs w:val="20"/>
              <w:lang w:val="en-US" w:eastAsia="zh-CN" w:bidi="ar-SA"/>
            </w:rPr>
            <w:fldChar w:fldCharType="end"/>
          </w:r>
        </w:p>
        <w:p>
          <w:pPr>
            <w:pStyle w:val="36"/>
            <w:tabs>
              <w:tab w:val="right" w:leader="dot" w:pos="9071"/>
            </w:tabs>
            <w:rPr>
              <w:rFonts w:ascii="Times New Roman" w:hAnsi="Times New Roman" w:eastAsia="宋体" w:cs="Times New Roman"/>
              <w:kern w:val="2"/>
              <w:lang w:val="en-US" w:eastAsia="zh-CN" w:bidi="ar-SA"/>
            </w:rPr>
          </w:pPr>
          <w:r>
            <w:rPr>
              <w:rFonts w:ascii="Times New Roman" w:hAnsi="Times New Roman" w:eastAsia="宋体" w:cs="Times New Roman"/>
              <w:kern w:val="2"/>
              <w:szCs w:val="20"/>
              <w:lang w:val="zh-CN" w:eastAsia="zh-CN" w:bidi="ar-SA"/>
            </w:rPr>
            <w:fldChar w:fldCharType="begin"/>
          </w:r>
          <w:r>
            <w:rPr>
              <w:rFonts w:ascii="Times New Roman" w:hAnsi="Times New Roman" w:eastAsia="宋体" w:cs="Times New Roman"/>
              <w:kern w:val="2"/>
              <w:szCs w:val="20"/>
              <w:lang w:val="zh-CN" w:eastAsia="zh-CN" w:bidi="ar-SA"/>
            </w:rPr>
            <w:instrText xml:space="preserve"> HYPERLINK \l _Toc29995 </w:instrText>
          </w:r>
          <w:r>
            <w:rPr>
              <w:rFonts w:ascii="Times New Roman" w:hAnsi="Times New Roman" w:eastAsia="宋体" w:cs="Times New Roman"/>
              <w:kern w:val="2"/>
              <w:szCs w:val="20"/>
              <w:lang w:val="zh-CN" w:eastAsia="zh-CN" w:bidi="ar-SA"/>
            </w:rPr>
            <w:fldChar w:fldCharType="separate"/>
          </w:r>
          <w:r>
            <w:rPr>
              <w:rFonts w:hint="eastAsia" w:ascii="Times New Roman" w:hAnsi="Times New Roman" w:eastAsia="宋体" w:cs="Times New Roman"/>
              <w:kern w:val="2"/>
              <w:lang w:val="en-US" w:eastAsia="zh-CN" w:bidi="ar-SA"/>
            </w:rPr>
            <w:t>4.1 平台架构与整体设计</w:t>
          </w:r>
          <w:r>
            <w:rPr>
              <w:rFonts w:ascii="Times New Roman" w:hAnsi="Times New Roman" w:eastAsia="宋体" w:cs="Times New Roman"/>
              <w:kern w:val="2"/>
              <w:lang w:val="en-US" w:eastAsia="zh-CN" w:bidi="ar-SA"/>
            </w:rPr>
            <w:tab/>
          </w: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PAGEREF _Toc29995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27</w:t>
          </w:r>
          <w:r>
            <w:rPr>
              <w:rFonts w:ascii="Times New Roman" w:hAnsi="Times New Roman" w:eastAsia="宋体" w:cs="Times New Roman"/>
              <w:kern w:val="2"/>
              <w:lang w:val="en-US" w:eastAsia="zh-CN" w:bidi="ar-SA"/>
            </w:rPr>
            <w:fldChar w:fldCharType="end"/>
          </w:r>
          <w:r>
            <w:rPr>
              <w:rFonts w:ascii="Times New Roman" w:hAnsi="Times New Roman" w:eastAsia="宋体" w:cs="Times New Roman"/>
              <w:kern w:val="2"/>
              <w:szCs w:val="20"/>
              <w:lang w:val="zh-CN" w:eastAsia="zh-CN" w:bidi="ar-SA"/>
            </w:rPr>
            <w:fldChar w:fldCharType="end"/>
          </w:r>
        </w:p>
        <w:p>
          <w:pPr>
            <w:pStyle w:val="36"/>
            <w:tabs>
              <w:tab w:val="right" w:leader="dot" w:pos="9071"/>
            </w:tabs>
            <w:rPr>
              <w:rFonts w:ascii="Times New Roman" w:hAnsi="Times New Roman" w:eastAsia="宋体" w:cs="Times New Roman"/>
              <w:kern w:val="2"/>
              <w:lang w:val="en-US" w:eastAsia="zh-CN" w:bidi="ar-SA"/>
            </w:rPr>
          </w:pPr>
          <w:r>
            <w:rPr>
              <w:rFonts w:ascii="Times New Roman" w:hAnsi="Times New Roman" w:eastAsia="宋体" w:cs="Times New Roman"/>
              <w:kern w:val="2"/>
              <w:szCs w:val="20"/>
              <w:lang w:val="zh-CN" w:eastAsia="zh-CN" w:bidi="ar-SA"/>
            </w:rPr>
            <w:fldChar w:fldCharType="begin"/>
          </w:r>
          <w:r>
            <w:rPr>
              <w:rFonts w:ascii="Times New Roman" w:hAnsi="Times New Roman" w:eastAsia="宋体" w:cs="Times New Roman"/>
              <w:kern w:val="2"/>
              <w:szCs w:val="20"/>
              <w:lang w:val="zh-CN" w:eastAsia="zh-CN" w:bidi="ar-SA"/>
            </w:rPr>
            <w:instrText xml:space="preserve"> HYPERLINK \l _Toc1533 </w:instrText>
          </w:r>
          <w:r>
            <w:rPr>
              <w:rFonts w:ascii="Times New Roman" w:hAnsi="Times New Roman" w:eastAsia="宋体" w:cs="Times New Roman"/>
              <w:kern w:val="2"/>
              <w:szCs w:val="20"/>
              <w:lang w:val="zh-CN" w:eastAsia="zh-CN" w:bidi="ar-SA"/>
            </w:rPr>
            <w:fldChar w:fldCharType="separate"/>
          </w:r>
          <w:r>
            <w:rPr>
              <w:rFonts w:hint="eastAsia" w:ascii="Times New Roman" w:hAnsi="Times New Roman" w:eastAsia="宋体" w:cs="Times New Roman"/>
              <w:kern w:val="2"/>
              <w:lang w:val="en-US" w:eastAsia="zh-CN" w:bidi="ar-SA"/>
            </w:rPr>
            <w:t>4.2 数据交换的优化</w:t>
          </w:r>
          <w:r>
            <w:rPr>
              <w:rFonts w:ascii="Times New Roman" w:hAnsi="Times New Roman" w:eastAsia="宋体" w:cs="Times New Roman"/>
              <w:kern w:val="2"/>
              <w:lang w:val="en-US" w:eastAsia="zh-CN" w:bidi="ar-SA"/>
            </w:rPr>
            <w:tab/>
          </w: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PAGEREF _Toc1533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28</w:t>
          </w:r>
          <w:r>
            <w:rPr>
              <w:rFonts w:ascii="Times New Roman" w:hAnsi="Times New Roman" w:eastAsia="宋体" w:cs="Times New Roman"/>
              <w:kern w:val="2"/>
              <w:lang w:val="en-US" w:eastAsia="zh-CN" w:bidi="ar-SA"/>
            </w:rPr>
            <w:fldChar w:fldCharType="end"/>
          </w:r>
          <w:r>
            <w:rPr>
              <w:rFonts w:ascii="Times New Roman" w:hAnsi="Times New Roman" w:eastAsia="宋体" w:cs="Times New Roman"/>
              <w:kern w:val="2"/>
              <w:szCs w:val="20"/>
              <w:lang w:val="zh-CN" w:eastAsia="zh-CN" w:bidi="ar-SA"/>
            </w:rPr>
            <w:fldChar w:fldCharType="end"/>
          </w:r>
        </w:p>
        <w:p>
          <w:pPr>
            <w:pStyle w:val="36"/>
            <w:tabs>
              <w:tab w:val="right" w:leader="dot" w:pos="9071"/>
            </w:tabs>
            <w:rPr>
              <w:rFonts w:ascii="Times New Roman" w:hAnsi="Times New Roman" w:eastAsia="宋体" w:cs="Times New Roman"/>
              <w:kern w:val="2"/>
              <w:lang w:val="en-US" w:eastAsia="zh-CN" w:bidi="ar-SA"/>
            </w:rPr>
          </w:pPr>
          <w:r>
            <w:rPr>
              <w:rFonts w:ascii="Times New Roman" w:hAnsi="Times New Roman" w:eastAsia="宋体" w:cs="Times New Roman"/>
              <w:kern w:val="2"/>
              <w:szCs w:val="20"/>
              <w:lang w:val="zh-CN" w:eastAsia="zh-CN" w:bidi="ar-SA"/>
            </w:rPr>
            <w:fldChar w:fldCharType="begin"/>
          </w:r>
          <w:r>
            <w:rPr>
              <w:rFonts w:ascii="Times New Roman" w:hAnsi="Times New Roman" w:eastAsia="宋体" w:cs="Times New Roman"/>
              <w:kern w:val="2"/>
              <w:szCs w:val="20"/>
              <w:lang w:val="zh-CN" w:eastAsia="zh-CN" w:bidi="ar-SA"/>
            </w:rPr>
            <w:instrText xml:space="preserve"> HYPERLINK \l _Toc12211 </w:instrText>
          </w:r>
          <w:r>
            <w:rPr>
              <w:rFonts w:ascii="Times New Roman" w:hAnsi="Times New Roman" w:eastAsia="宋体" w:cs="Times New Roman"/>
              <w:kern w:val="2"/>
              <w:szCs w:val="20"/>
              <w:lang w:val="zh-CN" w:eastAsia="zh-CN" w:bidi="ar-SA"/>
            </w:rPr>
            <w:fldChar w:fldCharType="separate"/>
          </w:r>
          <w:r>
            <w:rPr>
              <w:rFonts w:hint="eastAsia" w:ascii="Times New Roman" w:hAnsi="Times New Roman" w:eastAsia="宋体" w:cs="Times New Roman"/>
              <w:kern w:val="2"/>
              <w:lang w:val="en-US" w:eastAsia="zh-CN" w:bidi="ar-SA"/>
            </w:rPr>
            <w:t>4.3 预处理算法的并行优化</w:t>
          </w:r>
          <w:r>
            <w:rPr>
              <w:rFonts w:ascii="Times New Roman" w:hAnsi="Times New Roman" w:eastAsia="宋体" w:cs="Times New Roman"/>
              <w:kern w:val="2"/>
              <w:lang w:val="en-US" w:eastAsia="zh-CN" w:bidi="ar-SA"/>
            </w:rPr>
            <w:tab/>
          </w: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PAGEREF _Toc12211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30</w:t>
          </w:r>
          <w:r>
            <w:rPr>
              <w:rFonts w:ascii="Times New Roman" w:hAnsi="Times New Roman" w:eastAsia="宋体" w:cs="Times New Roman"/>
              <w:kern w:val="2"/>
              <w:lang w:val="en-US" w:eastAsia="zh-CN" w:bidi="ar-SA"/>
            </w:rPr>
            <w:fldChar w:fldCharType="end"/>
          </w:r>
          <w:r>
            <w:rPr>
              <w:rFonts w:ascii="Times New Roman" w:hAnsi="Times New Roman" w:eastAsia="宋体" w:cs="Times New Roman"/>
              <w:kern w:val="2"/>
              <w:szCs w:val="20"/>
              <w:lang w:val="zh-CN" w:eastAsia="zh-CN" w:bidi="ar-SA"/>
            </w:rPr>
            <w:fldChar w:fldCharType="end"/>
          </w:r>
        </w:p>
        <w:p>
          <w:pPr>
            <w:pStyle w:val="36"/>
            <w:tabs>
              <w:tab w:val="right" w:leader="dot" w:pos="9071"/>
            </w:tabs>
            <w:rPr>
              <w:rFonts w:ascii="Times New Roman" w:hAnsi="Times New Roman" w:eastAsia="宋体" w:cs="Times New Roman"/>
              <w:kern w:val="2"/>
              <w:lang w:val="en-US" w:eastAsia="zh-CN" w:bidi="ar-SA"/>
            </w:rPr>
          </w:pPr>
          <w:r>
            <w:rPr>
              <w:rFonts w:ascii="Times New Roman" w:hAnsi="Times New Roman" w:eastAsia="宋体" w:cs="Times New Roman"/>
              <w:kern w:val="2"/>
              <w:szCs w:val="20"/>
              <w:lang w:val="zh-CN" w:eastAsia="zh-CN" w:bidi="ar-SA"/>
            </w:rPr>
            <w:fldChar w:fldCharType="begin"/>
          </w:r>
          <w:r>
            <w:rPr>
              <w:rFonts w:ascii="Times New Roman" w:hAnsi="Times New Roman" w:eastAsia="宋体" w:cs="Times New Roman"/>
              <w:kern w:val="2"/>
              <w:szCs w:val="20"/>
              <w:lang w:val="zh-CN" w:eastAsia="zh-CN" w:bidi="ar-SA"/>
            </w:rPr>
            <w:instrText xml:space="preserve"> HYPERLINK \l _Toc15294 </w:instrText>
          </w:r>
          <w:r>
            <w:rPr>
              <w:rFonts w:ascii="Times New Roman" w:hAnsi="Times New Roman" w:eastAsia="宋体" w:cs="Times New Roman"/>
              <w:kern w:val="2"/>
              <w:szCs w:val="20"/>
              <w:lang w:val="zh-CN" w:eastAsia="zh-CN" w:bidi="ar-SA"/>
            </w:rPr>
            <w:fldChar w:fldCharType="separate"/>
          </w:r>
          <w:r>
            <w:rPr>
              <w:rFonts w:hint="eastAsia" w:ascii="Times New Roman" w:hAnsi="Times New Roman" w:eastAsia="宋体" w:cs="Times New Roman"/>
              <w:kern w:val="2"/>
              <w:lang w:val="en-US" w:eastAsia="zh-CN" w:bidi="ar-SA"/>
            </w:rPr>
            <w:t>4.4 Scatter-Gather的并行</w:t>
          </w:r>
          <w:r>
            <w:rPr>
              <w:rFonts w:ascii="Times New Roman" w:hAnsi="Times New Roman" w:eastAsia="宋体" w:cs="Times New Roman"/>
              <w:kern w:val="2"/>
              <w:lang w:val="en-US" w:eastAsia="zh-CN" w:bidi="ar-SA"/>
            </w:rPr>
            <w:tab/>
          </w: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PAGEREF _Toc15294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33</w:t>
          </w:r>
          <w:r>
            <w:rPr>
              <w:rFonts w:ascii="Times New Roman" w:hAnsi="Times New Roman" w:eastAsia="宋体" w:cs="Times New Roman"/>
              <w:kern w:val="2"/>
              <w:lang w:val="en-US" w:eastAsia="zh-CN" w:bidi="ar-SA"/>
            </w:rPr>
            <w:fldChar w:fldCharType="end"/>
          </w:r>
          <w:r>
            <w:rPr>
              <w:rFonts w:ascii="Times New Roman" w:hAnsi="Times New Roman" w:eastAsia="宋体" w:cs="Times New Roman"/>
              <w:kern w:val="2"/>
              <w:szCs w:val="20"/>
              <w:lang w:val="zh-CN" w:eastAsia="zh-CN" w:bidi="ar-SA"/>
            </w:rPr>
            <w:fldChar w:fldCharType="end"/>
          </w:r>
        </w:p>
        <w:p>
          <w:pPr>
            <w:pStyle w:val="22"/>
            <w:tabs>
              <w:tab w:val="right" w:leader="dot" w:pos="9071"/>
            </w:tabs>
            <w:rPr>
              <w:rFonts w:ascii="Times New Roman" w:hAnsi="Times New Roman" w:eastAsia="宋体" w:cs="Times New Roman"/>
              <w:kern w:val="2"/>
              <w:lang w:val="en-US" w:eastAsia="zh-CN" w:bidi="ar-SA"/>
            </w:rPr>
          </w:pPr>
          <w:r>
            <w:rPr>
              <w:rFonts w:ascii="Times New Roman" w:hAnsi="Times New Roman" w:eastAsia="宋体" w:cs="Times New Roman"/>
              <w:kern w:val="2"/>
              <w:szCs w:val="20"/>
              <w:lang w:val="zh-CN" w:eastAsia="zh-CN" w:bidi="ar-SA"/>
            </w:rPr>
            <w:fldChar w:fldCharType="begin"/>
          </w:r>
          <w:r>
            <w:rPr>
              <w:rFonts w:ascii="Times New Roman" w:hAnsi="Times New Roman" w:eastAsia="宋体" w:cs="Times New Roman"/>
              <w:kern w:val="2"/>
              <w:szCs w:val="20"/>
              <w:lang w:val="zh-CN" w:eastAsia="zh-CN" w:bidi="ar-SA"/>
            </w:rPr>
            <w:instrText xml:space="preserve"> HYPERLINK \l _Toc25351 </w:instrText>
          </w:r>
          <w:r>
            <w:rPr>
              <w:rFonts w:ascii="Times New Roman" w:hAnsi="Times New Roman" w:eastAsia="宋体" w:cs="Times New Roman"/>
              <w:kern w:val="2"/>
              <w:szCs w:val="20"/>
              <w:lang w:val="zh-CN" w:eastAsia="zh-CN" w:bidi="ar-SA"/>
            </w:rPr>
            <w:fldChar w:fldCharType="separate"/>
          </w:r>
          <w:r>
            <w:rPr>
              <w:rFonts w:hint="eastAsia" w:ascii="Times New Roman" w:hAnsi="Times New Roman" w:eastAsia="宋体" w:cs="Times New Roman"/>
              <w:kern w:val="2"/>
              <w:lang w:val="en-US" w:eastAsia="zh-CN" w:bidi="ar-SA"/>
            </w:rPr>
            <w:t>4.4.1 Spark版Indel Realignment</w:t>
          </w:r>
          <w:r>
            <w:rPr>
              <w:rFonts w:ascii="Times New Roman" w:hAnsi="Times New Roman" w:eastAsia="宋体" w:cs="Times New Roman"/>
              <w:kern w:val="2"/>
              <w:lang w:val="en-US" w:eastAsia="zh-CN" w:bidi="ar-SA"/>
            </w:rPr>
            <w:tab/>
          </w: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PAGEREF _Toc25351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33</w:t>
          </w:r>
          <w:r>
            <w:rPr>
              <w:rFonts w:ascii="Times New Roman" w:hAnsi="Times New Roman" w:eastAsia="宋体" w:cs="Times New Roman"/>
              <w:kern w:val="2"/>
              <w:lang w:val="en-US" w:eastAsia="zh-CN" w:bidi="ar-SA"/>
            </w:rPr>
            <w:fldChar w:fldCharType="end"/>
          </w:r>
          <w:r>
            <w:rPr>
              <w:rFonts w:ascii="Times New Roman" w:hAnsi="Times New Roman" w:eastAsia="宋体" w:cs="Times New Roman"/>
              <w:kern w:val="2"/>
              <w:szCs w:val="20"/>
              <w:lang w:val="zh-CN" w:eastAsia="zh-CN" w:bidi="ar-SA"/>
            </w:rPr>
            <w:fldChar w:fldCharType="end"/>
          </w:r>
        </w:p>
        <w:p>
          <w:pPr>
            <w:pStyle w:val="22"/>
            <w:tabs>
              <w:tab w:val="right" w:leader="dot" w:pos="9071"/>
            </w:tabs>
            <w:rPr>
              <w:rFonts w:ascii="Times New Roman" w:hAnsi="Times New Roman" w:eastAsia="宋体" w:cs="Times New Roman"/>
              <w:kern w:val="2"/>
              <w:lang w:val="en-US" w:eastAsia="zh-CN" w:bidi="ar-SA"/>
            </w:rPr>
          </w:pPr>
          <w:r>
            <w:rPr>
              <w:rFonts w:ascii="Times New Roman" w:hAnsi="Times New Roman" w:eastAsia="宋体" w:cs="Times New Roman"/>
              <w:kern w:val="2"/>
              <w:szCs w:val="20"/>
              <w:lang w:val="zh-CN" w:eastAsia="zh-CN" w:bidi="ar-SA"/>
            </w:rPr>
            <w:fldChar w:fldCharType="begin"/>
          </w:r>
          <w:r>
            <w:rPr>
              <w:rFonts w:ascii="Times New Roman" w:hAnsi="Times New Roman" w:eastAsia="宋体" w:cs="Times New Roman"/>
              <w:kern w:val="2"/>
              <w:szCs w:val="20"/>
              <w:lang w:val="zh-CN" w:eastAsia="zh-CN" w:bidi="ar-SA"/>
            </w:rPr>
            <w:instrText xml:space="preserve"> HYPERLINK \l _Toc5666 </w:instrText>
          </w:r>
          <w:r>
            <w:rPr>
              <w:rFonts w:ascii="Times New Roman" w:hAnsi="Times New Roman" w:eastAsia="宋体" w:cs="Times New Roman"/>
              <w:kern w:val="2"/>
              <w:szCs w:val="20"/>
              <w:lang w:val="zh-CN" w:eastAsia="zh-CN" w:bidi="ar-SA"/>
            </w:rPr>
            <w:fldChar w:fldCharType="separate"/>
          </w:r>
          <w:r>
            <w:rPr>
              <w:rFonts w:hint="eastAsia" w:ascii="Times New Roman" w:hAnsi="Times New Roman" w:eastAsia="宋体" w:cs="Times New Roman"/>
              <w:kern w:val="2"/>
              <w:lang w:val="en-US" w:eastAsia="zh-CN" w:bidi="ar-SA"/>
            </w:rPr>
            <w:t>4.4.2 Spark版Base Recalibration</w:t>
          </w:r>
          <w:r>
            <w:rPr>
              <w:rFonts w:ascii="Times New Roman" w:hAnsi="Times New Roman" w:eastAsia="宋体" w:cs="Times New Roman"/>
              <w:kern w:val="2"/>
              <w:lang w:val="en-US" w:eastAsia="zh-CN" w:bidi="ar-SA"/>
            </w:rPr>
            <w:tab/>
          </w: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PAGEREF _Toc5666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35</w:t>
          </w:r>
          <w:r>
            <w:rPr>
              <w:rFonts w:ascii="Times New Roman" w:hAnsi="Times New Roman" w:eastAsia="宋体" w:cs="Times New Roman"/>
              <w:kern w:val="2"/>
              <w:lang w:val="en-US" w:eastAsia="zh-CN" w:bidi="ar-SA"/>
            </w:rPr>
            <w:fldChar w:fldCharType="end"/>
          </w:r>
          <w:r>
            <w:rPr>
              <w:rFonts w:ascii="Times New Roman" w:hAnsi="Times New Roman" w:eastAsia="宋体" w:cs="Times New Roman"/>
              <w:kern w:val="2"/>
              <w:szCs w:val="20"/>
              <w:lang w:val="zh-CN" w:eastAsia="zh-CN" w:bidi="ar-SA"/>
            </w:rPr>
            <w:fldChar w:fldCharType="end"/>
          </w:r>
        </w:p>
        <w:p>
          <w:pPr>
            <w:pStyle w:val="22"/>
            <w:tabs>
              <w:tab w:val="right" w:leader="dot" w:pos="9071"/>
            </w:tabs>
            <w:rPr>
              <w:rFonts w:ascii="Times New Roman" w:hAnsi="Times New Roman" w:eastAsia="宋体" w:cs="Times New Roman"/>
              <w:kern w:val="2"/>
              <w:lang w:val="en-US" w:eastAsia="zh-CN" w:bidi="ar-SA"/>
            </w:rPr>
          </w:pPr>
          <w:r>
            <w:rPr>
              <w:rFonts w:ascii="Times New Roman" w:hAnsi="Times New Roman" w:eastAsia="宋体" w:cs="Times New Roman"/>
              <w:kern w:val="2"/>
              <w:szCs w:val="20"/>
              <w:lang w:val="zh-CN" w:eastAsia="zh-CN" w:bidi="ar-SA"/>
            </w:rPr>
            <w:fldChar w:fldCharType="begin"/>
          </w:r>
          <w:r>
            <w:rPr>
              <w:rFonts w:ascii="Times New Roman" w:hAnsi="Times New Roman" w:eastAsia="宋体" w:cs="Times New Roman"/>
              <w:kern w:val="2"/>
              <w:szCs w:val="20"/>
              <w:lang w:val="zh-CN" w:eastAsia="zh-CN" w:bidi="ar-SA"/>
            </w:rPr>
            <w:instrText xml:space="preserve"> HYPERLINK \l _Toc8290 </w:instrText>
          </w:r>
          <w:r>
            <w:rPr>
              <w:rFonts w:ascii="Times New Roman" w:hAnsi="Times New Roman" w:eastAsia="宋体" w:cs="Times New Roman"/>
              <w:kern w:val="2"/>
              <w:szCs w:val="20"/>
              <w:lang w:val="zh-CN" w:eastAsia="zh-CN" w:bidi="ar-SA"/>
            </w:rPr>
            <w:fldChar w:fldCharType="separate"/>
          </w:r>
          <w:r>
            <w:rPr>
              <w:rFonts w:hint="eastAsia" w:ascii="Times New Roman" w:hAnsi="Times New Roman" w:eastAsia="宋体" w:cs="Times New Roman"/>
              <w:kern w:val="2"/>
              <w:lang w:val="en-US" w:eastAsia="zh-CN" w:bidi="ar-SA"/>
            </w:rPr>
            <w:t>4.4.3 Spark版Haplotype Caller</w:t>
          </w:r>
          <w:r>
            <w:rPr>
              <w:rFonts w:ascii="Times New Roman" w:hAnsi="Times New Roman" w:eastAsia="宋体" w:cs="Times New Roman"/>
              <w:kern w:val="2"/>
              <w:lang w:val="en-US" w:eastAsia="zh-CN" w:bidi="ar-SA"/>
            </w:rPr>
            <w:tab/>
          </w: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PAGEREF _Toc8290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37</w:t>
          </w:r>
          <w:r>
            <w:rPr>
              <w:rFonts w:ascii="Times New Roman" w:hAnsi="Times New Roman" w:eastAsia="宋体" w:cs="Times New Roman"/>
              <w:kern w:val="2"/>
              <w:lang w:val="en-US" w:eastAsia="zh-CN" w:bidi="ar-SA"/>
            </w:rPr>
            <w:fldChar w:fldCharType="end"/>
          </w:r>
          <w:r>
            <w:rPr>
              <w:rFonts w:ascii="Times New Roman" w:hAnsi="Times New Roman" w:eastAsia="宋体" w:cs="Times New Roman"/>
              <w:kern w:val="2"/>
              <w:szCs w:val="20"/>
              <w:lang w:val="zh-CN" w:eastAsia="zh-CN" w:bidi="ar-SA"/>
            </w:rPr>
            <w:fldChar w:fldCharType="end"/>
          </w:r>
        </w:p>
        <w:p>
          <w:pPr>
            <w:pStyle w:val="36"/>
            <w:tabs>
              <w:tab w:val="right" w:leader="dot" w:pos="9071"/>
            </w:tabs>
            <w:rPr>
              <w:rFonts w:ascii="Times New Roman" w:hAnsi="Times New Roman" w:eastAsia="宋体" w:cs="Times New Roman"/>
              <w:kern w:val="2"/>
              <w:lang w:val="en-US" w:eastAsia="zh-CN" w:bidi="ar-SA"/>
            </w:rPr>
          </w:pPr>
          <w:r>
            <w:rPr>
              <w:rFonts w:ascii="Times New Roman" w:hAnsi="Times New Roman" w:eastAsia="宋体" w:cs="Times New Roman"/>
              <w:kern w:val="2"/>
              <w:szCs w:val="20"/>
              <w:lang w:val="zh-CN" w:eastAsia="zh-CN" w:bidi="ar-SA"/>
            </w:rPr>
            <w:fldChar w:fldCharType="begin"/>
          </w:r>
          <w:r>
            <w:rPr>
              <w:rFonts w:ascii="Times New Roman" w:hAnsi="Times New Roman" w:eastAsia="宋体" w:cs="Times New Roman"/>
              <w:kern w:val="2"/>
              <w:szCs w:val="20"/>
              <w:lang w:val="zh-CN" w:eastAsia="zh-CN" w:bidi="ar-SA"/>
            </w:rPr>
            <w:instrText xml:space="preserve"> HYPERLINK \l _Toc31644 </w:instrText>
          </w:r>
          <w:r>
            <w:rPr>
              <w:rFonts w:ascii="Times New Roman" w:hAnsi="Times New Roman" w:eastAsia="宋体" w:cs="Times New Roman"/>
              <w:kern w:val="2"/>
              <w:szCs w:val="20"/>
              <w:lang w:val="zh-CN" w:eastAsia="zh-CN" w:bidi="ar-SA"/>
            </w:rPr>
            <w:fldChar w:fldCharType="separate"/>
          </w:r>
          <w:r>
            <w:rPr>
              <w:rFonts w:hint="eastAsia" w:ascii="Times New Roman" w:hAnsi="Times New Roman" w:eastAsia="宋体" w:cs="Times New Roman"/>
              <w:kern w:val="2"/>
              <w:lang w:val="en-US" w:eastAsia="zh-CN" w:bidi="ar-SA"/>
            </w:rPr>
            <w:t xml:space="preserve">4.5 </w:t>
          </w:r>
          <w:r>
            <w:rPr>
              <w:rFonts w:ascii="Times New Roman" w:hAnsi="Times New Roman" w:eastAsia="宋体" w:cs="Times New Roman"/>
              <w:kern w:val="2"/>
              <w:lang w:val="en-US" w:eastAsia="zh-CN" w:bidi="ar-SA"/>
            </w:rPr>
            <w:t>本章小结</w:t>
          </w:r>
          <w:r>
            <w:rPr>
              <w:rFonts w:ascii="Times New Roman" w:hAnsi="Times New Roman" w:eastAsia="宋体" w:cs="Times New Roman"/>
              <w:kern w:val="2"/>
              <w:lang w:val="en-US" w:eastAsia="zh-CN" w:bidi="ar-SA"/>
            </w:rPr>
            <w:tab/>
          </w: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PAGEREF _Toc31644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39</w:t>
          </w:r>
          <w:r>
            <w:rPr>
              <w:rFonts w:ascii="Times New Roman" w:hAnsi="Times New Roman" w:eastAsia="宋体" w:cs="Times New Roman"/>
              <w:kern w:val="2"/>
              <w:lang w:val="en-US" w:eastAsia="zh-CN" w:bidi="ar-SA"/>
            </w:rPr>
            <w:fldChar w:fldCharType="end"/>
          </w:r>
          <w:r>
            <w:rPr>
              <w:rFonts w:ascii="Times New Roman" w:hAnsi="Times New Roman" w:eastAsia="宋体" w:cs="Times New Roman"/>
              <w:kern w:val="2"/>
              <w:szCs w:val="20"/>
              <w:lang w:val="zh-CN" w:eastAsia="zh-CN" w:bidi="ar-SA"/>
            </w:rPr>
            <w:fldChar w:fldCharType="end"/>
          </w:r>
        </w:p>
        <w:p>
          <w:pPr>
            <w:pStyle w:val="30"/>
            <w:keepNext w:val="0"/>
            <w:keepLines w:val="0"/>
            <w:pageBreakBefore w:val="0"/>
            <w:widowControl w:val="0"/>
            <w:tabs>
              <w:tab w:val="right" w:leader="dot" w:pos="9071"/>
            </w:tabs>
            <w:kinsoku/>
            <w:wordWrap/>
            <w:overflowPunct w:val="0"/>
            <w:topLinePunct w:val="0"/>
            <w:autoSpaceDE/>
            <w:autoSpaceDN/>
            <w:bidi w:val="0"/>
            <w:adjustRightInd/>
            <w:snapToGrid/>
            <w:spacing w:before="120" w:after="120" w:line="300" w:lineRule="auto"/>
            <w:ind w:left="0" w:leftChars="0" w:right="0" w:rightChars="0" w:firstLine="0" w:firstLineChars="0"/>
            <w:jc w:val="both"/>
            <w:textAlignment w:val="auto"/>
            <w:outlineLvl w:val="9"/>
            <w:rPr>
              <w:rFonts w:ascii="Times New Roman" w:hAnsi="Times New Roman" w:eastAsia="宋体" w:cs="Times New Roman"/>
              <w:kern w:val="2"/>
              <w:lang w:val="en-US" w:eastAsia="zh-CN" w:bidi="ar-SA"/>
            </w:rPr>
          </w:pPr>
          <w:r>
            <w:rPr>
              <w:rFonts w:hint="eastAsia" w:ascii="黑体" w:hAnsi="黑体" w:eastAsia="黑体" w:cs="黑体"/>
              <w:b/>
              <w:bCs/>
              <w:kern w:val="2"/>
              <w:szCs w:val="20"/>
              <w:lang w:val="zh-CN" w:eastAsia="zh-CN" w:bidi="ar-SA"/>
            </w:rPr>
            <w:fldChar w:fldCharType="begin"/>
          </w:r>
          <w:r>
            <w:rPr>
              <w:rFonts w:hint="eastAsia" w:ascii="黑体" w:hAnsi="黑体" w:eastAsia="黑体" w:cs="黑体"/>
              <w:b/>
              <w:bCs/>
              <w:kern w:val="2"/>
              <w:szCs w:val="20"/>
              <w:lang w:val="zh-CN" w:eastAsia="zh-CN" w:bidi="ar-SA"/>
            </w:rPr>
            <w:instrText xml:space="preserve"> HYPERLINK \l _Toc3562 </w:instrText>
          </w:r>
          <w:r>
            <w:rPr>
              <w:rFonts w:hint="eastAsia" w:ascii="黑体" w:hAnsi="黑体" w:eastAsia="黑体" w:cs="黑体"/>
              <w:b/>
              <w:bCs/>
              <w:kern w:val="2"/>
              <w:szCs w:val="20"/>
              <w:lang w:val="zh-CN" w:eastAsia="zh-CN" w:bidi="ar-SA"/>
            </w:rPr>
            <w:fldChar w:fldCharType="separate"/>
          </w:r>
          <w:r>
            <w:rPr>
              <w:rFonts w:hint="eastAsia" w:ascii="黑体" w:hAnsi="黑体" w:eastAsia="黑体" w:cs="黑体"/>
              <w:b/>
              <w:bCs/>
              <w:kern w:val="2"/>
              <w:szCs w:val="20"/>
              <w:lang w:val="en-US" w:eastAsia="zh-CN" w:bidi="ar-SA"/>
            </w:rPr>
            <w:t>第五章 性能评测及实验分析</w:t>
          </w:r>
          <w:r>
            <w:rPr>
              <w:rFonts w:hint="eastAsia" w:ascii="黑体" w:hAnsi="黑体" w:eastAsia="黑体" w:cs="黑体"/>
              <w:b/>
              <w:bCs/>
              <w:kern w:val="2"/>
              <w:szCs w:val="20"/>
              <w:lang w:val="en-US" w:eastAsia="zh-CN" w:bidi="ar-SA"/>
            </w:rPr>
            <w:tab/>
          </w:r>
          <w:r>
            <w:rPr>
              <w:rFonts w:hint="eastAsia" w:ascii="黑体" w:hAnsi="黑体" w:eastAsia="黑体" w:cs="黑体"/>
              <w:b/>
              <w:bCs/>
              <w:kern w:val="2"/>
              <w:szCs w:val="20"/>
              <w:lang w:val="en-US" w:eastAsia="zh-CN" w:bidi="ar-SA"/>
            </w:rPr>
            <w:fldChar w:fldCharType="begin"/>
          </w:r>
          <w:r>
            <w:rPr>
              <w:rFonts w:hint="eastAsia" w:ascii="黑体" w:hAnsi="黑体" w:eastAsia="黑体" w:cs="黑体"/>
              <w:b/>
              <w:bCs/>
              <w:kern w:val="2"/>
              <w:szCs w:val="20"/>
              <w:lang w:val="en-US" w:eastAsia="zh-CN" w:bidi="ar-SA"/>
            </w:rPr>
            <w:instrText xml:space="preserve"> PAGEREF _Toc3562 </w:instrText>
          </w:r>
          <w:r>
            <w:rPr>
              <w:rFonts w:hint="eastAsia" w:ascii="黑体" w:hAnsi="黑体" w:eastAsia="黑体" w:cs="黑体"/>
              <w:b/>
              <w:bCs/>
              <w:kern w:val="2"/>
              <w:szCs w:val="20"/>
              <w:lang w:val="en-US" w:eastAsia="zh-CN" w:bidi="ar-SA"/>
            </w:rPr>
            <w:fldChar w:fldCharType="separate"/>
          </w:r>
          <w:r>
            <w:rPr>
              <w:rFonts w:hint="eastAsia" w:ascii="黑体" w:hAnsi="黑体" w:eastAsia="黑体" w:cs="黑体"/>
              <w:b/>
              <w:bCs/>
              <w:kern w:val="2"/>
              <w:szCs w:val="20"/>
              <w:lang w:val="en-US" w:eastAsia="zh-CN" w:bidi="ar-SA"/>
            </w:rPr>
            <w:t>41</w:t>
          </w:r>
          <w:r>
            <w:rPr>
              <w:rFonts w:hint="eastAsia" w:ascii="黑体" w:hAnsi="黑体" w:eastAsia="黑体" w:cs="黑体"/>
              <w:b/>
              <w:bCs/>
              <w:kern w:val="2"/>
              <w:szCs w:val="20"/>
              <w:lang w:val="en-US" w:eastAsia="zh-CN" w:bidi="ar-SA"/>
            </w:rPr>
            <w:fldChar w:fldCharType="end"/>
          </w:r>
          <w:r>
            <w:rPr>
              <w:rFonts w:hint="eastAsia" w:ascii="黑体" w:hAnsi="黑体" w:eastAsia="黑体" w:cs="黑体"/>
              <w:b/>
              <w:bCs/>
              <w:kern w:val="2"/>
              <w:szCs w:val="20"/>
              <w:lang w:val="en-US" w:eastAsia="zh-CN" w:bidi="ar-SA"/>
            </w:rPr>
            <w:fldChar w:fldCharType="end"/>
          </w:r>
        </w:p>
        <w:p>
          <w:pPr>
            <w:pStyle w:val="36"/>
            <w:tabs>
              <w:tab w:val="right" w:leader="dot" w:pos="9071"/>
            </w:tabs>
            <w:rPr>
              <w:rFonts w:ascii="Times New Roman" w:hAnsi="Times New Roman" w:eastAsia="宋体" w:cs="Times New Roman"/>
              <w:kern w:val="2"/>
              <w:lang w:val="en-US" w:eastAsia="zh-CN" w:bidi="ar-SA"/>
            </w:rPr>
          </w:pPr>
          <w:r>
            <w:rPr>
              <w:rFonts w:ascii="Times New Roman" w:hAnsi="Times New Roman" w:eastAsia="宋体" w:cs="Times New Roman"/>
              <w:kern w:val="2"/>
              <w:szCs w:val="20"/>
              <w:lang w:val="zh-CN" w:eastAsia="zh-CN" w:bidi="ar-SA"/>
            </w:rPr>
            <w:fldChar w:fldCharType="begin"/>
          </w:r>
          <w:r>
            <w:rPr>
              <w:rFonts w:ascii="Times New Roman" w:hAnsi="Times New Roman" w:eastAsia="宋体" w:cs="Times New Roman"/>
              <w:kern w:val="2"/>
              <w:szCs w:val="20"/>
              <w:lang w:val="zh-CN" w:eastAsia="zh-CN" w:bidi="ar-SA"/>
            </w:rPr>
            <w:instrText xml:space="preserve"> HYPERLINK \l _Toc30011 </w:instrText>
          </w:r>
          <w:r>
            <w:rPr>
              <w:rFonts w:ascii="Times New Roman" w:hAnsi="Times New Roman" w:eastAsia="宋体" w:cs="Times New Roman"/>
              <w:kern w:val="2"/>
              <w:szCs w:val="20"/>
              <w:lang w:val="zh-CN" w:eastAsia="zh-CN" w:bidi="ar-SA"/>
            </w:rPr>
            <w:fldChar w:fldCharType="separate"/>
          </w:r>
          <w:r>
            <w:rPr>
              <w:rFonts w:hint="eastAsia" w:ascii="Times New Roman" w:hAnsi="Times New Roman" w:eastAsia="宋体" w:cs="Times New Roman"/>
              <w:kern w:val="2"/>
              <w:lang w:val="en-US" w:eastAsia="zh-CN" w:bidi="ar-SA"/>
            </w:rPr>
            <w:t>5.1</w:t>
          </w:r>
          <w:r>
            <w:rPr>
              <w:rFonts w:ascii="Times New Roman" w:hAnsi="Times New Roman" w:eastAsia="宋体" w:cs="Times New Roman"/>
              <w:kern w:val="2"/>
              <w:lang w:val="en-US" w:eastAsia="zh-CN" w:bidi="ar-SA"/>
            </w:rPr>
            <w:t xml:space="preserve"> 实验配置</w:t>
          </w:r>
          <w:r>
            <w:rPr>
              <w:rFonts w:ascii="Times New Roman" w:hAnsi="Times New Roman" w:eastAsia="宋体" w:cs="Times New Roman"/>
              <w:kern w:val="2"/>
              <w:lang w:val="en-US" w:eastAsia="zh-CN" w:bidi="ar-SA"/>
            </w:rPr>
            <w:tab/>
          </w: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PAGEREF _Toc30011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41</w:t>
          </w:r>
          <w:r>
            <w:rPr>
              <w:rFonts w:ascii="Times New Roman" w:hAnsi="Times New Roman" w:eastAsia="宋体" w:cs="Times New Roman"/>
              <w:kern w:val="2"/>
              <w:lang w:val="en-US" w:eastAsia="zh-CN" w:bidi="ar-SA"/>
            </w:rPr>
            <w:fldChar w:fldCharType="end"/>
          </w:r>
          <w:r>
            <w:rPr>
              <w:rFonts w:ascii="Times New Roman" w:hAnsi="Times New Roman" w:eastAsia="宋体" w:cs="Times New Roman"/>
              <w:kern w:val="2"/>
              <w:szCs w:val="20"/>
              <w:lang w:val="zh-CN" w:eastAsia="zh-CN" w:bidi="ar-SA"/>
            </w:rPr>
            <w:fldChar w:fldCharType="end"/>
          </w:r>
        </w:p>
        <w:p>
          <w:pPr>
            <w:pStyle w:val="36"/>
            <w:tabs>
              <w:tab w:val="right" w:leader="dot" w:pos="9071"/>
            </w:tabs>
            <w:rPr>
              <w:rFonts w:ascii="Times New Roman" w:hAnsi="Times New Roman" w:eastAsia="宋体" w:cs="Times New Roman"/>
              <w:kern w:val="2"/>
              <w:lang w:val="en-US" w:eastAsia="zh-CN" w:bidi="ar-SA"/>
            </w:rPr>
          </w:pPr>
          <w:r>
            <w:rPr>
              <w:rFonts w:ascii="Times New Roman" w:hAnsi="Times New Roman" w:eastAsia="宋体" w:cs="Times New Roman"/>
              <w:kern w:val="2"/>
              <w:szCs w:val="20"/>
              <w:lang w:val="zh-CN" w:eastAsia="zh-CN" w:bidi="ar-SA"/>
            </w:rPr>
            <w:fldChar w:fldCharType="begin"/>
          </w:r>
          <w:r>
            <w:rPr>
              <w:rFonts w:ascii="Times New Roman" w:hAnsi="Times New Roman" w:eastAsia="宋体" w:cs="Times New Roman"/>
              <w:kern w:val="2"/>
              <w:szCs w:val="20"/>
              <w:lang w:val="zh-CN" w:eastAsia="zh-CN" w:bidi="ar-SA"/>
            </w:rPr>
            <w:instrText xml:space="preserve"> HYPERLINK \l _Toc1548 </w:instrText>
          </w:r>
          <w:r>
            <w:rPr>
              <w:rFonts w:ascii="Times New Roman" w:hAnsi="Times New Roman" w:eastAsia="宋体" w:cs="Times New Roman"/>
              <w:kern w:val="2"/>
              <w:szCs w:val="20"/>
              <w:lang w:val="zh-CN" w:eastAsia="zh-CN" w:bidi="ar-SA"/>
            </w:rPr>
            <w:fldChar w:fldCharType="separate"/>
          </w:r>
          <w:r>
            <w:rPr>
              <w:rFonts w:hint="eastAsia" w:ascii="Times New Roman" w:hAnsi="Times New Roman" w:eastAsia="宋体" w:cs="Times New Roman"/>
              <w:kern w:val="2"/>
              <w:lang w:val="en-US" w:eastAsia="zh-CN" w:bidi="ar-SA"/>
            </w:rPr>
            <w:t>5.2 实验结果与分析</w:t>
          </w:r>
          <w:r>
            <w:rPr>
              <w:rFonts w:ascii="Times New Roman" w:hAnsi="Times New Roman" w:eastAsia="宋体" w:cs="Times New Roman"/>
              <w:kern w:val="2"/>
              <w:lang w:val="en-US" w:eastAsia="zh-CN" w:bidi="ar-SA"/>
            </w:rPr>
            <w:tab/>
          </w: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PAGEREF _Toc1548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42</w:t>
          </w:r>
          <w:r>
            <w:rPr>
              <w:rFonts w:ascii="Times New Roman" w:hAnsi="Times New Roman" w:eastAsia="宋体" w:cs="Times New Roman"/>
              <w:kern w:val="2"/>
              <w:lang w:val="en-US" w:eastAsia="zh-CN" w:bidi="ar-SA"/>
            </w:rPr>
            <w:fldChar w:fldCharType="end"/>
          </w:r>
          <w:r>
            <w:rPr>
              <w:rFonts w:ascii="Times New Roman" w:hAnsi="Times New Roman" w:eastAsia="宋体" w:cs="Times New Roman"/>
              <w:kern w:val="2"/>
              <w:szCs w:val="20"/>
              <w:lang w:val="zh-CN" w:eastAsia="zh-CN" w:bidi="ar-SA"/>
            </w:rPr>
            <w:fldChar w:fldCharType="end"/>
          </w:r>
        </w:p>
        <w:p>
          <w:pPr>
            <w:pStyle w:val="22"/>
            <w:tabs>
              <w:tab w:val="right" w:leader="dot" w:pos="9071"/>
            </w:tabs>
            <w:rPr>
              <w:rFonts w:ascii="Times New Roman" w:hAnsi="Times New Roman" w:eastAsia="宋体" w:cs="Times New Roman"/>
              <w:kern w:val="2"/>
              <w:lang w:val="en-US" w:eastAsia="zh-CN" w:bidi="ar-SA"/>
            </w:rPr>
          </w:pPr>
          <w:r>
            <w:rPr>
              <w:rFonts w:ascii="Times New Roman" w:hAnsi="Times New Roman" w:eastAsia="宋体" w:cs="Times New Roman"/>
              <w:kern w:val="2"/>
              <w:szCs w:val="20"/>
              <w:lang w:val="zh-CN" w:eastAsia="zh-CN" w:bidi="ar-SA"/>
            </w:rPr>
            <w:fldChar w:fldCharType="begin"/>
          </w:r>
          <w:r>
            <w:rPr>
              <w:rFonts w:ascii="Times New Roman" w:hAnsi="Times New Roman" w:eastAsia="宋体" w:cs="Times New Roman"/>
              <w:kern w:val="2"/>
              <w:szCs w:val="20"/>
              <w:lang w:val="zh-CN" w:eastAsia="zh-CN" w:bidi="ar-SA"/>
            </w:rPr>
            <w:instrText xml:space="preserve"> HYPERLINK \l _Toc23295 </w:instrText>
          </w:r>
          <w:r>
            <w:rPr>
              <w:rFonts w:ascii="Times New Roman" w:hAnsi="Times New Roman" w:eastAsia="宋体" w:cs="Times New Roman"/>
              <w:kern w:val="2"/>
              <w:szCs w:val="20"/>
              <w:lang w:val="zh-CN" w:eastAsia="zh-CN" w:bidi="ar-SA"/>
            </w:rPr>
            <w:fldChar w:fldCharType="separate"/>
          </w:r>
          <w:r>
            <w:rPr>
              <w:rFonts w:hint="eastAsia" w:ascii="Times New Roman" w:hAnsi="Times New Roman" w:eastAsia="宋体" w:cs="Times New Roman"/>
              <w:kern w:val="2"/>
              <w:lang w:val="en-US" w:eastAsia="zh-CN" w:bidi="ar-SA"/>
            </w:rPr>
            <w:t>5.2.1 结果正确性测试</w:t>
          </w:r>
          <w:r>
            <w:rPr>
              <w:rFonts w:ascii="Times New Roman" w:hAnsi="Times New Roman" w:eastAsia="宋体" w:cs="Times New Roman"/>
              <w:kern w:val="2"/>
              <w:lang w:val="en-US" w:eastAsia="zh-CN" w:bidi="ar-SA"/>
            </w:rPr>
            <w:tab/>
          </w: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PAGEREF _Toc23295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42</w:t>
          </w:r>
          <w:r>
            <w:rPr>
              <w:rFonts w:ascii="Times New Roman" w:hAnsi="Times New Roman" w:eastAsia="宋体" w:cs="Times New Roman"/>
              <w:kern w:val="2"/>
              <w:lang w:val="en-US" w:eastAsia="zh-CN" w:bidi="ar-SA"/>
            </w:rPr>
            <w:fldChar w:fldCharType="end"/>
          </w:r>
          <w:r>
            <w:rPr>
              <w:rFonts w:ascii="Times New Roman" w:hAnsi="Times New Roman" w:eastAsia="宋体" w:cs="Times New Roman"/>
              <w:kern w:val="2"/>
              <w:szCs w:val="20"/>
              <w:lang w:val="zh-CN" w:eastAsia="zh-CN" w:bidi="ar-SA"/>
            </w:rPr>
            <w:fldChar w:fldCharType="end"/>
          </w:r>
        </w:p>
        <w:p>
          <w:pPr>
            <w:pStyle w:val="22"/>
            <w:tabs>
              <w:tab w:val="right" w:leader="dot" w:pos="9071"/>
            </w:tabs>
            <w:rPr>
              <w:rFonts w:ascii="Times New Roman" w:hAnsi="Times New Roman" w:eastAsia="宋体" w:cs="Times New Roman"/>
              <w:kern w:val="2"/>
              <w:lang w:val="en-US" w:eastAsia="zh-CN" w:bidi="ar-SA"/>
            </w:rPr>
          </w:pPr>
          <w:r>
            <w:rPr>
              <w:rFonts w:ascii="Times New Roman" w:hAnsi="Times New Roman" w:eastAsia="宋体" w:cs="Times New Roman"/>
              <w:kern w:val="2"/>
              <w:szCs w:val="20"/>
              <w:lang w:val="zh-CN" w:eastAsia="zh-CN" w:bidi="ar-SA"/>
            </w:rPr>
            <w:fldChar w:fldCharType="begin"/>
          </w:r>
          <w:r>
            <w:rPr>
              <w:rFonts w:ascii="Times New Roman" w:hAnsi="Times New Roman" w:eastAsia="宋体" w:cs="Times New Roman"/>
              <w:kern w:val="2"/>
              <w:szCs w:val="20"/>
              <w:lang w:val="zh-CN" w:eastAsia="zh-CN" w:bidi="ar-SA"/>
            </w:rPr>
            <w:instrText xml:space="preserve"> HYPERLINK \l _Toc29411 </w:instrText>
          </w:r>
          <w:r>
            <w:rPr>
              <w:rFonts w:ascii="Times New Roman" w:hAnsi="Times New Roman" w:eastAsia="宋体" w:cs="Times New Roman"/>
              <w:kern w:val="2"/>
              <w:szCs w:val="20"/>
              <w:lang w:val="zh-CN" w:eastAsia="zh-CN" w:bidi="ar-SA"/>
            </w:rPr>
            <w:fldChar w:fldCharType="separate"/>
          </w:r>
          <w:r>
            <w:rPr>
              <w:rFonts w:hint="eastAsia" w:ascii="Times New Roman" w:hAnsi="Times New Roman" w:eastAsia="宋体" w:cs="Times New Roman"/>
              <w:kern w:val="2"/>
              <w:lang w:val="en-US" w:eastAsia="zh-CN" w:bidi="ar-SA"/>
            </w:rPr>
            <w:t>5.2.2 性能测试</w:t>
          </w:r>
          <w:r>
            <w:rPr>
              <w:rFonts w:ascii="Times New Roman" w:hAnsi="Times New Roman" w:eastAsia="宋体" w:cs="Times New Roman"/>
              <w:kern w:val="2"/>
              <w:lang w:val="en-US" w:eastAsia="zh-CN" w:bidi="ar-SA"/>
            </w:rPr>
            <w:tab/>
          </w: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PAGEREF _Toc29411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43</w:t>
          </w:r>
          <w:r>
            <w:rPr>
              <w:rFonts w:ascii="Times New Roman" w:hAnsi="Times New Roman" w:eastAsia="宋体" w:cs="Times New Roman"/>
              <w:kern w:val="2"/>
              <w:lang w:val="en-US" w:eastAsia="zh-CN" w:bidi="ar-SA"/>
            </w:rPr>
            <w:fldChar w:fldCharType="end"/>
          </w:r>
          <w:r>
            <w:rPr>
              <w:rFonts w:ascii="Times New Roman" w:hAnsi="Times New Roman" w:eastAsia="宋体" w:cs="Times New Roman"/>
              <w:kern w:val="2"/>
              <w:szCs w:val="20"/>
              <w:lang w:val="zh-CN" w:eastAsia="zh-CN" w:bidi="ar-SA"/>
            </w:rPr>
            <w:fldChar w:fldCharType="end"/>
          </w:r>
        </w:p>
        <w:p>
          <w:pPr>
            <w:pStyle w:val="22"/>
            <w:tabs>
              <w:tab w:val="right" w:leader="dot" w:pos="9071"/>
            </w:tabs>
            <w:rPr>
              <w:rFonts w:ascii="Times New Roman" w:hAnsi="Times New Roman" w:eastAsia="宋体" w:cs="Times New Roman"/>
              <w:kern w:val="2"/>
              <w:lang w:val="en-US" w:eastAsia="zh-CN" w:bidi="ar-SA"/>
            </w:rPr>
          </w:pPr>
          <w:r>
            <w:rPr>
              <w:rFonts w:ascii="Times New Roman" w:hAnsi="Times New Roman" w:eastAsia="宋体" w:cs="Times New Roman"/>
              <w:kern w:val="2"/>
              <w:szCs w:val="20"/>
              <w:lang w:val="zh-CN" w:eastAsia="zh-CN" w:bidi="ar-SA"/>
            </w:rPr>
            <w:fldChar w:fldCharType="begin"/>
          </w:r>
          <w:r>
            <w:rPr>
              <w:rFonts w:ascii="Times New Roman" w:hAnsi="Times New Roman" w:eastAsia="宋体" w:cs="Times New Roman"/>
              <w:kern w:val="2"/>
              <w:szCs w:val="20"/>
              <w:lang w:val="zh-CN" w:eastAsia="zh-CN" w:bidi="ar-SA"/>
            </w:rPr>
            <w:instrText xml:space="preserve"> HYPERLINK \l _Toc8239 </w:instrText>
          </w:r>
          <w:r>
            <w:rPr>
              <w:rFonts w:ascii="Times New Roman" w:hAnsi="Times New Roman" w:eastAsia="宋体" w:cs="Times New Roman"/>
              <w:kern w:val="2"/>
              <w:szCs w:val="20"/>
              <w:lang w:val="zh-CN" w:eastAsia="zh-CN" w:bidi="ar-SA"/>
            </w:rPr>
            <w:fldChar w:fldCharType="separate"/>
          </w:r>
          <w:r>
            <w:rPr>
              <w:rFonts w:hint="eastAsia" w:ascii="Times New Roman" w:hAnsi="Times New Roman" w:eastAsia="宋体" w:cs="Times New Roman"/>
              <w:kern w:val="2"/>
              <w:lang w:val="en-US" w:eastAsia="zh-CN" w:bidi="ar-SA"/>
            </w:rPr>
            <w:t>5.2.3 加速比分析</w:t>
          </w:r>
          <w:r>
            <w:rPr>
              <w:rFonts w:ascii="Times New Roman" w:hAnsi="Times New Roman" w:eastAsia="宋体" w:cs="Times New Roman"/>
              <w:kern w:val="2"/>
              <w:lang w:val="en-US" w:eastAsia="zh-CN" w:bidi="ar-SA"/>
            </w:rPr>
            <w:tab/>
          </w: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PAGEREF _Toc8239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46</w:t>
          </w:r>
          <w:r>
            <w:rPr>
              <w:rFonts w:ascii="Times New Roman" w:hAnsi="Times New Roman" w:eastAsia="宋体" w:cs="Times New Roman"/>
              <w:kern w:val="2"/>
              <w:lang w:val="en-US" w:eastAsia="zh-CN" w:bidi="ar-SA"/>
            </w:rPr>
            <w:fldChar w:fldCharType="end"/>
          </w:r>
          <w:r>
            <w:rPr>
              <w:rFonts w:ascii="Times New Roman" w:hAnsi="Times New Roman" w:eastAsia="宋体" w:cs="Times New Roman"/>
              <w:kern w:val="2"/>
              <w:szCs w:val="20"/>
              <w:lang w:val="zh-CN" w:eastAsia="zh-CN" w:bidi="ar-SA"/>
            </w:rPr>
            <w:fldChar w:fldCharType="end"/>
          </w:r>
        </w:p>
        <w:p>
          <w:pPr>
            <w:pStyle w:val="22"/>
            <w:tabs>
              <w:tab w:val="right" w:leader="dot" w:pos="9071"/>
            </w:tabs>
            <w:rPr>
              <w:rFonts w:ascii="Times New Roman" w:hAnsi="Times New Roman" w:eastAsia="宋体" w:cs="Times New Roman"/>
              <w:kern w:val="2"/>
              <w:lang w:val="en-US" w:eastAsia="zh-CN" w:bidi="ar-SA"/>
            </w:rPr>
          </w:pPr>
          <w:r>
            <w:rPr>
              <w:rFonts w:ascii="Times New Roman" w:hAnsi="Times New Roman" w:eastAsia="宋体" w:cs="Times New Roman"/>
              <w:kern w:val="2"/>
              <w:szCs w:val="20"/>
              <w:lang w:val="zh-CN" w:eastAsia="zh-CN" w:bidi="ar-SA"/>
            </w:rPr>
            <w:fldChar w:fldCharType="begin"/>
          </w:r>
          <w:r>
            <w:rPr>
              <w:rFonts w:ascii="Times New Roman" w:hAnsi="Times New Roman" w:eastAsia="宋体" w:cs="Times New Roman"/>
              <w:kern w:val="2"/>
              <w:szCs w:val="20"/>
              <w:lang w:val="zh-CN" w:eastAsia="zh-CN" w:bidi="ar-SA"/>
            </w:rPr>
            <w:instrText xml:space="preserve"> HYPERLINK \l _Toc19917 </w:instrText>
          </w:r>
          <w:r>
            <w:rPr>
              <w:rFonts w:ascii="Times New Roman" w:hAnsi="Times New Roman" w:eastAsia="宋体" w:cs="Times New Roman"/>
              <w:kern w:val="2"/>
              <w:szCs w:val="20"/>
              <w:lang w:val="zh-CN" w:eastAsia="zh-CN" w:bidi="ar-SA"/>
            </w:rPr>
            <w:fldChar w:fldCharType="separate"/>
          </w:r>
          <w:r>
            <w:rPr>
              <w:rFonts w:hint="eastAsia" w:ascii="Times New Roman" w:hAnsi="Times New Roman" w:eastAsia="宋体" w:cs="Times New Roman"/>
              <w:kern w:val="2"/>
              <w:lang w:val="en-US" w:eastAsia="zh-CN" w:bidi="ar-SA"/>
            </w:rPr>
            <w:t>5.2.4 其它测试</w:t>
          </w:r>
          <w:r>
            <w:rPr>
              <w:rFonts w:ascii="Times New Roman" w:hAnsi="Times New Roman" w:eastAsia="宋体" w:cs="Times New Roman"/>
              <w:kern w:val="2"/>
              <w:lang w:val="en-US" w:eastAsia="zh-CN" w:bidi="ar-SA"/>
            </w:rPr>
            <w:tab/>
          </w: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PAGEREF _Toc19917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49</w:t>
          </w:r>
          <w:r>
            <w:rPr>
              <w:rFonts w:ascii="Times New Roman" w:hAnsi="Times New Roman" w:eastAsia="宋体" w:cs="Times New Roman"/>
              <w:kern w:val="2"/>
              <w:lang w:val="en-US" w:eastAsia="zh-CN" w:bidi="ar-SA"/>
            </w:rPr>
            <w:fldChar w:fldCharType="end"/>
          </w:r>
          <w:r>
            <w:rPr>
              <w:rFonts w:ascii="Times New Roman" w:hAnsi="Times New Roman" w:eastAsia="宋体" w:cs="Times New Roman"/>
              <w:kern w:val="2"/>
              <w:szCs w:val="20"/>
              <w:lang w:val="zh-CN" w:eastAsia="zh-CN" w:bidi="ar-SA"/>
            </w:rPr>
            <w:fldChar w:fldCharType="end"/>
          </w:r>
        </w:p>
        <w:p>
          <w:pPr>
            <w:pStyle w:val="36"/>
            <w:tabs>
              <w:tab w:val="right" w:leader="dot" w:pos="9071"/>
            </w:tabs>
            <w:rPr>
              <w:rFonts w:ascii="Times New Roman" w:hAnsi="Times New Roman" w:eastAsia="宋体" w:cs="Times New Roman"/>
              <w:kern w:val="2"/>
              <w:lang w:val="en-US" w:eastAsia="zh-CN" w:bidi="ar-SA"/>
            </w:rPr>
          </w:pPr>
          <w:r>
            <w:rPr>
              <w:rFonts w:ascii="Times New Roman" w:hAnsi="Times New Roman" w:eastAsia="宋体" w:cs="Times New Roman"/>
              <w:kern w:val="2"/>
              <w:szCs w:val="20"/>
              <w:lang w:val="zh-CN" w:eastAsia="zh-CN" w:bidi="ar-SA"/>
            </w:rPr>
            <w:fldChar w:fldCharType="begin"/>
          </w:r>
          <w:r>
            <w:rPr>
              <w:rFonts w:ascii="Times New Roman" w:hAnsi="Times New Roman" w:eastAsia="宋体" w:cs="Times New Roman"/>
              <w:kern w:val="2"/>
              <w:szCs w:val="20"/>
              <w:lang w:val="zh-CN" w:eastAsia="zh-CN" w:bidi="ar-SA"/>
            </w:rPr>
            <w:instrText xml:space="preserve"> HYPERLINK \l _Toc10017 </w:instrText>
          </w:r>
          <w:r>
            <w:rPr>
              <w:rFonts w:ascii="Times New Roman" w:hAnsi="Times New Roman" w:eastAsia="宋体" w:cs="Times New Roman"/>
              <w:kern w:val="2"/>
              <w:szCs w:val="20"/>
              <w:lang w:val="zh-CN" w:eastAsia="zh-CN" w:bidi="ar-SA"/>
            </w:rPr>
            <w:fldChar w:fldCharType="separate"/>
          </w:r>
          <w:r>
            <w:rPr>
              <w:rFonts w:hint="eastAsia" w:ascii="Times New Roman" w:hAnsi="Times New Roman" w:eastAsia="宋体" w:cs="Times New Roman"/>
              <w:kern w:val="2"/>
              <w:lang w:val="en-US" w:eastAsia="zh-CN" w:bidi="ar-SA"/>
            </w:rPr>
            <w:t>5.3 本章小结</w:t>
          </w:r>
          <w:r>
            <w:rPr>
              <w:rFonts w:ascii="Times New Roman" w:hAnsi="Times New Roman" w:eastAsia="宋体" w:cs="Times New Roman"/>
              <w:kern w:val="2"/>
              <w:lang w:val="en-US" w:eastAsia="zh-CN" w:bidi="ar-SA"/>
            </w:rPr>
            <w:tab/>
          </w: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PAGEREF _Toc10017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51</w:t>
          </w:r>
          <w:r>
            <w:rPr>
              <w:rFonts w:ascii="Times New Roman" w:hAnsi="Times New Roman" w:eastAsia="宋体" w:cs="Times New Roman"/>
              <w:kern w:val="2"/>
              <w:lang w:val="en-US" w:eastAsia="zh-CN" w:bidi="ar-SA"/>
            </w:rPr>
            <w:fldChar w:fldCharType="end"/>
          </w:r>
          <w:r>
            <w:rPr>
              <w:rFonts w:ascii="Times New Roman" w:hAnsi="Times New Roman" w:eastAsia="宋体" w:cs="Times New Roman"/>
              <w:kern w:val="2"/>
              <w:szCs w:val="20"/>
              <w:lang w:val="zh-CN" w:eastAsia="zh-CN" w:bidi="ar-SA"/>
            </w:rPr>
            <w:fldChar w:fldCharType="end"/>
          </w:r>
        </w:p>
        <w:p>
          <w:pPr>
            <w:pStyle w:val="30"/>
            <w:keepNext w:val="0"/>
            <w:keepLines w:val="0"/>
            <w:pageBreakBefore w:val="0"/>
            <w:widowControl w:val="0"/>
            <w:tabs>
              <w:tab w:val="right" w:leader="dot" w:pos="9071"/>
            </w:tabs>
            <w:kinsoku/>
            <w:wordWrap/>
            <w:overflowPunct w:val="0"/>
            <w:topLinePunct w:val="0"/>
            <w:autoSpaceDE/>
            <w:autoSpaceDN/>
            <w:bidi w:val="0"/>
            <w:adjustRightInd/>
            <w:snapToGrid/>
            <w:spacing w:before="120" w:after="120" w:line="300" w:lineRule="auto"/>
            <w:ind w:left="0" w:leftChars="0" w:right="0" w:rightChars="0" w:firstLine="0" w:firstLineChars="0"/>
            <w:jc w:val="both"/>
            <w:textAlignment w:val="auto"/>
            <w:outlineLvl w:val="9"/>
            <w:rPr>
              <w:rFonts w:hint="eastAsia" w:ascii="黑体" w:hAnsi="黑体" w:eastAsia="黑体" w:cs="黑体"/>
              <w:b/>
              <w:bCs/>
              <w:kern w:val="2"/>
              <w:szCs w:val="20"/>
              <w:lang w:val="en-US" w:eastAsia="zh-CN" w:bidi="ar-SA"/>
            </w:rPr>
          </w:pPr>
          <w:r>
            <w:rPr>
              <w:rFonts w:hint="eastAsia" w:ascii="黑体" w:hAnsi="黑体" w:eastAsia="黑体" w:cs="黑体"/>
              <w:b/>
              <w:bCs/>
              <w:kern w:val="2"/>
              <w:szCs w:val="20"/>
              <w:lang w:val="zh-CN" w:eastAsia="zh-CN" w:bidi="ar-SA"/>
            </w:rPr>
            <w:fldChar w:fldCharType="begin"/>
          </w:r>
          <w:r>
            <w:rPr>
              <w:rFonts w:hint="eastAsia" w:ascii="黑体" w:hAnsi="黑体" w:eastAsia="黑体" w:cs="黑体"/>
              <w:b/>
              <w:bCs/>
              <w:kern w:val="2"/>
              <w:szCs w:val="20"/>
              <w:lang w:val="zh-CN" w:eastAsia="zh-CN" w:bidi="ar-SA"/>
            </w:rPr>
            <w:instrText xml:space="preserve"> HYPERLINK \l _Toc11406 </w:instrText>
          </w:r>
          <w:r>
            <w:rPr>
              <w:rFonts w:hint="eastAsia" w:ascii="黑体" w:hAnsi="黑体" w:eastAsia="黑体" w:cs="黑体"/>
              <w:b/>
              <w:bCs/>
              <w:kern w:val="2"/>
              <w:szCs w:val="20"/>
              <w:lang w:val="zh-CN" w:eastAsia="zh-CN" w:bidi="ar-SA"/>
            </w:rPr>
            <w:fldChar w:fldCharType="separate"/>
          </w:r>
          <w:r>
            <w:rPr>
              <w:rFonts w:hint="eastAsia" w:ascii="黑体" w:hAnsi="黑体" w:eastAsia="黑体" w:cs="黑体"/>
              <w:b/>
              <w:bCs/>
              <w:kern w:val="2"/>
              <w:szCs w:val="20"/>
              <w:lang w:val="en-US" w:eastAsia="zh-CN" w:bidi="ar-SA"/>
            </w:rPr>
            <w:t>第六章 结束语</w:t>
          </w:r>
          <w:r>
            <w:rPr>
              <w:rFonts w:hint="eastAsia" w:ascii="黑体" w:hAnsi="黑体" w:eastAsia="黑体" w:cs="黑体"/>
              <w:b/>
              <w:bCs/>
              <w:kern w:val="2"/>
              <w:szCs w:val="20"/>
              <w:lang w:val="en-US" w:eastAsia="zh-CN" w:bidi="ar-SA"/>
            </w:rPr>
            <w:tab/>
          </w:r>
          <w:r>
            <w:rPr>
              <w:rFonts w:hint="eastAsia" w:ascii="黑体" w:hAnsi="黑体" w:eastAsia="黑体" w:cs="黑体"/>
              <w:b/>
              <w:bCs/>
              <w:kern w:val="2"/>
              <w:szCs w:val="20"/>
              <w:lang w:val="en-US" w:eastAsia="zh-CN" w:bidi="ar-SA"/>
            </w:rPr>
            <w:fldChar w:fldCharType="begin"/>
          </w:r>
          <w:r>
            <w:rPr>
              <w:rFonts w:hint="eastAsia" w:ascii="黑体" w:hAnsi="黑体" w:eastAsia="黑体" w:cs="黑体"/>
              <w:b/>
              <w:bCs/>
              <w:kern w:val="2"/>
              <w:szCs w:val="20"/>
              <w:lang w:val="en-US" w:eastAsia="zh-CN" w:bidi="ar-SA"/>
            </w:rPr>
            <w:instrText xml:space="preserve"> PAGEREF _Toc11406 </w:instrText>
          </w:r>
          <w:r>
            <w:rPr>
              <w:rFonts w:hint="eastAsia" w:ascii="黑体" w:hAnsi="黑体" w:eastAsia="黑体" w:cs="黑体"/>
              <w:b/>
              <w:bCs/>
              <w:kern w:val="2"/>
              <w:szCs w:val="20"/>
              <w:lang w:val="en-US" w:eastAsia="zh-CN" w:bidi="ar-SA"/>
            </w:rPr>
            <w:fldChar w:fldCharType="separate"/>
          </w:r>
          <w:r>
            <w:rPr>
              <w:rFonts w:hint="eastAsia" w:ascii="黑体" w:hAnsi="黑体" w:eastAsia="黑体" w:cs="黑体"/>
              <w:b/>
              <w:bCs/>
              <w:kern w:val="2"/>
              <w:szCs w:val="20"/>
              <w:lang w:val="en-US" w:eastAsia="zh-CN" w:bidi="ar-SA"/>
            </w:rPr>
            <w:t>53</w:t>
          </w:r>
          <w:r>
            <w:rPr>
              <w:rFonts w:hint="eastAsia" w:ascii="黑体" w:hAnsi="黑体" w:eastAsia="黑体" w:cs="黑体"/>
              <w:b/>
              <w:bCs/>
              <w:kern w:val="2"/>
              <w:szCs w:val="20"/>
              <w:lang w:val="en-US" w:eastAsia="zh-CN" w:bidi="ar-SA"/>
            </w:rPr>
            <w:fldChar w:fldCharType="end"/>
          </w:r>
          <w:r>
            <w:rPr>
              <w:rFonts w:hint="eastAsia" w:ascii="黑体" w:hAnsi="黑体" w:eastAsia="黑体" w:cs="黑体"/>
              <w:b/>
              <w:bCs/>
              <w:kern w:val="2"/>
              <w:szCs w:val="20"/>
              <w:lang w:val="en-US" w:eastAsia="zh-CN" w:bidi="ar-SA"/>
            </w:rPr>
            <w:fldChar w:fldCharType="end"/>
          </w:r>
        </w:p>
        <w:p>
          <w:pPr>
            <w:pStyle w:val="36"/>
            <w:tabs>
              <w:tab w:val="right" w:leader="dot" w:pos="9071"/>
            </w:tabs>
            <w:rPr>
              <w:rFonts w:ascii="Times New Roman" w:hAnsi="Times New Roman" w:eastAsia="宋体" w:cs="Times New Roman"/>
              <w:kern w:val="2"/>
              <w:lang w:val="en-US" w:eastAsia="zh-CN" w:bidi="ar-SA"/>
            </w:rPr>
          </w:pPr>
          <w:r>
            <w:rPr>
              <w:rFonts w:ascii="Times New Roman" w:hAnsi="Times New Roman" w:eastAsia="宋体" w:cs="Times New Roman"/>
              <w:kern w:val="2"/>
              <w:szCs w:val="20"/>
              <w:lang w:val="zh-CN" w:eastAsia="zh-CN" w:bidi="ar-SA"/>
            </w:rPr>
            <w:fldChar w:fldCharType="begin"/>
          </w:r>
          <w:r>
            <w:rPr>
              <w:rFonts w:ascii="Times New Roman" w:hAnsi="Times New Roman" w:eastAsia="宋体" w:cs="Times New Roman"/>
              <w:kern w:val="2"/>
              <w:szCs w:val="20"/>
              <w:lang w:val="zh-CN" w:eastAsia="zh-CN" w:bidi="ar-SA"/>
            </w:rPr>
            <w:instrText xml:space="preserve"> HYPERLINK \l _Toc62 </w:instrText>
          </w:r>
          <w:r>
            <w:rPr>
              <w:rFonts w:ascii="Times New Roman" w:hAnsi="Times New Roman" w:eastAsia="宋体" w:cs="Times New Roman"/>
              <w:kern w:val="2"/>
              <w:szCs w:val="20"/>
              <w:lang w:val="zh-CN" w:eastAsia="zh-CN" w:bidi="ar-SA"/>
            </w:rPr>
            <w:fldChar w:fldCharType="separate"/>
          </w:r>
          <w:r>
            <w:rPr>
              <w:rFonts w:hint="eastAsia" w:ascii="Times New Roman" w:hAnsi="Times New Roman" w:eastAsia="宋体" w:cs="Times New Roman"/>
              <w:kern w:val="2"/>
              <w:lang w:val="en-US" w:eastAsia="zh-CN" w:bidi="ar-SA"/>
            </w:rPr>
            <w:t>6.1 本文工作总结</w:t>
          </w:r>
          <w:r>
            <w:rPr>
              <w:rFonts w:ascii="Times New Roman" w:hAnsi="Times New Roman" w:eastAsia="宋体" w:cs="Times New Roman"/>
              <w:kern w:val="2"/>
              <w:lang w:val="en-US" w:eastAsia="zh-CN" w:bidi="ar-SA"/>
            </w:rPr>
            <w:tab/>
          </w: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PAGEREF _Toc62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53</w:t>
          </w:r>
          <w:r>
            <w:rPr>
              <w:rFonts w:ascii="Times New Roman" w:hAnsi="Times New Roman" w:eastAsia="宋体" w:cs="Times New Roman"/>
              <w:kern w:val="2"/>
              <w:lang w:val="en-US" w:eastAsia="zh-CN" w:bidi="ar-SA"/>
            </w:rPr>
            <w:fldChar w:fldCharType="end"/>
          </w:r>
          <w:r>
            <w:rPr>
              <w:rFonts w:ascii="Times New Roman" w:hAnsi="Times New Roman" w:eastAsia="宋体" w:cs="Times New Roman"/>
              <w:kern w:val="2"/>
              <w:szCs w:val="20"/>
              <w:lang w:val="zh-CN" w:eastAsia="zh-CN" w:bidi="ar-SA"/>
            </w:rPr>
            <w:fldChar w:fldCharType="end"/>
          </w:r>
        </w:p>
        <w:p>
          <w:pPr>
            <w:pStyle w:val="36"/>
            <w:tabs>
              <w:tab w:val="right" w:leader="dot" w:pos="9071"/>
            </w:tabs>
            <w:rPr>
              <w:rFonts w:ascii="Times New Roman" w:hAnsi="Times New Roman" w:eastAsia="宋体" w:cs="Times New Roman"/>
              <w:kern w:val="2"/>
              <w:lang w:val="en-US" w:eastAsia="zh-CN" w:bidi="ar-SA"/>
            </w:rPr>
          </w:pPr>
          <w:r>
            <w:rPr>
              <w:rFonts w:ascii="Times New Roman" w:hAnsi="Times New Roman" w:eastAsia="宋体" w:cs="Times New Roman"/>
              <w:kern w:val="2"/>
              <w:szCs w:val="20"/>
              <w:lang w:val="zh-CN" w:eastAsia="zh-CN" w:bidi="ar-SA"/>
            </w:rPr>
            <w:fldChar w:fldCharType="begin"/>
          </w:r>
          <w:r>
            <w:rPr>
              <w:rFonts w:ascii="Times New Roman" w:hAnsi="Times New Roman" w:eastAsia="宋体" w:cs="Times New Roman"/>
              <w:kern w:val="2"/>
              <w:szCs w:val="20"/>
              <w:lang w:val="zh-CN" w:eastAsia="zh-CN" w:bidi="ar-SA"/>
            </w:rPr>
            <w:instrText xml:space="preserve"> HYPERLINK \l _Toc20664 </w:instrText>
          </w:r>
          <w:r>
            <w:rPr>
              <w:rFonts w:ascii="Times New Roman" w:hAnsi="Times New Roman" w:eastAsia="宋体" w:cs="Times New Roman"/>
              <w:kern w:val="2"/>
              <w:szCs w:val="20"/>
              <w:lang w:val="zh-CN" w:eastAsia="zh-CN" w:bidi="ar-SA"/>
            </w:rPr>
            <w:fldChar w:fldCharType="separate"/>
          </w:r>
          <w:r>
            <w:rPr>
              <w:rFonts w:hint="eastAsia" w:ascii="Times New Roman" w:hAnsi="Times New Roman" w:eastAsia="宋体" w:cs="Times New Roman"/>
              <w:kern w:val="2"/>
              <w:lang w:val="en-US" w:eastAsia="zh-CN" w:bidi="ar-SA"/>
            </w:rPr>
            <w:t>6.2下一步工作</w:t>
          </w:r>
          <w:r>
            <w:rPr>
              <w:rFonts w:ascii="Times New Roman" w:hAnsi="Times New Roman" w:eastAsia="宋体" w:cs="Times New Roman"/>
              <w:kern w:val="2"/>
              <w:lang w:val="en-US" w:eastAsia="zh-CN" w:bidi="ar-SA"/>
            </w:rPr>
            <w:tab/>
          </w: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PAGEREF _Toc20664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53</w:t>
          </w:r>
          <w:r>
            <w:rPr>
              <w:rFonts w:ascii="Times New Roman" w:hAnsi="Times New Roman" w:eastAsia="宋体" w:cs="Times New Roman"/>
              <w:kern w:val="2"/>
              <w:lang w:val="en-US" w:eastAsia="zh-CN" w:bidi="ar-SA"/>
            </w:rPr>
            <w:fldChar w:fldCharType="end"/>
          </w:r>
          <w:r>
            <w:rPr>
              <w:rFonts w:ascii="Times New Roman" w:hAnsi="Times New Roman" w:eastAsia="宋体" w:cs="Times New Roman"/>
              <w:kern w:val="2"/>
              <w:szCs w:val="20"/>
              <w:lang w:val="zh-CN" w:eastAsia="zh-CN" w:bidi="ar-SA"/>
            </w:rPr>
            <w:fldChar w:fldCharType="end"/>
          </w:r>
        </w:p>
        <w:p>
          <w:pPr>
            <w:pStyle w:val="30"/>
            <w:keepNext w:val="0"/>
            <w:keepLines w:val="0"/>
            <w:pageBreakBefore w:val="0"/>
            <w:widowControl w:val="0"/>
            <w:tabs>
              <w:tab w:val="right" w:leader="dot" w:pos="9071"/>
            </w:tabs>
            <w:kinsoku/>
            <w:wordWrap/>
            <w:overflowPunct w:val="0"/>
            <w:topLinePunct w:val="0"/>
            <w:autoSpaceDE/>
            <w:autoSpaceDN/>
            <w:bidi w:val="0"/>
            <w:adjustRightInd/>
            <w:snapToGrid/>
            <w:spacing w:before="120" w:after="120" w:line="300" w:lineRule="auto"/>
            <w:ind w:left="0" w:leftChars="0" w:right="0" w:rightChars="0" w:firstLine="0" w:firstLineChars="0"/>
            <w:jc w:val="both"/>
            <w:textAlignment w:val="auto"/>
            <w:outlineLvl w:val="9"/>
            <w:rPr>
              <w:rFonts w:hint="eastAsia" w:ascii="黑体" w:hAnsi="黑体" w:eastAsia="黑体" w:cs="黑体"/>
              <w:b/>
              <w:bCs/>
              <w:kern w:val="2"/>
              <w:szCs w:val="20"/>
              <w:lang w:val="en-US" w:eastAsia="zh-CN" w:bidi="ar-SA"/>
            </w:rPr>
          </w:pPr>
          <w:r>
            <w:rPr>
              <w:rFonts w:hint="eastAsia" w:ascii="黑体" w:hAnsi="黑体" w:eastAsia="黑体" w:cs="黑体"/>
              <w:b/>
              <w:bCs/>
              <w:kern w:val="2"/>
              <w:szCs w:val="20"/>
              <w:lang w:val="zh-CN" w:eastAsia="zh-CN" w:bidi="ar-SA"/>
            </w:rPr>
            <w:fldChar w:fldCharType="begin"/>
          </w:r>
          <w:r>
            <w:rPr>
              <w:rFonts w:hint="eastAsia" w:ascii="黑体" w:hAnsi="黑体" w:eastAsia="黑体" w:cs="黑体"/>
              <w:b/>
              <w:bCs/>
              <w:kern w:val="2"/>
              <w:szCs w:val="20"/>
              <w:lang w:val="zh-CN" w:eastAsia="zh-CN" w:bidi="ar-SA"/>
            </w:rPr>
            <w:instrText xml:space="preserve"> HYPERLINK \l _Toc22106 </w:instrText>
          </w:r>
          <w:r>
            <w:rPr>
              <w:rFonts w:hint="eastAsia" w:ascii="黑体" w:hAnsi="黑体" w:eastAsia="黑体" w:cs="黑体"/>
              <w:b/>
              <w:bCs/>
              <w:kern w:val="2"/>
              <w:szCs w:val="20"/>
              <w:lang w:val="zh-CN" w:eastAsia="zh-CN" w:bidi="ar-SA"/>
            </w:rPr>
            <w:fldChar w:fldCharType="separate"/>
          </w:r>
          <w:r>
            <w:rPr>
              <w:rFonts w:hint="eastAsia" w:ascii="黑体" w:hAnsi="黑体" w:eastAsia="黑体" w:cs="黑体"/>
              <w:b/>
              <w:bCs/>
              <w:kern w:val="2"/>
              <w:szCs w:val="20"/>
              <w:lang w:val="en-US" w:eastAsia="zh-CN" w:bidi="ar-SA"/>
            </w:rPr>
            <w:t>参考文献</w:t>
          </w:r>
          <w:r>
            <w:rPr>
              <w:rFonts w:hint="eastAsia" w:ascii="黑体" w:hAnsi="黑体" w:eastAsia="黑体" w:cs="黑体"/>
              <w:b/>
              <w:bCs/>
              <w:kern w:val="2"/>
              <w:szCs w:val="20"/>
              <w:lang w:val="en-US" w:eastAsia="zh-CN" w:bidi="ar-SA"/>
            </w:rPr>
            <w:tab/>
          </w:r>
          <w:r>
            <w:rPr>
              <w:rFonts w:hint="eastAsia" w:ascii="黑体" w:hAnsi="黑体" w:eastAsia="黑体" w:cs="黑体"/>
              <w:b/>
              <w:bCs/>
              <w:kern w:val="2"/>
              <w:szCs w:val="20"/>
              <w:lang w:val="en-US" w:eastAsia="zh-CN" w:bidi="ar-SA"/>
            </w:rPr>
            <w:fldChar w:fldCharType="begin"/>
          </w:r>
          <w:r>
            <w:rPr>
              <w:rFonts w:hint="eastAsia" w:ascii="黑体" w:hAnsi="黑体" w:eastAsia="黑体" w:cs="黑体"/>
              <w:b/>
              <w:bCs/>
              <w:kern w:val="2"/>
              <w:szCs w:val="20"/>
              <w:lang w:val="en-US" w:eastAsia="zh-CN" w:bidi="ar-SA"/>
            </w:rPr>
            <w:instrText xml:space="preserve"> PAGEREF _Toc22106 </w:instrText>
          </w:r>
          <w:r>
            <w:rPr>
              <w:rFonts w:hint="eastAsia" w:ascii="黑体" w:hAnsi="黑体" w:eastAsia="黑体" w:cs="黑体"/>
              <w:b/>
              <w:bCs/>
              <w:kern w:val="2"/>
              <w:szCs w:val="20"/>
              <w:lang w:val="en-US" w:eastAsia="zh-CN" w:bidi="ar-SA"/>
            </w:rPr>
            <w:fldChar w:fldCharType="separate"/>
          </w:r>
          <w:r>
            <w:rPr>
              <w:rFonts w:hint="eastAsia" w:ascii="黑体" w:hAnsi="黑体" w:eastAsia="黑体" w:cs="黑体"/>
              <w:b/>
              <w:bCs/>
              <w:kern w:val="2"/>
              <w:szCs w:val="20"/>
              <w:lang w:val="en-US" w:eastAsia="zh-CN" w:bidi="ar-SA"/>
            </w:rPr>
            <w:t>55</w:t>
          </w:r>
          <w:r>
            <w:rPr>
              <w:rFonts w:hint="eastAsia" w:ascii="黑体" w:hAnsi="黑体" w:eastAsia="黑体" w:cs="黑体"/>
              <w:b/>
              <w:bCs/>
              <w:kern w:val="2"/>
              <w:szCs w:val="20"/>
              <w:lang w:val="en-US" w:eastAsia="zh-CN" w:bidi="ar-SA"/>
            </w:rPr>
            <w:fldChar w:fldCharType="end"/>
          </w:r>
          <w:r>
            <w:rPr>
              <w:rFonts w:hint="eastAsia" w:ascii="黑体" w:hAnsi="黑体" w:eastAsia="黑体" w:cs="黑体"/>
              <w:b/>
              <w:bCs/>
              <w:kern w:val="2"/>
              <w:szCs w:val="20"/>
              <w:lang w:val="zh-CN" w:eastAsia="zh-CN" w:bidi="ar-SA"/>
            </w:rPr>
            <w:fldChar w:fldCharType="end"/>
          </w:r>
        </w:p>
        <w:p>
          <w:pPr>
            <w:pStyle w:val="30"/>
            <w:keepNext w:val="0"/>
            <w:keepLines w:val="0"/>
            <w:pageBreakBefore w:val="0"/>
            <w:widowControl w:val="0"/>
            <w:tabs>
              <w:tab w:val="right" w:leader="dot" w:pos="9071"/>
            </w:tabs>
            <w:kinsoku/>
            <w:wordWrap/>
            <w:overflowPunct w:val="0"/>
            <w:topLinePunct w:val="0"/>
            <w:autoSpaceDE/>
            <w:autoSpaceDN/>
            <w:bidi w:val="0"/>
            <w:adjustRightInd/>
            <w:snapToGrid/>
            <w:spacing w:before="120" w:after="120" w:line="300" w:lineRule="auto"/>
            <w:ind w:left="0" w:leftChars="0" w:right="0" w:rightChars="0" w:firstLine="0" w:firstLineChars="0"/>
            <w:jc w:val="both"/>
            <w:textAlignment w:val="auto"/>
            <w:outlineLvl w:val="9"/>
            <w:rPr>
              <w:rFonts w:hint="eastAsia" w:ascii="黑体" w:hAnsi="黑体" w:eastAsia="黑体" w:cs="黑体"/>
              <w:b/>
              <w:bCs/>
              <w:kern w:val="2"/>
              <w:szCs w:val="20"/>
              <w:lang w:val="en-US" w:eastAsia="zh-CN" w:bidi="ar-SA"/>
            </w:rPr>
          </w:pPr>
          <w:r>
            <w:rPr>
              <w:rFonts w:hint="eastAsia" w:ascii="黑体" w:hAnsi="黑体" w:eastAsia="黑体" w:cs="黑体"/>
              <w:b/>
              <w:bCs/>
              <w:kern w:val="2"/>
              <w:szCs w:val="20"/>
              <w:lang w:val="zh-CN" w:eastAsia="zh-CN" w:bidi="ar-SA"/>
            </w:rPr>
            <w:fldChar w:fldCharType="begin"/>
          </w:r>
          <w:r>
            <w:rPr>
              <w:rFonts w:hint="eastAsia" w:ascii="黑体" w:hAnsi="黑体" w:eastAsia="黑体" w:cs="黑体"/>
              <w:b/>
              <w:bCs/>
              <w:kern w:val="2"/>
              <w:szCs w:val="20"/>
              <w:lang w:val="zh-CN" w:eastAsia="zh-CN" w:bidi="ar-SA"/>
            </w:rPr>
            <w:instrText xml:space="preserve"> HYPERLINK \l _Toc4917 </w:instrText>
          </w:r>
          <w:r>
            <w:rPr>
              <w:rFonts w:hint="eastAsia" w:ascii="黑体" w:hAnsi="黑体" w:eastAsia="黑体" w:cs="黑体"/>
              <w:b/>
              <w:bCs/>
              <w:kern w:val="2"/>
              <w:szCs w:val="20"/>
              <w:lang w:val="zh-CN" w:eastAsia="zh-CN" w:bidi="ar-SA"/>
            </w:rPr>
            <w:fldChar w:fldCharType="separate"/>
          </w:r>
          <w:r>
            <w:rPr>
              <w:rFonts w:hint="eastAsia" w:ascii="黑体" w:hAnsi="黑体" w:eastAsia="黑体" w:cs="黑体"/>
              <w:b/>
              <w:bCs/>
              <w:kern w:val="2"/>
              <w:szCs w:val="20"/>
              <w:lang w:val="en-US" w:eastAsia="zh-CN" w:bidi="ar-SA"/>
            </w:rPr>
            <w:t>致谢</w:t>
          </w:r>
          <w:r>
            <w:rPr>
              <w:rFonts w:hint="eastAsia" w:ascii="黑体" w:hAnsi="黑体" w:eastAsia="黑体" w:cs="黑体"/>
              <w:b/>
              <w:bCs/>
              <w:kern w:val="2"/>
              <w:szCs w:val="20"/>
              <w:lang w:val="en-US" w:eastAsia="zh-CN" w:bidi="ar-SA"/>
            </w:rPr>
            <w:tab/>
          </w:r>
          <w:r>
            <w:rPr>
              <w:rFonts w:hint="eastAsia" w:ascii="黑体" w:hAnsi="黑体" w:eastAsia="黑体" w:cs="黑体"/>
              <w:b/>
              <w:bCs/>
              <w:kern w:val="2"/>
              <w:szCs w:val="20"/>
              <w:lang w:val="en-US" w:eastAsia="zh-CN" w:bidi="ar-SA"/>
            </w:rPr>
            <w:fldChar w:fldCharType="begin"/>
          </w:r>
          <w:r>
            <w:rPr>
              <w:rFonts w:hint="eastAsia" w:ascii="黑体" w:hAnsi="黑体" w:eastAsia="黑体" w:cs="黑体"/>
              <w:b/>
              <w:bCs/>
              <w:kern w:val="2"/>
              <w:szCs w:val="20"/>
              <w:lang w:val="en-US" w:eastAsia="zh-CN" w:bidi="ar-SA"/>
            </w:rPr>
            <w:instrText xml:space="preserve"> PAGEREF _Toc4917 </w:instrText>
          </w:r>
          <w:r>
            <w:rPr>
              <w:rFonts w:hint="eastAsia" w:ascii="黑体" w:hAnsi="黑体" w:eastAsia="黑体" w:cs="黑体"/>
              <w:b/>
              <w:bCs/>
              <w:kern w:val="2"/>
              <w:szCs w:val="20"/>
              <w:lang w:val="en-US" w:eastAsia="zh-CN" w:bidi="ar-SA"/>
            </w:rPr>
            <w:fldChar w:fldCharType="separate"/>
          </w:r>
          <w:r>
            <w:rPr>
              <w:rFonts w:hint="eastAsia" w:ascii="黑体" w:hAnsi="黑体" w:eastAsia="黑体" w:cs="黑体"/>
              <w:b/>
              <w:bCs/>
              <w:kern w:val="2"/>
              <w:szCs w:val="20"/>
              <w:lang w:val="en-US" w:eastAsia="zh-CN" w:bidi="ar-SA"/>
            </w:rPr>
            <w:t>i</w:t>
          </w:r>
          <w:r>
            <w:rPr>
              <w:rFonts w:hint="eastAsia" w:ascii="黑体" w:hAnsi="黑体" w:eastAsia="黑体" w:cs="黑体"/>
              <w:b/>
              <w:bCs/>
              <w:kern w:val="2"/>
              <w:szCs w:val="20"/>
              <w:lang w:val="en-US" w:eastAsia="zh-CN" w:bidi="ar-SA"/>
            </w:rPr>
            <w:fldChar w:fldCharType="end"/>
          </w:r>
          <w:r>
            <w:rPr>
              <w:rFonts w:hint="eastAsia" w:ascii="黑体" w:hAnsi="黑体" w:eastAsia="黑体" w:cs="黑体"/>
              <w:b/>
              <w:bCs/>
              <w:kern w:val="2"/>
              <w:szCs w:val="20"/>
              <w:lang w:val="zh-CN" w:eastAsia="zh-CN" w:bidi="ar-SA"/>
            </w:rPr>
            <w:fldChar w:fldCharType="end"/>
          </w:r>
        </w:p>
        <w:p>
          <w:pPr>
            <w:pStyle w:val="30"/>
            <w:keepNext w:val="0"/>
            <w:keepLines w:val="0"/>
            <w:pageBreakBefore w:val="0"/>
            <w:widowControl w:val="0"/>
            <w:tabs>
              <w:tab w:val="right" w:leader="dot" w:pos="9071"/>
            </w:tabs>
            <w:kinsoku/>
            <w:wordWrap/>
            <w:overflowPunct w:val="0"/>
            <w:topLinePunct w:val="0"/>
            <w:autoSpaceDE/>
            <w:autoSpaceDN/>
            <w:bidi w:val="0"/>
            <w:adjustRightInd/>
            <w:snapToGrid/>
            <w:spacing w:before="120" w:after="120" w:line="300" w:lineRule="auto"/>
            <w:ind w:left="0" w:leftChars="0" w:right="0" w:rightChars="0" w:firstLine="0" w:firstLineChars="0"/>
            <w:jc w:val="both"/>
            <w:textAlignment w:val="auto"/>
            <w:outlineLvl w:val="9"/>
            <w:rPr>
              <w:rFonts w:ascii="Times New Roman" w:hAnsi="Times New Roman" w:eastAsia="宋体" w:cs="Times New Roman"/>
              <w:kern w:val="2"/>
              <w:lang w:val="en-US" w:eastAsia="zh-CN" w:bidi="ar-SA"/>
            </w:rPr>
          </w:pPr>
          <w:r>
            <w:rPr>
              <w:rFonts w:hint="eastAsia" w:ascii="黑体" w:hAnsi="黑体" w:eastAsia="黑体" w:cs="黑体"/>
              <w:b/>
              <w:bCs/>
              <w:kern w:val="2"/>
              <w:szCs w:val="20"/>
              <w:lang w:val="zh-CN" w:eastAsia="zh-CN" w:bidi="ar-SA"/>
            </w:rPr>
            <w:fldChar w:fldCharType="begin"/>
          </w:r>
          <w:r>
            <w:rPr>
              <w:rFonts w:hint="eastAsia" w:ascii="黑体" w:hAnsi="黑体" w:eastAsia="黑体" w:cs="黑体"/>
              <w:b/>
              <w:bCs/>
              <w:kern w:val="2"/>
              <w:szCs w:val="20"/>
              <w:lang w:val="zh-CN" w:eastAsia="zh-CN" w:bidi="ar-SA"/>
            </w:rPr>
            <w:instrText xml:space="preserve"> HYPERLINK \l _Toc6802 </w:instrText>
          </w:r>
          <w:r>
            <w:rPr>
              <w:rFonts w:hint="eastAsia" w:ascii="黑体" w:hAnsi="黑体" w:eastAsia="黑体" w:cs="黑体"/>
              <w:b/>
              <w:bCs/>
              <w:kern w:val="2"/>
              <w:szCs w:val="20"/>
              <w:lang w:val="zh-CN" w:eastAsia="zh-CN" w:bidi="ar-SA"/>
            </w:rPr>
            <w:fldChar w:fldCharType="separate"/>
          </w:r>
          <w:r>
            <w:rPr>
              <w:rFonts w:hint="eastAsia" w:ascii="黑体" w:hAnsi="黑体" w:eastAsia="黑体" w:cs="黑体"/>
              <w:b/>
              <w:bCs/>
              <w:kern w:val="2"/>
              <w:szCs w:val="20"/>
              <w:lang w:val="en-US" w:eastAsia="zh-CN" w:bidi="ar-SA"/>
            </w:rPr>
            <w:t>作者简介</w:t>
          </w:r>
          <w:r>
            <w:rPr>
              <w:rFonts w:hint="eastAsia" w:ascii="黑体" w:hAnsi="黑体" w:eastAsia="黑体" w:cs="黑体"/>
              <w:b/>
              <w:bCs/>
              <w:kern w:val="2"/>
              <w:szCs w:val="20"/>
              <w:lang w:val="en-US" w:eastAsia="zh-CN" w:bidi="ar-SA"/>
            </w:rPr>
            <w:tab/>
          </w:r>
          <w:r>
            <w:rPr>
              <w:rFonts w:hint="eastAsia" w:ascii="黑体" w:hAnsi="黑体" w:eastAsia="黑体" w:cs="黑体"/>
              <w:b/>
              <w:bCs/>
              <w:kern w:val="2"/>
              <w:szCs w:val="20"/>
              <w:lang w:val="en-US" w:eastAsia="zh-CN" w:bidi="ar-SA"/>
            </w:rPr>
            <w:fldChar w:fldCharType="begin"/>
          </w:r>
          <w:r>
            <w:rPr>
              <w:rFonts w:hint="eastAsia" w:ascii="黑体" w:hAnsi="黑体" w:eastAsia="黑体" w:cs="黑体"/>
              <w:b/>
              <w:bCs/>
              <w:kern w:val="2"/>
              <w:szCs w:val="20"/>
              <w:lang w:val="en-US" w:eastAsia="zh-CN" w:bidi="ar-SA"/>
            </w:rPr>
            <w:instrText xml:space="preserve"> PAGEREF _Toc6802 </w:instrText>
          </w:r>
          <w:r>
            <w:rPr>
              <w:rFonts w:hint="eastAsia" w:ascii="黑体" w:hAnsi="黑体" w:eastAsia="黑体" w:cs="黑体"/>
              <w:b/>
              <w:bCs/>
              <w:kern w:val="2"/>
              <w:szCs w:val="20"/>
              <w:lang w:val="en-US" w:eastAsia="zh-CN" w:bidi="ar-SA"/>
            </w:rPr>
            <w:fldChar w:fldCharType="separate"/>
          </w:r>
          <w:r>
            <w:rPr>
              <w:rFonts w:hint="eastAsia" w:ascii="黑体" w:hAnsi="黑体" w:eastAsia="黑体" w:cs="黑体"/>
              <w:b/>
              <w:bCs/>
              <w:kern w:val="2"/>
              <w:szCs w:val="20"/>
              <w:lang w:val="en-US" w:eastAsia="zh-CN" w:bidi="ar-SA"/>
            </w:rPr>
            <w:t>iii</w:t>
          </w:r>
          <w:r>
            <w:rPr>
              <w:rFonts w:hint="eastAsia" w:ascii="黑体" w:hAnsi="黑体" w:eastAsia="黑体" w:cs="黑体"/>
              <w:b/>
              <w:bCs/>
              <w:kern w:val="2"/>
              <w:szCs w:val="20"/>
              <w:lang w:val="en-US" w:eastAsia="zh-CN" w:bidi="ar-SA"/>
            </w:rPr>
            <w:fldChar w:fldCharType="end"/>
          </w:r>
          <w:r>
            <w:rPr>
              <w:rFonts w:hint="eastAsia" w:ascii="黑体" w:hAnsi="黑体" w:eastAsia="黑体" w:cs="黑体"/>
              <w:b/>
              <w:bCs/>
              <w:kern w:val="2"/>
              <w:szCs w:val="20"/>
              <w:lang w:val="zh-CN" w:eastAsia="zh-CN" w:bidi="ar-SA"/>
            </w:rPr>
            <w:fldChar w:fldCharType="end"/>
          </w:r>
        </w:p>
        <w:p>
          <w:pPr>
            <w:keepNext w:val="0"/>
            <w:keepLines w:val="0"/>
            <w:pageBreakBefore w:val="0"/>
            <w:widowControl w:val="0"/>
            <w:kinsoku/>
            <w:wordWrap/>
            <w:overflowPunct w:val="0"/>
            <w:topLinePunct w:val="0"/>
            <w:autoSpaceDE/>
            <w:autoSpaceDN/>
            <w:bidi w:val="0"/>
            <w:adjustRightInd/>
            <w:snapToGrid/>
            <w:spacing w:before="120" w:after="120" w:line="300" w:lineRule="auto"/>
            <w:ind w:right="0" w:rightChars="0" w:firstLine="0" w:firstLineChars="0"/>
            <w:jc w:val="both"/>
            <w:textAlignment w:val="auto"/>
            <w:outlineLvl w:val="9"/>
            <w:rPr>
              <w:rFonts w:ascii="Times New Roman" w:hAnsi="Times New Roman"/>
              <w:szCs w:val="20"/>
              <w:lang w:val="zh-CN"/>
            </w:rPr>
          </w:pPr>
          <w:r>
            <w:rPr>
              <w:rFonts w:ascii="Times New Roman" w:hAnsi="Times New Roman" w:eastAsia="宋体" w:cs="Times New Roman"/>
              <w:kern w:val="2"/>
              <w:szCs w:val="20"/>
              <w:lang w:val="zh-CN" w:eastAsia="zh-CN" w:bidi="ar-SA"/>
            </w:rPr>
            <w:fldChar w:fldCharType="end"/>
          </w:r>
        </w:p>
        <w:p>
          <w:pPr>
            <w:keepNext w:val="0"/>
            <w:keepLines w:val="0"/>
            <w:pageBreakBefore w:val="0"/>
            <w:widowControl w:val="0"/>
            <w:kinsoku/>
            <w:wordWrap/>
            <w:overflowPunct w:val="0"/>
            <w:topLinePunct w:val="0"/>
            <w:autoSpaceDE/>
            <w:autoSpaceDN/>
            <w:bidi w:val="0"/>
            <w:adjustRightInd/>
            <w:snapToGrid/>
            <w:spacing w:before="120" w:after="120" w:line="300" w:lineRule="auto"/>
            <w:ind w:right="0" w:rightChars="0" w:firstLine="0" w:firstLineChars="0"/>
            <w:jc w:val="both"/>
            <w:textAlignment w:val="auto"/>
            <w:outlineLvl w:val="9"/>
            <w:sectPr>
              <w:headerReference r:id="rId14" w:type="even"/>
              <w:endnotePr>
                <w:numFmt w:val="decimal"/>
              </w:endnotePr>
              <w:pgSz w:w="11907" w:h="16840"/>
              <w:pgMar w:top="1701" w:right="1418" w:bottom="1134" w:left="1418" w:header="992" w:footer="851" w:gutter="0"/>
              <w:pgNumType w:fmt="upperRoman"/>
              <w:cols w:space="720" w:num="1"/>
              <w:titlePg/>
              <w:docGrid w:type="linesAndChars" w:linePitch="326" w:charSpace="-1434"/>
            </w:sectPr>
          </w:pPr>
          <w:bookmarkStart w:id="20" w:name="_Toc352665412"/>
        </w:p>
      </w:sdtContent>
    </w:sdt>
    <w:p>
      <w:pPr>
        <w:pStyle w:val="2"/>
        <w:rPr>
          <w:rFonts w:ascii="黑体"/>
          <w:szCs w:val="28"/>
        </w:rPr>
      </w:pPr>
      <w:bookmarkStart w:id="21" w:name="_Toc419380123"/>
      <w:bookmarkStart w:id="22" w:name="_Toc28670"/>
      <w:r>
        <w:rPr>
          <w:rFonts w:hint="eastAsia" w:ascii="黑体"/>
          <w:szCs w:val="28"/>
        </w:rPr>
        <w:t>图目录</w:t>
      </w:r>
      <w:bookmarkEnd w:id="21"/>
      <w:bookmarkEnd w:id="22"/>
    </w:p>
    <w:p>
      <w:pPr>
        <w:pStyle w:val="35"/>
        <w:tabs>
          <w:tab w:val="right" w:leader="dot" w:pos="9071"/>
        </w:tabs>
        <w:rPr>
          <w:rFonts w:ascii="Times New Roman" w:hAnsi="Times New Roman" w:eastAsia="宋体" w:cs="Times New Roman"/>
          <w:kern w:val="2"/>
          <w:lang w:val="en-US" w:eastAsia="zh-CN" w:bidi="ar-SA"/>
        </w:rPr>
      </w:pPr>
      <w:r>
        <w:fldChar w:fldCharType="begin"/>
      </w:r>
      <w:r>
        <w:instrText xml:space="preserve"> TOC \h \z \c "图" </w:instrText>
      </w:r>
      <w:r>
        <w:fldChar w:fldCharType="separate"/>
      </w: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HYPERLINK \l _Toc28488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 xml:space="preserve">图 </w:t>
      </w:r>
      <w:r>
        <w:rPr>
          <w:rFonts w:hint="eastAsia" w:ascii="Times New Roman" w:hAnsi="Times New Roman" w:eastAsia="宋体" w:cs="Times New Roman"/>
          <w:kern w:val="2"/>
          <w:lang w:val="en-US" w:eastAsia="zh-CN" w:bidi="ar-SA"/>
        </w:rPr>
        <w:t>1.</w:t>
      </w:r>
      <w:r>
        <w:rPr>
          <w:rFonts w:ascii="Times New Roman" w:hAnsi="Times New Roman" w:eastAsia="宋体" w:cs="Times New Roman"/>
          <w:kern w:val="2"/>
          <w:lang w:val="en-US" w:eastAsia="zh-CN" w:bidi="ar-SA"/>
        </w:rPr>
        <w:t xml:space="preserve">1 </w:t>
      </w:r>
      <w:r>
        <w:rPr>
          <w:rFonts w:hint="eastAsia" w:ascii="Times New Roman" w:hAnsi="Times New Roman" w:eastAsia="宋体" w:cs="Times New Roman"/>
          <w:kern w:val="2"/>
          <w:lang w:val="en-US" w:eastAsia="zh-CN" w:bidi="ar-SA"/>
        </w:rPr>
        <w:t xml:space="preserve">  第一代DNA测序：荧光自动测序技术</w:t>
      </w:r>
      <w:r>
        <w:rPr>
          <w:rFonts w:ascii="Times New Roman" w:hAnsi="Times New Roman" w:eastAsia="宋体" w:cs="Times New Roman"/>
          <w:kern w:val="2"/>
          <w:lang w:val="en-US" w:eastAsia="zh-CN" w:bidi="ar-SA"/>
        </w:rPr>
        <w:tab/>
      </w: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PAGEREF _Toc28488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1</w:t>
      </w:r>
      <w:r>
        <w:rPr>
          <w:rFonts w:ascii="Times New Roman" w:hAnsi="Times New Roman" w:eastAsia="宋体" w:cs="Times New Roman"/>
          <w:kern w:val="2"/>
          <w:lang w:val="en-US" w:eastAsia="zh-CN" w:bidi="ar-SA"/>
        </w:rPr>
        <w:fldChar w:fldCharType="end"/>
      </w:r>
      <w:r>
        <w:rPr>
          <w:rFonts w:ascii="Times New Roman" w:hAnsi="Times New Roman" w:eastAsia="宋体" w:cs="Times New Roman"/>
          <w:kern w:val="2"/>
          <w:lang w:val="en-US" w:eastAsia="zh-CN" w:bidi="ar-SA"/>
        </w:rPr>
        <w:fldChar w:fldCharType="end"/>
      </w:r>
    </w:p>
    <w:p>
      <w:pPr>
        <w:pStyle w:val="35"/>
        <w:tabs>
          <w:tab w:val="right" w:leader="dot" w:pos="9071"/>
        </w:tabs>
        <w:rPr>
          <w:rFonts w:ascii="Times New Roman" w:hAnsi="Times New Roman" w:eastAsia="宋体" w:cs="Times New Roman"/>
          <w:kern w:val="2"/>
          <w:lang w:val="en-US" w:eastAsia="zh-CN" w:bidi="ar-SA"/>
        </w:rPr>
      </w:pP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HYPERLINK \l _Toc3356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 xml:space="preserve">图 </w:t>
      </w:r>
      <w:r>
        <w:rPr>
          <w:rFonts w:hint="eastAsia" w:ascii="Times New Roman" w:hAnsi="Times New Roman" w:eastAsia="宋体" w:cs="Times New Roman"/>
          <w:kern w:val="2"/>
          <w:lang w:val="en-US" w:eastAsia="zh-CN" w:bidi="ar-SA"/>
        </w:rPr>
        <w:t>1.</w:t>
      </w:r>
      <w:r>
        <w:rPr>
          <w:rFonts w:ascii="Times New Roman" w:hAnsi="Times New Roman" w:eastAsia="宋体" w:cs="Times New Roman"/>
          <w:kern w:val="2"/>
          <w:lang w:val="en-US" w:eastAsia="zh-CN" w:bidi="ar-SA"/>
        </w:rPr>
        <w:t xml:space="preserve">2 </w:t>
      </w:r>
      <w:r>
        <w:rPr>
          <w:rFonts w:hint="eastAsia" w:ascii="Times New Roman" w:hAnsi="Times New Roman" w:eastAsia="宋体" w:cs="Times New Roman"/>
          <w:kern w:val="2"/>
          <w:lang w:val="en-US" w:eastAsia="zh-CN" w:bidi="ar-SA"/>
        </w:rPr>
        <w:t xml:space="preserve">  第二代DNA测序：Illumina公司最新的HiSeq 4000</w:t>
      </w:r>
      <w:r>
        <w:rPr>
          <w:rFonts w:ascii="Times New Roman" w:hAnsi="Times New Roman" w:eastAsia="宋体" w:cs="Times New Roman"/>
          <w:kern w:val="2"/>
          <w:lang w:val="en-US" w:eastAsia="zh-CN" w:bidi="ar-SA"/>
        </w:rPr>
        <w:tab/>
      </w: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PAGEREF _Toc3356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2</w:t>
      </w:r>
      <w:r>
        <w:rPr>
          <w:rFonts w:ascii="Times New Roman" w:hAnsi="Times New Roman" w:eastAsia="宋体" w:cs="Times New Roman"/>
          <w:kern w:val="2"/>
          <w:lang w:val="en-US" w:eastAsia="zh-CN" w:bidi="ar-SA"/>
        </w:rPr>
        <w:fldChar w:fldCharType="end"/>
      </w:r>
      <w:r>
        <w:rPr>
          <w:rFonts w:ascii="Times New Roman" w:hAnsi="Times New Roman" w:eastAsia="宋体" w:cs="Times New Roman"/>
          <w:kern w:val="2"/>
          <w:lang w:val="en-US" w:eastAsia="zh-CN" w:bidi="ar-SA"/>
        </w:rPr>
        <w:fldChar w:fldCharType="end"/>
      </w:r>
    </w:p>
    <w:p>
      <w:pPr>
        <w:pStyle w:val="35"/>
        <w:tabs>
          <w:tab w:val="right" w:leader="dot" w:pos="9071"/>
        </w:tabs>
        <w:rPr>
          <w:rFonts w:ascii="Times New Roman" w:hAnsi="Times New Roman" w:eastAsia="宋体" w:cs="Times New Roman"/>
          <w:kern w:val="2"/>
          <w:lang w:val="en-US" w:eastAsia="zh-CN" w:bidi="ar-SA"/>
        </w:rPr>
      </w:pP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HYPERLINK \l _Toc69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 xml:space="preserve">图 </w:t>
      </w:r>
      <w:r>
        <w:rPr>
          <w:rFonts w:hint="eastAsia" w:ascii="Times New Roman" w:hAnsi="Times New Roman" w:eastAsia="宋体" w:cs="Times New Roman"/>
          <w:kern w:val="2"/>
          <w:lang w:val="en-US" w:eastAsia="zh-CN" w:bidi="ar-SA"/>
        </w:rPr>
        <w:t>1.</w:t>
      </w:r>
      <w:r>
        <w:rPr>
          <w:rFonts w:ascii="Times New Roman" w:hAnsi="Times New Roman" w:eastAsia="宋体" w:cs="Times New Roman"/>
          <w:kern w:val="2"/>
          <w:lang w:val="en-US" w:eastAsia="zh-CN" w:bidi="ar-SA"/>
        </w:rPr>
        <w:t xml:space="preserve">3 </w:t>
      </w:r>
      <w:r>
        <w:rPr>
          <w:rFonts w:hint="eastAsia" w:ascii="Times New Roman" w:hAnsi="Times New Roman" w:eastAsia="宋体" w:cs="Times New Roman"/>
          <w:kern w:val="2"/>
          <w:lang w:val="en-US" w:eastAsia="zh-CN" w:bidi="ar-SA"/>
        </w:rPr>
        <w:t xml:space="preserve">  第三代DNA测序：新型纳米孔测序法</w:t>
      </w:r>
      <w:r>
        <w:rPr>
          <w:rFonts w:ascii="Times New Roman" w:hAnsi="Times New Roman" w:eastAsia="宋体" w:cs="Times New Roman"/>
          <w:kern w:val="2"/>
          <w:lang w:val="en-US" w:eastAsia="zh-CN" w:bidi="ar-SA"/>
        </w:rPr>
        <w:tab/>
      </w: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PAGEREF _Toc69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3</w:t>
      </w:r>
      <w:r>
        <w:rPr>
          <w:rFonts w:ascii="Times New Roman" w:hAnsi="Times New Roman" w:eastAsia="宋体" w:cs="Times New Roman"/>
          <w:kern w:val="2"/>
          <w:lang w:val="en-US" w:eastAsia="zh-CN" w:bidi="ar-SA"/>
        </w:rPr>
        <w:fldChar w:fldCharType="end"/>
      </w:r>
      <w:r>
        <w:rPr>
          <w:rFonts w:ascii="Times New Roman" w:hAnsi="Times New Roman" w:eastAsia="宋体" w:cs="Times New Roman"/>
          <w:kern w:val="2"/>
          <w:lang w:val="en-US" w:eastAsia="zh-CN" w:bidi="ar-SA"/>
        </w:rPr>
        <w:fldChar w:fldCharType="end"/>
      </w:r>
    </w:p>
    <w:p>
      <w:pPr>
        <w:pStyle w:val="35"/>
        <w:tabs>
          <w:tab w:val="right" w:leader="dot" w:pos="9071"/>
        </w:tabs>
        <w:rPr>
          <w:rFonts w:ascii="Times New Roman" w:hAnsi="Times New Roman" w:eastAsia="宋体" w:cs="Times New Roman"/>
          <w:kern w:val="2"/>
          <w:lang w:val="en-US" w:eastAsia="zh-CN" w:bidi="ar-SA"/>
        </w:rPr>
      </w:pP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HYPERLINK \l _Toc18340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 xml:space="preserve">图 </w:t>
      </w:r>
      <w:r>
        <w:rPr>
          <w:rFonts w:hint="eastAsia" w:ascii="Times New Roman" w:hAnsi="Times New Roman" w:eastAsia="宋体" w:cs="Times New Roman"/>
          <w:kern w:val="2"/>
          <w:lang w:val="en-US" w:eastAsia="zh-CN" w:bidi="ar-SA"/>
        </w:rPr>
        <w:t>1.</w:t>
      </w:r>
      <w:r>
        <w:rPr>
          <w:rFonts w:ascii="Times New Roman" w:hAnsi="Times New Roman" w:eastAsia="宋体" w:cs="Times New Roman"/>
          <w:kern w:val="2"/>
          <w:lang w:val="en-US" w:eastAsia="zh-CN" w:bidi="ar-SA"/>
        </w:rPr>
        <w:t xml:space="preserve">4 </w:t>
      </w:r>
      <w:r>
        <w:rPr>
          <w:rFonts w:hint="eastAsia" w:ascii="Times New Roman" w:hAnsi="Times New Roman" w:eastAsia="宋体" w:cs="Times New Roman"/>
          <w:kern w:val="2"/>
          <w:lang w:val="en-US" w:eastAsia="zh-CN" w:bidi="ar-SA"/>
        </w:rPr>
        <w:t xml:space="preserve">  Hadoop中MapReduce原理图</w:t>
      </w:r>
      <w:r>
        <w:rPr>
          <w:rFonts w:ascii="Times New Roman" w:hAnsi="Times New Roman" w:eastAsia="宋体" w:cs="Times New Roman"/>
          <w:kern w:val="2"/>
          <w:lang w:val="en-US" w:eastAsia="zh-CN" w:bidi="ar-SA"/>
        </w:rPr>
        <w:tab/>
      </w: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PAGEREF _Toc18340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4</w:t>
      </w:r>
      <w:r>
        <w:rPr>
          <w:rFonts w:ascii="Times New Roman" w:hAnsi="Times New Roman" w:eastAsia="宋体" w:cs="Times New Roman"/>
          <w:kern w:val="2"/>
          <w:lang w:val="en-US" w:eastAsia="zh-CN" w:bidi="ar-SA"/>
        </w:rPr>
        <w:fldChar w:fldCharType="end"/>
      </w:r>
      <w:r>
        <w:rPr>
          <w:rFonts w:ascii="Times New Roman" w:hAnsi="Times New Roman" w:eastAsia="宋体" w:cs="Times New Roman"/>
          <w:kern w:val="2"/>
          <w:lang w:val="en-US" w:eastAsia="zh-CN" w:bidi="ar-SA"/>
        </w:rPr>
        <w:fldChar w:fldCharType="end"/>
      </w:r>
    </w:p>
    <w:p>
      <w:pPr>
        <w:pStyle w:val="35"/>
        <w:tabs>
          <w:tab w:val="right" w:leader="dot" w:pos="9071"/>
        </w:tabs>
        <w:rPr>
          <w:rFonts w:ascii="Times New Roman" w:hAnsi="Times New Roman" w:eastAsia="宋体" w:cs="Times New Roman"/>
          <w:kern w:val="2"/>
          <w:lang w:val="en-US" w:eastAsia="zh-CN" w:bidi="ar-SA"/>
        </w:rPr>
      </w:pP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HYPERLINK \l _Toc28392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 xml:space="preserve">图 </w:t>
      </w:r>
      <w:r>
        <w:rPr>
          <w:rFonts w:hint="eastAsia" w:ascii="Times New Roman" w:hAnsi="Times New Roman" w:eastAsia="宋体" w:cs="Times New Roman"/>
          <w:kern w:val="2"/>
          <w:lang w:val="en-US" w:eastAsia="zh-CN" w:bidi="ar-SA"/>
        </w:rPr>
        <w:t>1.</w:t>
      </w:r>
      <w:r>
        <w:rPr>
          <w:rFonts w:ascii="Times New Roman" w:hAnsi="Times New Roman" w:eastAsia="宋体" w:cs="Times New Roman"/>
          <w:kern w:val="2"/>
          <w:lang w:val="en-US" w:eastAsia="zh-CN" w:bidi="ar-SA"/>
        </w:rPr>
        <w:t xml:space="preserve">5 </w:t>
      </w:r>
      <w:r>
        <w:rPr>
          <w:rFonts w:hint="eastAsia" w:ascii="Times New Roman" w:hAnsi="Times New Roman" w:eastAsia="宋体" w:cs="Times New Roman"/>
          <w:kern w:val="2"/>
          <w:lang w:val="en-US" w:eastAsia="zh-CN" w:bidi="ar-SA"/>
        </w:rPr>
        <w:t xml:space="preserve">  Spark RDD操作示例图</w:t>
      </w:r>
      <w:r>
        <w:rPr>
          <w:rFonts w:ascii="Times New Roman" w:hAnsi="Times New Roman" w:eastAsia="宋体" w:cs="Times New Roman"/>
          <w:kern w:val="2"/>
          <w:lang w:val="en-US" w:eastAsia="zh-CN" w:bidi="ar-SA"/>
        </w:rPr>
        <w:tab/>
      </w: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PAGEREF _Toc28392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5</w:t>
      </w:r>
      <w:r>
        <w:rPr>
          <w:rFonts w:ascii="Times New Roman" w:hAnsi="Times New Roman" w:eastAsia="宋体" w:cs="Times New Roman"/>
          <w:kern w:val="2"/>
          <w:lang w:val="en-US" w:eastAsia="zh-CN" w:bidi="ar-SA"/>
        </w:rPr>
        <w:fldChar w:fldCharType="end"/>
      </w:r>
      <w:r>
        <w:rPr>
          <w:rFonts w:ascii="Times New Roman" w:hAnsi="Times New Roman" w:eastAsia="宋体" w:cs="Times New Roman"/>
          <w:kern w:val="2"/>
          <w:lang w:val="en-US" w:eastAsia="zh-CN" w:bidi="ar-SA"/>
        </w:rPr>
        <w:fldChar w:fldCharType="end"/>
      </w:r>
    </w:p>
    <w:p>
      <w:pPr>
        <w:pStyle w:val="35"/>
        <w:tabs>
          <w:tab w:val="right" w:leader="dot" w:pos="9071"/>
        </w:tabs>
        <w:rPr>
          <w:rFonts w:ascii="Times New Roman" w:hAnsi="Times New Roman" w:eastAsia="宋体" w:cs="Times New Roman"/>
          <w:kern w:val="2"/>
          <w:lang w:val="en-US" w:eastAsia="zh-CN" w:bidi="ar-SA"/>
        </w:rPr>
      </w:pP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HYPERLINK \l _Toc17182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 xml:space="preserve">图 </w:t>
      </w:r>
      <w:r>
        <w:rPr>
          <w:rFonts w:hint="eastAsia" w:ascii="Times New Roman" w:hAnsi="Times New Roman" w:eastAsia="宋体" w:cs="Times New Roman"/>
          <w:kern w:val="2"/>
          <w:lang w:val="en-US" w:eastAsia="zh-CN" w:bidi="ar-SA"/>
        </w:rPr>
        <w:t>1.</w:t>
      </w:r>
      <w:r>
        <w:rPr>
          <w:rFonts w:ascii="Times New Roman" w:hAnsi="Times New Roman" w:eastAsia="宋体" w:cs="Times New Roman"/>
          <w:kern w:val="2"/>
          <w:lang w:val="en-US" w:eastAsia="zh-CN" w:bidi="ar-SA"/>
        </w:rPr>
        <w:t xml:space="preserve">6 </w:t>
      </w:r>
      <w:r>
        <w:rPr>
          <w:rFonts w:hint="eastAsia" w:ascii="Times New Roman" w:hAnsi="Times New Roman" w:eastAsia="宋体" w:cs="Times New Roman"/>
          <w:kern w:val="2"/>
          <w:lang w:val="en-US" w:eastAsia="zh-CN" w:bidi="ar-SA"/>
        </w:rPr>
        <w:t xml:space="preserve">  测序数据量随时间的变化</w:t>
      </w:r>
      <w:r>
        <w:rPr>
          <w:rFonts w:ascii="Times New Roman" w:hAnsi="Times New Roman" w:eastAsia="宋体" w:cs="Times New Roman"/>
          <w:kern w:val="2"/>
          <w:lang w:val="en-US" w:eastAsia="zh-CN" w:bidi="ar-SA"/>
        </w:rPr>
        <w:tab/>
      </w: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PAGEREF _Toc17182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6</w:t>
      </w:r>
      <w:r>
        <w:rPr>
          <w:rFonts w:ascii="Times New Roman" w:hAnsi="Times New Roman" w:eastAsia="宋体" w:cs="Times New Roman"/>
          <w:kern w:val="2"/>
          <w:lang w:val="en-US" w:eastAsia="zh-CN" w:bidi="ar-SA"/>
        </w:rPr>
        <w:fldChar w:fldCharType="end"/>
      </w:r>
      <w:r>
        <w:rPr>
          <w:rFonts w:ascii="Times New Roman" w:hAnsi="Times New Roman" w:eastAsia="宋体" w:cs="Times New Roman"/>
          <w:kern w:val="2"/>
          <w:lang w:val="en-US" w:eastAsia="zh-CN" w:bidi="ar-SA"/>
        </w:rPr>
        <w:fldChar w:fldCharType="end"/>
      </w:r>
    </w:p>
    <w:p>
      <w:pPr>
        <w:pStyle w:val="35"/>
        <w:tabs>
          <w:tab w:val="right" w:leader="dot" w:pos="9071"/>
        </w:tabs>
        <w:rPr>
          <w:rFonts w:ascii="Times New Roman" w:hAnsi="Times New Roman" w:eastAsia="宋体" w:cs="Times New Roman"/>
          <w:kern w:val="2"/>
          <w:lang w:val="en-US" w:eastAsia="zh-CN" w:bidi="ar-SA"/>
        </w:rPr>
      </w:pP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HYPERLINK \l _Toc7344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 xml:space="preserve">图 </w:t>
      </w:r>
      <w:r>
        <w:rPr>
          <w:rFonts w:hint="eastAsia" w:ascii="Times New Roman" w:hAnsi="Times New Roman" w:eastAsia="宋体" w:cs="Times New Roman"/>
          <w:kern w:val="2"/>
          <w:lang w:val="en-US" w:eastAsia="zh-CN" w:bidi="ar-SA"/>
        </w:rPr>
        <w:t>2.</w:t>
      </w:r>
      <w:r>
        <w:rPr>
          <w:rFonts w:ascii="Times New Roman" w:hAnsi="Times New Roman" w:eastAsia="宋体" w:cs="Times New Roman"/>
          <w:kern w:val="2"/>
          <w:lang w:val="en-US" w:eastAsia="zh-CN" w:bidi="ar-SA"/>
        </w:rPr>
        <w:t xml:space="preserve">1 </w:t>
      </w:r>
      <w:r>
        <w:rPr>
          <w:rFonts w:hint="eastAsia" w:ascii="Times New Roman" w:hAnsi="Times New Roman" w:eastAsia="宋体" w:cs="Times New Roman"/>
          <w:kern w:val="2"/>
          <w:lang w:val="en-US" w:eastAsia="zh-CN" w:bidi="ar-SA"/>
        </w:rPr>
        <w:t xml:space="preserve">  DNA测序genotype-calling非商业软件</w:t>
      </w:r>
      <w:r>
        <w:rPr>
          <w:rFonts w:ascii="Times New Roman" w:hAnsi="Times New Roman" w:eastAsia="宋体" w:cs="Times New Roman"/>
          <w:kern w:val="2"/>
          <w:lang w:val="en-US" w:eastAsia="zh-CN" w:bidi="ar-SA"/>
        </w:rPr>
        <w:tab/>
      </w: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PAGEREF _Toc7344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9</w:t>
      </w:r>
      <w:r>
        <w:rPr>
          <w:rFonts w:ascii="Times New Roman" w:hAnsi="Times New Roman" w:eastAsia="宋体" w:cs="Times New Roman"/>
          <w:kern w:val="2"/>
          <w:lang w:val="en-US" w:eastAsia="zh-CN" w:bidi="ar-SA"/>
        </w:rPr>
        <w:fldChar w:fldCharType="end"/>
      </w:r>
      <w:r>
        <w:rPr>
          <w:rFonts w:ascii="Times New Roman" w:hAnsi="Times New Roman" w:eastAsia="宋体" w:cs="Times New Roman"/>
          <w:kern w:val="2"/>
          <w:lang w:val="en-US" w:eastAsia="zh-CN" w:bidi="ar-SA"/>
        </w:rPr>
        <w:fldChar w:fldCharType="end"/>
      </w:r>
    </w:p>
    <w:p>
      <w:pPr>
        <w:pStyle w:val="35"/>
        <w:tabs>
          <w:tab w:val="right" w:leader="dot" w:pos="9071"/>
        </w:tabs>
        <w:rPr>
          <w:rFonts w:ascii="Times New Roman" w:hAnsi="Times New Roman" w:eastAsia="宋体" w:cs="Times New Roman"/>
          <w:kern w:val="2"/>
          <w:lang w:val="en-US" w:eastAsia="zh-CN" w:bidi="ar-SA"/>
        </w:rPr>
      </w:pP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HYPERLINK \l _Toc29322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 xml:space="preserve">图 </w:t>
      </w:r>
      <w:r>
        <w:rPr>
          <w:rFonts w:hint="eastAsia" w:ascii="Times New Roman" w:hAnsi="Times New Roman" w:eastAsia="宋体" w:cs="Times New Roman"/>
          <w:kern w:val="2"/>
          <w:lang w:val="en-US" w:eastAsia="zh-CN" w:bidi="ar-SA"/>
        </w:rPr>
        <w:t>2.</w:t>
      </w:r>
      <w:r>
        <w:rPr>
          <w:rFonts w:ascii="Times New Roman" w:hAnsi="Times New Roman" w:eastAsia="宋体" w:cs="Times New Roman"/>
          <w:kern w:val="2"/>
          <w:lang w:val="en-US" w:eastAsia="zh-CN" w:bidi="ar-SA"/>
        </w:rPr>
        <w:t xml:space="preserve">2 </w:t>
      </w:r>
      <w:r>
        <w:rPr>
          <w:rFonts w:hint="eastAsia" w:ascii="Times New Roman" w:hAnsi="Times New Roman" w:eastAsia="宋体" w:cs="Times New Roman"/>
          <w:kern w:val="2"/>
          <w:lang w:val="en-US" w:eastAsia="zh-CN" w:bidi="ar-SA"/>
        </w:rPr>
        <w:t xml:space="preserve">  RNA测序分析工具</w:t>
      </w:r>
      <w:r>
        <w:rPr>
          <w:rFonts w:ascii="Times New Roman" w:hAnsi="Times New Roman" w:eastAsia="宋体" w:cs="Times New Roman"/>
          <w:kern w:val="2"/>
          <w:lang w:val="en-US" w:eastAsia="zh-CN" w:bidi="ar-SA"/>
        </w:rPr>
        <w:tab/>
      </w: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PAGEREF _Toc29322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10</w:t>
      </w:r>
      <w:r>
        <w:rPr>
          <w:rFonts w:ascii="Times New Roman" w:hAnsi="Times New Roman" w:eastAsia="宋体" w:cs="Times New Roman"/>
          <w:kern w:val="2"/>
          <w:lang w:val="en-US" w:eastAsia="zh-CN" w:bidi="ar-SA"/>
        </w:rPr>
        <w:fldChar w:fldCharType="end"/>
      </w:r>
      <w:r>
        <w:rPr>
          <w:rFonts w:ascii="Times New Roman" w:hAnsi="Times New Roman" w:eastAsia="宋体" w:cs="Times New Roman"/>
          <w:kern w:val="2"/>
          <w:lang w:val="en-US" w:eastAsia="zh-CN" w:bidi="ar-SA"/>
        </w:rPr>
        <w:fldChar w:fldCharType="end"/>
      </w:r>
    </w:p>
    <w:p>
      <w:pPr>
        <w:pStyle w:val="35"/>
        <w:tabs>
          <w:tab w:val="right" w:leader="dot" w:pos="9071"/>
        </w:tabs>
        <w:rPr>
          <w:rFonts w:ascii="Times New Roman" w:hAnsi="Times New Roman" w:eastAsia="宋体" w:cs="Times New Roman"/>
          <w:kern w:val="2"/>
          <w:lang w:val="en-US" w:eastAsia="zh-CN" w:bidi="ar-SA"/>
        </w:rPr>
      </w:pP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HYPERLINK \l _Toc18240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 xml:space="preserve">图 </w:t>
      </w:r>
      <w:r>
        <w:rPr>
          <w:rFonts w:hint="eastAsia" w:ascii="Times New Roman" w:hAnsi="Times New Roman" w:eastAsia="宋体" w:cs="Times New Roman"/>
          <w:kern w:val="2"/>
          <w:lang w:val="en-US" w:eastAsia="zh-CN" w:bidi="ar-SA"/>
        </w:rPr>
        <w:t>2.</w:t>
      </w:r>
      <w:r>
        <w:rPr>
          <w:rFonts w:ascii="Times New Roman" w:hAnsi="Times New Roman" w:eastAsia="宋体" w:cs="Times New Roman"/>
          <w:kern w:val="2"/>
          <w:lang w:val="en-US" w:eastAsia="zh-CN" w:bidi="ar-SA"/>
        </w:rPr>
        <w:t xml:space="preserve">3 </w:t>
      </w:r>
      <w:r>
        <w:rPr>
          <w:rFonts w:hint="eastAsia" w:ascii="Times New Roman" w:hAnsi="Times New Roman" w:eastAsia="宋体" w:cs="Times New Roman"/>
          <w:kern w:val="2"/>
          <w:lang w:val="en-US" w:eastAsia="zh-CN" w:bidi="ar-SA"/>
        </w:rPr>
        <w:t xml:space="preserve">  GATK的典型流程</w:t>
      </w:r>
      <w:r>
        <w:rPr>
          <w:rFonts w:ascii="Times New Roman" w:hAnsi="Times New Roman" w:eastAsia="宋体" w:cs="Times New Roman"/>
          <w:kern w:val="2"/>
          <w:lang w:val="en-US" w:eastAsia="zh-CN" w:bidi="ar-SA"/>
        </w:rPr>
        <w:tab/>
      </w: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PAGEREF _Toc18240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10</w:t>
      </w:r>
      <w:r>
        <w:rPr>
          <w:rFonts w:ascii="Times New Roman" w:hAnsi="Times New Roman" w:eastAsia="宋体" w:cs="Times New Roman"/>
          <w:kern w:val="2"/>
          <w:lang w:val="en-US" w:eastAsia="zh-CN" w:bidi="ar-SA"/>
        </w:rPr>
        <w:fldChar w:fldCharType="end"/>
      </w:r>
      <w:r>
        <w:rPr>
          <w:rFonts w:ascii="Times New Roman" w:hAnsi="Times New Roman" w:eastAsia="宋体" w:cs="Times New Roman"/>
          <w:kern w:val="2"/>
          <w:lang w:val="en-US" w:eastAsia="zh-CN" w:bidi="ar-SA"/>
        </w:rPr>
        <w:fldChar w:fldCharType="end"/>
      </w:r>
    </w:p>
    <w:p>
      <w:pPr>
        <w:pStyle w:val="35"/>
        <w:tabs>
          <w:tab w:val="right" w:leader="dot" w:pos="9071"/>
        </w:tabs>
        <w:rPr>
          <w:rFonts w:ascii="Times New Roman" w:hAnsi="Times New Roman" w:eastAsia="宋体" w:cs="Times New Roman"/>
          <w:kern w:val="2"/>
          <w:lang w:val="en-US" w:eastAsia="zh-CN" w:bidi="ar-SA"/>
        </w:rPr>
      </w:pP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HYPERLINK \l _Toc18525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 xml:space="preserve">图 </w:t>
      </w:r>
      <w:r>
        <w:rPr>
          <w:rFonts w:hint="eastAsia" w:ascii="Times New Roman" w:hAnsi="Times New Roman" w:eastAsia="宋体" w:cs="Times New Roman"/>
          <w:kern w:val="2"/>
          <w:lang w:val="en-US" w:eastAsia="zh-CN" w:bidi="ar-SA"/>
        </w:rPr>
        <w:t>2.</w:t>
      </w:r>
      <w:r>
        <w:rPr>
          <w:rFonts w:ascii="Times New Roman" w:hAnsi="Times New Roman" w:eastAsia="宋体" w:cs="Times New Roman"/>
          <w:kern w:val="2"/>
          <w:lang w:val="en-US" w:eastAsia="zh-CN" w:bidi="ar-SA"/>
        </w:rPr>
        <w:t xml:space="preserve">4 </w:t>
      </w:r>
      <w:r>
        <w:rPr>
          <w:rFonts w:hint="eastAsia" w:ascii="Times New Roman" w:hAnsi="Times New Roman" w:eastAsia="宋体" w:cs="Times New Roman"/>
          <w:kern w:val="2"/>
          <w:lang w:val="en-US" w:eastAsia="zh-CN" w:bidi="ar-SA"/>
        </w:rPr>
        <w:t xml:space="preserve">  GATK的典型流程的分类表示</w:t>
      </w:r>
      <w:r>
        <w:rPr>
          <w:rFonts w:ascii="Times New Roman" w:hAnsi="Times New Roman" w:eastAsia="宋体" w:cs="Times New Roman"/>
          <w:kern w:val="2"/>
          <w:lang w:val="en-US" w:eastAsia="zh-CN" w:bidi="ar-SA"/>
        </w:rPr>
        <w:tab/>
      </w: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PAGEREF _Toc18525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11</w:t>
      </w:r>
      <w:r>
        <w:rPr>
          <w:rFonts w:ascii="Times New Roman" w:hAnsi="Times New Roman" w:eastAsia="宋体" w:cs="Times New Roman"/>
          <w:kern w:val="2"/>
          <w:lang w:val="en-US" w:eastAsia="zh-CN" w:bidi="ar-SA"/>
        </w:rPr>
        <w:fldChar w:fldCharType="end"/>
      </w:r>
      <w:r>
        <w:rPr>
          <w:rFonts w:ascii="Times New Roman" w:hAnsi="Times New Roman" w:eastAsia="宋体" w:cs="Times New Roman"/>
          <w:kern w:val="2"/>
          <w:lang w:val="en-US" w:eastAsia="zh-CN" w:bidi="ar-SA"/>
        </w:rPr>
        <w:fldChar w:fldCharType="end"/>
      </w:r>
    </w:p>
    <w:p>
      <w:pPr>
        <w:pStyle w:val="35"/>
        <w:tabs>
          <w:tab w:val="right" w:leader="dot" w:pos="9071"/>
        </w:tabs>
        <w:rPr>
          <w:rFonts w:ascii="Times New Roman" w:hAnsi="Times New Roman" w:eastAsia="宋体" w:cs="Times New Roman"/>
          <w:kern w:val="2"/>
          <w:lang w:val="en-US" w:eastAsia="zh-CN" w:bidi="ar-SA"/>
        </w:rPr>
      </w:pP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HYPERLINK \l _Toc31054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 xml:space="preserve">图 </w:t>
      </w:r>
      <w:r>
        <w:rPr>
          <w:rFonts w:hint="eastAsia" w:ascii="Times New Roman" w:hAnsi="Times New Roman" w:eastAsia="宋体" w:cs="Times New Roman"/>
          <w:kern w:val="2"/>
          <w:lang w:val="en-US" w:eastAsia="zh-CN" w:bidi="ar-SA"/>
        </w:rPr>
        <w:t>2.</w:t>
      </w:r>
      <w:r>
        <w:rPr>
          <w:rFonts w:ascii="Times New Roman" w:hAnsi="Times New Roman" w:eastAsia="宋体" w:cs="Times New Roman"/>
          <w:kern w:val="2"/>
          <w:lang w:val="en-US" w:eastAsia="zh-CN" w:bidi="ar-SA"/>
        </w:rPr>
        <w:t xml:space="preserve">5 </w:t>
      </w:r>
      <w:r>
        <w:rPr>
          <w:rFonts w:hint="eastAsia" w:ascii="Times New Roman" w:hAnsi="Times New Roman" w:eastAsia="宋体" w:cs="Times New Roman"/>
          <w:kern w:val="2"/>
          <w:lang w:val="en-US" w:eastAsia="zh-CN" w:bidi="ar-SA"/>
        </w:rPr>
        <w:t xml:space="preserve">  字符串googol的后缀数组和轮排索引</w:t>
      </w:r>
      <w:r>
        <w:rPr>
          <w:rFonts w:ascii="Times New Roman" w:hAnsi="Times New Roman" w:eastAsia="宋体" w:cs="Times New Roman"/>
          <w:kern w:val="2"/>
          <w:lang w:val="en-US" w:eastAsia="zh-CN" w:bidi="ar-SA"/>
        </w:rPr>
        <w:tab/>
      </w: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PAGEREF _Toc31054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12</w:t>
      </w:r>
      <w:r>
        <w:rPr>
          <w:rFonts w:ascii="Times New Roman" w:hAnsi="Times New Roman" w:eastAsia="宋体" w:cs="Times New Roman"/>
          <w:kern w:val="2"/>
          <w:lang w:val="en-US" w:eastAsia="zh-CN" w:bidi="ar-SA"/>
        </w:rPr>
        <w:fldChar w:fldCharType="end"/>
      </w:r>
      <w:r>
        <w:rPr>
          <w:rFonts w:ascii="Times New Roman" w:hAnsi="Times New Roman" w:eastAsia="宋体" w:cs="Times New Roman"/>
          <w:kern w:val="2"/>
          <w:lang w:val="en-US" w:eastAsia="zh-CN" w:bidi="ar-SA"/>
        </w:rPr>
        <w:fldChar w:fldCharType="end"/>
      </w:r>
    </w:p>
    <w:p>
      <w:pPr>
        <w:pStyle w:val="35"/>
        <w:tabs>
          <w:tab w:val="right" w:leader="dot" w:pos="9071"/>
        </w:tabs>
        <w:rPr>
          <w:rFonts w:ascii="Times New Roman" w:hAnsi="Times New Roman" w:eastAsia="宋体" w:cs="Times New Roman"/>
          <w:kern w:val="2"/>
          <w:lang w:val="en-US" w:eastAsia="zh-CN" w:bidi="ar-SA"/>
        </w:rPr>
      </w:pP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HYPERLINK \l _Toc20098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 xml:space="preserve">图 </w:t>
      </w:r>
      <w:r>
        <w:rPr>
          <w:rFonts w:hint="eastAsia" w:ascii="Times New Roman" w:hAnsi="Times New Roman" w:eastAsia="宋体" w:cs="Times New Roman"/>
          <w:kern w:val="2"/>
          <w:lang w:val="en-US" w:eastAsia="zh-CN" w:bidi="ar-SA"/>
        </w:rPr>
        <w:t>2.</w:t>
      </w:r>
      <w:r>
        <w:rPr>
          <w:rFonts w:ascii="Times New Roman" w:hAnsi="Times New Roman" w:eastAsia="宋体" w:cs="Times New Roman"/>
          <w:kern w:val="2"/>
          <w:lang w:val="en-US" w:eastAsia="zh-CN" w:bidi="ar-SA"/>
        </w:rPr>
        <w:t xml:space="preserve">6 </w:t>
      </w:r>
      <w:r>
        <w:rPr>
          <w:rFonts w:hint="eastAsia" w:ascii="Times New Roman" w:hAnsi="Times New Roman" w:eastAsia="宋体" w:cs="Times New Roman"/>
          <w:kern w:val="2"/>
          <w:lang w:val="en-US" w:eastAsia="zh-CN" w:bidi="ar-SA"/>
        </w:rPr>
        <w:t xml:space="preserve">  PCR扩增过程</w:t>
      </w:r>
      <w:r>
        <w:rPr>
          <w:rFonts w:ascii="Times New Roman" w:hAnsi="Times New Roman" w:eastAsia="宋体" w:cs="Times New Roman"/>
          <w:kern w:val="2"/>
          <w:lang w:val="en-US" w:eastAsia="zh-CN" w:bidi="ar-SA"/>
        </w:rPr>
        <w:tab/>
      </w: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PAGEREF _Toc20098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12</w:t>
      </w:r>
      <w:r>
        <w:rPr>
          <w:rFonts w:ascii="Times New Roman" w:hAnsi="Times New Roman" w:eastAsia="宋体" w:cs="Times New Roman"/>
          <w:kern w:val="2"/>
          <w:lang w:val="en-US" w:eastAsia="zh-CN" w:bidi="ar-SA"/>
        </w:rPr>
        <w:fldChar w:fldCharType="end"/>
      </w:r>
      <w:r>
        <w:rPr>
          <w:rFonts w:ascii="Times New Roman" w:hAnsi="Times New Roman" w:eastAsia="宋体" w:cs="Times New Roman"/>
          <w:kern w:val="2"/>
          <w:lang w:val="en-US" w:eastAsia="zh-CN" w:bidi="ar-SA"/>
        </w:rPr>
        <w:fldChar w:fldCharType="end"/>
      </w:r>
    </w:p>
    <w:p>
      <w:pPr>
        <w:pStyle w:val="35"/>
        <w:tabs>
          <w:tab w:val="right" w:leader="dot" w:pos="9071"/>
        </w:tabs>
        <w:rPr>
          <w:rFonts w:ascii="Times New Roman" w:hAnsi="Times New Roman" w:eastAsia="宋体" w:cs="Times New Roman"/>
          <w:kern w:val="2"/>
          <w:lang w:val="en-US" w:eastAsia="zh-CN" w:bidi="ar-SA"/>
        </w:rPr>
      </w:pP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HYPERLINK \l _Toc699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 xml:space="preserve">图 </w:t>
      </w:r>
      <w:r>
        <w:rPr>
          <w:rFonts w:hint="eastAsia" w:ascii="Times New Roman" w:hAnsi="Times New Roman" w:eastAsia="宋体" w:cs="Times New Roman"/>
          <w:kern w:val="2"/>
          <w:lang w:val="en-US" w:eastAsia="zh-CN" w:bidi="ar-SA"/>
        </w:rPr>
        <w:t>2.</w:t>
      </w:r>
      <w:r>
        <w:rPr>
          <w:rFonts w:ascii="Times New Roman" w:hAnsi="Times New Roman" w:eastAsia="宋体" w:cs="Times New Roman"/>
          <w:kern w:val="2"/>
          <w:lang w:val="en-US" w:eastAsia="zh-CN" w:bidi="ar-SA"/>
        </w:rPr>
        <w:t xml:space="preserve">7 </w:t>
      </w:r>
      <w:r>
        <w:rPr>
          <w:rFonts w:hint="eastAsia" w:ascii="Times New Roman" w:hAnsi="Times New Roman" w:eastAsia="宋体" w:cs="Times New Roman"/>
          <w:kern w:val="2"/>
          <w:lang w:val="en-US" w:eastAsia="zh-CN" w:bidi="ar-SA"/>
        </w:rPr>
        <w:t xml:space="preserve">  Churchill中切分BAM的示意图</w:t>
      </w:r>
      <w:r>
        <w:rPr>
          <w:rFonts w:ascii="Times New Roman" w:hAnsi="Times New Roman" w:eastAsia="宋体" w:cs="Times New Roman"/>
          <w:kern w:val="2"/>
          <w:lang w:val="en-US" w:eastAsia="zh-CN" w:bidi="ar-SA"/>
        </w:rPr>
        <w:tab/>
      </w: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PAGEREF _Toc699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15</w:t>
      </w:r>
      <w:r>
        <w:rPr>
          <w:rFonts w:ascii="Times New Roman" w:hAnsi="Times New Roman" w:eastAsia="宋体" w:cs="Times New Roman"/>
          <w:kern w:val="2"/>
          <w:lang w:val="en-US" w:eastAsia="zh-CN" w:bidi="ar-SA"/>
        </w:rPr>
        <w:fldChar w:fldCharType="end"/>
      </w:r>
      <w:r>
        <w:rPr>
          <w:rFonts w:ascii="Times New Roman" w:hAnsi="Times New Roman" w:eastAsia="宋体" w:cs="Times New Roman"/>
          <w:kern w:val="2"/>
          <w:lang w:val="en-US" w:eastAsia="zh-CN" w:bidi="ar-SA"/>
        </w:rPr>
        <w:fldChar w:fldCharType="end"/>
      </w:r>
    </w:p>
    <w:p>
      <w:pPr>
        <w:pStyle w:val="35"/>
        <w:tabs>
          <w:tab w:val="right" w:leader="dot" w:pos="9071"/>
        </w:tabs>
        <w:rPr>
          <w:rFonts w:ascii="Times New Roman" w:hAnsi="Times New Roman" w:eastAsia="宋体" w:cs="Times New Roman"/>
          <w:kern w:val="2"/>
          <w:lang w:val="en-US" w:eastAsia="zh-CN" w:bidi="ar-SA"/>
        </w:rPr>
      </w:pP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HYPERLINK \l _Toc32671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 xml:space="preserve">图 </w:t>
      </w:r>
      <w:r>
        <w:rPr>
          <w:rFonts w:hint="eastAsia" w:ascii="Times New Roman" w:hAnsi="Times New Roman" w:eastAsia="宋体" w:cs="Times New Roman"/>
          <w:kern w:val="2"/>
          <w:lang w:val="en-US" w:eastAsia="zh-CN" w:bidi="ar-SA"/>
        </w:rPr>
        <w:t>3.</w:t>
      </w:r>
      <w:r>
        <w:rPr>
          <w:rFonts w:ascii="Times New Roman" w:hAnsi="Times New Roman" w:eastAsia="宋体" w:cs="Times New Roman"/>
          <w:kern w:val="2"/>
          <w:lang w:val="en-US" w:eastAsia="zh-CN" w:bidi="ar-SA"/>
        </w:rPr>
        <w:t xml:space="preserve">1 </w:t>
      </w:r>
      <w:r>
        <w:rPr>
          <w:rFonts w:hint="eastAsia" w:ascii="Times New Roman" w:hAnsi="Times New Roman" w:eastAsia="宋体" w:cs="Times New Roman"/>
          <w:kern w:val="2"/>
          <w:lang w:val="en-US" w:eastAsia="zh-CN" w:bidi="ar-SA"/>
        </w:rPr>
        <w:t xml:space="preserve">  GATK-Queue的流程示意图</w:t>
      </w:r>
      <w:r>
        <w:rPr>
          <w:rFonts w:ascii="Times New Roman" w:hAnsi="Times New Roman" w:eastAsia="宋体" w:cs="Times New Roman"/>
          <w:kern w:val="2"/>
          <w:lang w:val="en-US" w:eastAsia="zh-CN" w:bidi="ar-SA"/>
        </w:rPr>
        <w:tab/>
      </w: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PAGEREF _Toc32671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17</w:t>
      </w:r>
      <w:r>
        <w:rPr>
          <w:rFonts w:ascii="Times New Roman" w:hAnsi="Times New Roman" w:eastAsia="宋体" w:cs="Times New Roman"/>
          <w:kern w:val="2"/>
          <w:lang w:val="en-US" w:eastAsia="zh-CN" w:bidi="ar-SA"/>
        </w:rPr>
        <w:fldChar w:fldCharType="end"/>
      </w:r>
      <w:r>
        <w:rPr>
          <w:rFonts w:ascii="Times New Roman" w:hAnsi="Times New Roman" w:eastAsia="宋体" w:cs="Times New Roman"/>
          <w:kern w:val="2"/>
          <w:lang w:val="en-US" w:eastAsia="zh-CN" w:bidi="ar-SA"/>
        </w:rPr>
        <w:fldChar w:fldCharType="end"/>
      </w:r>
    </w:p>
    <w:p>
      <w:pPr>
        <w:pStyle w:val="35"/>
        <w:tabs>
          <w:tab w:val="right" w:leader="dot" w:pos="9071"/>
        </w:tabs>
        <w:rPr>
          <w:rFonts w:ascii="Times New Roman" w:hAnsi="Times New Roman" w:eastAsia="宋体" w:cs="Times New Roman"/>
          <w:kern w:val="2"/>
          <w:lang w:val="en-US" w:eastAsia="zh-CN" w:bidi="ar-SA"/>
        </w:rPr>
      </w:pP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HYPERLINK \l _Toc15363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 xml:space="preserve">图 </w:t>
      </w:r>
      <w:r>
        <w:rPr>
          <w:rFonts w:hint="eastAsia" w:ascii="Times New Roman" w:hAnsi="Times New Roman" w:eastAsia="宋体" w:cs="Times New Roman"/>
          <w:kern w:val="2"/>
          <w:lang w:val="en-US" w:eastAsia="zh-CN" w:bidi="ar-SA"/>
        </w:rPr>
        <w:t>3.</w:t>
      </w:r>
      <w:r>
        <w:rPr>
          <w:rFonts w:ascii="Times New Roman" w:hAnsi="Times New Roman" w:eastAsia="宋体" w:cs="Times New Roman"/>
          <w:kern w:val="2"/>
          <w:lang w:val="en-US" w:eastAsia="zh-CN" w:bidi="ar-SA"/>
        </w:rPr>
        <w:t xml:space="preserve">2 </w:t>
      </w:r>
      <w:r>
        <w:rPr>
          <w:rFonts w:hint="eastAsia" w:ascii="Times New Roman" w:hAnsi="Times New Roman" w:eastAsia="宋体" w:cs="Times New Roman"/>
          <w:kern w:val="2"/>
          <w:lang w:val="en-US" w:eastAsia="zh-CN" w:bidi="ar-SA"/>
        </w:rPr>
        <w:t xml:space="preserve">  GATK-Queue运行资源利用率</w:t>
      </w:r>
      <w:r>
        <w:rPr>
          <w:rFonts w:ascii="Times New Roman" w:hAnsi="Times New Roman" w:eastAsia="宋体" w:cs="Times New Roman"/>
          <w:kern w:val="2"/>
          <w:lang w:val="en-US" w:eastAsia="zh-CN" w:bidi="ar-SA"/>
        </w:rPr>
        <w:tab/>
      </w: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PAGEREF _Toc15363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18</w:t>
      </w:r>
      <w:r>
        <w:rPr>
          <w:rFonts w:ascii="Times New Roman" w:hAnsi="Times New Roman" w:eastAsia="宋体" w:cs="Times New Roman"/>
          <w:kern w:val="2"/>
          <w:lang w:val="en-US" w:eastAsia="zh-CN" w:bidi="ar-SA"/>
        </w:rPr>
        <w:fldChar w:fldCharType="end"/>
      </w:r>
      <w:r>
        <w:rPr>
          <w:rFonts w:ascii="Times New Roman" w:hAnsi="Times New Roman" w:eastAsia="宋体" w:cs="Times New Roman"/>
          <w:kern w:val="2"/>
          <w:lang w:val="en-US" w:eastAsia="zh-CN" w:bidi="ar-SA"/>
        </w:rPr>
        <w:fldChar w:fldCharType="end"/>
      </w:r>
    </w:p>
    <w:p>
      <w:pPr>
        <w:pStyle w:val="35"/>
        <w:tabs>
          <w:tab w:val="right" w:leader="dot" w:pos="9071"/>
        </w:tabs>
        <w:rPr>
          <w:rFonts w:ascii="Times New Roman" w:hAnsi="Times New Roman" w:eastAsia="宋体" w:cs="Times New Roman"/>
          <w:kern w:val="2"/>
          <w:lang w:val="en-US" w:eastAsia="zh-CN" w:bidi="ar-SA"/>
        </w:rPr>
      </w:pP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HYPERLINK \l _Toc17817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 xml:space="preserve">图 </w:t>
      </w:r>
      <w:r>
        <w:rPr>
          <w:rFonts w:hint="eastAsia" w:ascii="Times New Roman" w:hAnsi="Times New Roman" w:eastAsia="宋体" w:cs="Times New Roman"/>
          <w:kern w:val="2"/>
          <w:lang w:val="en-US" w:eastAsia="zh-CN" w:bidi="ar-SA"/>
        </w:rPr>
        <w:t>3.</w:t>
      </w:r>
      <w:r>
        <w:rPr>
          <w:rFonts w:ascii="Times New Roman" w:hAnsi="Times New Roman" w:eastAsia="宋体" w:cs="Times New Roman"/>
          <w:kern w:val="2"/>
          <w:lang w:val="en-US" w:eastAsia="zh-CN" w:bidi="ar-SA"/>
        </w:rPr>
        <w:t xml:space="preserve">3 </w:t>
      </w:r>
      <w:r>
        <w:rPr>
          <w:rFonts w:hint="eastAsia" w:ascii="Times New Roman" w:hAnsi="Times New Roman" w:eastAsia="宋体" w:cs="Times New Roman"/>
          <w:kern w:val="2"/>
          <w:lang w:val="en-US" w:eastAsia="zh-CN" w:bidi="ar-SA"/>
        </w:rPr>
        <w:t xml:space="preserve">  GATK-Queue各部分运行时间比例</w:t>
      </w:r>
      <w:r>
        <w:rPr>
          <w:rFonts w:ascii="Times New Roman" w:hAnsi="Times New Roman" w:eastAsia="宋体" w:cs="Times New Roman"/>
          <w:kern w:val="2"/>
          <w:lang w:val="en-US" w:eastAsia="zh-CN" w:bidi="ar-SA"/>
        </w:rPr>
        <w:tab/>
      </w: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PAGEREF _Toc17817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18</w:t>
      </w:r>
      <w:r>
        <w:rPr>
          <w:rFonts w:ascii="Times New Roman" w:hAnsi="Times New Roman" w:eastAsia="宋体" w:cs="Times New Roman"/>
          <w:kern w:val="2"/>
          <w:lang w:val="en-US" w:eastAsia="zh-CN" w:bidi="ar-SA"/>
        </w:rPr>
        <w:fldChar w:fldCharType="end"/>
      </w:r>
      <w:r>
        <w:rPr>
          <w:rFonts w:ascii="Times New Roman" w:hAnsi="Times New Roman" w:eastAsia="宋体" w:cs="Times New Roman"/>
          <w:kern w:val="2"/>
          <w:lang w:val="en-US" w:eastAsia="zh-CN" w:bidi="ar-SA"/>
        </w:rPr>
        <w:fldChar w:fldCharType="end"/>
      </w:r>
    </w:p>
    <w:p>
      <w:pPr>
        <w:pStyle w:val="35"/>
        <w:tabs>
          <w:tab w:val="right" w:leader="dot" w:pos="9071"/>
        </w:tabs>
        <w:rPr>
          <w:rFonts w:ascii="Times New Roman" w:hAnsi="Times New Roman" w:eastAsia="宋体" w:cs="Times New Roman"/>
          <w:kern w:val="2"/>
          <w:lang w:val="en-US" w:eastAsia="zh-CN" w:bidi="ar-SA"/>
        </w:rPr>
      </w:pP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HYPERLINK \l _Toc6360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 xml:space="preserve">图 </w:t>
      </w:r>
      <w:r>
        <w:rPr>
          <w:rFonts w:hint="eastAsia" w:ascii="Times New Roman" w:hAnsi="Times New Roman" w:eastAsia="宋体" w:cs="Times New Roman"/>
          <w:kern w:val="2"/>
          <w:lang w:val="en-US" w:eastAsia="zh-CN" w:bidi="ar-SA"/>
        </w:rPr>
        <w:t>3.</w:t>
      </w:r>
      <w:r>
        <w:rPr>
          <w:rFonts w:ascii="Times New Roman" w:hAnsi="Times New Roman" w:eastAsia="宋体" w:cs="Times New Roman"/>
          <w:kern w:val="2"/>
          <w:lang w:val="en-US" w:eastAsia="zh-CN" w:bidi="ar-SA"/>
        </w:rPr>
        <w:t xml:space="preserve">4 </w:t>
      </w:r>
      <w:r>
        <w:rPr>
          <w:rFonts w:hint="eastAsia" w:ascii="Times New Roman" w:hAnsi="Times New Roman" w:eastAsia="宋体" w:cs="Times New Roman"/>
          <w:kern w:val="2"/>
          <w:lang w:val="en-US" w:eastAsia="zh-CN" w:bidi="ar-SA"/>
        </w:rPr>
        <w:t xml:space="preserve">  GATK-Queue各步骤CPU Time和IO Time占比</w:t>
      </w:r>
      <w:r>
        <w:rPr>
          <w:rFonts w:ascii="Times New Roman" w:hAnsi="Times New Roman" w:eastAsia="宋体" w:cs="Times New Roman"/>
          <w:kern w:val="2"/>
          <w:lang w:val="en-US" w:eastAsia="zh-CN" w:bidi="ar-SA"/>
        </w:rPr>
        <w:tab/>
      </w: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PAGEREF _Toc6360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19</w:t>
      </w:r>
      <w:r>
        <w:rPr>
          <w:rFonts w:ascii="Times New Roman" w:hAnsi="Times New Roman" w:eastAsia="宋体" w:cs="Times New Roman"/>
          <w:kern w:val="2"/>
          <w:lang w:val="en-US" w:eastAsia="zh-CN" w:bidi="ar-SA"/>
        </w:rPr>
        <w:fldChar w:fldCharType="end"/>
      </w:r>
      <w:r>
        <w:rPr>
          <w:rFonts w:ascii="Times New Roman" w:hAnsi="Times New Roman" w:eastAsia="宋体" w:cs="Times New Roman"/>
          <w:kern w:val="2"/>
          <w:lang w:val="en-US" w:eastAsia="zh-CN" w:bidi="ar-SA"/>
        </w:rPr>
        <w:fldChar w:fldCharType="end"/>
      </w:r>
    </w:p>
    <w:p>
      <w:pPr>
        <w:pStyle w:val="35"/>
        <w:tabs>
          <w:tab w:val="right" w:leader="dot" w:pos="9071"/>
        </w:tabs>
        <w:rPr>
          <w:rFonts w:ascii="Times New Roman" w:hAnsi="Times New Roman" w:eastAsia="宋体" w:cs="Times New Roman"/>
          <w:kern w:val="2"/>
          <w:lang w:val="en-US" w:eastAsia="zh-CN" w:bidi="ar-SA"/>
        </w:rPr>
      </w:pP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HYPERLINK \l _Toc16730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 xml:space="preserve">图 </w:t>
      </w:r>
      <w:r>
        <w:rPr>
          <w:rFonts w:hint="eastAsia" w:ascii="Times New Roman" w:hAnsi="Times New Roman" w:eastAsia="宋体" w:cs="Times New Roman"/>
          <w:kern w:val="2"/>
          <w:lang w:val="en-US" w:eastAsia="zh-CN" w:bidi="ar-SA"/>
        </w:rPr>
        <w:t>3.</w:t>
      </w:r>
      <w:r>
        <w:rPr>
          <w:rFonts w:ascii="Times New Roman" w:hAnsi="Times New Roman" w:eastAsia="宋体" w:cs="Times New Roman"/>
          <w:kern w:val="2"/>
          <w:lang w:val="en-US" w:eastAsia="zh-CN" w:bidi="ar-SA"/>
        </w:rPr>
        <w:t xml:space="preserve">5 </w:t>
      </w:r>
      <w:r>
        <w:rPr>
          <w:rFonts w:hint="eastAsia" w:ascii="Times New Roman" w:hAnsi="Times New Roman" w:eastAsia="宋体" w:cs="Times New Roman"/>
          <w:kern w:val="2"/>
          <w:lang w:val="en-US" w:eastAsia="zh-CN" w:bidi="ar-SA"/>
        </w:rPr>
        <w:t xml:space="preserve">  Picard中Sort的原理图</w:t>
      </w:r>
      <w:r>
        <w:rPr>
          <w:rFonts w:ascii="Times New Roman" w:hAnsi="Times New Roman" w:eastAsia="宋体" w:cs="Times New Roman"/>
          <w:kern w:val="2"/>
          <w:lang w:val="en-US" w:eastAsia="zh-CN" w:bidi="ar-SA"/>
        </w:rPr>
        <w:tab/>
      </w: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PAGEREF _Toc16730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20</w:t>
      </w:r>
      <w:r>
        <w:rPr>
          <w:rFonts w:ascii="Times New Roman" w:hAnsi="Times New Roman" w:eastAsia="宋体" w:cs="Times New Roman"/>
          <w:kern w:val="2"/>
          <w:lang w:val="en-US" w:eastAsia="zh-CN" w:bidi="ar-SA"/>
        </w:rPr>
        <w:fldChar w:fldCharType="end"/>
      </w:r>
      <w:r>
        <w:rPr>
          <w:rFonts w:ascii="Times New Roman" w:hAnsi="Times New Roman" w:eastAsia="宋体" w:cs="Times New Roman"/>
          <w:kern w:val="2"/>
          <w:lang w:val="en-US" w:eastAsia="zh-CN" w:bidi="ar-SA"/>
        </w:rPr>
        <w:fldChar w:fldCharType="end"/>
      </w:r>
    </w:p>
    <w:p>
      <w:pPr>
        <w:pStyle w:val="35"/>
        <w:tabs>
          <w:tab w:val="right" w:leader="dot" w:pos="9071"/>
        </w:tabs>
        <w:rPr>
          <w:rFonts w:ascii="Times New Roman" w:hAnsi="Times New Roman" w:eastAsia="宋体" w:cs="Times New Roman"/>
          <w:kern w:val="2"/>
          <w:lang w:val="en-US" w:eastAsia="zh-CN" w:bidi="ar-SA"/>
        </w:rPr>
      </w:pP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HYPERLINK \l _Toc19978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 xml:space="preserve">图 </w:t>
      </w:r>
      <w:r>
        <w:rPr>
          <w:rFonts w:hint="eastAsia" w:ascii="Times New Roman" w:hAnsi="Times New Roman" w:eastAsia="宋体" w:cs="Times New Roman"/>
          <w:kern w:val="2"/>
          <w:lang w:val="en-US" w:eastAsia="zh-CN" w:bidi="ar-SA"/>
        </w:rPr>
        <w:t>3.</w:t>
      </w:r>
      <w:r>
        <w:rPr>
          <w:rFonts w:ascii="Times New Roman" w:hAnsi="Times New Roman" w:eastAsia="宋体" w:cs="Times New Roman"/>
          <w:kern w:val="2"/>
          <w:lang w:val="en-US" w:eastAsia="zh-CN" w:bidi="ar-SA"/>
        </w:rPr>
        <w:t xml:space="preserve">6 </w:t>
      </w:r>
      <w:r>
        <w:rPr>
          <w:rFonts w:hint="eastAsia" w:ascii="Times New Roman" w:hAnsi="Times New Roman" w:eastAsia="宋体" w:cs="Times New Roman"/>
          <w:kern w:val="2"/>
          <w:lang w:val="en-US" w:eastAsia="zh-CN" w:bidi="ar-SA"/>
        </w:rPr>
        <w:t xml:space="preserve">  Picard中Mark Duplicates的原理图</w:t>
      </w:r>
      <w:r>
        <w:rPr>
          <w:rFonts w:ascii="Times New Roman" w:hAnsi="Times New Roman" w:eastAsia="宋体" w:cs="Times New Roman"/>
          <w:kern w:val="2"/>
          <w:lang w:val="en-US" w:eastAsia="zh-CN" w:bidi="ar-SA"/>
        </w:rPr>
        <w:tab/>
      </w: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PAGEREF _Toc19978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21</w:t>
      </w:r>
      <w:r>
        <w:rPr>
          <w:rFonts w:ascii="Times New Roman" w:hAnsi="Times New Roman" w:eastAsia="宋体" w:cs="Times New Roman"/>
          <w:kern w:val="2"/>
          <w:lang w:val="en-US" w:eastAsia="zh-CN" w:bidi="ar-SA"/>
        </w:rPr>
        <w:fldChar w:fldCharType="end"/>
      </w:r>
      <w:r>
        <w:rPr>
          <w:rFonts w:ascii="Times New Roman" w:hAnsi="Times New Roman" w:eastAsia="宋体" w:cs="Times New Roman"/>
          <w:kern w:val="2"/>
          <w:lang w:val="en-US" w:eastAsia="zh-CN" w:bidi="ar-SA"/>
        </w:rPr>
        <w:fldChar w:fldCharType="end"/>
      </w:r>
    </w:p>
    <w:p>
      <w:pPr>
        <w:pStyle w:val="35"/>
        <w:tabs>
          <w:tab w:val="right" w:leader="dot" w:pos="9071"/>
        </w:tabs>
        <w:rPr>
          <w:rFonts w:ascii="Times New Roman" w:hAnsi="Times New Roman" w:eastAsia="宋体" w:cs="Times New Roman"/>
          <w:kern w:val="2"/>
          <w:lang w:val="en-US" w:eastAsia="zh-CN" w:bidi="ar-SA"/>
        </w:rPr>
      </w:pP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HYPERLINK \l _Toc16338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 xml:space="preserve">图 </w:t>
      </w:r>
      <w:r>
        <w:rPr>
          <w:rFonts w:hint="eastAsia" w:ascii="Times New Roman" w:hAnsi="Times New Roman" w:eastAsia="宋体" w:cs="Times New Roman"/>
          <w:kern w:val="2"/>
          <w:lang w:val="en-US" w:eastAsia="zh-CN" w:bidi="ar-SA"/>
        </w:rPr>
        <w:t>3.</w:t>
      </w:r>
      <w:r>
        <w:rPr>
          <w:rFonts w:ascii="Times New Roman" w:hAnsi="Times New Roman" w:eastAsia="宋体" w:cs="Times New Roman"/>
          <w:kern w:val="2"/>
          <w:lang w:val="en-US" w:eastAsia="zh-CN" w:bidi="ar-SA"/>
        </w:rPr>
        <w:t xml:space="preserve">7 </w:t>
      </w:r>
      <w:r>
        <w:rPr>
          <w:rFonts w:hint="eastAsia" w:ascii="Times New Roman" w:hAnsi="Times New Roman" w:eastAsia="宋体" w:cs="Times New Roman"/>
          <w:kern w:val="2"/>
          <w:lang w:val="en-US" w:eastAsia="zh-CN" w:bidi="ar-SA"/>
        </w:rPr>
        <w:t xml:space="preserve">  GATK中Indel Realignment流程图</w:t>
      </w:r>
      <w:r>
        <w:rPr>
          <w:rFonts w:ascii="Times New Roman" w:hAnsi="Times New Roman" w:eastAsia="宋体" w:cs="Times New Roman"/>
          <w:kern w:val="2"/>
          <w:lang w:val="en-US" w:eastAsia="zh-CN" w:bidi="ar-SA"/>
        </w:rPr>
        <w:tab/>
      </w: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PAGEREF _Toc16338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21</w:t>
      </w:r>
      <w:r>
        <w:rPr>
          <w:rFonts w:ascii="Times New Roman" w:hAnsi="Times New Roman" w:eastAsia="宋体" w:cs="Times New Roman"/>
          <w:kern w:val="2"/>
          <w:lang w:val="en-US" w:eastAsia="zh-CN" w:bidi="ar-SA"/>
        </w:rPr>
        <w:fldChar w:fldCharType="end"/>
      </w:r>
      <w:r>
        <w:rPr>
          <w:rFonts w:ascii="Times New Roman" w:hAnsi="Times New Roman" w:eastAsia="宋体" w:cs="Times New Roman"/>
          <w:kern w:val="2"/>
          <w:lang w:val="en-US" w:eastAsia="zh-CN" w:bidi="ar-SA"/>
        </w:rPr>
        <w:fldChar w:fldCharType="end"/>
      </w:r>
    </w:p>
    <w:p>
      <w:pPr>
        <w:pStyle w:val="35"/>
        <w:tabs>
          <w:tab w:val="right" w:leader="dot" w:pos="9071"/>
        </w:tabs>
        <w:rPr>
          <w:rFonts w:ascii="Times New Roman" w:hAnsi="Times New Roman" w:eastAsia="宋体" w:cs="Times New Roman"/>
          <w:kern w:val="2"/>
          <w:lang w:val="en-US" w:eastAsia="zh-CN" w:bidi="ar-SA"/>
        </w:rPr>
      </w:pP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HYPERLINK \l _Toc3754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 xml:space="preserve">图 </w:t>
      </w:r>
      <w:r>
        <w:rPr>
          <w:rFonts w:hint="eastAsia" w:ascii="Times New Roman" w:hAnsi="Times New Roman" w:eastAsia="宋体" w:cs="Times New Roman"/>
          <w:kern w:val="2"/>
          <w:lang w:val="en-US" w:eastAsia="zh-CN" w:bidi="ar-SA"/>
        </w:rPr>
        <w:t>3.</w:t>
      </w:r>
      <w:r>
        <w:rPr>
          <w:rFonts w:ascii="Times New Roman" w:hAnsi="Times New Roman" w:eastAsia="宋体" w:cs="Times New Roman"/>
          <w:kern w:val="2"/>
          <w:lang w:val="en-US" w:eastAsia="zh-CN" w:bidi="ar-SA"/>
        </w:rPr>
        <w:t xml:space="preserve">8 </w:t>
      </w:r>
      <w:r>
        <w:rPr>
          <w:rFonts w:hint="eastAsia" w:ascii="Times New Roman" w:hAnsi="Times New Roman" w:eastAsia="宋体" w:cs="Times New Roman"/>
          <w:kern w:val="2"/>
          <w:lang w:val="en-US" w:eastAsia="zh-CN" w:bidi="ar-SA"/>
        </w:rPr>
        <w:t xml:space="preserve">  GATK质量分数重校正前后的结果对比</w:t>
      </w:r>
      <w:r>
        <w:rPr>
          <w:rFonts w:ascii="Times New Roman" w:hAnsi="Times New Roman" w:eastAsia="宋体" w:cs="Times New Roman"/>
          <w:kern w:val="2"/>
          <w:lang w:val="en-US" w:eastAsia="zh-CN" w:bidi="ar-SA"/>
        </w:rPr>
        <w:tab/>
      </w: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PAGEREF _Toc3754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22</w:t>
      </w:r>
      <w:r>
        <w:rPr>
          <w:rFonts w:ascii="Times New Roman" w:hAnsi="Times New Roman" w:eastAsia="宋体" w:cs="Times New Roman"/>
          <w:kern w:val="2"/>
          <w:lang w:val="en-US" w:eastAsia="zh-CN" w:bidi="ar-SA"/>
        </w:rPr>
        <w:fldChar w:fldCharType="end"/>
      </w:r>
      <w:r>
        <w:rPr>
          <w:rFonts w:ascii="Times New Roman" w:hAnsi="Times New Roman" w:eastAsia="宋体" w:cs="Times New Roman"/>
          <w:kern w:val="2"/>
          <w:lang w:val="en-US" w:eastAsia="zh-CN" w:bidi="ar-SA"/>
        </w:rPr>
        <w:fldChar w:fldCharType="end"/>
      </w:r>
    </w:p>
    <w:p>
      <w:pPr>
        <w:pStyle w:val="35"/>
        <w:tabs>
          <w:tab w:val="right" w:leader="dot" w:pos="9071"/>
        </w:tabs>
        <w:rPr>
          <w:rFonts w:ascii="Times New Roman" w:hAnsi="Times New Roman" w:eastAsia="宋体" w:cs="Times New Roman"/>
          <w:kern w:val="2"/>
          <w:lang w:val="en-US" w:eastAsia="zh-CN" w:bidi="ar-SA"/>
        </w:rPr>
      </w:pP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HYPERLINK \l _Toc59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 xml:space="preserve">图 </w:t>
      </w:r>
      <w:r>
        <w:rPr>
          <w:rFonts w:hint="eastAsia" w:ascii="Times New Roman" w:hAnsi="Times New Roman" w:eastAsia="宋体" w:cs="Times New Roman"/>
          <w:kern w:val="2"/>
          <w:lang w:val="en-US" w:eastAsia="zh-CN" w:bidi="ar-SA"/>
        </w:rPr>
        <w:t>3.</w:t>
      </w:r>
      <w:r>
        <w:rPr>
          <w:rFonts w:ascii="Times New Roman" w:hAnsi="Times New Roman" w:eastAsia="宋体" w:cs="Times New Roman"/>
          <w:kern w:val="2"/>
          <w:lang w:val="en-US" w:eastAsia="zh-CN" w:bidi="ar-SA"/>
        </w:rPr>
        <w:t xml:space="preserve">9 </w:t>
      </w:r>
      <w:r>
        <w:rPr>
          <w:rFonts w:hint="eastAsia" w:ascii="Times New Roman" w:hAnsi="Times New Roman" w:eastAsia="宋体" w:cs="Times New Roman"/>
          <w:kern w:val="2"/>
          <w:lang w:val="en-US" w:eastAsia="zh-CN" w:bidi="ar-SA"/>
        </w:rPr>
        <w:t xml:space="preserve">  GATK中Haplotype Caller原理图</w:t>
      </w:r>
      <w:r>
        <w:rPr>
          <w:rFonts w:ascii="Times New Roman" w:hAnsi="Times New Roman" w:eastAsia="宋体" w:cs="Times New Roman"/>
          <w:kern w:val="2"/>
          <w:lang w:val="en-US" w:eastAsia="zh-CN" w:bidi="ar-SA"/>
        </w:rPr>
        <w:tab/>
      </w: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PAGEREF _Toc59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23</w:t>
      </w:r>
      <w:r>
        <w:rPr>
          <w:rFonts w:ascii="Times New Roman" w:hAnsi="Times New Roman" w:eastAsia="宋体" w:cs="Times New Roman"/>
          <w:kern w:val="2"/>
          <w:lang w:val="en-US" w:eastAsia="zh-CN" w:bidi="ar-SA"/>
        </w:rPr>
        <w:fldChar w:fldCharType="end"/>
      </w:r>
      <w:r>
        <w:rPr>
          <w:rFonts w:ascii="Times New Roman" w:hAnsi="Times New Roman" w:eastAsia="宋体" w:cs="Times New Roman"/>
          <w:kern w:val="2"/>
          <w:lang w:val="en-US" w:eastAsia="zh-CN" w:bidi="ar-SA"/>
        </w:rPr>
        <w:fldChar w:fldCharType="end"/>
      </w:r>
    </w:p>
    <w:p>
      <w:pPr>
        <w:pStyle w:val="35"/>
        <w:tabs>
          <w:tab w:val="right" w:leader="dot" w:pos="9071"/>
        </w:tabs>
        <w:rPr>
          <w:rFonts w:ascii="Times New Roman" w:hAnsi="Times New Roman" w:eastAsia="宋体" w:cs="Times New Roman"/>
          <w:kern w:val="2"/>
          <w:lang w:val="en-US" w:eastAsia="zh-CN" w:bidi="ar-SA"/>
        </w:rPr>
      </w:pP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HYPERLINK \l _Toc9327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 xml:space="preserve">图 </w:t>
      </w:r>
      <w:r>
        <w:rPr>
          <w:rFonts w:hint="eastAsia" w:ascii="Times New Roman" w:hAnsi="Times New Roman" w:eastAsia="宋体" w:cs="Times New Roman"/>
          <w:kern w:val="2"/>
          <w:lang w:val="en-US" w:eastAsia="zh-CN" w:bidi="ar-SA"/>
        </w:rPr>
        <w:t>3.</w:t>
      </w:r>
      <w:r>
        <w:rPr>
          <w:rFonts w:ascii="Times New Roman" w:hAnsi="Times New Roman" w:eastAsia="宋体" w:cs="Times New Roman"/>
          <w:kern w:val="2"/>
          <w:lang w:val="en-US" w:eastAsia="zh-CN" w:bidi="ar-SA"/>
        </w:rPr>
        <w:t xml:space="preserve">10 </w:t>
      </w:r>
      <w:r>
        <w:rPr>
          <w:rFonts w:hint="eastAsia" w:ascii="Times New Roman" w:hAnsi="Times New Roman" w:eastAsia="宋体" w:cs="Times New Roman"/>
          <w:kern w:val="2"/>
          <w:lang w:val="en-US" w:eastAsia="zh-CN" w:bidi="ar-SA"/>
        </w:rPr>
        <w:t xml:space="preserve">  GATK-Queue瓶颈分析</w:t>
      </w:r>
      <w:r>
        <w:rPr>
          <w:rFonts w:ascii="Times New Roman" w:hAnsi="Times New Roman" w:eastAsia="宋体" w:cs="Times New Roman"/>
          <w:kern w:val="2"/>
          <w:lang w:val="en-US" w:eastAsia="zh-CN" w:bidi="ar-SA"/>
        </w:rPr>
        <w:tab/>
      </w: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PAGEREF _Toc9327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24</w:t>
      </w:r>
      <w:r>
        <w:rPr>
          <w:rFonts w:ascii="Times New Roman" w:hAnsi="Times New Roman" w:eastAsia="宋体" w:cs="Times New Roman"/>
          <w:kern w:val="2"/>
          <w:lang w:val="en-US" w:eastAsia="zh-CN" w:bidi="ar-SA"/>
        </w:rPr>
        <w:fldChar w:fldCharType="end"/>
      </w:r>
      <w:r>
        <w:rPr>
          <w:rFonts w:ascii="Times New Roman" w:hAnsi="Times New Roman" w:eastAsia="宋体" w:cs="Times New Roman"/>
          <w:kern w:val="2"/>
          <w:lang w:val="en-US" w:eastAsia="zh-CN" w:bidi="ar-SA"/>
        </w:rPr>
        <w:fldChar w:fldCharType="end"/>
      </w:r>
    </w:p>
    <w:p>
      <w:pPr>
        <w:pStyle w:val="35"/>
        <w:tabs>
          <w:tab w:val="right" w:leader="dot" w:pos="9071"/>
        </w:tabs>
        <w:rPr>
          <w:rFonts w:ascii="Times New Roman" w:hAnsi="Times New Roman" w:eastAsia="宋体" w:cs="Times New Roman"/>
          <w:kern w:val="2"/>
          <w:lang w:val="en-US" w:eastAsia="zh-CN" w:bidi="ar-SA"/>
        </w:rPr>
      </w:pP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HYPERLINK \l _Toc12194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 xml:space="preserve">图 </w:t>
      </w:r>
      <w:r>
        <w:rPr>
          <w:rFonts w:hint="eastAsia" w:ascii="Times New Roman" w:hAnsi="Times New Roman" w:eastAsia="宋体" w:cs="Times New Roman"/>
          <w:kern w:val="2"/>
          <w:lang w:val="en-US" w:eastAsia="zh-CN" w:bidi="ar-SA"/>
        </w:rPr>
        <w:t>4.</w:t>
      </w:r>
      <w:r>
        <w:rPr>
          <w:rFonts w:ascii="Times New Roman" w:hAnsi="Times New Roman" w:eastAsia="宋体" w:cs="Times New Roman"/>
          <w:kern w:val="2"/>
          <w:lang w:val="en-US" w:eastAsia="zh-CN" w:bidi="ar-SA"/>
        </w:rPr>
        <w:t xml:space="preserve">1 </w:t>
      </w:r>
      <w:r>
        <w:rPr>
          <w:rFonts w:hint="eastAsia" w:ascii="Times New Roman" w:hAnsi="Times New Roman" w:eastAsia="宋体" w:cs="Times New Roman"/>
          <w:kern w:val="2"/>
          <w:lang w:val="en-US" w:eastAsia="zh-CN" w:bidi="ar-SA"/>
        </w:rPr>
        <w:t xml:space="preserve">  Spark的架构图</w:t>
      </w:r>
      <w:r>
        <w:rPr>
          <w:rFonts w:ascii="Times New Roman" w:hAnsi="Times New Roman" w:eastAsia="宋体" w:cs="Times New Roman"/>
          <w:kern w:val="2"/>
          <w:lang w:val="en-US" w:eastAsia="zh-CN" w:bidi="ar-SA"/>
        </w:rPr>
        <w:tab/>
      </w: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PAGEREF _Toc12194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27</w:t>
      </w:r>
      <w:r>
        <w:rPr>
          <w:rFonts w:ascii="Times New Roman" w:hAnsi="Times New Roman" w:eastAsia="宋体" w:cs="Times New Roman"/>
          <w:kern w:val="2"/>
          <w:lang w:val="en-US" w:eastAsia="zh-CN" w:bidi="ar-SA"/>
        </w:rPr>
        <w:fldChar w:fldCharType="end"/>
      </w:r>
      <w:r>
        <w:rPr>
          <w:rFonts w:ascii="Times New Roman" w:hAnsi="Times New Roman" w:eastAsia="宋体" w:cs="Times New Roman"/>
          <w:kern w:val="2"/>
          <w:lang w:val="en-US" w:eastAsia="zh-CN" w:bidi="ar-SA"/>
        </w:rPr>
        <w:fldChar w:fldCharType="end"/>
      </w:r>
    </w:p>
    <w:p>
      <w:pPr>
        <w:pStyle w:val="35"/>
        <w:tabs>
          <w:tab w:val="right" w:leader="dot" w:pos="9071"/>
        </w:tabs>
        <w:rPr>
          <w:rFonts w:ascii="Times New Roman" w:hAnsi="Times New Roman" w:eastAsia="宋体" w:cs="Times New Roman"/>
          <w:kern w:val="2"/>
          <w:lang w:val="en-US" w:eastAsia="zh-CN" w:bidi="ar-SA"/>
        </w:rPr>
      </w:pP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HYPERLINK \l _Toc26456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 xml:space="preserve">图 </w:t>
      </w:r>
      <w:r>
        <w:rPr>
          <w:rFonts w:hint="eastAsia" w:ascii="Times New Roman" w:hAnsi="Times New Roman" w:eastAsia="宋体" w:cs="Times New Roman"/>
          <w:kern w:val="2"/>
          <w:lang w:val="en-US" w:eastAsia="zh-CN" w:bidi="ar-SA"/>
        </w:rPr>
        <w:t>4.</w:t>
      </w:r>
      <w:r>
        <w:rPr>
          <w:rFonts w:ascii="Times New Roman" w:hAnsi="Times New Roman" w:eastAsia="宋体" w:cs="Times New Roman"/>
          <w:kern w:val="2"/>
          <w:lang w:val="en-US" w:eastAsia="zh-CN" w:bidi="ar-SA"/>
        </w:rPr>
        <w:t xml:space="preserve">2 </w:t>
      </w:r>
      <w:r>
        <w:rPr>
          <w:rFonts w:hint="eastAsia" w:ascii="Times New Roman" w:hAnsi="Times New Roman" w:eastAsia="宋体" w:cs="Times New Roman"/>
          <w:kern w:val="2"/>
          <w:lang w:val="en-US" w:eastAsia="zh-CN" w:bidi="ar-SA"/>
        </w:rPr>
        <w:t xml:space="preserve">  GATK-Queue到GATK-Spark的转化</w:t>
      </w:r>
      <w:r>
        <w:rPr>
          <w:rFonts w:ascii="Times New Roman" w:hAnsi="Times New Roman" w:eastAsia="宋体" w:cs="Times New Roman"/>
          <w:kern w:val="2"/>
          <w:lang w:val="en-US" w:eastAsia="zh-CN" w:bidi="ar-SA"/>
        </w:rPr>
        <w:tab/>
      </w: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PAGEREF _Toc26456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28</w:t>
      </w:r>
      <w:r>
        <w:rPr>
          <w:rFonts w:ascii="Times New Roman" w:hAnsi="Times New Roman" w:eastAsia="宋体" w:cs="Times New Roman"/>
          <w:kern w:val="2"/>
          <w:lang w:val="en-US" w:eastAsia="zh-CN" w:bidi="ar-SA"/>
        </w:rPr>
        <w:fldChar w:fldCharType="end"/>
      </w:r>
      <w:r>
        <w:rPr>
          <w:rFonts w:ascii="Times New Roman" w:hAnsi="Times New Roman" w:eastAsia="宋体" w:cs="Times New Roman"/>
          <w:kern w:val="2"/>
          <w:lang w:val="en-US" w:eastAsia="zh-CN" w:bidi="ar-SA"/>
        </w:rPr>
        <w:fldChar w:fldCharType="end"/>
      </w:r>
    </w:p>
    <w:p>
      <w:pPr>
        <w:pStyle w:val="35"/>
        <w:tabs>
          <w:tab w:val="right" w:leader="dot" w:pos="9071"/>
        </w:tabs>
        <w:rPr>
          <w:rFonts w:ascii="Times New Roman" w:hAnsi="Times New Roman" w:eastAsia="宋体" w:cs="Times New Roman"/>
          <w:kern w:val="2"/>
          <w:lang w:val="en-US" w:eastAsia="zh-CN" w:bidi="ar-SA"/>
        </w:rPr>
      </w:pP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HYPERLINK \l _Toc15779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 xml:space="preserve">图 </w:t>
      </w:r>
      <w:r>
        <w:rPr>
          <w:rFonts w:hint="eastAsia" w:ascii="Times New Roman" w:hAnsi="Times New Roman" w:eastAsia="宋体" w:cs="Times New Roman"/>
          <w:kern w:val="2"/>
          <w:lang w:val="en-US" w:eastAsia="zh-CN" w:bidi="ar-SA"/>
        </w:rPr>
        <w:t>4.</w:t>
      </w:r>
      <w:r>
        <w:rPr>
          <w:rFonts w:ascii="Times New Roman" w:hAnsi="Times New Roman" w:eastAsia="宋体" w:cs="Times New Roman"/>
          <w:kern w:val="2"/>
          <w:lang w:val="en-US" w:eastAsia="zh-CN" w:bidi="ar-SA"/>
        </w:rPr>
        <w:t xml:space="preserve">3 </w:t>
      </w:r>
      <w:r>
        <w:rPr>
          <w:rFonts w:hint="eastAsia" w:ascii="Times New Roman" w:hAnsi="Times New Roman" w:eastAsia="宋体" w:cs="Times New Roman"/>
          <w:kern w:val="2"/>
          <w:lang w:val="en-US" w:eastAsia="zh-CN" w:bidi="ar-SA"/>
        </w:rPr>
        <w:t xml:space="preserve">  解决数据交换依赖及分发全局信息示意图</w:t>
      </w:r>
      <w:r>
        <w:rPr>
          <w:rFonts w:ascii="Times New Roman" w:hAnsi="Times New Roman" w:eastAsia="宋体" w:cs="Times New Roman"/>
          <w:kern w:val="2"/>
          <w:lang w:val="en-US" w:eastAsia="zh-CN" w:bidi="ar-SA"/>
        </w:rPr>
        <w:tab/>
      </w: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PAGEREF _Toc15779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29</w:t>
      </w:r>
      <w:r>
        <w:rPr>
          <w:rFonts w:ascii="Times New Roman" w:hAnsi="Times New Roman" w:eastAsia="宋体" w:cs="Times New Roman"/>
          <w:kern w:val="2"/>
          <w:lang w:val="en-US" w:eastAsia="zh-CN" w:bidi="ar-SA"/>
        </w:rPr>
        <w:fldChar w:fldCharType="end"/>
      </w:r>
      <w:r>
        <w:rPr>
          <w:rFonts w:ascii="Times New Roman" w:hAnsi="Times New Roman" w:eastAsia="宋体" w:cs="Times New Roman"/>
          <w:kern w:val="2"/>
          <w:lang w:val="en-US" w:eastAsia="zh-CN" w:bidi="ar-SA"/>
        </w:rPr>
        <w:fldChar w:fldCharType="end"/>
      </w:r>
    </w:p>
    <w:p>
      <w:pPr>
        <w:pStyle w:val="35"/>
        <w:tabs>
          <w:tab w:val="right" w:leader="dot" w:pos="9071"/>
        </w:tabs>
        <w:rPr>
          <w:rFonts w:ascii="Times New Roman" w:hAnsi="Times New Roman" w:eastAsia="宋体" w:cs="Times New Roman"/>
          <w:kern w:val="2"/>
          <w:lang w:val="en-US" w:eastAsia="zh-CN" w:bidi="ar-SA"/>
        </w:rPr>
      </w:pP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HYPERLINK \l _Toc22675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 xml:space="preserve">图 </w:t>
      </w:r>
      <w:r>
        <w:rPr>
          <w:rFonts w:hint="eastAsia" w:ascii="Times New Roman" w:hAnsi="Times New Roman" w:eastAsia="宋体" w:cs="Times New Roman"/>
          <w:kern w:val="2"/>
          <w:lang w:val="en-US" w:eastAsia="zh-CN" w:bidi="ar-SA"/>
        </w:rPr>
        <w:t>4.</w:t>
      </w:r>
      <w:r>
        <w:rPr>
          <w:rFonts w:ascii="Times New Roman" w:hAnsi="Times New Roman" w:eastAsia="宋体" w:cs="Times New Roman"/>
          <w:kern w:val="2"/>
          <w:lang w:val="en-US" w:eastAsia="zh-CN" w:bidi="ar-SA"/>
        </w:rPr>
        <w:t xml:space="preserve">4 </w:t>
      </w:r>
      <w:r>
        <w:rPr>
          <w:rFonts w:hint="eastAsia" w:ascii="Times New Roman" w:hAnsi="Times New Roman" w:eastAsia="宋体" w:cs="Times New Roman"/>
          <w:kern w:val="2"/>
          <w:lang w:val="en-US" w:eastAsia="zh-CN" w:bidi="ar-SA"/>
        </w:rPr>
        <w:t xml:space="preserve">  Spark中RDD解决数据依赖原理图</w:t>
      </w:r>
      <w:r>
        <w:rPr>
          <w:rFonts w:ascii="Times New Roman" w:hAnsi="Times New Roman" w:eastAsia="宋体" w:cs="Times New Roman"/>
          <w:kern w:val="2"/>
          <w:lang w:val="en-US" w:eastAsia="zh-CN" w:bidi="ar-SA"/>
        </w:rPr>
        <w:tab/>
      </w: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PAGEREF _Toc22675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30</w:t>
      </w:r>
      <w:r>
        <w:rPr>
          <w:rFonts w:ascii="Times New Roman" w:hAnsi="Times New Roman" w:eastAsia="宋体" w:cs="Times New Roman"/>
          <w:kern w:val="2"/>
          <w:lang w:val="en-US" w:eastAsia="zh-CN" w:bidi="ar-SA"/>
        </w:rPr>
        <w:fldChar w:fldCharType="end"/>
      </w:r>
      <w:r>
        <w:rPr>
          <w:rFonts w:ascii="Times New Roman" w:hAnsi="Times New Roman" w:eastAsia="宋体" w:cs="Times New Roman"/>
          <w:kern w:val="2"/>
          <w:lang w:val="en-US" w:eastAsia="zh-CN" w:bidi="ar-SA"/>
        </w:rPr>
        <w:fldChar w:fldCharType="end"/>
      </w:r>
    </w:p>
    <w:p>
      <w:pPr>
        <w:pStyle w:val="35"/>
        <w:tabs>
          <w:tab w:val="right" w:leader="dot" w:pos="9071"/>
        </w:tabs>
        <w:rPr>
          <w:rFonts w:ascii="Times New Roman" w:hAnsi="Times New Roman" w:eastAsia="宋体" w:cs="Times New Roman"/>
          <w:kern w:val="2"/>
          <w:lang w:val="en-US" w:eastAsia="zh-CN" w:bidi="ar-SA"/>
        </w:rPr>
      </w:pP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HYPERLINK \l _Toc28276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 xml:space="preserve">图 </w:t>
      </w:r>
      <w:r>
        <w:rPr>
          <w:rFonts w:hint="eastAsia" w:ascii="Times New Roman" w:hAnsi="Times New Roman" w:eastAsia="宋体" w:cs="Times New Roman"/>
          <w:kern w:val="2"/>
          <w:lang w:val="en-US" w:eastAsia="zh-CN" w:bidi="ar-SA"/>
        </w:rPr>
        <w:t>4.</w:t>
      </w:r>
      <w:r>
        <w:rPr>
          <w:rFonts w:ascii="Times New Roman" w:hAnsi="Times New Roman" w:eastAsia="宋体" w:cs="Times New Roman"/>
          <w:kern w:val="2"/>
          <w:lang w:val="en-US" w:eastAsia="zh-CN" w:bidi="ar-SA"/>
        </w:rPr>
        <w:t xml:space="preserve">5 </w:t>
      </w:r>
      <w:r>
        <w:rPr>
          <w:rFonts w:hint="eastAsia" w:ascii="Times New Roman" w:hAnsi="Times New Roman" w:eastAsia="宋体" w:cs="Times New Roman"/>
          <w:kern w:val="2"/>
          <w:lang w:val="en-US" w:eastAsia="zh-CN" w:bidi="ar-SA"/>
        </w:rPr>
        <w:t xml:space="preserve">  GATK-Spark中区分Pair-End和Fragment序列</w:t>
      </w:r>
      <w:r>
        <w:rPr>
          <w:rFonts w:ascii="Times New Roman" w:hAnsi="Times New Roman" w:eastAsia="宋体" w:cs="Times New Roman"/>
          <w:kern w:val="2"/>
          <w:lang w:val="en-US" w:eastAsia="zh-CN" w:bidi="ar-SA"/>
        </w:rPr>
        <w:tab/>
      </w: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PAGEREF _Toc28276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30</w:t>
      </w:r>
      <w:r>
        <w:rPr>
          <w:rFonts w:ascii="Times New Roman" w:hAnsi="Times New Roman" w:eastAsia="宋体" w:cs="Times New Roman"/>
          <w:kern w:val="2"/>
          <w:lang w:val="en-US" w:eastAsia="zh-CN" w:bidi="ar-SA"/>
        </w:rPr>
        <w:fldChar w:fldCharType="end"/>
      </w:r>
      <w:r>
        <w:rPr>
          <w:rFonts w:ascii="Times New Roman" w:hAnsi="Times New Roman" w:eastAsia="宋体" w:cs="Times New Roman"/>
          <w:kern w:val="2"/>
          <w:lang w:val="en-US" w:eastAsia="zh-CN" w:bidi="ar-SA"/>
        </w:rPr>
        <w:fldChar w:fldCharType="end"/>
      </w:r>
    </w:p>
    <w:p>
      <w:pPr>
        <w:pStyle w:val="35"/>
        <w:tabs>
          <w:tab w:val="right" w:leader="dot" w:pos="9071"/>
        </w:tabs>
        <w:rPr>
          <w:rFonts w:ascii="Times New Roman" w:hAnsi="Times New Roman" w:eastAsia="宋体" w:cs="Times New Roman"/>
          <w:kern w:val="2"/>
          <w:lang w:val="en-US" w:eastAsia="zh-CN" w:bidi="ar-SA"/>
        </w:rPr>
      </w:pP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HYPERLINK \l _Toc25758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 xml:space="preserve">图 </w:t>
      </w:r>
      <w:r>
        <w:rPr>
          <w:rFonts w:hint="eastAsia" w:ascii="Times New Roman" w:hAnsi="Times New Roman" w:eastAsia="宋体" w:cs="Times New Roman"/>
          <w:kern w:val="2"/>
          <w:lang w:val="en-US" w:eastAsia="zh-CN" w:bidi="ar-SA"/>
        </w:rPr>
        <w:t>4.</w:t>
      </w:r>
      <w:r>
        <w:rPr>
          <w:rFonts w:ascii="Times New Roman" w:hAnsi="Times New Roman" w:eastAsia="宋体" w:cs="Times New Roman"/>
          <w:kern w:val="2"/>
          <w:lang w:val="en-US" w:eastAsia="zh-CN" w:bidi="ar-SA"/>
        </w:rPr>
        <w:t xml:space="preserve">6 </w:t>
      </w:r>
      <w:r>
        <w:rPr>
          <w:rFonts w:hint="eastAsia" w:ascii="Times New Roman" w:hAnsi="Times New Roman" w:eastAsia="宋体" w:cs="Times New Roman"/>
          <w:kern w:val="2"/>
          <w:lang w:val="en-US" w:eastAsia="zh-CN" w:bidi="ar-SA"/>
        </w:rPr>
        <w:t xml:space="preserve">  GATK-Spark中Pair-End序列标记重复</w:t>
      </w:r>
      <w:r>
        <w:rPr>
          <w:rFonts w:ascii="Times New Roman" w:hAnsi="Times New Roman" w:eastAsia="宋体" w:cs="Times New Roman"/>
          <w:kern w:val="2"/>
          <w:lang w:val="en-US" w:eastAsia="zh-CN" w:bidi="ar-SA"/>
        </w:rPr>
        <w:tab/>
      </w: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PAGEREF _Toc25758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31</w:t>
      </w:r>
      <w:r>
        <w:rPr>
          <w:rFonts w:ascii="Times New Roman" w:hAnsi="Times New Roman" w:eastAsia="宋体" w:cs="Times New Roman"/>
          <w:kern w:val="2"/>
          <w:lang w:val="en-US" w:eastAsia="zh-CN" w:bidi="ar-SA"/>
        </w:rPr>
        <w:fldChar w:fldCharType="end"/>
      </w:r>
      <w:r>
        <w:rPr>
          <w:rFonts w:ascii="Times New Roman" w:hAnsi="Times New Roman" w:eastAsia="宋体" w:cs="Times New Roman"/>
          <w:kern w:val="2"/>
          <w:lang w:val="en-US" w:eastAsia="zh-CN" w:bidi="ar-SA"/>
        </w:rPr>
        <w:fldChar w:fldCharType="end"/>
      </w:r>
    </w:p>
    <w:p>
      <w:pPr>
        <w:pStyle w:val="35"/>
        <w:tabs>
          <w:tab w:val="right" w:leader="dot" w:pos="9071"/>
        </w:tabs>
        <w:rPr>
          <w:rFonts w:ascii="Times New Roman" w:hAnsi="Times New Roman" w:eastAsia="宋体" w:cs="Times New Roman"/>
          <w:kern w:val="2"/>
          <w:lang w:val="en-US" w:eastAsia="zh-CN" w:bidi="ar-SA"/>
        </w:rPr>
      </w:pP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HYPERLINK \l _Toc20005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 xml:space="preserve">图 </w:t>
      </w:r>
      <w:r>
        <w:rPr>
          <w:rFonts w:hint="eastAsia" w:ascii="Times New Roman" w:hAnsi="Times New Roman" w:eastAsia="宋体" w:cs="Times New Roman"/>
          <w:kern w:val="2"/>
          <w:lang w:val="en-US" w:eastAsia="zh-CN" w:bidi="ar-SA"/>
        </w:rPr>
        <w:t>4.</w:t>
      </w:r>
      <w:r>
        <w:rPr>
          <w:rFonts w:ascii="Times New Roman" w:hAnsi="Times New Roman" w:eastAsia="宋体" w:cs="Times New Roman"/>
          <w:kern w:val="2"/>
          <w:lang w:val="en-US" w:eastAsia="zh-CN" w:bidi="ar-SA"/>
        </w:rPr>
        <w:t xml:space="preserve">7 </w:t>
      </w:r>
      <w:r>
        <w:rPr>
          <w:rFonts w:hint="eastAsia" w:ascii="Times New Roman" w:hAnsi="Times New Roman" w:eastAsia="宋体" w:cs="Times New Roman"/>
          <w:kern w:val="2"/>
          <w:lang w:val="en-US" w:eastAsia="zh-CN" w:bidi="ar-SA"/>
        </w:rPr>
        <w:t xml:space="preserve">  Spark版Mark Duplicates原理图</w:t>
      </w:r>
      <w:r>
        <w:rPr>
          <w:rFonts w:ascii="Times New Roman" w:hAnsi="Times New Roman" w:eastAsia="宋体" w:cs="Times New Roman"/>
          <w:kern w:val="2"/>
          <w:lang w:val="en-US" w:eastAsia="zh-CN" w:bidi="ar-SA"/>
        </w:rPr>
        <w:tab/>
      </w: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PAGEREF _Toc20005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32</w:t>
      </w:r>
      <w:r>
        <w:rPr>
          <w:rFonts w:ascii="Times New Roman" w:hAnsi="Times New Roman" w:eastAsia="宋体" w:cs="Times New Roman"/>
          <w:kern w:val="2"/>
          <w:lang w:val="en-US" w:eastAsia="zh-CN" w:bidi="ar-SA"/>
        </w:rPr>
        <w:fldChar w:fldCharType="end"/>
      </w:r>
      <w:r>
        <w:rPr>
          <w:rFonts w:ascii="Times New Roman" w:hAnsi="Times New Roman" w:eastAsia="宋体" w:cs="Times New Roman"/>
          <w:kern w:val="2"/>
          <w:lang w:val="en-US" w:eastAsia="zh-CN" w:bidi="ar-SA"/>
        </w:rPr>
        <w:fldChar w:fldCharType="end"/>
      </w:r>
    </w:p>
    <w:p>
      <w:pPr>
        <w:pStyle w:val="35"/>
        <w:tabs>
          <w:tab w:val="right" w:leader="dot" w:pos="9071"/>
        </w:tabs>
        <w:rPr>
          <w:rFonts w:ascii="Times New Roman" w:hAnsi="Times New Roman" w:eastAsia="宋体" w:cs="Times New Roman"/>
          <w:kern w:val="2"/>
          <w:lang w:val="en-US" w:eastAsia="zh-CN" w:bidi="ar-SA"/>
        </w:rPr>
      </w:pP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HYPERLINK \l _Toc4268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 xml:space="preserve">图 </w:t>
      </w:r>
      <w:r>
        <w:rPr>
          <w:rFonts w:hint="eastAsia" w:ascii="Times New Roman" w:hAnsi="Times New Roman" w:eastAsia="宋体" w:cs="Times New Roman"/>
          <w:kern w:val="2"/>
          <w:lang w:val="en-US" w:eastAsia="zh-CN" w:bidi="ar-SA"/>
        </w:rPr>
        <w:t>4.</w:t>
      </w:r>
      <w:r>
        <w:rPr>
          <w:rFonts w:ascii="Times New Roman" w:hAnsi="Times New Roman" w:eastAsia="宋体" w:cs="Times New Roman"/>
          <w:kern w:val="2"/>
          <w:lang w:val="en-US" w:eastAsia="zh-CN" w:bidi="ar-SA"/>
        </w:rPr>
        <w:t xml:space="preserve">8 </w:t>
      </w:r>
      <w:r>
        <w:rPr>
          <w:rFonts w:hint="eastAsia" w:ascii="Times New Roman" w:hAnsi="Times New Roman" w:eastAsia="宋体" w:cs="Times New Roman"/>
          <w:kern w:val="2"/>
          <w:lang w:val="en-US" w:eastAsia="zh-CN" w:bidi="ar-SA"/>
        </w:rPr>
        <w:t xml:space="preserve">  两种Spark版的Sort</w:t>
      </w:r>
      <w:r>
        <w:rPr>
          <w:rFonts w:ascii="Times New Roman" w:hAnsi="Times New Roman" w:eastAsia="宋体" w:cs="Times New Roman"/>
          <w:kern w:val="2"/>
          <w:lang w:val="en-US" w:eastAsia="zh-CN" w:bidi="ar-SA"/>
        </w:rPr>
        <w:tab/>
      </w: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PAGEREF _Toc4268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32</w:t>
      </w:r>
      <w:r>
        <w:rPr>
          <w:rFonts w:ascii="Times New Roman" w:hAnsi="Times New Roman" w:eastAsia="宋体" w:cs="Times New Roman"/>
          <w:kern w:val="2"/>
          <w:lang w:val="en-US" w:eastAsia="zh-CN" w:bidi="ar-SA"/>
        </w:rPr>
        <w:fldChar w:fldCharType="end"/>
      </w:r>
      <w:r>
        <w:rPr>
          <w:rFonts w:ascii="Times New Roman" w:hAnsi="Times New Roman" w:eastAsia="宋体" w:cs="Times New Roman"/>
          <w:kern w:val="2"/>
          <w:lang w:val="en-US" w:eastAsia="zh-CN" w:bidi="ar-SA"/>
        </w:rPr>
        <w:fldChar w:fldCharType="end"/>
      </w:r>
    </w:p>
    <w:p>
      <w:pPr>
        <w:pStyle w:val="35"/>
        <w:tabs>
          <w:tab w:val="right" w:leader="dot" w:pos="9071"/>
        </w:tabs>
        <w:rPr>
          <w:rFonts w:ascii="Times New Roman" w:hAnsi="Times New Roman" w:eastAsia="宋体" w:cs="Times New Roman"/>
          <w:kern w:val="2"/>
          <w:lang w:val="en-US" w:eastAsia="zh-CN" w:bidi="ar-SA"/>
        </w:rPr>
        <w:sectPr>
          <w:headerReference r:id="rId15" w:type="default"/>
          <w:headerReference r:id="rId16" w:type="even"/>
          <w:endnotePr>
            <w:numFmt w:val="decimal"/>
          </w:endnotePr>
          <w:pgSz w:w="11907" w:h="16840"/>
          <w:pgMar w:top="1701" w:right="1418" w:bottom="1134" w:left="1418" w:header="992" w:footer="851" w:gutter="0"/>
          <w:pgNumType w:fmt="upperRoman"/>
          <w:cols w:space="720" w:num="1"/>
          <w:titlePg/>
          <w:docGrid w:type="linesAndChars" w:linePitch="326" w:charSpace="-1434"/>
        </w:sectPr>
      </w:pPr>
    </w:p>
    <w:p>
      <w:pPr>
        <w:pStyle w:val="35"/>
        <w:tabs>
          <w:tab w:val="right" w:leader="dot" w:pos="9071"/>
        </w:tabs>
        <w:rPr>
          <w:rFonts w:ascii="Times New Roman" w:hAnsi="Times New Roman" w:eastAsia="宋体" w:cs="Times New Roman"/>
          <w:kern w:val="2"/>
          <w:lang w:val="en-US" w:eastAsia="zh-CN" w:bidi="ar-SA"/>
        </w:rPr>
      </w:pP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HYPERLINK \l _Toc26917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 xml:space="preserve">图 </w:t>
      </w:r>
      <w:r>
        <w:rPr>
          <w:rFonts w:hint="eastAsia" w:ascii="Times New Roman" w:hAnsi="Times New Roman" w:eastAsia="宋体" w:cs="Times New Roman"/>
          <w:kern w:val="2"/>
          <w:lang w:val="en-US" w:eastAsia="zh-CN" w:bidi="ar-SA"/>
        </w:rPr>
        <w:t>4.</w:t>
      </w:r>
      <w:r>
        <w:rPr>
          <w:rFonts w:ascii="Times New Roman" w:hAnsi="Times New Roman" w:eastAsia="宋体" w:cs="Times New Roman"/>
          <w:kern w:val="2"/>
          <w:lang w:val="en-US" w:eastAsia="zh-CN" w:bidi="ar-SA"/>
        </w:rPr>
        <w:t xml:space="preserve">9 </w:t>
      </w:r>
      <w:r>
        <w:rPr>
          <w:rFonts w:hint="eastAsia" w:ascii="Times New Roman" w:hAnsi="Times New Roman" w:eastAsia="宋体" w:cs="Times New Roman"/>
          <w:kern w:val="2"/>
          <w:lang w:val="en-US" w:eastAsia="zh-CN" w:bidi="ar-SA"/>
        </w:rPr>
        <w:t xml:space="preserve">  Spark版Indel Realignment原理图</w:t>
      </w:r>
      <w:r>
        <w:rPr>
          <w:rFonts w:ascii="Times New Roman" w:hAnsi="Times New Roman" w:eastAsia="宋体" w:cs="Times New Roman"/>
          <w:kern w:val="2"/>
          <w:lang w:val="en-US" w:eastAsia="zh-CN" w:bidi="ar-SA"/>
        </w:rPr>
        <w:tab/>
      </w: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PAGEREF _Toc26917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33</w:t>
      </w:r>
      <w:r>
        <w:rPr>
          <w:rFonts w:ascii="Times New Roman" w:hAnsi="Times New Roman" w:eastAsia="宋体" w:cs="Times New Roman"/>
          <w:kern w:val="2"/>
          <w:lang w:val="en-US" w:eastAsia="zh-CN" w:bidi="ar-SA"/>
        </w:rPr>
        <w:fldChar w:fldCharType="end"/>
      </w:r>
      <w:r>
        <w:rPr>
          <w:rFonts w:ascii="Times New Roman" w:hAnsi="Times New Roman" w:eastAsia="宋体" w:cs="Times New Roman"/>
          <w:kern w:val="2"/>
          <w:lang w:val="en-US" w:eastAsia="zh-CN" w:bidi="ar-SA"/>
        </w:rPr>
        <w:fldChar w:fldCharType="end"/>
      </w:r>
    </w:p>
    <w:p>
      <w:pPr>
        <w:pStyle w:val="35"/>
        <w:tabs>
          <w:tab w:val="right" w:leader="dot" w:pos="9071"/>
        </w:tabs>
        <w:rPr>
          <w:rFonts w:ascii="Times New Roman" w:hAnsi="Times New Roman" w:eastAsia="宋体" w:cs="Times New Roman"/>
          <w:kern w:val="2"/>
          <w:lang w:val="en-US" w:eastAsia="zh-CN" w:bidi="ar-SA"/>
        </w:rPr>
      </w:pP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HYPERLINK \l _Toc5962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 xml:space="preserve">图 </w:t>
      </w:r>
      <w:r>
        <w:rPr>
          <w:rFonts w:hint="eastAsia" w:ascii="Times New Roman" w:hAnsi="Times New Roman" w:eastAsia="宋体" w:cs="Times New Roman"/>
          <w:kern w:val="2"/>
          <w:lang w:val="en-US" w:eastAsia="zh-CN" w:bidi="ar-SA"/>
        </w:rPr>
        <w:t>4.</w:t>
      </w:r>
      <w:r>
        <w:rPr>
          <w:rFonts w:ascii="Times New Roman" w:hAnsi="Times New Roman" w:eastAsia="宋体" w:cs="Times New Roman"/>
          <w:kern w:val="2"/>
          <w:lang w:val="en-US" w:eastAsia="zh-CN" w:bidi="ar-SA"/>
        </w:rPr>
        <w:t xml:space="preserve">10 </w:t>
      </w:r>
      <w:r>
        <w:rPr>
          <w:rFonts w:hint="eastAsia" w:ascii="Times New Roman" w:hAnsi="Times New Roman" w:eastAsia="宋体" w:cs="Times New Roman"/>
          <w:kern w:val="2"/>
          <w:lang w:val="en-US" w:eastAsia="zh-CN" w:bidi="ar-SA"/>
        </w:rPr>
        <w:t xml:space="preserve">  Spark版Indel Realignment中找出局部区域流程图</w:t>
      </w:r>
      <w:r>
        <w:rPr>
          <w:rFonts w:ascii="Times New Roman" w:hAnsi="Times New Roman" w:eastAsia="宋体" w:cs="Times New Roman"/>
          <w:kern w:val="2"/>
          <w:lang w:val="en-US" w:eastAsia="zh-CN" w:bidi="ar-SA"/>
        </w:rPr>
        <w:tab/>
      </w: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PAGEREF _Toc5962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34</w:t>
      </w:r>
      <w:r>
        <w:rPr>
          <w:rFonts w:ascii="Times New Roman" w:hAnsi="Times New Roman" w:eastAsia="宋体" w:cs="Times New Roman"/>
          <w:kern w:val="2"/>
          <w:lang w:val="en-US" w:eastAsia="zh-CN" w:bidi="ar-SA"/>
        </w:rPr>
        <w:fldChar w:fldCharType="end"/>
      </w:r>
      <w:r>
        <w:rPr>
          <w:rFonts w:ascii="Times New Roman" w:hAnsi="Times New Roman" w:eastAsia="宋体" w:cs="Times New Roman"/>
          <w:kern w:val="2"/>
          <w:lang w:val="en-US" w:eastAsia="zh-CN" w:bidi="ar-SA"/>
        </w:rPr>
        <w:fldChar w:fldCharType="end"/>
      </w:r>
    </w:p>
    <w:p>
      <w:pPr>
        <w:pStyle w:val="35"/>
        <w:tabs>
          <w:tab w:val="right" w:leader="dot" w:pos="9071"/>
        </w:tabs>
        <w:rPr>
          <w:rFonts w:ascii="Times New Roman" w:hAnsi="Times New Roman" w:eastAsia="宋体" w:cs="Times New Roman"/>
          <w:kern w:val="2"/>
          <w:lang w:val="en-US" w:eastAsia="zh-CN" w:bidi="ar-SA"/>
        </w:rPr>
      </w:pP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HYPERLINK \l _Toc28169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 xml:space="preserve">图 </w:t>
      </w:r>
      <w:r>
        <w:rPr>
          <w:rFonts w:hint="eastAsia" w:ascii="Times New Roman" w:hAnsi="Times New Roman" w:eastAsia="宋体" w:cs="Times New Roman"/>
          <w:kern w:val="2"/>
          <w:lang w:val="en-US" w:eastAsia="zh-CN" w:bidi="ar-SA"/>
        </w:rPr>
        <w:t>4.</w:t>
      </w:r>
      <w:r>
        <w:rPr>
          <w:rFonts w:ascii="Times New Roman" w:hAnsi="Times New Roman" w:eastAsia="宋体" w:cs="Times New Roman"/>
          <w:kern w:val="2"/>
          <w:lang w:val="en-US" w:eastAsia="zh-CN" w:bidi="ar-SA"/>
        </w:rPr>
        <w:t xml:space="preserve">11 </w:t>
      </w:r>
      <w:r>
        <w:rPr>
          <w:rFonts w:hint="eastAsia" w:ascii="Times New Roman" w:hAnsi="Times New Roman" w:eastAsia="宋体" w:cs="Times New Roman"/>
          <w:kern w:val="2"/>
          <w:lang w:val="en-US" w:eastAsia="zh-CN" w:bidi="ar-SA"/>
        </w:rPr>
        <w:t xml:space="preserve">  Spark版Indel Realignment核心代码</w:t>
      </w:r>
      <w:r>
        <w:rPr>
          <w:rFonts w:ascii="Times New Roman" w:hAnsi="Times New Roman" w:eastAsia="宋体" w:cs="Times New Roman"/>
          <w:kern w:val="2"/>
          <w:lang w:val="en-US" w:eastAsia="zh-CN" w:bidi="ar-SA"/>
        </w:rPr>
        <w:tab/>
      </w: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PAGEREF _Toc28169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34</w:t>
      </w:r>
      <w:r>
        <w:rPr>
          <w:rFonts w:ascii="Times New Roman" w:hAnsi="Times New Roman" w:eastAsia="宋体" w:cs="Times New Roman"/>
          <w:kern w:val="2"/>
          <w:lang w:val="en-US" w:eastAsia="zh-CN" w:bidi="ar-SA"/>
        </w:rPr>
        <w:fldChar w:fldCharType="end"/>
      </w:r>
      <w:r>
        <w:rPr>
          <w:rFonts w:ascii="Times New Roman" w:hAnsi="Times New Roman" w:eastAsia="宋体" w:cs="Times New Roman"/>
          <w:kern w:val="2"/>
          <w:lang w:val="en-US" w:eastAsia="zh-CN" w:bidi="ar-SA"/>
        </w:rPr>
        <w:fldChar w:fldCharType="end"/>
      </w:r>
    </w:p>
    <w:p>
      <w:pPr>
        <w:pStyle w:val="35"/>
        <w:tabs>
          <w:tab w:val="right" w:leader="dot" w:pos="9071"/>
        </w:tabs>
        <w:rPr>
          <w:rFonts w:ascii="Times New Roman" w:hAnsi="Times New Roman" w:eastAsia="宋体" w:cs="Times New Roman"/>
          <w:kern w:val="2"/>
          <w:lang w:val="en-US" w:eastAsia="zh-CN" w:bidi="ar-SA"/>
        </w:rPr>
      </w:pP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HYPERLINK \l _Toc14402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 xml:space="preserve">图 </w:t>
      </w:r>
      <w:r>
        <w:rPr>
          <w:rFonts w:hint="eastAsia" w:ascii="Times New Roman" w:hAnsi="Times New Roman" w:eastAsia="宋体" w:cs="Times New Roman"/>
          <w:kern w:val="2"/>
          <w:lang w:val="en-US" w:eastAsia="zh-CN" w:bidi="ar-SA"/>
        </w:rPr>
        <w:t>4.</w:t>
      </w:r>
      <w:r>
        <w:rPr>
          <w:rFonts w:ascii="Times New Roman" w:hAnsi="Times New Roman" w:eastAsia="宋体" w:cs="Times New Roman"/>
          <w:kern w:val="2"/>
          <w:lang w:val="en-US" w:eastAsia="zh-CN" w:bidi="ar-SA"/>
        </w:rPr>
        <w:t xml:space="preserve">12 </w:t>
      </w:r>
      <w:r>
        <w:rPr>
          <w:rFonts w:hint="eastAsia" w:ascii="Times New Roman" w:hAnsi="Times New Roman" w:eastAsia="宋体" w:cs="Times New Roman"/>
          <w:kern w:val="2"/>
          <w:lang w:val="en-US" w:eastAsia="zh-CN" w:bidi="ar-SA"/>
        </w:rPr>
        <w:t xml:space="preserve">  Spark版Base Recalibration原理图</w:t>
      </w:r>
      <w:r>
        <w:rPr>
          <w:rFonts w:ascii="Times New Roman" w:hAnsi="Times New Roman" w:eastAsia="宋体" w:cs="Times New Roman"/>
          <w:kern w:val="2"/>
          <w:lang w:val="en-US" w:eastAsia="zh-CN" w:bidi="ar-SA"/>
        </w:rPr>
        <w:tab/>
      </w: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PAGEREF _Toc14402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35</w:t>
      </w:r>
      <w:r>
        <w:rPr>
          <w:rFonts w:ascii="Times New Roman" w:hAnsi="Times New Roman" w:eastAsia="宋体" w:cs="Times New Roman"/>
          <w:kern w:val="2"/>
          <w:lang w:val="en-US" w:eastAsia="zh-CN" w:bidi="ar-SA"/>
        </w:rPr>
        <w:fldChar w:fldCharType="end"/>
      </w:r>
      <w:r>
        <w:rPr>
          <w:rFonts w:ascii="Times New Roman" w:hAnsi="Times New Roman" w:eastAsia="宋体" w:cs="Times New Roman"/>
          <w:kern w:val="2"/>
          <w:lang w:val="en-US" w:eastAsia="zh-CN" w:bidi="ar-SA"/>
        </w:rPr>
        <w:fldChar w:fldCharType="end"/>
      </w:r>
    </w:p>
    <w:p>
      <w:pPr>
        <w:pStyle w:val="35"/>
        <w:tabs>
          <w:tab w:val="right" w:leader="dot" w:pos="9071"/>
        </w:tabs>
        <w:rPr>
          <w:rFonts w:ascii="Times New Roman" w:hAnsi="Times New Roman" w:eastAsia="宋体" w:cs="Times New Roman"/>
          <w:kern w:val="2"/>
          <w:lang w:val="en-US" w:eastAsia="zh-CN" w:bidi="ar-SA"/>
        </w:rPr>
      </w:pP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HYPERLINK \l _Toc7305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 xml:space="preserve">图 </w:t>
      </w:r>
      <w:r>
        <w:rPr>
          <w:rFonts w:hint="eastAsia" w:ascii="Times New Roman" w:hAnsi="Times New Roman" w:eastAsia="宋体" w:cs="Times New Roman"/>
          <w:kern w:val="2"/>
          <w:lang w:val="en-US" w:eastAsia="zh-CN" w:bidi="ar-SA"/>
        </w:rPr>
        <w:t>4.</w:t>
      </w:r>
      <w:r>
        <w:rPr>
          <w:rFonts w:ascii="Times New Roman" w:hAnsi="Times New Roman" w:eastAsia="宋体" w:cs="Times New Roman"/>
          <w:kern w:val="2"/>
          <w:lang w:val="en-US" w:eastAsia="zh-CN" w:bidi="ar-SA"/>
        </w:rPr>
        <w:t xml:space="preserve">13 </w:t>
      </w:r>
      <w:r>
        <w:rPr>
          <w:rFonts w:hint="eastAsia" w:ascii="Times New Roman" w:hAnsi="Times New Roman" w:eastAsia="宋体" w:cs="Times New Roman"/>
          <w:kern w:val="2"/>
          <w:lang w:val="en-US" w:eastAsia="zh-CN" w:bidi="ar-SA"/>
        </w:rPr>
        <w:t xml:space="preserve">  Spark版Base Recalibration计算qualityTable</w:t>
      </w:r>
      <w:r>
        <w:rPr>
          <w:rFonts w:ascii="Times New Roman" w:hAnsi="Times New Roman" w:eastAsia="宋体" w:cs="Times New Roman"/>
          <w:kern w:val="2"/>
          <w:lang w:val="en-US" w:eastAsia="zh-CN" w:bidi="ar-SA"/>
        </w:rPr>
        <w:tab/>
      </w: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PAGEREF _Toc7305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35</w:t>
      </w:r>
      <w:r>
        <w:rPr>
          <w:rFonts w:ascii="Times New Roman" w:hAnsi="Times New Roman" w:eastAsia="宋体" w:cs="Times New Roman"/>
          <w:kern w:val="2"/>
          <w:lang w:val="en-US" w:eastAsia="zh-CN" w:bidi="ar-SA"/>
        </w:rPr>
        <w:fldChar w:fldCharType="end"/>
      </w:r>
      <w:r>
        <w:rPr>
          <w:rFonts w:ascii="Times New Roman" w:hAnsi="Times New Roman" w:eastAsia="宋体" w:cs="Times New Roman"/>
          <w:kern w:val="2"/>
          <w:lang w:val="en-US" w:eastAsia="zh-CN" w:bidi="ar-SA"/>
        </w:rPr>
        <w:fldChar w:fldCharType="end"/>
      </w:r>
    </w:p>
    <w:p>
      <w:pPr>
        <w:pStyle w:val="35"/>
        <w:tabs>
          <w:tab w:val="right" w:leader="dot" w:pos="9071"/>
        </w:tabs>
        <w:rPr>
          <w:rFonts w:ascii="Times New Roman" w:hAnsi="Times New Roman" w:eastAsia="宋体" w:cs="Times New Roman"/>
          <w:kern w:val="2"/>
          <w:lang w:val="en-US" w:eastAsia="zh-CN" w:bidi="ar-SA"/>
        </w:rPr>
      </w:pP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HYPERLINK \l _Toc16320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 xml:space="preserve">图 </w:t>
      </w:r>
      <w:r>
        <w:rPr>
          <w:rFonts w:hint="eastAsia" w:ascii="Times New Roman" w:hAnsi="Times New Roman" w:eastAsia="宋体" w:cs="Times New Roman"/>
          <w:kern w:val="2"/>
          <w:lang w:val="en-US" w:eastAsia="zh-CN" w:bidi="ar-SA"/>
        </w:rPr>
        <w:t>4.</w:t>
      </w:r>
      <w:r>
        <w:rPr>
          <w:rFonts w:ascii="Times New Roman" w:hAnsi="Times New Roman" w:eastAsia="宋体" w:cs="Times New Roman"/>
          <w:kern w:val="2"/>
          <w:lang w:val="en-US" w:eastAsia="zh-CN" w:bidi="ar-SA"/>
        </w:rPr>
        <w:t xml:space="preserve">14 </w:t>
      </w:r>
      <w:r>
        <w:rPr>
          <w:rFonts w:hint="eastAsia" w:ascii="Times New Roman" w:hAnsi="Times New Roman" w:eastAsia="宋体" w:cs="Times New Roman"/>
          <w:kern w:val="2"/>
          <w:lang w:val="en-US" w:eastAsia="zh-CN" w:bidi="ar-SA"/>
        </w:rPr>
        <w:t xml:space="preserve">  Spark版Base Recalibration中统计全局信息表流程图</w:t>
      </w:r>
      <w:r>
        <w:rPr>
          <w:rFonts w:ascii="Times New Roman" w:hAnsi="Times New Roman" w:eastAsia="宋体" w:cs="Times New Roman"/>
          <w:kern w:val="2"/>
          <w:lang w:val="en-US" w:eastAsia="zh-CN" w:bidi="ar-SA"/>
        </w:rPr>
        <w:tab/>
      </w: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PAGEREF _Toc16320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36</w:t>
      </w:r>
      <w:r>
        <w:rPr>
          <w:rFonts w:ascii="Times New Roman" w:hAnsi="Times New Roman" w:eastAsia="宋体" w:cs="Times New Roman"/>
          <w:kern w:val="2"/>
          <w:lang w:val="en-US" w:eastAsia="zh-CN" w:bidi="ar-SA"/>
        </w:rPr>
        <w:fldChar w:fldCharType="end"/>
      </w:r>
      <w:r>
        <w:rPr>
          <w:rFonts w:ascii="Times New Roman" w:hAnsi="Times New Roman" w:eastAsia="宋体" w:cs="Times New Roman"/>
          <w:kern w:val="2"/>
          <w:lang w:val="en-US" w:eastAsia="zh-CN" w:bidi="ar-SA"/>
        </w:rPr>
        <w:fldChar w:fldCharType="end"/>
      </w:r>
    </w:p>
    <w:p>
      <w:pPr>
        <w:pStyle w:val="35"/>
        <w:tabs>
          <w:tab w:val="right" w:leader="dot" w:pos="9071"/>
        </w:tabs>
        <w:rPr>
          <w:rFonts w:ascii="Times New Roman" w:hAnsi="Times New Roman" w:eastAsia="宋体" w:cs="Times New Roman"/>
          <w:kern w:val="2"/>
          <w:lang w:val="en-US" w:eastAsia="zh-CN" w:bidi="ar-SA"/>
        </w:rPr>
      </w:pP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HYPERLINK \l _Toc9675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 xml:space="preserve">图 </w:t>
      </w:r>
      <w:r>
        <w:rPr>
          <w:rFonts w:hint="eastAsia" w:ascii="Times New Roman" w:hAnsi="Times New Roman" w:eastAsia="宋体" w:cs="Times New Roman"/>
          <w:kern w:val="2"/>
          <w:lang w:val="en-US" w:eastAsia="zh-CN" w:bidi="ar-SA"/>
        </w:rPr>
        <w:t>4.</w:t>
      </w:r>
      <w:r>
        <w:rPr>
          <w:rFonts w:ascii="Times New Roman" w:hAnsi="Times New Roman" w:eastAsia="宋体" w:cs="Times New Roman"/>
          <w:kern w:val="2"/>
          <w:lang w:val="en-US" w:eastAsia="zh-CN" w:bidi="ar-SA"/>
        </w:rPr>
        <w:t xml:space="preserve">15 </w:t>
      </w:r>
      <w:r>
        <w:rPr>
          <w:rFonts w:hint="eastAsia" w:ascii="Times New Roman" w:hAnsi="Times New Roman" w:eastAsia="宋体" w:cs="Times New Roman"/>
          <w:kern w:val="2"/>
          <w:lang w:val="en-US" w:eastAsia="zh-CN" w:bidi="ar-SA"/>
        </w:rPr>
        <w:t xml:space="preserve">  Spark版Haplotype Caller原理图</w:t>
      </w:r>
      <w:r>
        <w:rPr>
          <w:rFonts w:ascii="Times New Roman" w:hAnsi="Times New Roman" w:eastAsia="宋体" w:cs="Times New Roman"/>
          <w:kern w:val="2"/>
          <w:lang w:val="en-US" w:eastAsia="zh-CN" w:bidi="ar-SA"/>
        </w:rPr>
        <w:tab/>
      </w: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PAGEREF _Toc9675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37</w:t>
      </w:r>
      <w:r>
        <w:rPr>
          <w:rFonts w:ascii="Times New Roman" w:hAnsi="Times New Roman" w:eastAsia="宋体" w:cs="Times New Roman"/>
          <w:kern w:val="2"/>
          <w:lang w:val="en-US" w:eastAsia="zh-CN" w:bidi="ar-SA"/>
        </w:rPr>
        <w:fldChar w:fldCharType="end"/>
      </w:r>
      <w:r>
        <w:rPr>
          <w:rFonts w:ascii="Times New Roman" w:hAnsi="Times New Roman" w:eastAsia="宋体" w:cs="Times New Roman"/>
          <w:kern w:val="2"/>
          <w:lang w:val="en-US" w:eastAsia="zh-CN" w:bidi="ar-SA"/>
        </w:rPr>
        <w:fldChar w:fldCharType="end"/>
      </w:r>
    </w:p>
    <w:p>
      <w:pPr>
        <w:pStyle w:val="35"/>
        <w:tabs>
          <w:tab w:val="right" w:leader="dot" w:pos="9071"/>
        </w:tabs>
        <w:rPr>
          <w:rFonts w:ascii="Times New Roman" w:hAnsi="Times New Roman" w:eastAsia="宋体" w:cs="Times New Roman"/>
          <w:kern w:val="2"/>
          <w:lang w:val="en-US" w:eastAsia="zh-CN" w:bidi="ar-SA"/>
        </w:rPr>
      </w:pP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HYPERLINK \l _Toc2227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 xml:space="preserve">图 </w:t>
      </w:r>
      <w:r>
        <w:rPr>
          <w:rFonts w:hint="eastAsia" w:ascii="Times New Roman" w:hAnsi="Times New Roman" w:eastAsia="宋体" w:cs="Times New Roman"/>
          <w:kern w:val="2"/>
          <w:lang w:val="en-US" w:eastAsia="zh-CN" w:bidi="ar-SA"/>
        </w:rPr>
        <w:t>4.</w:t>
      </w:r>
      <w:r>
        <w:rPr>
          <w:rFonts w:ascii="Times New Roman" w:hAnsi="Times New Roman" w:eastAsia="宋体" w:cs="Times New Roman"/>
          <w:kern w:val="2"/>
          <w:lang w:val="en-US" w:eastAsia="zh-CN" w:bidi="ar-SA"/>
        </w:rPr>
        <w:t xml:space="preserve">16 </w:t>
      </w:r>
      <w:r>
        <w:rPr>
          <w:rFonts w:hint="eastAsia" w:ascii="Times New Roman" w:hAnsi="Times New Roman" w:eastAsia="宋体" w:cs="Times New Roman"/>
          <w:kern w:val="2"/>
          <w:lang w:val="en-US" w:eastAsia="zh-CN" w:bidi="ar-SA"/>
        </w:rPr>
        <w:t xml:space="preserve">  Spark版Haplotype Caller中Overlap机制</w:t>
      </w:r>
      <w:r>
        <w:rPr>
          <w:rFonts w:ascii="Times New Roman" w:hAnsi="Times New Roman" w:eastAsia="宋体" w:cs="Times New Roman"/>
          <w:kern w:val="2"/>
          <w:lang w:val="en-US" w:eastAsia="zh-CN" w:bidi="ar-SA"/>
        </w:rPr>
        <w:tab/>
      </w: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PAGEREF _Toc2227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38</w:t>
      </w:r>
      <w:r>
        <w:rPr>
          <w:rFonts w:ascii="Times New Roman" w:hAnsi="Times New Roman" w:eastAsia="宋体" w:cs="Times New Roman"/>
          <w:kern w:val="2"/>
          <w:lang w:val="en-US" w:eastAsia="zh-CN" w:bidi="ar-SA"/>
        </w:rPr>
        <w:fldChar w:fldCharType="end"/>
      </w:r>
      <w:r>
        <w:rPr>
          <w:rFonts w:ascii="Times New Roman" w:hAnsi="Times New Roman" w:eastAsia="宋体" w:cs="Times New Roman"/>
          <w:kern w:val="2"/>
          <w:lang w:val="en-US" w:eastAsia="zh-CN" w:bidi="ar-SA"/>
        </w:rPr>
        <w:fldChar w:fldCharType="end"/>
      </w:r>
    </w:p>
    <w:p>
      <w:pPr>
        <w:pStyle w:val="35"/>
        <w:tabs>
          <w:tab w:val="right" w:leader="dot" w:pos="9071"/>
        </w:tabs>
        <w:rPr>
          <w:rFonts w:ascii="Times New Roman" w:hAnsi="Times New Roman" w:eastAsia="宋体" w:cs="Times New Roman"/>
          <w:kern w:val="2"/>
          <w:lang w:val="en-US" w:eastAsia="zh-CN" w:bidi="ar-SA"/>
        </w:rPr>
      </w:pP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HYPERLINK \l _Toc25061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 xml:space="preserve">图 </w:t>
      </w:r>
      <w:r>
        <w:rPr>
          <w:rFonts w:hint="eastAsia" w:ascii="Times New Roman" w:hAnsi="Times New Roman" w:eastAsia="宋体" w:cs="Times New Roman"/>
          <w:kern w:val="2"/>
          <w:lang w:val="en-US" w:eastAsia="zh-CN" w:bidi="ar-SA"/>
        </w:rPr>
        <w:t>4.</w:t>
      </w:r>
      <w:r>
        <w:rPr>
          <w:rFonts w:ascii="Times New Roman" w:hAnsi="Times New Roman" w:eastAsia="宋体" w:cs="Times New Roman"/>
          <w:kern w:val="2"/>
          <w:lang w:val="en-US" w:eastAsia="zh-CN" w:bidi="ar-SA"/>
        </w:rPr>
        <w:t xml:space="preserve">17 </w:t>
      </w:r>
      <w:r>
        <w:rPr>
          <w:rFonts w:hint="eastAsia" w:ascii="Times New Roman" w:hAnsi="Times New Roman" w:eastAsia="宋体" w:cs="Times New Roman"/>
          <w:kern w:val="2"/>
          <w:lang w:val="en-US" w:eastAsia="zh-CN" w:bidi="ar-SA"/>
        </w:rPr>
        <w:t xml:space="preserve">  Spark版Haplotype Caller核心代码</w:t>
      </w:r>
      <w:r>
        <w:rPr>
          <w:rFonts w:ascii="Times New Roman" w:hAnsi="Times New Roman" w:eastAsia="宋体" w:cs="Times New Roman"/>
          <w:kern w:val="2"/>
          <w:lang w:val="en-US" w:eastAsia="zh-CN" w:bidi="ar-SA"/>
        </w:rPr>
        <w:tab/>
      </w: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PAGEREF _Toc25061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38</w:t>
      </w:r>
      <w:r>
        <w:rPr>
          <w:rFonts w:ascii="Times New Roman" w:hAnsi="Times New Roman" w:eastAsia="宋体" w:cs="Times New Roman"/>
          <w:kern w:val="2"/>
          <w:lang w:val="en-US" w:eastAsia="zh-CN" w:bidi="ar-SA"/>
        </w:rPr>
        <w:fldChar w:fldCharType="end"/>
      </w:r>
      <w:r>
        <w:rPr>
          <w:rFonts w:ascii="Times New Roman" w:hAnsi="Times New Roman" w:eastAsia="宋体" w:cs="Times New Roman"/>
          <w:kern w:val="2"/>
          <w:lang w:val="en-US" w:eastAsia="zh-CN" w:bidi="ar-SA"/>
        </w:rPr>
        <w:fldChar w:fldCharType="end"/>
      </w:r>
    </w:p>
    <w:p>
      <w:pPr>
        <w:pStyle w:val="35"/>
        <w:tabs>
          <w:tab w:val="right" w:leader="dot" w:pos="9071"/>
        </w:tabs>
        <w:rPr>
          <w:rFonts w:ascii="Times New Roman" w:hAnsi="Times New Roman" w:eastAsia="宋体" w:cs="Times New Roman"/>
          <w:kern w:val="2"/>
          <w:lang w:val="en-US" w:eastAsia="zh-CN" w:bidi="ar-SA"/>
        </w:rPr>
      </w:pP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HYPERLINK \l _Toc32374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 xml:space="preserve">图 </w:t>
      </w:r>
      <w:r>
        <w:rPr>
          <w:rFonts w:hint="eastAsia" w:ascii="Times New Roman" w:hAnsi="Times New Roman" w:eastAsia="宋体" w:cs="Times New Roman"/>
          <w:kern w:val="2"/>
          <w:lang w:val="en-US" w:eastAsia="zh-CN" w:bidi="ar-SA"/>
        </w:rPr>
        <w:t>5.</w:t>
      </w:r>
      <w:r>
        <w:rPr>
          <w:rFonts w:ascii="Times New Roman" w:hAnsi="Times New Roman" w:eastAsia="宋体" w:cs="Times New Roman"/>
          <w:kern w:val="2"/>
          <w:lang w:val="en-US" w:eastAsia="zh-CN" w:bidi="ar-SA"/>
        </w:rPr>
        <w:t xml:space="preserve">1 </w:t>
      </w:r>
      <w:r>
        <w:rPr>
          <w:rFonts w:hint="eastAsia" w:ascii="Times New Roman" w:hAnsi="Times New Roman" w:eastAsia="宋体" w:cs="Times New Roman"/>
          <w:kern w:val="2"/>
          <w:lang w:val="en-US" w:eastAsia="zh-CN" w:bidi="ar-SA"/>
        </w:rPr>
        <w:t xml:space="preserve">  GATK-Spark和GATK-Queue结果正确性对比</w:t>
      </w:r>
      <w:r>
        <w:rPr>
          <w:rFonts w:ascii="Times New Roman" w:hAnsi="Times New Roman" w:eastAsia="宋体" w:cs="Times New Roman"/>
          <w:kern w:val="2"/>
          <w:lang w:val="en-US" w:eastAsia="zh-CN" w:bidi="ar-SA"/>
        </w:rPr>
        <w:tab/>
      </w: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PAGEREF _Toc32374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42</w:t>
      </w:r>
      <w:r>
        <w:rPr>
          <w:rFonts w:ascii="Times New Roman" w:hAnsi="Times New Roman" w:eastAsia="宋体" w:cs="Times New Roman"/>
          <w:kern w:val="2"/>
          <w:lang w:val="en-US" w:eastAsia="zh-CN" w:bidi="ar-SA"/>
        </w:rPr>
        <w:fldChar w:fldCharType="end"/>
      </w:r>
      <w:r>
        <w:rPr>
          <w:rFonts w:ascii="Times New Roman" w:hAnsi="Times New Roman" w:eastAsia="宋体" w:cs="Times New Roman"/>
          <w:kern w:val="2"/>
          <w:lang w:val="en-US" w:eastAsia="zh-CN" w:bidi="ar-SA"/>
        </w:rPr>
        <w:fldChar w:fldCharType="end"/>
      </w:r>
    </w:p>
    <w:p>
      <w:pPr>
        <w:pStyle w:val="35"/>
        <w:tabs>
          <w:tab w:val="right" w:leader="dot" w:pos="9071"/>
        </w:tabs>
        <w:rPr>
          <w:rFonts w:ascii="Times New Roman" w:hAnsi="Times New Roman" w:eastAsia="宋体" w:cs="Times New Roman"/>
          <w:kern w:val="2"/>
          <w:lang w:val="en-US" w:eastAsia="zh-CN" w:bidi="ar-SA"/>
        </w:rPr>
      </w:pP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HYPERLINK \l _Toc32413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 xml:space="preserve">图 </w:t>
      </w:r>
      <w:r>
        <w:rPr>
          <w:rFonts w:hint="eastAsia" w:ascii="Times New Roman" w:hAnsi="Times New Roman" w:eastAsia="宋体" w:cs="Times New Roman"/>
          <w:kern w:val="2"/>
          <w:lang w:val="en-US" w:eastAsia="zh-CN" w:bidi="ar-SA"/>
        </w:rPr>
        <w:t>5.</w:t>
      </w:r>
      <w:r>
        <w:rPr>
          <w:rFonts w:ascii="Times New Roman" w:hAnsi="Times New Roman" w:eastAsia="宋体" w:cs="Times New Roman"/>
          <w:kern w:val="2"/>
          <w:lang w:val="en-US" w:eastAsia="zh-CN" w:bidi="ar-SA"/>
        </w:rPr>
        <w:t xml:space="preserve">2 </w:t>
      </w:r>
      <w:r>
        <w:rPr>
          <w:rFonts w:hint="eastAsia" w:ascii="Times New Roman" w:hAnsi="Times New Roman" w:eastAsia="宋体" w:cs="Times New Roman"/>
          <w:kern w:val="2"/>
          <w:lang w:val="en-US" w:eastAsia="zh-CN" w:bidi="ar-SA"/>
        </w:rPr>
        <w:t xml:space="preserve">  GATK-Spark和GATK-Queue的cpu利用率</w:t>
      </w:r>
      <w:r>
        <w:rPr>
          <w:rFonts w:ascii="Times New Roman" w:hAnsi="Times New Roman" w:eastAsia="宋体" w:cs="Times New Roman"/>
          <w:kern w:val="2"/>
          <w:lang w:val="en-US" w:eastAsia="zh-CN" w:bidi="ar-SA"/>
        </w:rPr>
        <w:tab/>
      </w: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PAGEREF _Toc32413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44</w:t>
      </w:r>
      <w:r>
        <w:rPr>
          <w:rFonts w:ascii="Times New Roman" w:hAnsi="Times New Roman" w:eastAsia="宋体" w:cs="Times New Roman"/>
          <w:kern w:val="2"/>
          <w:lang w:val="en-US" w:eastAsia="zh-CN" w:bidi="ar-SA"/>
        </w:rPr>
        <w:fldChar w:fldCharType="end"/>
      </w:r>
      <w:r>
        <w:rPr>
          <w:rFonts w:ascii="Times New Roman" w:hAnsi="Times New Roman" w:eastAsia="宋体" w:cs="Times New Roman"/>
          <w:kern w:val="2"/>
          <w:lang w:val="en-US" w:eastAsia="zh-CN" w:bidi="ar-SA"/>
        </w:rPr>
        <w:fldChar w:fldCharType="end"/>
      </w:r>
    </w:p>
    <w:p>
      <w:pPr>
        <w:pStyle w:val="35"/>
        <w:tabs>
          <w:tab w:val="right" w:leader="dot" w:pos="9071"/>
        </w:tabs>
        <w:rPr>
          <w:rFonts w:ascii="Times New Roman" w:hAnsi="Times New Roman" w:eastAsia="宋体" w:cs="Times New Roman"/>
          <w:kern w:val="2"/>
          <w:lang w:val="en-US" w:eastAsia="zh-CN" w:bidi="ar-SA"/>
        </w:rPr>
      </w:pP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HYPERLINK \l _Toc25008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 xml:space="preserve">图 </w:t>
      </w:r>
      <w:r>
        <w:rPr>
          <w:rFonts w:hint="eastAsia" w:ascii="Times New Roman" w:hAnsi="Times New Roman" w:eastAsia="宋体" w:cs="Times New Roman"/>
          <w:kern w:val="2"/>
          <w:lang w:val="en-US" w:eastAsia="zh-CN" w:bidi="ar-SA"/>
        </w:rPr>
        <w:t>5.</w:t>
      </w:r>
      <w:r>
        <w:rPr>
          <w:rFonts w:ascii="Times New Roman" w:hAnsi="Times New Roman" w:eastAsia="宋体" w:cs="Times New Roman"/>
          <w:kern w:val="2"/>
          <w:lang w:val="en-US" w:eastAsia="zh-CN" w:bidi="ar-SA"/>
        </w:rPr>
        <w:t xml:space="preserve">3 </w:t>
      </w:r>
      <w:r>
        <w:rPr>
          <w:rFonts w:hint="eastAsia" w:ascii="Times New Roman" w:hAnsi="Times New Roman" w:eastAsia="宋体" w:cs="Times New Roman"/>
          <w:kern w:val="2"/>
          <w:lang w:val="en-US" w:eastAsia="zh-CN" w:bidi="ar-SA"/>
        </w:rPr>
        <w:t xml:space="preserve">  不同运行方式下流程的运行时间随cpu个数的变化</w:t>
      </w:r>
      <w:r>
        <w:rPr>
          <w:rFonts w:ascii="Times New Roman" w:hAnsi="Times New Roman" w:eastAsia="宋体" w:cs="Times New Roman"/>
          <w:kern w:val="2"/>
          <w:lang w:val="en-US" w:eastAsia="zh-CN" w:bidi="ar-SA"/>
        </w:rPr>
        <w:tab/>
      </w: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PAGEREF _Toc25008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44</w:t>
      </w:r>
      <w:r>
        <w:rPr>
          <w:rFonts w:ascii="Times New Roman" w:hAnsi="Times New Roman" w:eastAsia="宋体" w:cs="Times New Roman"/>
          <w:kern w:val="2"/>
          <w:lang w:val="en-US" w:eastAsia="zh-CN" w:bidi="ar-SA"/>
        </w:rPr>
        <w:fldChar w:fldCharType="end"/>
      </w:r>
      <w:r>
        <w:rPr>
          <w:rFonts w:ascii="Times New Roman" w:hAnsi="Times New Roman" w:eastAsia="宋体" w:cs="Times New Roman"/>
          <w:kern w:val="2"/>
          <w:lang w:val="en-US" w:eastAsia="zh-CN" w:bidi="ar-SA"/>
        </w:rPr>
        <w:fldChar w:fldCharType="end"/>
      </w:r>
    </w:p>
    <w:p>
      <w:pPr>
        <w:pStyle w:val="35"/>
        <w:tabs>
          <w:tab w:val="right" w:leader="dot" w:pos="9071"/>
        </w:tabs>
        <w:rPr>
          <w:rFonts w:ascii="Times New Roman" w:hAnsi="Times New Roman" w:eastAsia="宋体" w:cs="Times New Roman"/>
          <w:kern w:val="2"/>
          <w:lang w:val="en-US" w:eastAsia="zh-CN" w:bidi="ar-SA"/>
        </w:rPr>
      </w:pP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HYPERLINK \l _Toc2930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 xml:space="preserve">图 </w:t>
      </w:r>
      <w:r>
        <w:rPr>
          <w:rFonts w:hint="eastAsia" w:ascii="Times New Roman" w:hAnsi="Times New Roman" w:eastAsia="宋体" w:cs="Times New Roman"/>
          <w:kern w:val="2"/>
          <w:lang w:val="en-US" w:eastAsia="zh-CN" w:bidi="ar-SA"/>
        </w:rPr>
        <w:t>5.</w:t>
      </w:r>
      <w:r>
        <w:rPr>
          <w:rFonts w:ascii="Times New Roman" w:hAnsi="Times New Roman" w:eastAsia="宋体" w:cs="Times New Roman"/>
          <w:kern w:val="2"/>
          <w:lang w:val="en-US" w:eastAsia="zh-CN" w:bidi="ar-SA"/>
        </w:rPr>
        <w:t xml:space="preserve">4 </w:t>
      </w:r>
      <w:r>
        <w:rPr>
          <w:rFonts w:hint="eastAsia" w:ascii="Times New Roman" w:hAnsi="Times New Roman" w:eastAsia="宋体" w:cs="Times New Roman"/>
          <w:kern w:val="2"/>
          <w:lang w:val="en-US" w:eastAsia="zh-CN" w:bidi="ar-SA"/>
        </w:rPr>
        <w:t xml:space="preserve">  GATK-Spark各个步骤运行时间随cpu个数的变化</w:t>
      </w:r>
      <w:r>
        <w:rPr>
          <w:rFonts w:ascii="Times New Roman" w:hAnsi="Times New Roman" w:eastAsia="宋体" w:cs="Times New Roman"/>
          <w:kern w:val="2"/>
          <w:lang w:val="en-US" w:eastAsia="zh-CN" w:bidi="ar-SA"/>
        </w:rPr>
        <w:tab/>
      </w: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PAGEREF _Toc2930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45</w:t>
      </w:r>
      <w:r>
        <w:rPr>
          <w:rFonts w:ascii="Times New Roman" w:hAnsi="Times New Roman" w:eastAsia="宋体" w:cs="Times New Roman"/>
          <w:kern w:val="2"/>
          <w:lang w:val="en-US" w:eastAsia="zh-CN" w:bidi="ar-SA"/>
        </w:rPr>
        <w:fldChar w:fldCharType="end"/>
      </w:r>
      <w:r>
        <w:rPr>
          <w:rFonts w:ascii="Times New Roman" w:hAnsi="Times New Roman" w:eastAsia="宋体" w:cs="Times New Roman"/>
          <w:kern w:val="2"/>
          <w:lang w:val="en-US" w:eastAsia="zh-CN" w:bidi="ar-SA"/>
        </w:rPr>
        <w:fldChar w:fldCharType="end"/>
      </w:r>
    </w:p>
    <w:p>
      <w:pPr>
        <w:pStyle w:val="35"/>
        <w:tabs>
          <w:tab w:val="right" w:leader="dot" w:pos="9071"/>
        </w:tabs>
        <w:rPr>
          <w:rFonts w:ascii="Times New Roman" w:hAnsi="Times New Roman" w:eastAsia="宋体" w:cs="Times New Roman"/>
          <w:kern w:val="2"/>
          <w:lang w:val="en-US" w:eastAsia="zh-CN" w:bidi="ar-SA"/>
        </w:rPr>
      </w:pP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HYPERLINK \l _Toc21625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 xml:space="preserve">图 </w:t>
      </w:r>
      <w:r>
        <w:rPr>
          <w:rFonts w:hint="eastAsia" w:ascii="Times New Roman" w:hAnsi="Times New Roman" w:eastAsia="宋体" w:cs="Times New Roman"/>
          <w:kern w:val="2"/>
          <w:lang w:val="en-US" w:eastAsia="zh-CN" w:bidi="ar-SA"/>
        </w:rPr>
        <w:t>5.</w:t>
      </w:r>
      <w:r>
        <w:rPr>
          <w:rFonts w:ascii="Times New Roman" w:hAnsi="Times New Roman" w:eastAsia="宋体" w:cs="Times New Roman"/>
          <w:kern w:val="2"/>
          <w:lang w:val="en-US" w:eastAsia="zh-CN" w:bidi="ar-SA"/>
        </w:rPr>
        <w:t xml:space="preserve">5 </w:t>
      </w:r>
      <w:r>
        <w:rPr>
          <w:rFonts w:hint="eastAsia" w:ascii="Times New Roman" w:hAnsi="Times New Roman" w:eastAsia="宋体" w:cs="Times New Roman"/>
          <w:kern w:val="2"/>
          <w:lang w:val="en-US" w:eastAsia="zh-CN" w:bidi="ar-SA"/>
        </w:rPr>
        <w:t xml:space="preserve">  不同运行方式下的加速比</w:t>
      </w:r>
      <w:r>
        <w:rPr>
          <w:rFonts w:ascii="Times New Roman" w:hAnsi="Times New Roman" w:eastAsia="宋体" w:cs="Times New Roman"/>
          <w:kern w:val="2"/>
          <w:lang w:val="en-US" w:eastAsia="zh-CN" w:bidi="ar-SA"/>
        </w:rPr>
        <w:tab/>
      </w: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PAGEREF _Toc21625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46</w:t>
      </w:r>
      <w:r>
        <w:rPr>
          <w:rFonts w:ascii="Times New Roman" w:hAnsi="Times New Roman" w:eastAsia="宋体" w:cs="Times New Roman"/>
          <w:kern w:val="2"/>
          <w:lang w:val="en-US" w:eastAsia="zh-CN" w:bidi="ar-SA"/>
        </w:rPr>
        <w:fldChar w:fldCharType="end"/>
      </w:r>
      <w:r>
        <w:rPr>
          <w:rFonts w:ascii="Times New Roman" w:hAnsi="Times New Roman" w:eastAsia="宋体" w:cs="Times New Roman"/>
          <w:kern w:val="2"/>
          <w:lang w:val="en-US" w:eastAsia="zh-CN" w:bidi="ar-SA"/>
        </w:rPr>
        <w:fldChar w:fldCharType="end"/>
      </w:r>
    </w:p>
    <w:p>
      <w:pPr>
        <w:pStyle w:val="35"/>
        <w:tabs>
          <w:tab w:val="right" w:leader="dot" w:pos="9071"/>
        </w:tabs>
        <w:rPr>
          <w:rFonts w:ascii="Times New Roman" w:hAnsi="Times New Roman" w:eastAsia="宋体" w:cs="Times New Roman"/>
          <w:kern w:val="2"/>
          <w:lang w:val="en-US" w:eastAsia="zh-CN" w:bidi="ar-SA"/>
        </w:rPr>
      </w:pP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HYPERLINK \l _Toc1761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 xml:space="preserve">图 </w:t>
      </w:r>
      <w:r>
        <w:rPr>
          <w:rFonts w:hint="eastAsia" w:ascii="Times New Roman" w:hAnsi="Times New Roman" w:eastAsia="宋体" w:cs="Times New Roman"/>
          <w:kern w:val="2"/>
          <w:lang w:val="en-US" w:eastAsia="zh-CN" w:bidi="ar-SA"/>
        </w:rPr>
        <w:t>5.</w:t>
      </w:r>
      <w:r>
        <w:rPr>
          <w:rFonts w:ascii="Times New Roman" w:hAnsi="Times New Roman" w:eastAsia="宋体" w:cs="Times New Roman"/>
          <w:kern w:val="2"/>
          <w:lang w:val="en-US" w:eastAsia="zh-CN" w:bidi="ar-SA"/>
        </w:rPr>
        <w:t xml:space="preserve">6 </w:t>
      </w:r>
      <w:r>
        <w:rPr>
          <w:rFonts w:hint="eastAsia" w:ascii="Times New Roman" w:hAnsi="Times New Roman" w:eastAsia="宋体" w:cs="Times New Roman"/>
          <w:kern w:val="2"/>
          <w:lang w:val="en-US" w:eastAsia="zh-CN" w:bidi="ar-SA"/>
        </w:rPr>
        <w:t xml:space="preserve">  GATK-Spark各部分运行时间比例随CPU个数的变化</w:t>
      </w:r>
      <w:r>
        <w:rPr>
          <w:rFonts w:ascii="Times New Roman" w:hAnsi="Times New Roman" w:eastAsia="宋体" w:cs="Times New Roman"/>
          <w:kern w:val="2"/>
          <w:lang w:val="en-US" w:eastAsia="zh-CN" w:bidi="ar-SA"/>
        </w:rPr>
        <w:tab/>
      </w: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PAGEREF _Toc1761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47</w:t>
      </w:r>
      <w:r>
        <w:rPr>
          <w:rFonts w:ascii="Times New Roman" w:hAnsi="Times New Roman" w:eastAsia="宋体" w:cs="Times New Roman"/>
          <w:kern w:val="2"/>
          <w:lang w:val="en-US" w:eastAsia="zh-CN" w:bidi="ar-SA"/>
        </w:rPr>
        <w:fldChar w:fldCharType="end"/>
      </w:r>
      <w:r>
        <w:rPr>
          <w:rFonts w:ascii="Times New Roman" w:hAnsi="Times New Roman" w:eastAsia="宋体" w:cs="Times New Roman"/>
          <w:kern w:val="2"/>
          <w:lang w:val="en-US" w:eastAsia="zh-CN" w:bidi="ar-SA"/>
        </w:rPr>
        <w:fldChar w:fldCharType="end"/>
      </w:r>
    </w:p>
    <w:p>
      <w:pPr>
        <w:pStyle w:val="35"/>
        <w:tabs>
          <w:tab w:val="right" w:leader="dot" w:pos="9071"/>
        </w:tabs>
        <w:rPr>
          <w:rFonts w:ascii="Times New Roman" w:hAnsi="Times New Roman" w:eastAsia="宋体" w:cs="Times New Roman"/>
          <w:kern w:val="2"/>
          <w:lang w:val="en-US" w:eastAsia="zh-CN" w:bidi="ar-SA"/>
        </w:rPr>
      </w:pP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HYPERLINK \l _Toc29118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 xml:space="preserve">图 </w:t>
      </w:r>
      <w:r>
        <w:rPr>
          <w:rFonts w:hint="eastAsia" w:ascii="Times New Roman" w:hAnsi="Times New Roman" w:eastAsia="宋体" w:cs="Times New Roman"/>
          <w:kern w:val="2"/>
          <w:lang w:val="en-US" w:eastAsia="zh-CN" w:bidi="ar-SA"/>
        </w:rPr>
        <w:t>5.</w:t>
      </w:r>
      <w:r>
        <w:rPr>
          <w:rFonts w:ascii="Times New Roman" w:hAnsi="Times New Roman" w:eastAsia="宋体" w:cs="Times New Roman"/>
          <w:kern w:val="2"/>
          <w:lang w:val="en-US" w:eastAsia="zh-CN" w:bidi="ar-SA"/>
        </w:rPr>
        <w:t xml:space="preserve">7 </w:t>
      </w:r>
      <w:r>
        <w:rPr>
          <w:rFonts w:hint="eastAsia" w:ascii="Times New Roman" w:hAnsi="Times New Roman" w:eastAsia="宋体" w:cs="Times New Roman"/>
          <w:kern w:val="2"/>
          <w:lang w:val="en-US" w:eastAsia="zh-CN" w:bidi="ar-SA"/>
        </w:rPr>
        <w:t xml:space="preserve">  GATK-Spark各步骤运行时间和并行度随CPU个数的变化</w:t>
      </w:r>
      <w:r>
        <w:rPr>
          <w:rFonts w:ascii="Times New Roman" w:hAnsi="Times New Roman" w:eastAsia="宋体" w:cs="Times New Roman"/>
          <w:kern w:val="2"/>
          <w:lang w:val="en-US" w:eastAsia="zh-CN" w:bidi="ar-SA"/>
        </w:rPr>
        <w:tab/>
      </w: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PAGEREF _Toc29118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48</w:t>
      </w:r>
      <w:r>
        <w:rPr>
          <w:rFonts w:ascii="Times New Roman" w:hAnsi="Times New Roman" w:eastAsia="宋体" w:cs="Times New Roman"/>
          <w:kern w:val="2"/>
          <w:lang w:val="en-US" w:eastAsia="zh-CN" w:bidi="ar-SA"/>
        </w:rPr>
        <w:fldChar w:fldCharType="end"/>
      </w:r>
      <w:r>
        <w:rPr>
          <w:rFonts w:ascii="Times New Roman" w:hAnsi="Times New Roman" w:eastAsia="宋体" w:cs="Times New Roman"/>
          <w:kern w:val="2"/>
          <w:lang w:val="en-US" w:eastAsia="zh-CN" w:bidi="ar-SA"/>
        </w:rPr>
        <w:fldChar w:fldCharType="end"/>
      </w:r>
    </w:p>
    <w:p>
      <w:pPr>
        <w:pStyle w:val="35"/>
        <w:tabs>
          <w:tab w:val="right" w:leader="dot" w:pos="9071"/>
        </w:tabs>
        <w:rPr>
          <w:rFonts w:ascii="Times New Roman" w:hAnsi="Times New Roman" w:eastAsia="宋体" w:cs="Times New Roman"/>
          <w:kern w:val="2"/>
          <w:lang w:val="en-US" w:eastAsia="zh-CN" w:bidi="ar-SA"/>
        </w:rPr>
      </w:pP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HYPERLINK \l _Toc20705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 xml:space="preserve">图 </w:t>
      </w:r>
      <w:r>
        <w:rPr>
          <w:rFonts w:hint="eastAsia" w:ascii="Times New Roman" w:hAnsi="Times New Roman" w:eastAsia="宋体" w:cs="Times New Roman"/>
          <w:kern w:val="2"/>
          <w:lang w:val="en-US" w:eastAsia="zh-CN" w:bidi="ar-SA"/>
        </w:rPr>
        <w:t>5.</w:t>
      </w:r>
      <w:r>
        <w:rPr>
          <w:rFonts w:ascii="Times New Roman" w:hAnsi="Times New Roman" w:eastAsia="宋体" w:cs="Times New Roman"/>
          <w:kern w:val="2"/>
          <w:lang w:val="en-US" w:eastAsia="zh-CN" w:bidi="ar-SA"/>
        </w:rPr>
        <w:t xml:space="preserve">8 </w:t>
      </w:r>
      <w:r>
        <w:rPr>
          <w:rFonts w:hint="eastAsia" w:ascii="Times New Roman" w:hAnsi="Times New Roman" w:eastAsia="宋体" w:cs="Times New Roman"/>
          <w:kern w:val="2"/>
          <w:lang w:val="en-US" w:eastAsia="zh-CN" w:bidi="ar-SA"/>
        </w:rPr>
        <w:t xml:space="preserve">  垃圾回收时间随着单cpu内存量的变化</w:t>
      </w:r>
      <w:r>
        <w:rPr>
          <w:rFonts w:ascii="Times New Roman" w:hAnsi="Times New Roman" w:eastAsia="宋体" w:cs="Times New Roman"/>
          <w:kern w:val="2"/>
          <w:lang w:val="en-US" w:eastAsia="zh-CN" w:bidi="ar-SA"/>
        </w:rPr>
        <w:tab/>
      </w: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PAGEREF _Toc20705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49</w:t>
      </w:r>
      <w:r>
        <w:rPr>
          <w:rFonts w:ascii="Times New Roman" w:hAnsi="Times New Roman" w:eastAsia="宋体" w:cs="Times New Roman"/>
          <w:kern w:val="2"/>
          <w:lang w:val="en-US" w:eastAsia="zh-CN" w:bidi="ar-SA"/>
        </w:rPr>
        <w:fldChar w:fldCharType="end"/>
      </w:r>
      <w:r>
        <w:rPr>
          <w:rFonts w:ascii="Times New Roman" w:hAnsi="Times New Roman" w:eastAsia="宋体" w:cs="Times New Roman"/>
          <w:kern w:val="2"/>
          <w:lang w:val="en-US" w:eastAsia="zh-CN" w:bidi="ar-SA"/>
        </w:rPr>
        <w:fldChar w:fldCharType="end"/>
      </w:r>
    </w:p>
    <w:p>
      <w:pPr>
        <w:pStyle w:val="35"/>
        <w:tabs>
          <w:tab w:val="right" w:leader="dot" w:pos="9071"/>
        </w:tabs>
        <w:rPr>
          <w:rFonts w:ascii="Times New Roman" w:hAnsi="Times New Roman" w:eastAsia="宋体" w:cs="Times New Roman"/>
          <w:kern w:val="2"/>
          <w:lang w:val="en-US" w:eastAsia="zh-CN" w:bidi="ar-SA"/>
        </w:rPr>
      </w:pP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HYPERLINK \l _Toc29670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 xml:space="preserve">图 </w:t>
      </w:r>
      <w:r>
        <w:rPr>
          <w:rFonts w:hint="eastAsia" w:ascii="Times New Roman" w:hAnsi="Times New Roman" w:eastAsia="宋体" w:cs="Times New Roman"/>
          <w:kern w:val="2"/>
          <w:lang w:val="en-US" w:eastAsia="zh-CN" w:bidi="ar-SA"/>
        </w:rPr>
        <w:t>5.</w:t>
      </w:r>
      <w:r>
        <w:rPr>
          <w:rFonts w:ascii="Times New Roman" w:hAnsi="Times New Roman" w:eastAsia="宋体" w:cs="Times New Roman"/>
          <w:kern w:val="2"/>
          <w:lang w:val="en-US" w:eastAsia="zh-CN" w:bidi="ar-SA"/>
        </w:rPr>
        <w:t xml:space="preserve">9 </w:t>
      </w:r>
      <w:r>
        <w:rPr>
          <w:rFonts w:hint="eastAsia" w:ascii="Times New Roman" w:hAnsi="Times New Roman" w:eastAsia="宋体" w:cs="Times New Roman"/>
          <w:kern w:val="2"/>
          <w:lang w:val="en-US" w:eastAsia="zh-CN" w:bidi="ar-SA"/>
        </w:rPr>
        <w:t xml:space="preserve">  16 cpu下GATK-Spark中map执行图</w:t>
      </w:r>
      <w:r>
        <w:rPr>
          <w:rFonts w:ascii="Times New Roman" w:hAnsi="Times New Roman" w:eastAsia="宋体" w:cs="Times New Roman"/>
          <w:kern w:val="2"/>
          <w:lang w:val="en-US" w:eastAsia="zh-CN" w:bidi="ar-SA"/>
        </w:rPr>
        <w:tab/>
      </w: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PAGEREF _Toc29670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50</w:t>
      </w:r>
      <w:r>
        <w:rPr>
          <w:rFonts w:ascii="Times New Roman" w:hAnsi="Times New Roman" w:eastAsia="宋体" w:cs="Times New Roman"/>
          <w:kern w:val="2"/>
          <w:lang w:val="en-US" w:eastAsia="zh-CN" w:bidi="ar-SA"/>
        </w:rPr>
        <w:fldChar w:fldCharType="end"/>
      </w:r>
      <w:r>
        <w:rPr>
          <w:rFonts w:ascii="Times New Roman" w:hAnsi="Times New Roman" w:eastAsia="宋体" w:cs="Times New Roman"/>
          <w:kern w:val="2"/>
          <w:lang w:val="en-US" w:eastAsia="zh-CN" w:bidi="ar-SA"/>
        </w:rPr>
        <w:fldChar w:fldCharType="end"/>
      </w:r>
    </w:p>
    <w:p>
      <w:pPr>
        <w:pStyle w:val="35"/>
        <w:tabs>
          <w:tab w:val="right" w:leader="dot" w:pos="9071"/>
        </w:tabs>
        <w:rPr>
          <w:rFonts w:ascii="Times New Roman" w:hAnsi="Times New Roman" w:eastAsia="宋体" w:cs="Times New Roman"/>
          <w:kern w:val="2"/>
          <w:lang w:val="en-US" w:eastAsia="zh-CN" w:bidi="ar-SA"/>
        </w:rPr>
      </w:pP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HYPERLINK \l _Toc9904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 xml:space="preserve">图 </w:t>
      </w:r>
      <w:r>
        <w:rPr>
          <w:rFonts w:hint="eastAsia" w:ascii="Times New Roman" w:hAnsi="Times New Roman" w:eastAsia="宋体" w:cs="Times New Roman"/>
          <w:kern w:val="2"/>
          <w:lang w:val="en-US" w:eastAsia="zh-CN" w:bidi="ar-SA"/>
        </w:rPr>
        <w:t>5.</w:t>
      </w:r>
      <w:r>
        <w:rPr>
          <w:rFonts w:ascii="Times New Roman" w:hAnsi="Times New Roman" w:eastAsia="宋体" w:cs="Times New Roman"/>
          <w:kern w:val="2"/>
          <w:lang w:val="en-US" w:eastAsia="zh-CN" w:bidi="ar-SA"/>
        </w:rPr>
        <w:t xml:space="preserve">10 </w:t>
      </w:r>
      <w:r>
        <w:rPr>
          <w:rFonts w:hint="eastAsia" w:ascii="Times New Roman" w:hAnsi="Times New Roman" w:eastAsia="宋体" w:cs="Times New Roman"/>
          <w:kern w:val="2"/>
          <w:lang w:val="en-US" w:eastAsia="zh-CN" w:bidi="ar-SA"/>
        </w:rPr>
        <w:t xml:space="preserve">  256 cpu下GATK-Spark中map执行图</w:t>
      </w:r>
      <w:r>
        <w:rPr>
          <w:rFonts w:ascii="Times New Roman" w:hAnsi="Times New Roman" w:eastAsia="宋体" w:cs="Times New Roman"/>
          <w:kern w:val="2"/>
          <w:lang w:val="en-US" w:eastAsia="zh-CN" w:bidi="ar-SA"/>
        </w:rPr>
        <w:tab/>
      </w: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PAGEREF _Toc9904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50</w:t>
      </w:r>
      <w:r>
        <w:rPr>
          <w:rFonts w:ascii="Times New Roman" w:hAnsi="Times New Roman" w:eastAsia="宋体" w:cs="Times New Roman"/>
          <w:kern w:val="2"/>
          <w:lang w:val="en-US" w:eastAsia="zh-CN" w:bidi="ar-SA"/>
        </w:rPr>
        <w:fldChar w:fldCharType="end"/>
      </w:r>
      <w:r>
        <w:rPr>
          <w:rFonts w:ascii="Times New Roman" w:hAnsi="Times New Roman" w:eastAsia="宋体" w:cs="Times New Roman"/>
          <w:kern w:val="2"/>
          <w:lang w:val="en-US" w:eastAsia="zh-CN" w:bidi="ar-SA"/>
        </w:rPr>
        <w:fldChar w:fldCharType="end"/>
      </w:r>
    </w:p>
    <w:p>
      <w:pPr/>
      <w:r>
        <w:rPr>
          <w:rFonts w:ascii="Times New Roman" w:hAnsi="Times New Roman" w:eastAsia="宋体" w:cs="Times New Roman"/>
          <w:kern w:val="2"/>
          <w:lang w:val="en-US" w:eastAsia="zh-CN" w:bidi="ar-SA"/>
        </w:rPr>
        <w:fldChar w:fldCharType="end"/>
      </w:r>
    </w:p>
    <w:p>
      <w:pPr>
        <w:sectPr>
          <w:headerReference r:id="rId17" w:type="first"/>
          <w:footerReference r:id="rId20" w:type="first"/>
          <w:footerReference r:id="rId18" w:type="default"/>
          <w:footerReference r:id="rId19" w:type="even"/>
          <w:endnotePr>
            <w:numFmt w:val="decimal"/>
          </w:endnotePr>
          <w:pgSz w:w="11907" w:h="16840"/>
          <w:pgMar w:top="1701" w:right="1418" w:bottom="1134" w:left="1418" w:header="992" w:footer="851" w:gutter="0"/>
          <w:pgNumType w:fmt="upperRoman"/>
          <w:cols w:space="720" w:num="1"/>
          <w:titlePg/>
          <w:docGrid w:type="linesAndChars" w:linePitch="326" w:charSpace="-1434"/>
        </w:sectPr>
      </w:pPr>
    </w:p>
    <w:p>
      <w:pPr/>
    </w:p>
    <w:p>
      <w:pPr>
        <w:pStyle w:val="40"/>
      </w:pPr>
      <w:bookmarkStart w:id="23" w:name="_Toc3025"/>
      <w:bookmarkStart w:id="24" w:name="_Toc419380124"/>
      <w:r>
        <w:rPr>
          <w:rFonts w:hint="eastAsia"/>
        </w:rPr>
        <w:t>表目录</w:t>
      </w:r>
      <w:bookmarkEnd w:id="23"/>
      <w:bookmarkEnd w:id="24"/>
    </w:p>
    <w:p>
      <w:pPr>
        <w:pStyle w:val="35"/>
        <w:tabs>
          <w:tab w:val="right" w:leader="dot" w:pos="9071"/>
        </w:tabs>
        <w:rPr>
          <w:rFonts w:ascii="Times New Roman" w:hAnsi="Times New Roman" w:eastAsia="宋体" w:cs="Times New Roman"/>
          <w:kern w:val="2"/>
          <w:lang w:val="en-US" w:eastAsia="zh-CN" w:bidi="ar-SA"/>
        </w:rPr>
      </w:pPr>
      <w:r>
        <w:fldChar w:fldCharType="begin"/>
      </w:r>
      <w:r>
        <w:instrText xml:space="preserve"> TOC \h \z \c "表" </w:instrText>
      </w:r>
      <w:r>
        <w:fldChar w:fldCharType="separate"/>
      </w: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HYPERLINK \l _Toc9540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 xml:space="preserve">表 </w:t>
      </w:r>
      <w:r>
        <w:rPr>
          <w:rFonts w:hint="eastAsia" w:ascii="Times New Roman" w:hAnsi="Times New Roman" w:eastAsia="宋体" w:cs="Times New Roman"/>
          <w:kern w:val="2"/>
          <w:lang w:val="en-US" w:eastAsia="zh-CN" w:bidi="ar-SA"/>
        </w:rPr>
        <w:t>2.</w:t>
      </w:r>
      <w:r>
        <w:rPr>
          <w:rFonts w:ascii="Times New Roman" w:hAnsi="Times New Roman" w:eastAsia="宋体" w:cs="Times New Roman"/>
          <w:kern w:val="2"/>
          <w:lang w:val="en-US" w:eastAsia="zh-CN" w:bidi="ar-SA"/>
        </w:rPr>
        <w:t xml:space="preserve">1 </w:t>
      </w:r>
      <w:r>
        <w:rPr>
          <w:rFonts w:hint="eastAsia" w:ascii="Times New Roman" w:hAnsi="Times New Roman" w:eastAsia="宋体" w:cs="Times New Roman"/>
          <w:kern w:val="2"/>
          <w:lang w:val="en-US" w:eastAsia="zh-CN" w:bidi="ar-SA"/>
        </w:rPr>
        <w:t xml:space="preserve">  不同硬件方式下Pair-HMM的加速效果</w:t>
      </w:r>
      <w:r>
        <w:rPr>
          <w:rFonts w:ascii="Times New Roman" w:hAnsi="Times New Roman" w:eastAsia="宋体" w:cs="Times New Roman"/>
          <w:kern w:val="2"/>
          <w:lang w:val="en-US" w:eastAsia="zh-CN" w:bidi="ar-SA"/>
        </w:rPr>
        <w:tab/>
      </w: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PAGEREF _Toc9540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14</w:t>
      </w:r>
      <w:r>
        <w:rPr>
          <w:rFonts w:ascii="Times New Roman" w:hAnsi="Times New Roman" w:eastAsia="宋体" w:cs="Times New Roman"/>
          <w:kern w:val="2"/>
          <w:lang w:val="en-US" w:eastAsia="zh-CN" w:bidi="ar-SA"/>
        </w:rPr>
        <w:fldChar w:fldCharType="end"/>
      </w:r>
      <w:r>
        <w:rPr>
          <w:rFonts w:ascii="Times New Roman" w:hAnsi="Times New Roman" w:eastAsia="宋体" w:cs="Times New Roman"/>
          <w:kern w:val="2"/>
          <w:lang w:val="en-US" w:eastAsia="zh-CN" w:bidi="ar-SA"/>
        </w:rPr>
        <w:fldChar w:fldCharType="end"/>
      </w:r>
    </w:p>
    <w:p>
      <w:pPr>
        <w:pStyle w:val="35"/>
        <w:tabs>
          <w:tab w:val="right" w:leader="dot" w:pos="9071"/>
        </w:tabs>
        <w:rPr>
          <w:rFonts w:ascii="Times New Roman" w:hAnsi="Times New Roman" w:eastAsia="宋体" w:cs="Times New Roman"/>
          <w:kern w:val="2"/>
          <w:lang w:val="en-US" w:eastAsia="zh-CN" w:bidi="ar-SA"/>
        </w:rPr>
      </w:pP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HYPERLINK \l _Toc15895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 xml:space="preserve">表 </w:t>
      </w:r>
      <w:r>
        <w:rPr>
          <w:rFonts w:hint="eastAsia" w:ascii="Times New Roman" w:hAnsi="Times New Roman" w:eastAsia="宋体" w:cs="Times New Roman"/>
          <w:kern w:val="2"/>
          <w:lang w:val="en-US" w:eastAsia="zh-CN" w:bidi="ar-SA"/>
        </w:rPr>
        <w:t>3.</w:t>
      </w:r>
      <w:r>
        <w:rPr>
          <w:rFonts w:ascii="Times New Roman" w:hAnsi="Times New Roman" w:eastAsia="宋体" w:cs="Times New Roman"/>
          <w:kern w:val="2"/>
          <w:lang w:val="en-US" w:eastAsia="zh-CN" w:bidi="ar-SA"/>
        </w:rPr>
        <w:t xml:space="preserve">1 </w:t>
      </w:r>
      <w:r>
        <w:rPr>
          <w:rFonts w:hint="eastAsia" w:ascii="Times New Roman" w:hAnsi="Times New Roman" w:eastAsia="宋体" w:cs="Times New Roman"/>
          <w:kern w:val="2"/>
          <w:lang w:val="en-US" w:eastAsia="zh-CN" w:bidi="ar-SA"/>
        </w:rPr>
        <w:t xml:space="preserve">  GATK典型流程不同方式下运行时间</w:t>
      </w:r>
      <w:r>
        <w:rPr>
          <w:rFonts w:ascii="Times New Roman" w:hAnsi="Times New Roman" w:eastAsia="宋体" w:cs="Times New Roman"/>
          <w:kern w:val="2"/>
          <w:lang w:val="en-US" w:eastAsia="zh-CN" w:bidi="ar-SA"/>
        </w:rPr>
        <w:tab/>
      </w: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PAGEREF _Toc15895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18</w:t>
      </w:r>
      <w:r>
        <w:rPr>
          <w:rFonts w:ascii="Times New Roman" w:hAnsi="Times New Roman" w:eastAsia="宋体" w:cs="Times New Roman"/>
          <w:kern w:val="2"/>
          <w:lang w:val="en-US" w:eastAsia="zh-CN" w:bidi="ar-SA"/>
        </w:rPr>
        <w:fldChar w:fldCharType="end"/>
      </w:r>
      <w:r>
        <w:rPr>
          <w:rFonts w:ascii="Times New Roman" w:hAnsi="Times New Roman" w:eastAsia="宋体" w:cs="Times New Roman"/>
          <w:kern w:val="2"/>
          <w:lang w:val="en-US" w:eastAsia="zh-CN" w:bidi="ar-SA"/>
        </w:rPr>
        <w:fldChar w:fldCharType="end"/>
      </w:r>
    </w:p>
    <w:p>
      <w:pPr>
        <w:pStyle w:val="35"/>
        <w:tabs>
          <w:tab w:val="right" w:leader="dot" w:pos="9071"/>
        </w:tabs>
        <w:rPr>
          <w:rFonts w:ascii="Times New Roman" w:hAnsi="Times New Roman" w:eastAsia="宋体" w:cs="Times New Roman"/>
          <w:kern w:val="2"/>
          <w:lang w:val="en-US" w:eastAsia="zh-CN" w:bidi="ar-SA"/>
        </w:rPr>
      </w:pP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HYPERLINK \l _Toc14230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 xml:space="preserve">表 </w:t>
      </w:r>
      <w:r>
        <w:rPr>
          <w:rFonts w:hint="eastAsia" w:ascii="Times New Roman" w:hAnsi="Times New Roman" w:eastAsia="宋体" w:cs="Times New Roman"/>
          <w:kern w:val="2"/>
          <w:lang w:val="en-US" w:eastAsia="zh-CN" w:bidi="ar-SA"/>
        </w:rPr>
        <w:t>5.</w:t>
      </w:r>
      <w:r>
        <w:rPr>
          <w:rFonts w:ascii="Times New Roman" w:hAnsi="Times New Roman" w:eastAsia="宋体" w:cs="Times New Roman"/>
          <w:kern w:val="2"/>
          <w:lang w:val="en-US" w:eastAsia="zh-CN" w:bidi="ar-SA"/>
        </w:rPr>
        <w:t xml:space="preserve">1 </w:t>
      </w:r>
      <w:r>
        <w:rPr>
          <w:rFonts w:hint="eastAsia" w:ascii="Times New Roman" w:hAnsi="Times New Roman" w:eastAsia="宋体" w:cs="Times New Roman"/>
          <w:kern w:val="2"/>
          <w:lang w:val="en-US" w:eastAsia="zh-CN" w:bidi="ar-SA"/>
        </w:rPr>
        <w:t xml:space="preserve">  单台机器的配置参数</w:t>
      </w:r>
      <w:r>
        <w:rPr>
          <w:rFonts w:ascii="Times New Roman" w:hAnsi="Times New Roman" w:eastAsia="宋体" w:cs="Times New Roman"/>
          <w:kern w:val="2"/>
          <w:lang w:val="en-US" w:eastAsia="zh-CN" w:bidi="ar-SA"/>
        </w:rPr>
        <w:tab/>
      </w: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PAGEREF _Toc14230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41</w:t>
      </w:r>
      <w:r>
        <w:rPr>
          <w:rFonts w:ascii="Times New Roman" w:hAnsi="Times New Roman" w:eastAsia="宋体" w:cs="Times New Roman"/>
          <w:kern w:val="2"/>
          <w:lang w:val="en-US" w:eastAsia="zh-CN" w:bidi="ar-SA"/>
        </w:rPr>
        <w:fldChar w:fldCharType="end"/>
      </w:r>
      <w:r>
        <w:rPr>
          <w:rFonts w:ascii="Times New Roman" w:hAnsi="Times New Roman" w:eastAsia="宋体" w:cs="Times New Roman"/>
          <w:kern w:val="2"/>
          <w:lang w:val="en-US" w:eastAsia="zh-CN" w:bidi="ar-SA"/>
        </w:rPr>
        <w:fldChar w:fldCharType="end"/>
      </w:r>
    </w:p>
    <w:p>
      <w:pPr>
        <w:pStyle w:val="35"/>
        <w:tabs>
          <w:tab w:val="right" w:leader="dot" w:pos="9071"/>
        </w:tabs>
        <w:rPr>
          <w:rFonts w:ascii="Times New Roman" w:hAnsi="Times New Roman" w:eastAsia="宋体" w:cs="Times New Roman"/>
          <w:kern w:val="2"/>
          <w:lang w:val="en-US" w:eastAsia="zh-CN" w:bidi="ar-SA"/>
        </w:rPr>
      </w:pP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HYPERLINK \l _Toc23176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 xml:space="preserve">表 </w:t>
      </w:r>
      <w:r>
        <w:rPr>
          <w:rFonts w:hint="eastAsia" w:ascii="Times New Roman" w:hAnsi="Times New Roman" w:eastAsia="宋体" w:cs="Times New Roman"/>
          <w:kern w:val="2"/>
          <w:lang w:val="en-US" w:eastAsia="zh-CN" w:bidi="ar-SA"/>
        </w:rPr>
        <w:t>5.</w:t>
      </w:r>
      <w:r>
        <w:rPr>
          <w:rFonts w:ascii="Times New Roman" w:hAnsi="Times New Roman" w:eastAsia="宋体" w:cs="Times New Roman"/>
          <w:kern w:val="2"/>
          <w:lang w:val="en-US" w:eastAsia="zh-CN" w:bidi="ar-SA"/>
        </w:rPr>
        <w:t xml:space="preserve">2 </w:t>
      </w:r>
      <w:r>
        <w:rPr>
          <w:rFonts w:hint="eastAsia" w:ascii="Times New Roman" w:hAnsi="Times New Roman" w:eastAsia="宋体" w:cs="Times New Roman"/>
          <w:kern w:val="2"/>
          <w:lang w:val="en-US" w:eastAsia="zh-CN" w:bidi="ar-SA"/>
        </w:rPr>
        <w:t xml:space="preserve">  测试数据的相关参数</w:t>
      </w:r>
      <w:r>
        <w:rPr>
          <w:rFonts w:ascii="Times New Roman" w:hAnsi="Times New Roman" w:eastAsia="宋体" w:cs="Times New Roman"/>
          <w:kern w:val="2"/>
          <w:lang w:val="en-US" w:eastAsia="zh-CN" w:bidi="ar-SA"/>
        </w:rPr>
        <w:tab/>
      </w: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PAGEREF _Toc23176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42</w:t>
      </w:r>
      <w:r>
        <w:rPr>
          <w:rFonts w:ascii="Times New Roman" w:hAnsi="Times New Roman" w:eastAsia="宋体" w:cs="Times New Roman"/>
          <w:kern w:val="2"/>
          <w:lang w:val="en-US" w:eastAsia="zh-CN" w:bidi="ar-SA"/>
        </w:rPr>
        <w:fldChar w:fldCharType="end"/>
      </w:r>
      <w:r>
        <w:rPr>
          <w:rFonts w:ascii="Times New Roman" w:hAnsi="Times New Roman" w:eastAsia="宋体" w:cs="Times New Roman"/>
          <w:kern w:val="2"/>
          <w:lang w:val="en-US" w:eastAsia="zh-CN" w:bidi="ar-SA"/>
        </w:rPr>
        <w:fldChar w:fldCharType="end"/>
      </w:r>
    </w:p>
    <w:p>
      <w:pPr>
        <w:pStyle w:val="35"/>
        <w:tabs>
          <w:tab w:val="right" w:leader="dot" w:pos="9071"/>
        </w:tabs>
        <w:rPr>
          <w:rFonts w:ascii="Times New Roman" w:hAnsi="Times New Roman" w:eastAsia="宋体" w:cs="Times New Roman"/>
          <w:kern w:val="2"/>
          <w:lang w:val="en-US" w:eastAsia="zh-CN" w:bidi="ar-SA"/>
        </w:rPr>
      </w:pP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HYPERLINK \l _Toc25799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 xml:space="preserve">表 </w:t>
      </w:r>
      <w:r>
        <w:rPr>
          <w:rFonts w:hint="eastAsia" w:ascii="Times New Roman" w:hAnsi="Times New Roman" w:eastAsia="宋体" w:cs="Times New Roman"/>
          <w:kern w:val="2"/>
          <w:lang w:val="en-US" w:eastAsia="zh-CN" w:bidi="ar-SA"/>
        </w:rPr>
        <w:t>5.</w:t>
      </w:r>
      <w:r>
        <w:rPr>
          <w:rFonts w:ascii="Times New Roman" w:hAnsi="Times New Roman" w:eastAsia="宋体" w:cs="Times New Roman"/>
          <w:kern w:val="2"/>
          <w:lang w:val="en-US" w:eastAsia="zh-CN" w:bidi="ar-SA"/>
        </w:rPr>
        <w:t xml:space="preserve">3 </w:t>
      </w:r>
      <w:r>
        <w:rPr>
          <w:rFonts w:hint="eastAsia" w:ascii="Times New Roman" w:hAnsi="Times New Roman" w:eastAsia="宋体" w:cs="Times New Roman"/>
          <w:kern w:val="2"/>
          <w:lang w:val="en-US" w:eastAsia="zh-CN" w:bidi="ar-SA"/>
        </w:rPr>
        <w:t xml:space="preserve">  不同方法得到的多样性位点与GATK-Queue的差别</w:t>
      </w:r>
      <w:r>
        <w:rPr>
          <w:rFonts w:ascii="Times New Roman" w:hAnsi="Times New Roman" w:eastAsia="宋体" w:cs="Times New Roman"/>
          <w:kern w:val="2"/>
          <w:lang w:val="en-US" w:eastAsia="zh-CN" w:bidi="ar-SA"/>
        </w:rPr>
        <w:tab/>
      </w: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PAGEREF _Toc25799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43</w:t>
      </w:r>
      <w:r>
        <w:rPr>
          <w:rFonts w:ascii="Times New Roman" w:hAnsi="Times New Roman" w:eastAsia="宋体" w:cs="Times New Roman"/>
          <w:kern w:val="2"/>
          <w:lang w:val="en-US" w:eastAsia="zh-CN" w:bidi="ar-SA"/>
        </w:rPr>
        <w:fldChar w:fldCharType="end"/>
      </w:r>
      <w:r>
        <w:rPr>
          <w:rFonts w:ascii="Times New Roman" w:hAnsi="Times New Roman" w:eastAsia="宋体" w:cs="Times New Roman"/>
          <w:kern w:val="2"/>
          <w:lang w:val="en-US" w:eastAsia="zh-CN" w:bidi="ar-SA"/>
        </w:rPr>
        <w:fldChar w:fldCharType="end"/>
      </w:r>
    </w:p>
    <w:p>
      <w:pPr>
        <w:pStyle w:val="35"/>
        <w:tabs>
          <w:tab w:val="right" w:leader="dot" w:pos="9071"/>
        </w:tabs>
        <w:rPr>
          <w:rFonts w:ascii="Times New Roman" w:hAnsi="Times New Roman" w:eastAsia="宋体" w:cs="Times New Roman"/>
          <w:kern w:val="2"/>
          <w:lang w:val="en-US" w:eastAsia="zh-CN" w:bidi="ar-SA"/>
        </w:rPr>
      </w:pP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HYPERLINK \l _Toc18683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 xml:space="preserve">表 </w:t>
      </w:r>
      <w:r>
        <w:rPr>
          <w:rFonts w:hint="eastAsia" w:ascii="Times New Roman" w:hAnsi="Times New Roman" w:eastAsia="宋体" w:cs="Times New Roman"/>
          <w:kern w:val="2"/>
          <w:lang w:val="en-US" w:eastAsia="zh-CN" w:bidi="ar-SA"/>
        </w:rPr>
        <w:t>5.</w:t>
      </w:r>
      <w:r>
        <w:rPr>
          <w:rFonts w:ascii="Times New Roman" w:hAnsi="Times New Roman" w:eastAsia="宋体" w:cs="Times New Roman"/>
          <w:kern w:val="2"/>
          <w:lang w:val="en-US" w:eastAsia="zh-CN" w:bidi="ar-SA"/>
        </w:rPr>
        <w:t xml:space="preserve">4 </w:t>
      </w:r>
      <w:r>
        <w:rPr>
          <w:rFonts w:hint="eastAsia" w:ascii="Times New Roman" w:hAnsi="Times New Roman" w:eastAsia="宋体" w:cs="Times New Roman"/>
          <w:kern w:val="2"/>
          <w:lang w:val="en-US" w:eastAsia="zh-CN" w:bidi="ar-SA"/>
        </w:rPr>
        <w:t xml:space="preserve"> 不同运行方式下流程的详细运行时间</w:t>
      </w:r>
      <w:r>
        <w:rPr>
          <w:rFonts w:ascii="Times New Roman" w:hAnsi="Times New Roman" w:eastAsia="宋体" w:cs="Times New Roman"/>
          <w:kern w:val="2"/>
          <w:lang w:val="en-US" w:eastAsia="zh-CN" w:bidi="ar-SA"/>
        </w:rPr>
        <w:tab/>
      </w: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PAGEREF _Toc18683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45</w:t>
      </w:r>
      <w:r>
        <w:rPr>
          <w:rFonts w:ascii="Times New Roman" w:hAnsi="Times New Roman" w:eastAsia="宋体" w:cs="Times New Roman"/>
          <w:kern w:val="2"/>
          <w:lang w:val="en-US" w:eastAsia="zh-CN" w:bidi="ar-SA"/>
        </w:rPr>
        <w:fldChar w:fldCharType="end"/>
      </w:r>
      <w:r>
        <w:rPr>
          <w:rFonts w:ascii="Times New Roman" w:hAnsi="Times New Roman" w:eastAsia="宋体" w:cs="Times New Roman"/>
          <w:kern w:val="2"/>
          <w:lang w:val="en-US" w:eastAsia="zh-CN" w:bidi="ar-SA"/>
        </w:rPr>
        <w:fldChar w:fldCharType="end"/>
      </w:r>
    </w:p>
    <w:p>
      <w:pPr>
        <w:pStyle w:val="35"/>
        <w:tabs>
          <w:tab w:val="right" w:leader="dot" w:pos="9071"/>
        </w:tabs>
        <w:rPr>
          <w:rFonts w:ascii="Times New Roman" w:hAnsi="Times New Roman" w:eastAsia="宋体" w:cs="Times New Roman"/>
          <w:kern w:val="2"/>
          <w:lang w:val="en-US" w:eastAsia="zh-CN" w:bidi="ar-SA"/>
        </w:rPr>
      </w:pP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HYPERLINK \l _Toc9524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 xml:space="preserve">表 </w:t>
      </w:r>
      <w:r>
        <w:rPr>
          <w:rFonts w:hint="eastAsia" w:ascii="Times New Roman" w:hAnsi="Times New Roman" w:eastAsia="宋体" w:cs="Times New Roman"/>
          <w:kern w:val="2"/>
          <w:lang w:val="en-US" w:eastAsia="zh-CN" w:bidi="ar-SA"/>
        </w:rPr>
        <w:t>5.</w:t>
      </w:r>
      <w:r>
        <w:rPr>
          <w:rFonts w:ascii="Times New Roman" w:hAnsi="Times New Roman" w:eastAsia="宋体" w:cs="Times New Roman"/>
          <w:kern w:val="2"/>
          <w:lang w:val="en-US" w:eastAsia="zh-CN" w:bidi="ar-SA"/>
        </w:rPr>
        <w:t xml:space="preserve">5 </w:t>
      </w:r>
      <w:r>
        <w:rPr>
          <w:rFonts w:hint="eastAsia" w:ascii="Times New Roman" w:hAnsi="Times New Roman" w:eastAsia="宋体" w:cs="Times New Roman"/>
          <w:kern w:val="2"/>
          <w:lang w:val="en-US" w:eastAsia="zh-CN" w:bidi="ar-SA"/>
        </w:rPr>
        <w:t xml:space="preserve">  不同数据量下GATK-Spark运行时间</w:t>
      </w:r>
      <w:r>
        <w:rPr>
          <w:rFonts w:ascii="Times New Roman" w:hAnsi="Times New Roman" w:eastAsia="宋体" w:cs="Times New Roman"/>
          <w:kern w:val="2"/>
          <w:lang w:val="en-US" w:eastAsia="zh-CN" w:bidi="ar-SA"/>
        </w:rPr>
        <w:tab/>
      </w: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PAGEREF _Toc9524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51</w:t>
      </w:r>
      <w:r>
        <w:rPr>
          <w:rFonts w:ascii="Times New Roman" w:hAnsi="Times New Roman" w:eastAsia="宋体" w:cs="Times New Roman"/>
          <w:kern w:val="2"/>
          <w:lang w:val="en-US" w:eastAsia="zh-CN" w:bidi="ar-SA"/>
        </w:rPr>
        <w:fldChar w:fldCharType="end"/>
      </w:r>
      <w:r>
        <w:rPr>
          <w:rFonts w:ascii="Times New Roman" w:hAnsi="Times New Roman" w:eastAsia="宋体" w:cs="Times New Roman"/>
          <w:kern w:val="2"/>
          <w:lang w:val="en-US" w:eastAsia="zh-CN" w:bidi="ar-SA"/>
        </w:rPr>
        <w:fldChar w:fldCharType="end"/>
      </w:r>
    </w:p>
    <w:p>
      <w:pPr>
        <w:rPr>
          <w:rFonts w:ascii="Times New Roman" w:hAnsi="Times New Roman" w:eastAsia="宋体" w:cs="Times New Roman"/>
          <w:kern w:val="2"/>
          <w:lang w:val="en-US" w:eastAsia="zh-CN" w:bidi="ar-SA"/>
        </w:rPr>
        <w:sectPr>
          <w:headerReference r:id="rId21" w:type="first"/>
          <w:footerReference r:id="rId24" w:type="first"/>
          <w:footerReference r:id="rId22" w:type="default"/>
          <w:footerReference r:id="rId23" w:type="even"/>
          <w:endnotePr>
            <w:numFmt w:val="decimal"/>
          </w:endnotePr>
          <w:pgSz w:w="11907" w:h="16840"/>
          <w:pgMar w:top="1701" w:right="1418" w:bottom="1134" w:left="1418" w:header="992" w:footer="851" w:gutter="0"/>
          <w:pgNumType w:fmt="upperRoman"/>
          <w:cols w:space="720" w:num="1"/>
          <w:titlePg/>
          <w:docGrid w:type="linesAndChars" w:linePitch="326" w:charSpace="-1434"/>
        </w:sectPr>
      </w:pPr>
      <w:r>
        <w:rPr>
          <w:rFonts w:ascii="Times New Roman" w:hAnsi="Times New Roman" w:eastAsia="宋体" w:cs="Times New Roman"/>
          <w:kern w:val="2"/>
          <w:lang w:val="en-US" w:eastAsia="zh-CN" w:bidi="ar-SA"/>
        </w:rPr>
        <w:fldChar w:fldCharType="end"/>
      </w:r>
    </w:p>
    <w:p>
      <w:pPr>
        <w:rPr>
          <w:rFonts w:ascii="Times New Roman" w:hAnsi="Times New Roman" w:eastAsia="宋体" w:cs="Times New Roman"/>
          <w:kern w:val="2"/>
          <w:lang w:val="en-US" w:eastAsia="zh-CN" w:bidi="ar-SA"/>
        </w:rPr>
        <w:sectPr>
          <w:endnotePr>
            <w:numFmt w:val="decimal"/>
          </w:endnotePr>
          <w:pgSz w:w="11907" w:h="16840"/>
          <w:pgMar w:top="1701" w:right="1418" w:bottom="1134" w:left="1418" w:header="992" w:footer="851" w:gutter="0"/>
          <w:pgNumType w:fmt="upperRoman"/>
          <w:cols w:space="720" w:num="1"/>
          <w:titlePg/>
          <w:docGrid w:type="linesAndChars" w:linePitch="326" w:charSpace="-1434"/>
        </w:sectPr>
      </w:pPr>
    </w:p>
    <w:p>
      <w:pPr>
        <w:pStyle w:val="2"/>
        <w:numPr>
          <w:ilvl w:val="0"/>
          <w:numId w:val="12"/>
        </w:numPr>
      </w:pPr>
      <w:bookmarkStart w:id="25" w:name="_Toc419380125"/>
      <w:r>
        <w:rPr>
          <w:rFonts w:hint="eastAsia" w:ascii="黑体"/>
          <w:szCs w:val="28"/>
          <w:lang w:val="en-US" w:eastAsia="zh-CN"/>
        </w:rPr>
        <w:t xml:space="preserve"> </w:t>
      </w:r>
      <w:bookmarkStart w:id="26" w:name="_Toc16127"/>
      <w:r>
        <w:rPr>
          <w:rFonts w:hint="eastAsia" w:ascii="黑体"/>
          <w:szCs w:val="28"/>
        </w:rPr>
        <w:t>引言</w:t>
      </w:r>
      <w:bookmarkEnd w:id="20"/>
      <w:bookmarkEnd w:id="25"/>
      <w:bookmarkEnd w:id="26"/>
    </w:p>
    <w:p>
      <w:pPr>
        <w:pStyle w:val="18"/>
        <w:ind w:firstLine="466"/>
      </w:pPr>
      <w:bookmarkStart w:id="27" w:name="OLE_LINK25"/>
      <w:bookmarkStart w:id="28" w:name="OLE_LINK26"/>
      <w:r>
        <w:rPr>
          <w:rFonts w:hint="eastAsia"/>
          <w:lang w:val="en-US" w:eastAsia="zh-CN"/>
        </w:rPr>
        <w:t>作为人类三大科学计划之一的人类基因组计划，通过十几年的努力，揭开了人体的30亿个碱基对</w:t>
      </w:r>
      <w:r>
        <w:rPr>
          <w:rFonts w:hint="eastAsia"/>
        </w:rPr>
        <w:t>。</w:t>
      </w:r>
      <w:r>
        <w:rPr>
          <w:rFonts w:hint="eastAsia"/>
          <w:lang w:val="en-US" w:eastAsia="zh-CN"/>
        </w:rPr>
        <w:t>自此，基因测序的研究进入了一个快速发展的通道，其在科学、商业以及人类健康方面发挥越来越重要的作用。近十年来，随着测序技术的不断进步，测序数据量呈现快速增长的趋势，原有的测序数据分析流程逐渐不能满足日益增长的数据量的需求，因此，需要我们提出一种新的基因数据处理的方法。</w:t>
      </w:r>
    </w:p>
    <w:p>
      <w:pPr>
        <w:pStyle w:val="3"/>
        <w:rPr>
          <w:rFonts w:hint="eastAsia"/>
          <w:lang w:val="en-US" w:eastAsia="zh-CN"/>
        </w:rPr>
      </w:pPr>
      <w:bookmarkStart w:id="29" w:name="_Toc419380126"/>
      <w:bookmarkStart w:id="30" w:name="_Toc24689"/>
      <w:r>
        <w:rPr>
          <w:rFonts w:hint="eastAsia"/>
        </w:rPr>
        <w:t xml:space="preserve">1.1 </w:t>
      </w:r>
      <w:bookmarkEnd w:id="29"/>
      <w:r>
        <w:rPr>
          <w:rFonts w:hint="eastAsia"/>
          <w:lang w:val="en-US" w:eastAsia="zh-CN"/>
        </w:rPr>
        <w:t>基因测序技术的发展</w:t>
      </w:r>
      <w:bookmarkEnd w:id="30"/>
    </w:p>
    <w:p>
      <w:pPr>
        <w:ind w:firstLine="420" w:firstLineChars="0"/>
        <w:rPr>
          <w:rFonts w:hint="eastAsia"/>
          <w:lang w:val="en-US" w:eastAsia="zh-CN"/>
        </w:rPr>
      </w:pPr>
      <w:r>
        <w:rPr>
          <w:rFonts w:hint="eastAsia"/>
          <w:lang w:val="en-US" w:eastAsia="zh-CN"/>
        </w:rPr>
        <w:t>基因测序又叫DNA测序，是现代分子生物研究中常用的技术，从其技术的发展来看，可以分为三个阶段：第一代DNA测序技术、第二代DNA测序技术和第三代DNA测序技术。</w:t>
      </w:r>
    </w:p>
    <w:p>
      <w:pPr>
        <w:ind w:firstLine="420" w:firstLineChars="0"/>
        <w:rPr>
          <w:rFonts w:hint="eastAsia"/>
          <w:lang w:val="en-US" w:eastAsia="zh-CN"/>
        </w:rPr>
      </w:pPr>
      <w:r>
        <w:rPr>
          <w:rFonts w:hint="eastAsia"/>
          <w:lang w:val="en-US" w:eastAsia="zh-CN"/>
        </w:rPr>
        <w:t>通过传统的化学降解法、双脱氧链终止法以及在它们的基础上发展来的各种DNA测序技术统称为第一代DNA测序技术，第一代DNA测序所用到的技术包括：化学降解法、双脱氧链终止法、荧光自动测序技术和杂交测序技术等。第一代DNA测序技术在分子生物学研究领域中发挥过重要的作用，包括像人类基因组计划在内的早期分子生物学研究领域主要基于第一代DNA测序技术。目前基于荧光标记和Sanger的双脱氧链终止法原理的荧光自动测序仪仍被广泛的应用[1]。</w:t>
      </w:r>
    </w:p>
    <w:p>
      <w:pPr>
        <w:jc w:val="center"/>
      </w:pPr>
      <w:r>
        <w:drawing>
          <wp:inline distT="0" distB="0" distL="114300" distR="114300">
            <wp:extent cx="5620385" cy="2838450"/>
            <wp:effectExtent l="0" t="0" r="1841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45"/>
                    <a:stretch>
                      <a:fillRect/>
                    </a:stretch>
                  </pic:blipFill>
                  <pic:spPr>
                    <a:xfrm>
                      <a:off x="0" y="0"/>
                      <a:ext cx="5620385" cy="2838450"/>
                    </a:xfrm>
                    <a:prstGeom prst="rect">
                      <a:avLst/>
                    </a:prstGeom>
                    <a:noFill/>
                    <a:ln w="9525">
                      <a:noFill/>
                      <a:miter/>
                    </a:ln>
                  </pic:spPr>
                </pic:pic>
              </a:graphicData>
            </a:graphic>
          </wp:inline>
        </w:drawing>
      </w:r>
    </w:p>
    <w:p>
      <w:pPr>
        <w:pStyle w:val="14"/>
        <w:rPr>
          <w:rFonts w:hint="eastAsia"/>
          <w:lang w:val="en-US" w:eastAsia="zh-CN"/>
        </w:rPr>
      </w:pPr>
      <w:r>
        <w:t xml:space="preserve">图 </w:t>
      </w:r>
      <w:r>
        <w:rPr>
          <w:rFonts w:hint="eastAsia"/>
          <w:lang w:val="en-US" w:eastAsia="zh-CN"/>
        </w:rPr>
        <w:t>1</w:t>
      </w:r>
      <w:r>
        <w:rPr>
          <w:rFonts w:hint="eastAsia"/>
          <w:lang w:eastAsia="zh-CN"/>
        </w:rPr>
        <w:t>.</w:t>
      </w:r>
      <w:r>
        <w:rPr>
          <w:rFonts w:hint="eastAsia"/>
          <w:lang w:eastAsia="zh-CN"/>
        </w:rPr>
        <w:fldChar w:fldCharType="begin"/>
      </w:r>
      <w:r>
        <w:rPr>
          <w:rFonts w:hint="eastAsia"/>
          <w:lang w:eastAsia="zh-CN"/>
        </w:rPr>
        <w:instrText xml:space="preserve"> SEQ 图 \* ARABIC </w:instrText>
      </w:r>
      <w:r>
        <w:rPr>
          <w:rFonts w:hint="eastAsia"/>
          <w:lang w:eastAsia="zh-CN"/>
        </w:rPr>
        <w:fldChar w:fldCharType="separate"/>
      </w:r>
      <w:r>
        <w:rPr>
          <w:rFonts w:hint="eastAsia"/>
          <w:lang w:eastAsia="zh-CN"/>
        </w:rPr>
        <w:t>1</w:t>
      </w:r>
      <w:r>
        <w:rPr>
          <w:rFonts w:hint="eastAsia"/>
          <w:lang w:eastAsia="zh-CN"/>
        </w:rPr>
        <w:fldChar w:fldCharType="end"/>
      </w:r>
      <w:bookmarkStart w:id="31" w:name="_Toc28488"/>
      <w:r>
        <w:rPr>
          <w:rFonts w:hint="eastAsia"/>
        </w:rPr>
        <w:t xml:space="preserve">  </w:t>
      </w:r>
      <w:r>
        <w:rPr>
          <w:rFonts w:hint="eastAsia"/>
          <w:lang w:val="en-US" w:eastAsia="zh-CN"/>
        </w:rPr>
        <w:t>第一代DNA测序：荧光自动测序技术</w:t>
      </w:r>
      <w:bookmarkEnd w:id="31"/>
      <w:r>
        <w:rPr>
          <w:rFonts w:hint="eastAsia"/>
          <w:lang w:val="en-US" w:eastAsia="zh-CN"/>
        </w:rPr>
        <w:t xml:space="preserve"> [1]</w:t>
      </w:r>
    </w:p>
    <w:p>
      <w:pPr>
        <w:ind w:firstLine="420" w:firstLineChars="0"/>
        <w:rPr>
          <w:rFonts w:hint="eastAsia"/>
          <w:lang w:val="en-US" w:eastAsia="zh-CN"/>
        </w:rPr>
      </w:pPr>
      <w:r>
        <w:rPr>
          <w:rFonts w:hint="eastAsia"/>
          <w:lang w:val="en-US" w:eastAsia="zh-CN"/>
        </w:rPr>
        <w:t>随着人类基因组计划的完成，人们进入了后基因组时代，原有的测序技术和方法已经不能满足大规模基因测序的需求，这使得新一代DNA测序技术的产生，也就是第二代DNA测序技术。第二代DNA测序技术又叫二代测序（NGS）或高通量测序，其典型的特点有两个：吞吐量大和读长短。吞吐量大是指一次能并行的对几十万到几百万条DNA分析进行序列测定，读长短是指其测得的序列是很多条read，每条read长度在100-300bp之间。二代测序由于其一次可以对几万到几百万条DNA分子进行序列测序，使得对于一个物种的转录组的测序或者基因组的深度测序变得更加方便、更加容易，也正是这个原因使得其在商业化的道路上走得异常顺利。</w:t>
      </w:r>
    </w:p>
    <w:p>
      <w:pPr>
        <w:ind w:firstLine="420" w:firstLineChars="0"/>
        <w:jc w:val="both"/>
      </w:pPr>
      <w:r>
        <w:rPr>
          <w:rFonts w:hint="eastAsia"/>
          <w:lang w:val="en-US" w:eastAsia="zh-CN"/>
        </w:rPr>
        <w:t>从2005年Life Sciences公司发布其454 FLX平台开始，近十几年，二代测序的测序平台商业化主要被三家公司所占领，包括Applied BioSystem（ABI）公司的SOLiD平台、罗氏公司（Roche）公司的GS FLX 454平台以及Illumina公司推出的Solexa基因组分析平台。以近来发展最好的Illumina公司来看，其从2005年单次测得10万个标记物到如今单次18000亿个标记物的规模，这其中在数据量上的跨越，是极其夸张的。</w:t>
      </w:r>
      <w:r>
        <w:rPr>
          <w:rFonts w:hint="eastAsia"/>
          <w:lang w:val="en-US" w:eastAsia="zh-CN"/>
        </w:rPr>
        <w:br w:type="textWrapping"/>
      </w:r>
      <w:r>
        <w:drawing>
          <wp:inline distT="0" distB="0" distL="114300" distR="114300">
            <wp:extent cx="5629910" cy="3125470"/>
            <wp:effectExtent l="0" t="0" r="8890" b="177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46"/>
                    <a:stretch>
                      <a:fillRect/>
                    </a:stretch>
                  </pic:blipFill>
                  <pic:spPr>
                    <a:xfrm>
                      <a:off x="0" y="0"/>
                      <a:ext cx="5629910" cy="3125470"/>
                    </a:xfrm>
                    <a:prstGeom prst="rect">
                      <a:avLst/>
                    </a:prstGeom>
                    <a:noFill/>
                    <a:ln w="9525">
                      <a:noFill/>
                      <a:miter/>
                    </a:ln>
                  </pic:spPr>
                </pic:pic>
              </a:graphicData>
            </a:graphic>
          </wp:inline>
        </w:drawing>
      </w:r>
    </w:p>
    <w:p>
      <w:pPr>
        <w:pStyle w:val="14"/>
        <w:rPr>
          <w:rFonts w:hint="eastAsia"/>
          <w:lang w:val="en-US" w:eastAsia="zh-CN"/>
        </w:rPr>
      </w:pPr>
      <w:r>
        <w:t xml:space="preserve">图 </w:t>
      </w:r>
      <w:r>
        <w:rPr>
          <w:rFonts w:hint="eastAsia"/>
          <w:lang w:val="en-US" w:eastAsia="zh-CN"/>
        </w:rPr>
        <w:t>1</w:t>
      </w:r>
      <w:r>
        <w:rPr>
          <w:rFonts w:hint="eastAsia"/>
          <w:lang w:eastAsia="zh-CN"/>
        </w:rPr>
        <w:t>.</w:t>
      </w:r>
      <w:r>
        <w:rPr>
          <w:rFonts w:hint="eastAsia"/>
          <w:lang w:eastAsia="zh-CN"/>
        </w:rPr>
        <w:fldChar w:fldCharType="begin"/>
      </w:r>
      <w:r>
        <w:rPr>
          <w:rFonts w:hint="eastAsia"/>
          <w:lang w:eastAsia="zh-CN"/>
        </w:rPr>
        <w:instrText xml:space="preserve"> SEQ 图 \* ARABIC </w:instrText>
      </w:r>
      <w:r>
        <w:rPr>
          <w:rFonts w:hint="eastAsia"/>
          <w:lang w:eastAsia="zh-CN"/>
        </w:rPr>
        <w:fldChar w:fldCharType="separate"/>
      </w:r>
      <w:r>
        <w:rPr>
          <w:rFonts w:hint="eastAsia"/>
          <w:lang w:eastAsia="zh-CN"/>
        </w:rPr>
        <w:t>2</w:t>
      </w:r>
      <w:r>
        <w:rPr>
          <w:rFonts w:hint="eastAsia"/>
          <w:lang w:eastAsia="zh-CN"/>
        </w:rPr>
        <w:fldChar w:fldCharType="end"/>
      </w:r>
      <w:bookmarkStart w:id="32" w:name="_Toc3356"/>
      <w:r>
        <w:rPr>
          <w:rFonts w:hint="eastAsia"/>
          <w:lang w:val="en-US" w:eastAsia="zh-CN"/>
        </w:rPr>
        <w:t xml:space="preserve">  第二代DNA测序：Illumina公司最新的HiSeq 4000</w:t>
      </w:r>
      <w:bookmarkEnd w:id="32"/>
      <w:r>
        <w:rPr>
          <w:rFonts w:hint="eastAsia"/>
          <w:lang w:val="en-US" w:eastAsia="zh-CN"/>
        </w:rPr>
        <w:t xml:space="preserve"> [2]</w:t>
      </w:r>
    </w:p>
    <w:p>
      <w:pPr>
        <w:ind w:firstLine="420" w:firstLineChars="0"/>
        <w:rPr>
          <w:rFonts w:hint="eastAsia"/>
          <w:lang w:val="en-US" w:eastAsia="zh-CN"/>
        </w:rPr>
      </w:pPr>
      <w:r>
        <w:rPr>
          <w:rFonts w:hint="eastAsia"/>
          <w:lang w:val="en-US" w:eastAsia="zh-CN"/>
        </w:rPr>
        <w:t>第三代DNA测序技术是以单分子测序为特点的测序技术。目前第三代DNA测序技术在原理上主要分为两大阵营：第一阵营是单分子荧光测序，通过显微镜实时观察记录用荧光标记的脱氧核苷酸；另外一个阵营是纳米孔测序，通过电泳技术来驱动单个分子逐一通过纳米孔来实现测序。第三次DNA测序的产生主要是针对第二代测序在测序的速度、成本和准确度等问题而来，目前由于其在测序通量和成本上的问题，依旧处于研究发展阶段。</w:t>
      </w:r>
    </w:p>
    <w:p>
      <w:pPr/>
      <w:r>
        <w:drawing>
          <wp:inline distT="0" distB="0" distL="114300" distR="114300">
            <wp:extent cx="5659120" cy="3757930"/>
            <wp:effectExtent l="0" t="0" r="17780" b="13970"/>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
                    <pic:cNvPicPr>
                      <a:picLocks noChangeAspect="1"/>
                    </pic:cNvPicPr>
                  </pic:nvPicPr>
                  <pic:blipFill>
                    <a:blip r:embed="rId47"/>
                    <a:stretch>
                      <a:fillRect/>
                    </a:stretch>
                  </pic:blipFill>
                  <pic:spPr>
                    <a:xfrm>
                      <a:off x="0" y="0"/>
                      <a:ext cx="5659120" cy="3757930"/>
                    </a:xfrm>
                    <a:prstGeom prst="rect">
                      <a:avLst/>
                    </a:prstGeom>
                    <a:noFill/>
                    <a:ln w="9525">
                      <a:noFill/>
                      <a:miter/>
                    </a:ln>
                  </pic:spPr>
                </pic:pic>
              </a:graphicData>
            </a:graphic>
          </wp:inline>
        </w:drawing>
      </w:r>
    </w:p>
    <w:p>
      <w:pPr>
        <w:pStyle w:val="14"/>
        <w:rPr>
          <w:rFonts w:hint="eastAsia"/>
          <w:lang w:val="en-US" w:eastAsia="zh-CN"/>
        </w:rPr>
      </w:pPr>
      <w:bookmarkStart w:id="33" w:name="OLE_LINK1"/>
      <w:r>
        <w:t xml:space="preserve">图 </w:t>
      </w:r>
      <w:r>
        <w:rPr>
          <w:rFonts w:hint="eastAsia"/>
          <w:lang w:val="en-US" w:eastAsia="zh-CN"/>
        </w:rPr>
        <w:t>1</w:t>
      </w:r>
      <w:r>
        <w:rPr>
          <w:rFonts w:hint="eastAsia"/>
          <w:lang w:eastAsia="zh-CN"/>
        </w:rPr>
        <w:t>.</w:t>
      </w:r>
      <w:r>
        <w:rPr>
          <w:rFonts w:hint="eastAsia"/>
          <w:lang w:eastAsia="zh-CN"/>
        </w:rPr>
        <w:fldChar w:fldCharType="begin"/>
      </w:r>
      <w:r>
        <w:rPr>
          <w:rFonts w:hint="eastAsia"/>
          <w:lang w:eastAsia="zh-CN"/>
        </w:rPr>
        <w:instrText xml:space="preserve"> SEQ 图 \* ARABIC </w:instrText>
      </w:r>
      <w:r>
        <w:rPr>
          <w:rFonts w:hint="eastAsia"/>
          <w:lang w:eastAsia="zh-CN"/>
        </w:rPr>
        <w:fldChar w:fldCharType="separate"/>
      </w:r>
      <w:r>
        <w:rPr>
          <w:rFonts w:hint="eastAsia"/>
          <w:lang w:eastAsia="zh-CN"/>
        </w:rPr>
        <w:t>3</w:t>
      </w:r>
      <w:r>
        <w:rPr>
          <w:rFonts w:hint="eastAsia"/>
          <w:lang w:eastAsia="zh-CN"/>
        </w:rPr>
        <w:fldChar w:fldCharType="end"/>
      </w:r>
      <w:bookmarkStart w:id="34" w:name="_Toc69"/>
      <w:r>
        <w:rPr>
          <w:rFonts w:hint="eastAsia"/>
          <w:lang w:val="en-US" w:eastAsia="zh-CN"/>
        </w:rPr>
        <w:t xml:space="preserve">  第三代DNA测序：新型纳米孔测序法</w:t>
      </w:r>
      <w:bookmarkEnd w:id="34"/>
      <w:r>
        <w:rPr>
          <w:rFonts w:hint="eastAsia"/>
          <w:lang w:val="en-US" w:eastAsia="zh-CN"/>
        </w:rPr>
        <w:t xml:space="preserve"> [1]</w:t>
      </w:r>
    </w:p>
    <w:bookmarkEnd w:id="33"/>
    <w:p>
      <w:pPr>
        <w:ind w:firstLine="420" w:firstLineChars="0"/>
        <w:rPr>
          <w:rFonts w:hint="eastAsia"/>
          <w:lang w:val="en-US" w:eastAsia="zh-CN"/>
        </w:rPr>
      </w:pPr>
      <w:r>
        <w:rPr>
          <w:rFonts w:hint="eastAsia"/>
          <w:lang w:val="en-US" w:eastAsia="zh-CN"/>
        </w:rPr>
        <w:t>经过近三十年的发展，DNA测序技术跨越了三代，而这三代测序技术有其不同的优缺点。第一代DNA测序技术由于其成本高、速度慢的特点没有大规模的应用，不过对于少量序列测序来说依旧是一个不错的选择；第二代DNA测序技术伴随着其商用化的发展，正在不断的发展成熟；第三代DNA测序技术目前还处在起步阶段，距离其稳定成熟并大规模商业化还有很大的距离。总得来说，目前阶段还是三代DNA测序技术共存，第二代DNA测序技术为主的阶段。对于第二代测序来说，随着技术的不断进步，测序的通量不断提高，相应的配套数据处理流程逐渐不能与之匹配，对于二代测序数据分析流程的加速就势在必行。</w:t>
      </w:r>
    </w:p>
    <w:p>
      <w:pPr>
        <w:pStyle w:val="3"/>
        <w:rPr>
          <w:rFonts w:hint="eastAsia"/>
          <w:lang w:val="en-US" w:eastAsia="zh-CN"/>
        </w:rPr>
      </w:pPr>
      <w:bookmarkStart w:id="35" w:name="_Toc7769"/>
      <w:r>
        <w:rPr>
          <w:rFonts w:hint="eastAsia"/>
          <w:lang w:val="en-US" w:eastAsia="zh-CN"/>
        </w:rPr>
        <w:t>1.2 大数据处理技术的发展</w:t>
      </w:r>
      <w:bookmarkEnd w:id="35"/>
    </w:p>
    <w:p>
      <w:pPr>
        <w:ind w:firstLine="420" w:firstLineChars="0"/>
        <w:rPr>
          <w:rFonts w:hint="eastAsia"/>
          <w:lang w:val="en-US" w:eastAsia="zh-CN"/>
        </w:rPr>
      </w:pPr>
      <w:r>
        <w:rPr>
          <w:rFonts w:hint="eastAsia"/>
          <w:lang w:val="en-US" w:eastAsia="zh-CN"/>
        </w:rPr>
        <w:t>近年来，随着大数据概念的提出，其在科研领域、工业界甚至是大众生活的各个方面产生越来越深刻的影响[3]。本文中我们主要关注的是大数据技术中的大数据处理技术，也就主要是分布式计算框架。</w:t>
      </w:r>
    </w:p>
    <w:p>
      <w:pPr>
        <w:ind w:firstLine="420" w:firstLineChars="0"/>
        <w:rPr>
          <w:rFonts w:hint="eastAsia"/>
          <w:lang w:val="en-US" w:eastAsia="zh-CN"/>
        </w:rPr>
      </w:pPr>
      <w:r>
        <w:rPr>
          <w:rFonts w:hint="eastAsia"/>
          <w:lang w:val="en-US" w:eastAsia="zh-CN"/>
        </w:rPr>
        <w:t>大数据处理技术的起源要从谷歌的三篇论文说起，从2003年到2006年这三年中，谷歌发表了三篇非常有影响力的文章，分别是2003年发在SOSP的The Google File System[4]、2004年发在OSDI的MapReduce: Simplified Data Processing on Large Clusters[5]和2006年发在OSDI的Bigtable: A Distributed Storage System for Structured Data[6]，之后开源社区借鉴了谷歌论文中的方法，开发了大名鼎鼎的hadoop，自此大数据处理技术的发展如雨后春笋般席卷开来。</w:t>
      </w:r>
    </w:p>
    <w:p>
      <w:pPr>
        <w:ind w:firstLine="420" w:firstLineChars="0"/>
        <w:rPr>
          <w:rFonts w:hint="eastAsia"/>
          <w:lang w:val="en-US" w:eastAsia="zh-CN"/>
        </w:rPr>
      </w:pPr>
      <w:r>
        <w:rPr>
          <w:rFonts w:hint="eastAsia"/>
          <w:lang w:val="en-US" w:eastAsia="zh-CN"/>
        </w:rPr>
        <w:t>Hadoop是一个开源的可运行在大规模集群上的分布式并行编程框架，其最核心的两个部分是：HDFS和MapReduce，HDFS为海量数据提供了分布式存储，MapReduce为海量数据提供了分布式计算。通过使用hadoop，可以很容易的编写处理海量数据的分布式并行程序，并将其运行在成千上万的节点组成的集群上。</w:t>
      </w:r>
    </w:p>
    <w:p>
      <w:pPr>
        <w:ind w:firstLine="420" w:firstLineChars="0"/>
        <w:rPr>
          <w:rFonts w:hint="eastAsia"/>
          <w:lang w:val="en-US" w:eastAsia="zh-CN"/>
        </w:rPr>
      </w:pPr>
      <w:r>
        <w:rPr>
          <w:rFonts w:hint="eastAsia"/>
          <w:lang w:val="en-US" w:eastAsia="zh-CN"/>
        </w:rPr>
        <w:t>基于MapReduce的编程框架使得编写分布式程序变得简单，只需要设计和实现Map和Reduce的相关部分即可。并行编程中的各种问题，如网络通信、负载均衡、作业调度、容错处理以及分布式存储，统统交给HDFS和MapReduce来负责处理。我们只需要关注业务逻辑的实现即可，不再用关注底层的各种问题和实现，即可以写出高效的复杂的分布式并行程序。</w:t>
      </w:r>
    </w:p>
    <w:p>
      <w:pPr>
        <w:ind w:firstLine="420" w:firstLineChars="0"/>
        <w:rPr>
          <w:rFonts w:hint="eastAsia"/>
          <w:lang w:val="en-US" w:eastAsia="zh-CN"/>
        </w:rPr>
      </w:pPr>
      <w:r>
        <w:rPr>
          <w:rFonts w:hint="eastAsia"/>
          <w:lang w:val="en-US" w:eastAsia="zh-CN"/>
        </w:rPr>
        <w:t>MapReduce的原理相对来说也比较简单，其核心步骤主要是两部分：Map和Reduce。当我们向MapReduce提交一个任务时，它首先会把任务分拆成很多个小的任务分配到不同节点去执行，这也正好是map task阶段完成的。当map阶段完成，会生成很多个小的中间文件，这些中间文件将会作为reduce阶段的输入被reduce读取并执行reduce阶段的任务，reduce也可以有很多个任务，最后汇总所有结果，完成整个流程。</w:t>
      </w:r>
    </w:p>
    <w:p>
      <w:pPr>
        <w:jc w:val="center"/>
      </w:pPr>
      <w:r>
        <w:drawing>
          <wp:inline distT="0" distB="0" distL="114300" distR="114300">
            <wp:extent cx="5756275" cy="2768600"/>
            <wp:effectExtent l="0" t="0" r="15875" b="12700"/>
            <wp:docPr id="1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6"/>
                    <pic:cNvPicPr>
                      <a:picLocks noChangeAspect="1"/>
                    </pic:cNvPicPr>
                  </pic:nvPicPr>
                  <pic:blipFill>
                    <a:blip r:embed="rId48"/>
                    <a:stretch>
                      <a:fillRect/>
                    </a:stretch>
                  </pic:blipFill>
                  <pic:spPr>
                    <a:xfrm>
                      <a:off x="0" y="0"/>
                      <a:ext cx="5756275" cy="2768600"/>
                    </a:xfrm>
                    <a:prstGeom prst="rect">
                      <a:avLst/>
                    </a:prstGeom>
                    <a:noFill/>
                    <a:ln w="9525">
                      <a:noFill/>
                      <a:miter/>
                    </a:ln>
                  </pic:spPr>
                </pic:pic>
              </a:graphicData>
            </a:graphic>
          </wp:inline>
        </w:drawing>
      </w:r>
    </w:p>
    <w:p>
      <w:pPr>
        <w:pStyle w:val="14"/>
        <w:rPr>
          <w:rFonts w:hint="eastAsia"/>
          <w:lang w:val="en-US" w:eastAsia="zh-CN"/>
        </w:rPr>
      </w:pPr>
      <w:bookmarkStart w:id="36" w:name="OLE_LINK2"/>
      <w:r>
        <w:t xml:space="preserve">图 </w:t>
      </w:r>
      <w:r>
        <w:rPr>
          <w:rFonts w:hint="eastAsia"/>
          <w:lang w:val="en-US" w:eastAsia="zh-CN"/>
        </w:rPr>
        <w:t>1</w:t>
      </w:r>
      <w:r>
        <w:rPr>
          <w:rFonts w:hint="eastAsia"/>
          <w:lang w:eastAsia="zh-CN"/>
        </w:rPr>
        <w:t>.</w:t>
      </w:r>
      <w:r>
        <w:rPr>
          <w:rFonts w:hint="eastAsia"/>
          <w:lang w:eastAsia="zh-CN"/>
        </w:rPr>
        <w:fldChar w:fldCharType="begin"/>
      </w:r>
      <w:r>
        <w:rPr>
          <w:rFonts w:hint="eastAsia"/>
          <w:lang w:eastAsia="zh-CN"/>
        </w:rPr>
        <w:instrText xml:space="preserve"> SEQ 图 \* ARABIC </w:instrText>
      </w:r>
      <w:r>
        <w:rPr>
          <w:rFonts w:hint="eastAsia"/>
          <w:lang w:eastAsia="zh-CN"/>
        </w:rPr>
        <w:fldChar w:fldCharType="separate"/>
      </w:r>
      <w:r>
        <w:rPr>
          <w:rFonts w:hint="eastAsia"/>
          <w:lang w:eastAsia="zh-CN"/>
        </w:rPr>
        <w:t>4</w:t>
      </w:r>
      <w:r>
        <w:rPr>
          <w:rFonts w:hint="eastAsia"/>
          <w:lang w:eastAsia="zh-CN"/>
        </w:rPr>
        <w:fldChar w:fldCharType="end"/>
      </w:r>
      <w:bookmarkStart w:id="37" w:name="_Toc18340"/>
      <w:r>
        <w:rPr>
          <w:rFonts w:hint="eastAsia"/>
          <w:lang w:val="en-US" w:eastAsia="zh-CN"/>
        </w:rPr>
        <w:t xml:space="preserve">  Hadoop中MapReduce原理图</w:t>
      </w:r>
      <w:bookmarkEnd w:id="37"/>
      <w:r>
        <w:rPr>
          <w:rFonts w:hint="eastAsia"/>
          <w:lang w:val="en-US" w:eastAsia="zh-CN"/>
        </w:rPr>
        <w:t xml:space="preserve"> [32]</w:t>
      </w:r>
    </w:p>
    <w:bookmarkEnd w:id="36"/>
    <w:p>
      <w:pPr>
        <w:ind w:firstLine="420" w:firstLineChars="0"/>
        <w:rPr>
          <w:rFonts w:hint="eastAsia"/>
          <w:lang w:val="en-US" w:eastAsia="zh-CN"/>
        </w:rPr>
      </w:pPr>
      <w:r>
        <w:rPr>
          <w:rFonts w:hint="eastAsia"/>
          <w:lang w:val="en-US" w:eastAsia="zh-CN"/>
        </w:rPr>
        <w:t>Hadoop的出现极大的方便了人们在大规模并行计算上的编程，但是它也存在一定的局限和不足：操作少，hadoop只有map和reduce两个操作，表达力非常差，需要将很多逻辑转化为map reduce的形式；中间结果存放在HDFS上，迭代数据处理性能差；reduce阶段需要所有map任务结束之后才能开始。因此在hadoop推出之后，出现了很多对其局限和不足进行改进的研究，其中最有名也是当前最有前景的当属Spark。2009年，Spark诞生在伯克利大学的AMPLab。Spark作为一个研究性质的项目，于2010年开源，在2013年成为Apache基金项目，并且在2014年成为Apache基金的顶级项目，短短几年迅速发展壮大。</w:t>
      </w:r>
    </w:p>
    <w:p>
      <w:pPr>
        <w:ind w:firstLine="420" w:firstLineChars="0"/>
        <w:rPr>
          <w:rFonts w:hint="eastAsia"/>
          <w:lang w:val="en-US" w:eastAsia="zh-CN"/>
        </w:rPr>
      </w:pPr>
      <w:r>
        <w:rPr>
          <w:rFonts w:hint="eastAsia"/>
          <w:lang w:val="en-US" w:eastAsia="zh-CN"/>
        </w:rPr>
        <w:t>Spark是一个基于内存计算的分布式计算框架，其主要特点就是提供了一个集群的分布式内存抽象，这个抽象就是RDD（Resilient Distributed Dataset），它表示不可变的带分区信息并能够并行操作的数据集合。RDD也是Spark中的编程模型，通过在其上的操作来实现分布式计算，这些操作主要分为两类：转换和动作，包括map、reduce、union、groupBy、join、sortBy等在内的一百多个操作。所有这些转换都是惰性计算的，通过有向无环图（DAG）来构造出依赖关系，确定阶段（Stage）、分区（Partition）、流水线（Pipeline）、任务（Task）和缓存（Cache），从而来实现整个计算过程的优化。由于每次迭代的数据都在内存中（当内存不足是溢出到本地硬盘），使得迭代数据处理的性能相对hadoop提高很多。</w:t>
      </w:r>
    </w:p>
    <w:p>
      <w:pPr>
        <w:jc w:val="center"/>
      </w:pPr>
      <w:r>
        <w:drawing>
          <wp:inline distT="0" distB="0" distL="114300" distR="114300">
            <wp:extent cx="5758815" cy="2548255"/>
            <wp:effectExtent l="0" t="0" r="13335" b="4445"/>
            <wp:docPr id="9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2"/>
                    <pic:cNvPicPr>
                      <a:picLocks noChangeAspect="1"/>
                    </pic:cNvPicPr>
                  </pic:nvPicPr>
                  <pic:blipFill>
                    <a:blip r:embed="rId49"/>
                    <a:stretch>
                      <a:fillRect/>
                    </a:stretch>
                  </pic:blipFill>
                  <pic:spPr>
                    <a:xfrm>
                      <a:off x="0" y="0"/>
                      <a:ext cx="5758815" cy="2548255"/>
                    </a:xfrm>
                    <a:prstGeom prst="rect">
                      <a:avLst/>
                    </a:prstGeom>
                    <a:noFill/>
                    <a:ln w="9525">
                      <a:noFill/>
                      <a:miter/>
                    </a:ln>
                  </pic:spPr>
                </pic:pic>
              </a:graphicData>
            </a:graphic>
          </wp:inline>
        </w:drawing>
      </w:r>
    </w:p>
    <w:p>
      <w:pPr>
        <w:pStyle w:val="14"/>
        <w:rPr>
          <w:rFonts w:hint="eastAsia"/>
          <w:lang w:val="en-US" w:eastAsia="zh-CN"/>
        </w:rPr>
      </w:pPr>
      <w:r>
        <w:t xml:space="preserve">图 </w:t>
      </w:r>
      <w:r>
        <w:rPr>
          <w:rFonts w:hint="eastAsia"/>
          <w:lang w:val="en-US" w:eastAsia="zh-CN"/>
        </w:rPr>
        <w:t>1</w:t>
      </w:r>
      <w:r>
        <w:rPr>
          <w:rFonts w:hint="eastAsia"/>
          <w:lang w:eastAsia="zh-CN"/>
        </w:rPr>
        <w:t>.</w:t>
      </w:r>
      <w:r>
        <w:rPr>
          <w:rFonts w:hint="eastAsia"/>
          <w:lang w:eastAsia="zh-CN"/>
        </w:rPr>
        <w:fldChar w:fldCharType="begin"/>
      </w:r>
      <w:r>
        <w:rPr>
          <w:rFonts w:hint="eastAsia"/>
          <w:lang w:eastAsia="zh-CN"/>
        </w:rPr>
        <w:instrText xml:space="preserve"> SEQ 图 \* ARABIC </w:instrText>
      </w:r>
      <w:r>
        <w:rPr>
          <w:rFonts w:hint="eastAsia"/>
          <w:lang w:eastAsia="zh-CN"/>
        </w:rPr>
        <w:fldChar w:fldCharType="separate"/>
      </w:r>
      <w:r>
        <w:rPr>
          <w:rFonts w:hint="eastAsia"/>
          <w:lang w:eastAsia="zh-CN"/>
        </w:rPr>
        <w:t>5</w:t>
      </w:r>
      <w:r>
        <w:rPr>
          <w:rFonts w:hint="eastAsia"/>
          <w:lang w:eastAsia="zh-CN"/>
        </w:rPr>
        <w:fldChar w:fldCharType="end"/>
      </w:r>
      <w:bookmarkStart w:id="38" w:name="_Toc28392"/>
      <w:r>
        <w:rPr>
          <w:rFonts w:hint="eastAsia"/>
          <w:lang w:val="en-US" w:eastAsia="zh-CN"/>
        </w:rPr>
        <w:t xml:space="preserve">  Spark RDD操作示例图</w:t>
      </w:r>
      <w:bookmarkEnd w:id="38"/>
      <w:r>
        <w:rPr>
          <w:rFonts w:hint="eastAsia"/>
          <w:lang w:val="en-US" w:eastAsia="zh-CN"/>
        </w:rPr>
        <w:t xml:space="preserve"> [30]</w:t>
      </w:r>
    </w:p>
    <w:p>
      <w:pPr>
        <w:ind w:firstLine="420" w:firstLineChars="0"/>
        <w:rPr>
          <w:rFonts w:hint="eastAsia"/>
          <w:lang w:val="en-US" w:eastAsia="zh-CN"/>
        </w:rPr>
      </w:pPr>
      <w:r>
        <w:rPr>
          <w:rFonts w:hint="eastAsia"/>
          <w:lang w:val="en-US" w:eastAsia="zh-CN"/>
        </w:rPr>
        <w:t>从谷歌的论文和开源社区的hadoop实现为大规模集群计算提供了简单有效的编程框架到后来基于内存计算的Spark的迅速发展壮大，大数据处理技术的不断进步和发展为大规模计算机集群快速高效的编程和运用提供了基础，也为我们处理大规模数据提供了保障。</w:t>
      </w:r>
    </w:p>
    <w:p>
      <w:pPr>
        <w:pStyle w:val="3"/>
        <w:rPr>
          <w:rFonts w:hint="eastAsia"/>
          <w:lang w:val="en-US" w:eastAsia="zh-CN"/>
        </w:rPr>
      </w:pPr>
      <w:bookmarkStart w:id="39" w:name="_Toc17494"/>
      <w:r>
        <w:rPr>
          <w:rFonts w:hint="eastAsia"/>
          <w:lang w:val="en-US" w:eastAsia="zh-CN"/>
        </w:rPr>
        <w:t>1.3 研究动机</w:t>
      </w:r>
      <w:bookmarkEnd w:id="39"/>
    </w:p>
    <w:p>
      <w:pPr>
        <w:ind w:firstLine="420" w:firstLineChars="0"/>
        <w:rPr>
          <w:rFonts w:hint="eastAsia"/>
          <w:lang w:val="en-US" w:eastAsia="zh-CN"/>
        </w:rPr>
      </w:pPr>
      <w:r>
        <w:rPr>
          <w:rFonts w:hint="eastAsia"/>
          <w:lang w:val="en-US" w:eastAsia="zh-CN"/>
        </w:rPr>
        <w:t>随着基因测速技术的不断发展，测序技术从第一代发展到如今的第三代，测序数据量呈现一种快速增长的趋势。一方面，测序技术的进步使得单次单样本的测序价格迅速下降，另一方面，为了得到更加精确的数据，测序的样本覆盖率也在不断提升，这就使得所需要处理的数据的规模越来越大。</w:t>
      </w:r>
    </w:p>
    <w:p>
      <w:pPr>
        <w:jc w:val="center"/>
      </w:pPr>
      <w:bookmarkStart w:id="40" w:name="OLE_LINK4"/>
      <w:r>
        <w:drawing>
          <wp:inline distT="0" distB="0" distL="114300" distR="114300">
            <wp:extent cx="5612765" cy="3169285"/>
            <wp:effectExtent l="4445" t="4445" r="21590" b="7620"/>
            <wp:docPr id="4" name="图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bookmarkEnd w:id="40"/>
    </w:p>
    <w:p>
      <w:pPr>
        <w:pStyle w:val="14"/>
        <w:rPr>
          <w:rFonts w:hint="eastAsia"/>
          <w:lang w:val="en-US" w:eastAsia="zh-CN"/>
        </w:rPr>
      </w:pPr>
      <w:r>
        <w:t xml:space="preserve">图 </w:t>
      </w:r>
      <w:r>
        <w:rPr>
          <w:rFonts w:hint="eastAsia"/>
          <w:lang w:val="en-US" w:eastAsia="zh-CN"/>
        </w:rPr>
        <w:t>1</w:t>
      </w:r>
      <w:r>
        <w:rPr>
          <w:rFonts w:hint="eastAsia"/>
          <w:lang w:eastAsia="zh-CN"/>
        </w:rPr>
        <w:t>.</w:t>
      </w:r>
      <w:r>
        <w:rPr>
          <w:rFonts w:hint="eastAsia"/>
          <w:lang w:eastAsia="zh-CN"/>
        </w:rPr>
        <w:fldChar w:fldCharType="begin"/>
      </w:r>
      <w:r>
        <w:rPr>
          <w:rFonts w:hint="eastAsia"/>
          <w:lang w:eastAsia="zh-CN"/>
        </w:rPr>
        <w:instrText xml:space="preserve"> SEQ 图 \* ARABIC </w:instrText>
      </w:r>
      <w:r>
        <w:rPr>
          <w:rFonts w:hint="eastAsia"/>
          <w:lang w:eastAsia="zh-CN"/>
        </w:rPr>
        <w:fldChar w:fldCharType="separate"/>
      </w:r>
      <w:r>
        <w:rPr>
          <w:rFonts w:hint="eastAsia"/>
          <w:lang w:eastAsia="zh-CN"/>
        </w:rPr>
        <w:t>6</w:t>
      </w:r>
      <w:r>
        <w:rPr>
          <w:rFonts w:hint="eastAsia"/>
          <w:lang w:eastAsia="zh-CN"/>
        </w:rPr>
        <w:fldChar w:fldCharType="end"/>
      </w:r>
      <w:bookmarkStart w:id="41" w:name="_Toc17182"/>
      <w:r>
        <w:rPr>
          <w:rFonts w:hint="eastAsia"/>
          <w:lang w:val="en-US" w:eastAsia="zh-CN"/>
        </w:rPr>
        <w:t xml:space="preserve">  测序数据量随时间的变化</w:t>
      </w:r>
      <w:bookmarkEnd w:id="41"/>
    </w:p>
    <w:p>
      <w:pPr>
        <w:ind w:firstLine="420" w:firstLineChars="0"/>
        <w:rPr>
          <w:rFonts w:hint="eastAsia"/>
          <w:lang w:val="en-US" w:eastAsia="zh-CN"/>
        </w:rPr>
      </w:pPr>
      <w:r>
        <w:rPr>
          <w:rFonts w:hint="eastAsia"/>
          <w:lang w:val="en-US" w:eastAsia="zh-CN"/>
        </w:rPr>
        <w:t>测序数据量的迅速增长，而相应的数据处理分析流程软件却依旧停留在早期的处理方法的阶段，处理的并行度不高、资源利用率差，这也造成了处理速度不能与测序数据量的不断发展相配套。另一方面，随着大数据概念的普及以及大数据处理技术（分布式计算）的快速发展，其对于大量数据的处理已经显现出不俗的能力。</w:t>
      </w:r>
    </w:p>
    <w:p>
      <w:pPr>
        <w:ind w:firstLine="420" w:firstLineChars="0"/>
        <w:rPr>
          <w:rFonts w:hint="eastAsia"/>
          <w:lang w:val="en-US" w:eastAsia="zh-CN"/>
        </w:rPr>
      </w:pPr>
      <w:r>
        <w:rPr>
          <w:rFonts w:hint="eastAsia"/>
          <w:lang w:val="en-US" w:eastAsia="zh-CN"/>
        </w:rPr>
        <w:t>利用大数据处理技术的方法处理基因测序数据分析流程，这为我们更加快速高效的得到基因测序的结果，为疾病预防和诊断提供及时有效的评测。未来，大数据技术在基因测序数据处理中的作用将越来越重要。</w:t>
      </w:r>
    </w:p>
    <w:bookmarkEnd w:id="27"/>
    <w:bookmarkEnd w:id="28"/>
    <w:p>
      <w:pPr>
        <w:pStyle w:val="3"/>
      </w:pPr>
      <w:bookmarkStart w:id="42" w:name="_Toc419380132"/>
      <w:bookmarkStart w:id="43" w:name="_Toc8182"/>
      <w:r>
        <w:rPr>
          <w:rFonts w:hint="eastAsia"/>
        </w:rPr>
        <w:t>1.4</w:t>
      </w:r>
      <w:r>
        <w:rPr>
          <w:rFonts w:hint="eastAsia"/>
          <w:lang w:val="en-US" w:eastAsia="zh-CN"/>
        </w:rPr>
        <w:t xml:space="preserve"> </w:t>
      </w:r>
      <w:r>
        <w:rPr>
          <w:rFonts w:hint="eastAsia"/>
        </w:rPr>
        <w:t>本文主要贡献</w:t>
      </w:r>
      <w:bookmarkEnd w:id="42"/>
      <w:bookmarkEnd w:id="43"/>
    </w:p>
    <w:p>
      <w:pPr>
        <w:pStyle w:val="157"/>
      </w:pPr>
      <w:r>
        <w:rPr>
          <w:rFonts w:hint="eastAsia"/>
          <w:lang w:val="en-US" w:eastAsia="zh-CN"/>
        </w:rPr>
        <w:t>本文从基因测序的快速发展切入，通过对一个全基因测序（WGS）数据分析流程GATK典型流程的具体分析和评测，找出导致整个流程并行度差、运行时间长的原因。本文针对原有流程存在的问题，提出了以Spark计算框架改写其中主要步骤的方法，通过改写和迁移的方式，使得整个流程高效稳定的运行在Spark计算框架上，在保证正确性的前提下，提高了整个流程的并行度，大大降低了流程的运行时间。论文</w:t>
      </w:r>
      <w:r>
        <w:rPr>
          <w:rFonts w:hint="eastAsia"/>
        </w:rPr>
        <w:t>的主要工作和贡献如下：</w:t>
      </w:r>
    </w:p>
    <w:p>
      <w:pPr>
        <w:pStyle w:val="18"/>
        <w:numPr>
          <w:ilvl w:val="0"/>
          <w:numId w:val="0"/>
        </w:numPr>
        <w:ind w:firstLine="420" w:firstLineChars="0"/>
      </w:pPr>
      <w:r>
        <w:rPr>
          <w:rFonts w:hint="eastAsia"/>
          <w:lang w:val="en-US" w:eastAsia="zh-CN"/>
        </w:rPr>
        <w:t>(1) 提出了使用大数据计算框架Spark来加速二代测序数据分析流程。通过对二代测序数据分析流程GATK的测试和原理分析，确定其瓶颈所在，然后针对其瓶颈问题提出了使用Spark来加速的方法</w:t>
      </w:r>
      <w:r>
        <w:rPr>
          <w:rFonts w:hint="eastAsia"/>
        </w:rPr>
        <w:t>。</w:t>
      </w:r>
    </w:p>
    <w:p>
      <w:pPr>
        <w:pStyle w:val="18"/>
        <w:numPr>
          <w:ilvl w:val="0"/>
          <w:numId w:val="0"/>
        </w:numPr>
        <w:ind w:firstLine="420" w:firstLineChars="0"/>
      </w:pPr>
      <w:r>
        <w:rPr>
          <w:rFonts w:hint="eastAsia"/>
          <w:lang w:val="en-US" w:eastAsia="zh-CN"/>
        </w:rPr>
        <w:t>(2) 数据预处理算法的改写</w:t>
      </w:r>
      <w:r>
        <w:rPr>
          <w:rFonts w:hint="eastAsia"/>
        </w:rPr>
        <w:t>。</w:t>
      </w:r>
      <w:r>
        <w:rPr>
          <w:rFonts w:hint="eastAsia"/>
          <w:lang w:val="en-US" w:eastAsia="zh-CN"/>
        </w:rPr>
        <w:t>数据预处理是GATK流程的开始部分，由于在原有流程中使用了串行算法，耗时较多。通过对算法的并行化改写，极大的提高了其运行速度和扩展性。</w:t>
      </w:r>
    </w:p>
    <w:p>
      <w:pPr>
        <w:pStyle w:val="18"/>
        <w:ind w:firstLine="466"/>
      </w:pPr>
      <w:r>
        <w:rPr>
          <w:rFonts w:hint="eastAsia"/>
          <w:lang w:val="en-US" w:eastAsia="zh-CN"/>
        </w:rPr>
        <w:t>(3) Scatter-Gather操作的并行优化</w:t>
      </w:r>
      <w:r>
        <w:rPr>
          <w:rFonts w:hint="eastAsia"/>
        </w:rPr>
        <w:t>。</w:t>
      </w:r>
      <w:r>
        <w:rPr>
          <w:rFonts w:hint="eastAsia"/>
          <w:lang w:val="en-US" w:eastAsia="zh-CN"/>
        </w:rPr>
        <w:t>GATK流程的后续步骤中使用网格计算的方法实现了并行加速；但是，由于其每个步骤都需要不断的切割合并（Scatter-Gather）文件，造成了不必要的浪费。通过对Scatter-Gather操作的并行优化，消除了其瓶颈问题。</w:t>
      </w:r>
    </w:p>
    <w:p>
      <w:pPr>
        <w:pStyle w:val="3"/>
      </w:pPr>
      <w:bookmarkStart w:id="44" w:name="_Toc419380133"/>
      <w:bookmarkStart w:id="45" w:name="_Toc7748"/>
      <w:r>
        <w:rPr>
          <w:rFonts w:hint="eastAsia"/>
        </w:rPr>
        <w:t>1.5</w:t>
      </w:r>
      <w:r>
        <w:rPr>
          <w:rFonts w:hint="eastAsia"/>
          <w:lang w:val="en-US" w:eastAsia="zh-CN"/>
        </w:rPr>
        <w:t xml:space="preserve"> </w:t>
      </w:r>
      <w:r>
        <w:rPr>
          <w:rFonts w:hint="eastAsia"/>
        </w:rPr>
        <w:t>本文组织结构</w:t>
      </w:r>
      <w:bookmarkEnd w:id="44"/>
      <w:bookmarkEnd w:id="45"/>
    </w:p>
    <w:p>
      <w:pPr>
        <w:pStyle w:val="18"/>
        <w:ind w:left="0" w:leftChars="0" w:firstLine="420" w:firstLineChars="0"/>
        <w:rPr>
          <w:rFonts w:hint="eastAsia"/>
          <w:lang w:eastAsia="zh-CN"/>
        </w:rPr>
      </w:pPr>
      <w:r>
        <w:rPr>
          <w:rFonts w:hint="eastAsia"/>
        </w:rPr>
        <w:t>本论文总共分为</w:t>
      </w:r>
      <w:r>
        <w:rPr>
          <w:rFonts w:hint="eastAsia"/>
          <w:lang w:val="en-US" w:eastAsia="zh-CN"/>
        </w:rPr>
        <w:t>六</w:t>
      </w:r>
      <w:r>
        <w:rPr>
          <w:rFonts w:hint="eastAsia"/>
        </w:rPr>
        <w:t>章，具体组织结构如下</w:t>
      </w:r>
      <w:bookmarkStart w:id="46" w:name="_Toc178445662"/>
      <w:bookmarkStart w:id="47" w:name="_Toc200875686"/>
      <w:bookmarkStart w:id="48" w:name="_Toc181766663"/>
      <w:bookmarkStart w:id="49" w:name="_Toc228549545"/>
      <w:bookmarkStart w:id="50" w:name="_Toc228595113"/>
      <w:r>
        <w:rPr>
          <w:rFonts w:hint="eastAsia"/>
          <w:lang w:eastAsia="zh-CN"/>
        </w:rPr>
        <w:t>：</w:t>
      </w:r>
    </w:p>
    <w:p>
      <w:pPr>
        <w:pStyle w:val="18"/>
        <w:numPr>
          <w:ilvl w:val="0"/>
          <w:numId w:val="13"/>
        </w:numPr>
        <w:ind w:left="0" w:leftChars="0" w:firstLine="420" w:firstLineChars="0"/>
      </w:pPr>
      <w:r>
        <w:rPr>
          <w:rFonts w:hint="eastAsia"/>
          <w:lang w:val="en-US" w:eastAsia="zh-CN"/>
        </w:rPr>
        <w:t>作为本文的引言，通过对基因测序技术和大数据处理技术的介绍，为本文的研究动机和研究意义做了一个很好的诠释，另外还介绍了本文的主要贡献。</w:t>
      </w:r>
      <w:bookmarkEnd w:id="46"/>
      <w:bookmarkEnd w:id="47"/>
      <w:bookmarkEnd w:id="48"/>
      <w:bookmarkEnd w:id="49"/>
      <w:bookmarkEnd w:id="50"/>
      <w:bookmarkStart w:id="51" w:name="_Toc200875698"/>
      <w:bookmarkStart w:id="52" w:name="_Toc228549551"/>
      <w:bookmarkStart w:id="53" w:name="_Toc228595119"/>
    </w:p>
    <w:p>
      <w:pPr>
        <w:pStyle w:val="18"/>
        <w:numPr>
          <w:ilvl w:val="0"/>
          <w:numId w:val="13"/>
        </w:numPr>
        <w:ind w:left="0" w:leftChars="0" w:firstLine="420" w:firstLineChars="0"/>
        <w:rPr>
          <w:rFonts w:hint="eastAsia"/>
          <w:lang w:val="en-US" w:eastAsia="zh-CN"/>
        </w:rPr>
      </w:pPr>
      <w:r>
        <w:rPr>
          <w:rFonts w:hint="eastAsia"/>
          <w:lang w:val="en-US" w:eastAsia="zh-CN"/>
        </w:rPr>
        <w:t>主要介绍背景和相关研究，通过多二代测序流程的大致了解，选择了GATK典型流程作为我们并行加速的重点，经过对GATK典型流程的介绍和现在已有的一些关于GATK并行加速的相关研究为我们后续的并行加速提供基础。</w:t>
      </w:r>
    </w:p>
    <w:p>
      <w:pPr>
        <w:pStyle w:val="18"/>
        <w:numPr>
          <w:ilvl w:val="0"/>
          <w:numId w:val="13"/>
        </w:numPr>
        <w:ind w:left="0" w:leftChars="0" w:firstLine="420" w:firstLineChars="0"/>
        <w:rPr>
          <w:rFonts w:hint="eastAsia"/>
          <w:lang w:val="en-US" w:eastAsia="zh-CN"/>
        </w:rPr>
      </w:pPr>
      <w:r>
        <w:rPr>
          <w:rFonts w:hint="eastAsia"/>
          <w:lang w:val="en-US" w:eastAsia="zh-CN"/>
        </w:rPr>
        <w:t>重点是对GATK典型流程的详细分析和评估，通过对GATK-Queue方式的相关测试和各个步骤详细算法的探讨，找出阻碍其性能提升的瓶颈所在，然后提出了基于Spark改写的方法。</w:t>
      </w:r>
    </w:p>
    <w:p>
      <w:pPr>
        <w:pStyle w:val="18"/>
        <w:numPr>
          <w:ilvl w:val="0"/>
          <w:numId w:val="13"/>
        </w:numPr>
        <w:ind w:left="0" w:leftChars="0" w:firstLine="420" w:firstLineChars="0"/>
        <w:rPr>
          <w:rFonts w:hint="eastAsia"/>
          <w:lang w:val="en-US" w:eastAsia="zh-CN"/>
        </w:rPr>
      </w:pPr>
      <w:r>
        <w:rPr>
          <w:rFonts w:hint="eastAsia"/>
          <w:lang w:val="en-US" w:eastAsia="zh-CN"/>
        </w:rPr>
        <w:t>是GATK-Spark系统的设计与实现，经过我们整体的一个考量，提出了不同步骤使用不同改写的方法，对各个步骤进行加速优化，最终得到可以在Spark上运行的GATK典型流程。</w:t>
      </w:r>
    </w:p>
    <w:p>
      <w:pPr>
        <w:pStyle w:val="18"/>
        <w:numPr>
          <w:ilvl w:val="0"/>
          <w:numId w:val="13"/>
        </w:numPr>
        <w:ind w:left="0" w:leftChars="0" w:firstLine="420" w:firstLineChars="0"/>
        <w:rPr>
          <w:rFonts w:hint="eastAsia"/>
          <w:lang w:val="en-US" w:eastAsia="zh-CN"/>
        </w:rPr>
      </w:pPr>
      <w:r>
        <w:rPr>
          <w:rFonts w:hint="eastAsia"/>
          <w:lang w:val="en-US" w:eastAsia="zh-CN"/>
        </w:rPr>
        <w:t>进行了性能评测和实验分析，通过正确性、性能和加速比方面的测试工作和分析，更加清楚的证明了GATK-Spark在性能和扩展性方面的优势。</w:t>
      </w:r>
    </w:p>
    <w:p>
      <w:pPr>
        <w:pStyle w:val="18"/>
        <w:numPr>
          <w:ilvl w:val="0"/>
          <w:numId w:val="13"/>
        </w:numPr>
        <w:ind w:left="0" w:leftChars="0" w:firstLine="420" w:firstLineChars="0"/>
        <w:rPr>
          <w:rFonts w:hint="eastAsia"/>
          <w:lang w:val="en-US" w:eastAsia="zh-CN"/>
        </w:rPr>
      </w:pPr>
      <w:r>
        <w:rPr>
          <w:rFonts w:hint="eastAsia"/>
          <w:lang w:val="en-US" w:eastAsia="zh-CN"/>
        </w:rPr>
        <w:t>是总结和展望，总结了整个课题的情况，并提出在未来可能的研究方向。</w:t>
      </w:r>
    </w:p>
    <w:p>
      <w:pPr>
        <w:pStyle w:val="18"/>
        <w:ind w:left="0" w:leftChars="0" w:firstLine="0" w:firstLineChars="0"/>
        <w:sectPr>
          <w:headerReference r:id="rId27" w:type="first"/>
          <w:footerReference r:id="rId30" w:type="first"/>
          <w:headerReference r:id="rId25" w:type="default"/>
          <w:footerReference r:id="rId28" w:type="default"/>
          <w:headerReference r:id="rId26" w:type="even"/>
          <w:footerReference r:id="rId29" w:type="even"/>
          <w:endnotePr>
            <w:numFmt w:val="decimal"/>
          </w:endnotePr>
          <w:pgSz w:w="11907" w:h="16840"/>
          <w:pgMar w:top="1701" w:right="1418" w:bottom="1134" w:left="1418" w:header="992" w:footer="851" w:gutter="0"/>
          <w:pgNumType w:fmt="decimal" w:start="1"/>
          <w:cols w:space="720" w:num="1"/>
          <w:titlePg/>
          <w:docGrid w:type="linesAndChars" w:linePitch="312" w:charSpace="-1434"/>
        </w:sectPr>
      </w:pPr>
    </w:p>
    <w:p>
      <w:pPr>
        <w:pStyle w:val="18"/>
        <w:ind w:left="0" w:leftChars="0" w:firstLine="0" w:firstLineChars="0"/>
        <w:sectPr>
          <w:endnotePr>
            <w:numFmt w:val="decimal"/>
          </w:endnotePr>
          <w:pgSz w:w="11907" w:h="16840"/>
          <w:pgMar w:top="1701" w:right="1418" w:bottom="1134" w:left="1418" w:header="992" w:footer="851" w:gutter="0"/>
          <w:pgNumType w:fmt="decimal"/>
          <w:cols w:space="720" w:num="1"/>
          <w:titlePg/>
          <w:docGrid w:type="linesAndChars" w:linePitch="312" w:charSpace="-1434"/>
        </w:sectPr>
      </w:pPr>
    </w:p>
    <w:p>
      <w:pPr>
        <w:pStyle w:val="2"/>
        <w:numPr>
          <w:ilvl w:val="0"/>
          <w:numId w:val="12"/>
        </w:numPr>
      </w:pPr>
      <w:bookmarkStart w:id="54" w:name="_Toc419380134"/>
      <w:r>
        <w:rPr>
          <w:rFonts w:hint="eastAsia"/>
          <w:lang w:val="en-US" w:eastAsia="zh-CN"/>
        </w:rPr>
        <w:t xml:space="preserve"> </w:t>
      </w:r>
      <w:bookmarkStart w:id="55" w:name="_Toc16892"/>
      <w:r>
        <w:t>背景</w:t>
      </w:r>
      <w:r>
        <w:rPr>
          <w:rFonts w:hint="eastAsia"/>
          <w:lang w:val="en-US" w:eastAsia="zh-CN"/>
        </w:rPr>
        <w:t>与</w:t>
      </w:r>
      <w:r>
        <w:t>相关研究</w:t>
      </w:r>
      <w:bookmarkEnd w:id="54"/>
      <w:bookmarkEnd w:id="55"/>
    </w:p>
    <w:p>
      <w:pPr>
        <w:pStyle w:val="157"/>
        <w:rPr>
          <w:rFonts w:hint="eastAsia" w:eastAsia="宋体"/>
          <w:lang w:val="en-US" w:eastAsia="zh-CN"/>
        </w:rPr>
      </w:pPr>
      <w:r>
        <w:rPr>
          <w:rFonts w:hint="eastAsia"/>
          <w:lang w:val="en-US" w:eastAsia="zh-CN"/>
        </w:rPr>
        <w:t>基因测序得到的碱基序列需要通过各种数据分析流程来获得我们需要的各类信息，而这些流程中GATK的典型流程是非常有名而且也非常重要的一个流程。随着基因测序技术的不断发展，数据量的快速增长也促使一些对于GATK的并行加速的研究的出现，但是这些并行加速的研究由于各种各样的问题，目前尚没有一个成熟稳定并且高效的并行方法。</w:t>
      </w:r>
    </w:p>
    <w:p>
      <w:pPr>
        <w:pStyle w:val="3"/>
      </w:pPr>
      <w:bookmarkStart w:id="56" w:name="_Toc419380135"/>
      <w:bookmarkStart w:id="57" w:name="_Toc17499"/>
      <w:r>
        <w:rPr>
          <w:rFonts w:hint="eastAsia"/>
        </w:rPr>
        <w:t>2</w:t>
      </w:r>
      <w:r>
        <w:t xml:space="preserve">.1 </w:t>
      </w:r>
      <w:bookmarkEnd w:id="56"/>
      <w:r>
        <w:rPr>
          <w:rFonts w:hint="eastAsia"/>
          <w:lang w:val="en-US" w:eastAsia="zh-CN"/>
        </w:rPr>
        <w:t>二代测序数据分析流程</w:t>
      </w:r>
      <w:bookmarkEnd w:id="57"/>
    </w:p>
    <w:p>
      <w:pPr>
        <w:pStyle w:val="157"/>
        <w:ind w:left="0" w:leftChars="0" w:firstLine="420" w:firstLineChars="0"/>
        <w:rPr>
          <w:rFonts w:hint="eastAsia"/>
          <w:lang w:val="en-US" w:eastAsia="zh-CN"/>
        </w:rPr>
      </w:pPr>
      <w:r>
        <w:rPr>
          <w:rFonts w:hint="eastAsia"/>
          <w:lang w:val="en-US" w:eastAsia="zh-CN"/>
        </w:rPr>
        <w:t>二代测序通过荧光和生物试剂等手段获得人类遗传物质基因的碱基序列，但由于这些获得的信息是大量片段性质的，而且存在一定误差，因此想要准确完整的确定其所处位置和真实的碱基类型需要我们使用计算机的手段来进行分析，这些分析就是我们通常使用的基因测序数据分析流程[7]。</w:t>
      </w:r>
    </w:p>
    <w:p>
      <w:pPr>
        <w:pStyle w:val="157"/>
        <w:ind w:left="0" w:leftChars="0" w:firstLine="0" w:firstLineChars="0"/>
      </w:pPr>
      <w:r>
        <w:drawing>
          <wp:inline distT="0" distB="0" distL="114300" distR="114300">
            <wp:extent cx="5749290" cy="3749040"/>
            <wp:effectExtent l="0" t="0" r="3810" b="3810"/>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
                    <pic:cNvPicPr>
                      <a:picLocks noChangeAspect="1"/>
                    </pic:cNvPicPr>
                  </pic:nvPicPr>
                  <pic:blipFill>
                    <a:blip r:embed="rId51"/>
                    <a:stretch>
                      <a:fillRect/>
                    </a:stretch>
                  </pic:blipFill>
                  <pic:spPr>
                    <a:xfrm>
                      <a:off x="0" y="0"/>
                      <a:ext cx="5749290" cy="3749040"/>
                    </a:xfrm>
                    <a:prstGeom prst="rect">
                      <a:avLst/>
                    </a:prstGeom>
                    <a:noFill/>
                    <a:ln w="9525">
                      <a:noFill/>
                      <a:miter/>
                    </a:ln>
                  </pic:spPr>
                </pic:pic>
              </a:graphicData>
            </a:graphic>
          </wp:inline>
        </w:drawing>
      </w:r>
    </w:p>
    <w:p>
      <w:pPr>
        <w:pStyle w:val="14"/>
        <w:rPr>
          <w:rFonts w:hint="eastAsia"/>
          <w:lang w:val="en-US" w:eastAsia="zh-CN"/>
        </w:rPr>
      </w:pPr>
      <w:r>
        <w:t xml:space="preserve">图 </w:t>
      </w:r>
      <w:r>
        <w:rPr>
          <w:rFonts w:hint="eastAsia"/>
          <w:lang w:val="en-US" w:eastAsia="zh-CN"/>
        </w:rPr>
        <w:t>2</w:t>
      </w:r>
      <w:r>
        <w:rPr>
          <w:rFonts w:hint="eastAsia"/>
          <w:lang w:eastAsia="zh-CN"/>
        </w:rPr>
        <w:t>.</w:t>
      </w:r>
      <w:r>
        <w:fldChar w:fldCharType="begin"/>
      </w:r>
      <w:r>
        <w:instrText xml:space="preserve"> SEQ 图 \* ARABIC \s 1 </w:instrText>
      </w:r>
      <w:r>
        <w:fldChar w:fldCharType="separate"/>
      </w:r>
      <w:r>
        <w:t>1</w:t>
      </w:r>
      <w:r>
        <w:fldChar w:fldCharType="end"/>
      </w:r>
      <w:bookmarkStart w:id="58" w:name="_Toc7344"/>
      <w:r>
        <w:rPr>
          <w:rFonts w:hint="eastAsia"/>
          <w:lang w:val="en-US" w:eastAsia="zh-CN"/>
        </w:rPr>
        <w:t xml:space="preserve">  DNA测序genotype-calling非商业软件</w:t>
      </w:r>
      <w:bookmarkEnd w:id="58"/>
      <w:r>
        <w:rPr>
          <w:rFonts w:hint="eastAsia"/>
          <w:lang w:val="en-US" w:eastAsia="zh-CN"/>
        </w:rPr>
        <w:t xml:space="preserve"> [8]</w:t>
      </w:r>
    </w:p>
    <w:p>
      <w:pPr>
        <w:pStyle w:val="157"/>
        <w:ind w:left="0" w:leftChars="0" w:firstLine="420" w:firstLineChars="0"/>
      </w:pPr>
      <w:r>
        <w:rPr>
          <w:rFonts w:hint="eastAsia"/>
          <w:lang w:val="en-US" w:eastAsia="zh-CN"/>
        </w:rPr>
        <w:t>二代测序主要分为DNA测序和RNA测序，在不同的测序数据类型中，针对不同的用途和目的也有很多不同的数据分析流程。图2.1列出了在DNA测序中针对genotype-calling的非商业软件[8]，图2.2列出了RNA测序中的一些分析工具，当然对于其他不同用途，还有很多不同的分析流程[9]。</w:t>
      </w:r>
    </w:p>
    <w:p>
      <w:pPr>
        <w:pStyle w:val="157"/>
        <w:ind w:left="0" w:leftChars="0" w:firstLine="0" w:firstLineChars="0"/>
        <w:jc w:val="center"/>
      </w:pPr>
      <w:r>
        <w:drawing>
          <wp:inline distT="0" distB="0" distL="114300" distR="114300">
            <wp:extent cx="5758815" cy="2066925"/>
            <wp:effectExtent l="0" t="0" r="13335" b="9525"/>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pic:cNvPicPr>
                      <a:picLocks noChangeAspect="1"/>
                    </pic:cNvPicPr>
                  </pic:nvPicPr>
                  <pic:blipFill>
                    <a:blip r:embed="rId52"/>
                    <a:stretch>
                      <a:fillRect/>
                    </a:stretch>
                  </pic:blipFill>
                  <pic:spPr>
                    <a:xfrm>
                      <a:off x="0" y="0"/>
                      <a:ext cx="5758815" cy="2066925"/>
                    </a:xfrm>
                    <a:prstGeom prst="rect">
                      <a:avLst/>
                    </a:prstGeom>
                    <a:noFill/>
                    <a:ln w="9525">
                      <a:noFill/>
                      <a:miter/>
                    </a:ln>
                  </pic:spPr>
                </pic:pic>
              </a:graphicData>
            </a:graphic>
          </wp:inline>
        </w:drawing>
      </w:r>
    </w:p>
    <w:p>
      <w:pPr>
        <w:pStyle w:val="14"/>
        <w:rPr>
          <w:rFonts w:hint="eastAsia"/>
          <w:lang w:val="en-US" w:eastAsia="zh-CN"/>
        </w:rPr>
      </w:pPr>
      <w:r>
        <w:t xml:space="preserve">图 </w:t>
      </w:r>
      <w:r>
        <w:rPr>
          <w:rFonts w:hint="eastAsia"/>
          <w:lang w:val="en-US" w:eastAsia="zh-CN"/>
        </w:rPr>
        <w:t>2</w:t>
      </w:r>
      <w:r>
        <w:rPr>
          <w:rFonts w:hint="eastAsia"/>
          <w:lang w:eastAsia="zh-CN"/>
        </w:rPr>
        <w:t>.</w:t>
      </w:r>
      <w:r>
        <w:fldChar w:fldCharType="begin"/>
      </w:r>
      <w:r>
        <w:instrText xml:space="preserve"> SEQ 图 \* ARABIC \s 1 </w:instrText>
      </w:r>
      <w:r>
        <w:fldChar w:fldCharType="separate"/>
      </w:r>
      <w:r>
        <w:t>2</w:t>
      </w:r>
      <w:r>
        <w:fldChar w:fldCharType="end"/>
      </w:r>
      <w:bookmarkStart w:id="59" w:name="_Toc29322"/>
      <w:r>
        <w:rPr>
          <w:rFonts w:hint="eastAsia"/>
          <w:lang w:val="en-US" w:eastAsia="zh-CN"/>
        </w:rPr>
        <w:t xml:space="preserve">  RNA测序分析工具</w:t>
      </w:r>
      <w:bookmarkEnd w:id="59"/>
      <w:r>
        <w:rPr>
          <w:rFonts w:hint="eastAsia"/>
          <w:lang w:val="en-US" w:eastAsia="zh-CN"/>
        </w:rPr>
        <w:t xml:space="preserve"> [9]</w:t>
      </w:r>
    </w:p>
    <w:p>
      <w:pPr>
        <w:pStyle w:val="157"/>
        <w:ind w:left="0" w:leftChars="0" w:firstLine="420" w:firstLineChars="0"/>
        <w:rPr>
          <w:rFonts w:hint="eastAsia"/>
          <w:lang w:val="en-US" w:eastAsia="zh-CN"/>
        </w:rPr>
      </w:pPr>
      <w:r>
        <w:rPr>
          <w:rFonts w:hint="eastAsia"/>
          <w:lang w:val="en-US" w:eastAsia="zh-CN"/>
        </w:rPr>
        <w:t>随着测序技术和计算技术的进步，基因测序的作用逐渐显现，未来的前景也越来越被人们看好，所以对于基因测序数据分析流程的研究也不断增多。目前，由于基因测序还处在初级阶段，测序数据的获得和配套的数据分析流程还不够成熟，所以关于基因测序数据分析流程的方法和手段还在探索中，没有一定的标准，但是在不同的应用中还是出现一些被大家所认可的佼佼者。在RNA测序中，TopHat和Cufflinks基本成为RNA-Seq中必备的步骤[10]。在DNA测序中，GATK被广泛应用到1000 Genomes Project[11]和Cancer Genome Atlas等国际化大项目中，而且被各大研究所和一些基因公司广泛使用[12]。</w:t>
      </w:r>
    </w:p>
    <w:p>
      <w:pPr>
        <w:pStyle w:val="157"/>
        <w:ind w:left="0" w:leftChars="0" w:firstLine="420" w:firstLineChars="0"/>
        <w:rPr>
          <w:rFonts w:hint="eastAsia"/>
          <w:lang w:val="en-US" w:eastAsia="zh-CN"/>
        </w:rPr>
      </w:pPr>
      <w:r>
        <w:rPr>
          <w:rFonts w:hint="eastAsia"/>
          <w:lang w:val="en-US" w:eastAsia="zh-CN"/>
        </w:rPr>
        <w:t>本文我们主要针对GATK的数据分析流程来进行分析，找出阻碍其运行速度的瓶颈，通过改进和修改其中的一些步骤来实现对其并行加速的目的。</w:t>
      </w:r>
    </w:p>
    <w:p>
      <w:pPr>
        <w:pStyle w:val="3"/>
      </w:pPr>
      <w:bookmarkStart w:id="60" w:name="_Toc419380139"/>
      <w:bookmarkStart w:id="61" w:name="_Toc22622"/>
      <w:r>
        <w:rPr>
          <w:rFonts w:hint="eastAsia"/>
        </w:rPr>
        <w:t>2.</w:t>
      </w:r>
      <w:r>
        <w:rPr>
          <w:rFonts w:hint="eastAsia"/>
          <w:lang w:val="en-US" w:eastAsia="zh-CN"/>
        </w:rPr>
        <w:t>2</w:t>
      </w:r>
      <w:r>
        <w:rPr>
          <w:rFonts w:hint="eastAsia"/>
        </w:rPr>
        <w:t xml:space="preserve"> </w:t>
      </w:r>
      <w:bookmarkEnd w:id="60"/>
      <w:r>
        <w:rPr>
          <w:rFonts w:hint="eastAsia"/>
          <w:lang w:val="en-US" w:eastAsia="zh-CN"/>
        </w:rPr>
        <w:t>GATK典型流程</w:t>
      </w:r>
      <w:bookmarkEnd w:id="61"/>
    </w:p>
    <w:p>
      <w:pPr>
        <w:pStyle w:val="157"/>
        <w:rPr>
          <w:rFonts w:hint="eastAsia"/>
          <w:lang w:val="en-US" w:eastAsia="zh-CN"/>
        </w:rPr>
      </w:pPr>
      <w:bookmarkStart w:id="62" w:name="OLE_LINK5"/>
      <w:r>
        <w:rPr>
          <w:rFonts w:hint="eastAsia"/>
          <w:lang w:val="en-US" w:eastAsia="zh-CN"/>
        </w:rPr>
        <w:t>GATK（The Genome Analysis Toolkit）[13]是由Broad Institute开发的一套发现多样性位点的工具集，它主要是为了来发现DNA测序和RNA测序数据中的SNP（Single Nucleotide Polymorphisms）和indel（insert&amp;delete）[14]。除了多样性位点的发现之外，GATK中还包括一些相关的工具，包括预处理工具和控制测序数据质量的工具。</w:t>
      </w:r>
    </w:p>
    <w:p>
      <w:pPr>
        <w:pStyle w:val="157"/>
        <w:ind w:left="0" w:leftChars="0" w:firstLine="0" w:firstLineChars="0"/>
        <w:jc w:val="center"/>
      </w:pPr>
      <w:r>
        <w:drawing>
          <wp:inline distT="0" distB="0" distL="114300" distR="114300">
            <wp:extent cx="4495800" cy="1972310"/>
            <wp:effectExtent l="0" t="0" r="0" b="889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53"/>
                    <a:stretch>
                      <a:fillRect/>
                    </a:stretch>
                  </pic:blipFill>
                  <pic:spPr>
                    <a:xfrm>
                      <a:off x="0" y="0"/>
                      <a:ext cx="4495800" cy="1972310"/>
                    </a:xfrm>
                    <a:prstGeom prst="rect">
                      <a:avLst/>
                    </a:prstGeom>
                  </pic:spPr>
                </pic:pic>
              </a:graphicData>
            </a:graphic>
          </wp:inline>
        </w:drawing>
      </w:r>
    </w:p>
    <w:p>
      <w:pPr>
        <w:pStyle w:val="14"/>
        <w:rPr>
          <w:rFonts w:hint="eastAsia"/>
          <w:lang w:val="en-US" w:eastAsia="zh-CN"/>
        </w:rPr>
      </w:pPr>
      <w:r>
        <w:t xml:space="preserve">图 </w:t>
      </w:r>
      <w:r>
        <w:rPr>
          <w:rFonts w:hint="eastAsia"/>
          <w:lang w:val="en-US" w:eastAsia="zh-CN"/>
        </w:rPr>
        <w:t>2</w:t>
      </w:r>
      <w:r>
        <w:rPr>
          <w:rFonts w:hint="eastAsia"/>
          <w:lang w:eastAsia="zh-CN"/>
        </w:rPr>
        <w:t>.</w:t>
      </w:r>
      <w:r>
        <w:fldChar w:fldCharType="begin"/>
      </w:r>
      <w:r>
        <w:instrText xml:space="preserve"> SEQ 图 \* ARABIC \s 1 </w:instrText>
      </w:r>
      <w:r>
        <w:fldChar w:fldCharType="separate"/>
      </w:r>
      <w:r>
        <w:t>3</w:t>
      </w:r>
      <w:r>
        <w:fldChar w:fldCharType="end"/>
      </w:r>
      <w:bookmarkStart w:id="63" w:name="_Toc18240"/>
      <w:r>
        <w:rPr>
          <w:rFonts w:hint="eastAsia"/>
          <w:lang w:val="en-US" w:eastAsia="zh-CN"/>
        </w:rPr>
        <w:t xml:space="preserve">  GATK的典型流程</w:t>
      </w:r>
      <w:bookmarkEnd w:id="63"/>
      <w:r>
        <w:rPr>
          <w:rFonts w:hint="eastAsia"/>
          <w:lang w:val="en-US" w:eastAsia="zh-CN"/>
        </w:rPr>
        <w:t xml:space="preserve"> [13]</w:t>
      </w:r>
    </w:p>
    <w:p>
      <w:pPr>
        <w:pStyle w:val="157"/>
        <w:rPr>
          <w:rFonts w:hint="eastAsia"/>
          <w:lang w:val="en-US" w:eastAsia="zh-CN"/>
        </w:rPr>
      </w:pPr>
      <w:r>
        <w:rPr>
          <w:rFonts w:hint="eastAsia"/>
          <w:lang w:val="en-US" w:eastAsia="zh-CN"/>
        </w:rPr>
        <w:t>通过图2.3可以看到GATK的典型流程主要由7个步骤组成[14]，根据各个步骤的功能大概可以把整个流程分成三个部分（见图2.4）。第一部分是序列比对，主要由BWA完成；第二部分是数据清理，主要包括Mark Duplicates、Sort、Indel Realignment和Base Recalibration这几个步骤；第三部分是多样性发现，主要由HaplotypeCaller以及其后的Joint Genotyping和Variant Recalibration。</w:t>
      </w:r>
    </w:p>
    <w:p>
      <w:pPr>
        <w:jc w:val="center"/>
      </w:pPr>
      <w:r>
        <w:drawing>
          <wp:inline distT="0" distB="0" distL="114300" distR="114300">
            <wp:extent cx="3107690" cy="4036060"/>
            <wp:effectExtent l="0" t="0" r="16510" b="2540"/>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pic:cNvPicPr>
                      <a:picLocks noChangeAspect="1"/>
                    </pic:cNvPicPr>
                  </pic:nvPicPr>
                  <pic:blipFill>
                    <a:blip r:embed="rId54"/>
                    <a:stretch>
                      <a:fillRect/>
                    </a:stretch>
                  </pic:blipFill>
                  <pic:spPr>
                    <a:xfrm>
                      <a:off x="0" y="0"/>
                      <a:ext cx="3107690" cy="4036060"/>
                    </a:xfrm>
                    <a:prstGeom prst="rect">
                      <a:avLst/>
                    </a:prstGeom>
                    <a:noFill/>
                    <a:ln w="9525">
                      <a:noFill/>
                      <a:miter/>
                    </a:ln>
                  </pic:spPr>
                </pic:pic>
              </a:graphicData>
            </a:graphic>
          </wp:inline>
        </w:drawing>
      </w:r>
    </w:p>
    <w:bookmarkEnd w:id="62"/>
    <w:p>
      <w:pPr>
        <w:pStyle w:val="14"/>
        <w:rPr>
          <w:rFonts w:hint="eastAsia"/>
          <w:lang w:val="en-US" w:eastAsia="zh-CN"/>
        </w:rPr>
      </w:pPr>
      <w:r>
        <w:t xml:space="preserve">图 </w:t>
      </w:r>
      <w:r>
        <w:rPr>
          <w:rFonts w:hint="eastAsia"/>
          <w:lang w:val="en-US" w:eastAsia="zh-CN"/>
        </w:rPr>
        <w:t>2</w:t>
      </w:r>
      <w:r>
        <w:rPr>
          <w:rFonts w:hint="eastAsia"/>
          <w:lang w:eastAsia="zh-CN"/>
        </w:rPr>
        <w:t>.</w:t>
      </w:r>
      <w:r>
        <w:fldChar w:fldCharType="begin"/>
      </w:r>
      <w:r>
        <w:instrText xml:space="preserve"> SEQ 图 \* ARABIC \s 1 </w:instrText>
      </w:r>
      <w:r>
        <w:fldChar w:fldCharType="separate"/>
      </w:r>
      <w:r>
        <w:t>4</w:t>
      </w:r>
      <w:r>
        <w:fldChar w:fldCharType="end"/>
      </w:r>
      <w:bookmarkStart w:id="64" w:name="_Toc18525"/>
      <w:r>
        <w:rPr>
          <w:rFonts w:hint="eastAsia"/>
          <w:lang w:val="en-US" w:eastAsia="zh-CN"/>
        </w:rPr>
        <w:t xml:space="preserve">  GATK的典型流程的分类表示</w:t>
      </w:r>
      <w:bookmarkEnd w:id="64"/>
    </w:p>
    <w:p>
      <w:pPr>
        <w:pStyle w:val="157"/>
        <w:rPr>
          <w:rFonts w:hint="eastAsia"/>
          <w:lang w:val="en-US" w:eastAsia="zh-CN"/>
        </w:rPr>
      </w:pPr>
      <w:r>
        <w:rPr>
          <w:rFonts w:hint="eastAsia"/>
          <w:lang w:val="en-US" w:eastAsia="zh-CN"/>
        </w:rPr>
        <w:t>接下来我们对各个部分中的每个步骤进行详细的描述来充分认识GATK典型流程的原理和功能。</w:t>
      </w:r>
    </w:p>
    <w:p>
      <w:pPr>
        <w:pStyle w:val="4"/>
        <w:rPr>
          <w:rFonts w:hint="eastAsia"/>
          <w:lang w:val="en-US" w:eastAsia="zh-CN"/>
        </w:rPr>
      </w:pPr>
      <w:bookmarkStart w:id="65" w:name="_Toc24546"/>
      <w:r>
        <w:rPr>
          <w:rFonts w:hint="eastAsia"/>
          <w:lang w:val="en-US" w:eastAsia="zh-CN"/>
        </w:rPr>
        <w:t>2.2.1 序列比对</w:t>
      </w:r>
      <w:bookmarkEnd w:id="65"/>
    </w:p>
    <w:p>
      <w:pPr>
        <w:ind w:firstLine="420" w:firstLineChars="0"/>
        <w:rPr>
          <w:rFonts w:hint="eastAsia"/>
          <w:lang w:val="en-US" w:eastAsia="zh-CN"/>
        </w:rPr>
      </w:pPr>
      <w:r>
        <w:rPr>
          <w:rFonts w:hint="eastAsia"/>
          <w:lang w:val="en-US" w:eastAsia="zh-CN"/>
        </w:rPr>
        <w:t>DNA测序中通过测序仪我们得到了大量的成对的DNA分子片段（长度大约100-300bp），接下来我们首先要做的就是把这些片段比对到参考序列上。参考序列是通过人类基因组计划测得的人类的基因序列的参考标准。比对的软件有很多，主要是以Seed Methods和</w:t>
      </w:r>
      <w:bookmarkStart w:id="66" w:name="OLE_LINK6"/>
      <w:r>
        <w:rPr>
          <w:rFonts w:hint="eastAsia"/>
          <w:lang w:val="en-US" w:eastAsia="zh-CN"/>
        </w:rPr>
        <w:t>Burrows-Wheeler transform Methods</w:t>
      </w:r>
      <w:bookmarkEnd w:id="66"/>
      <w:r>
        <w:rPr>
          <w:rFonts w:hint="eastAsia"/>
          <w:lang w:val="en-US" w:eastAsia="zh-CN"/>
        </w:rPr>
        <w:t>两种方法为基础[15]，在GATK典型流程中使用的BWA就是Burrows-Wheeler transform Methods的一种实现。</w:t>
      </w:r>
    </w:p>
    <w:p>
      <w:pPr>
        <w:ind w:firstLine="420" w:firstLineChars="0"/>
        <w:rPr>
          <w:rFonts w:hint="eastAsia"/>
          <w:lang w:val="en-US" w:eastAsia="zh-CN"/>
        </w:rPr>
      </w:pPr>
      <w:r>
        <w:rPr>
          <w:rFonts w:hint="eastAsia"/>
          <w:lang w:val="en-US" w:eastAsia="zh-CN"/>
        </w:rPr>
        <w:t>BWA使用的是通过轮排索引压缩索引数据进行搜索的方式来进行比对，图2.5中列出了字符串googol建立的后缀数组和轮排索引字符串[16]。BWA本身带有多线程的加速方式，另外由于其计算密集的特点，对于其进行并行加速可以作为一个专门的课题来研究，所以在本文中，我们以BWA的结果为起始来做并行加速。</w:t>
      </w:r>
    </w:p>
    <w:p>
      <w:pPr>
        <w:jc w:val="center"/>
      </w:pPr>
      <w:r>
        <w:drawing>
          <wp:inline distT="0" distB="0" distL="114300" distR="114300">
            <wp:extent cx="3418840" cy="1590675"/>
            <wp:effectExtent l="0" t="0" r="10160" b="9525"/>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pic:cNvPicPr>
                      <a:picLocks noChangeAspect="1"/>
                    </pic:cNvPicPr>
                  </pic:nvPicPr>
                  <pic:blipFill>
                    <a:blip r:embed="rId55"/>
                    <a:stretch>
                      <a:fillRect/>
                    </a:stretch>
                  </pic:blipFill>
                  <pic:spPr>
                    <a:xfrm>
                      <a:off x="0" y="0"/>
                      <a:ext cx="3418840" cy="1590675"/>
                    </a:xfrm>
                    <a:prstGeom prst="rect">
                      <a:avLst/>
                    </a:prstGeom>
                    <a:noFill/>
                    <a:ln w="9525">
                      <a:noFill/>
                      <a:miter/>
                    </a:ln>
                  </pic:spPr>
                </pic:pic>
              </a:graphicData>
            </a:graphic>
          </wp:inline>
        </w:drawing>
      </w:r>
    </w:p>
    <w:p>
      <w:pPr>
        <w:pStyle w:val="14"/>
        <w:rPr>
          <w:rFonts w:hint="eastAsia"/>
          <w:lang w:val="en-US" w:eastAsia="zh-CN"/>
        </w:rPr>
      </w:pPr>
      <w:r>
        <w:t xml:space="preserve">图 </w:t>
      </w:r>
      <w:r>
        <w:rPr>
          <w:rFonts w:hint="eastAsia"/>
          <w:lang w:val="en-US" w:eastAsia="zh-CN"/>
        </w:rPr>
        <w:t>2</w:t>
      </w:r>
      <w:r>
        <w:rPr>
          <w:rFonts w:hint="eastAsia"/>
          <w:lang w:eastAsia="zh-CN"/>
        </w:rPr>
        <w:t>.</w:t>
      </w:r>
      <w:r>
        <w:fldChar w:fldCharType="begin"/>
      </w:r>
      <w:r>
        <w:instrText xml:space="preserve"> SEQ 图 \* ARABIC \s 1 </w:instrText>
      </w:r>
      <w:r>
        <w:fldChar w:fldCharType="separate"/>
      </w:r>
      <w:r>
        <w:t>5</w:t>
      </w:r>
      <w:r>
        <w:fldChar w:fldCharType="end"/>
      </w:r>
      <w:bookmarkStart w:id="67" w:name="_Toc31054"/>
      <w:r>
        <w:rPr>
          <w:rFonts w:hint="eastAsia"/>
          <w:lang w:val="en-US" w:eastAsia="zh-CN"/>
        </w:rPr>
        <w:t xml:space="preserve">  字符串googol的后缀数组和轮排索引</w:t>
      </w:r>
      <w:bookmarkEnd w:id="67"/>
      <w:r>
        <w:rPr>
          <w:rFonts w:hint="eastAsia"/>
          <w:lang w:val="en-US" w:eastAsia="zh-CN"/>
        </w:rPr>
        <w:t xml:space="preserve"> [16]</w:t>
      </w:r>
    </w:p>
    <w:p>
      <w:pPr>
        <w:pStyle w:val="4"/>
        <w:rPr>
          <w:rFonts w:hint="eastAsia"/>
          <w:lang w:val="en-US" w:eastAsia="zh-CN"/>
        </w:rPr>
      </w:pPr>
      <w:bookmarkStart w:id="68" w:name="_Toc32731"/>
      <w:r>
        <w:rPr>
          <w:rFonts w:hint="eastAsia"/>
          <w:lang w:val="en-US" w:eastAsia="zh-CN"/>
        </w:rPr>
        <w:t>2.2.2 数据清理</w:t>
      </w:r>
      <w:bookmarkEnd w:id="68"/>
    </w:p>
    <w:p>
      <w:pPr>
        <w:ind w:firstLine="420" w:firstLineChars="0"/>
        <w:rPr>
          <w:rFonts w:hint="eastAsia"/>
          <w:lang w:val="en-US" w:eastAsia="zh-CN"/>
        </w:rPr>
      </w:pPr>
      <w:r>
        <w:rPr>
          <w:rFonts w:hint="eastAsia"/>
          <w:lang w:val="en-US" w:eastAsia="zh-CN"/>
        </w:rPr>
        <w:t>由于在测序过程中得到的数据是原始的碱基序列，因此想要用到我们的数据分析流程中之前需要进行数据清理，GATK典型流程中数据清理部分主要包括三方面的内容：重复标记、indel局部重新比对和碱基质量重校正。</w:t>
      </w:r>
    </w:p>
    <w:p>
      <w:pPr>
        <w:ind w:firstLine="420" w:firstLineChars="0"/>
        <w:rPr>
          <w:rFonts w:hint="eastAsia"/>
          <w:lang w:val="en-US" w:eastAsia="zh-CN"/>
        </w:rPr>
      </w:pPr>
      <w:r>
        <w:rPr>
          <w:rFonts w:hint="eastAsia"/>
          <w:lang w:val="en-US" w:eastAsia="zh-CN"/>
        </w:rPr>
        <w:t>测序时在制备文库过程中，PCR的扩增会产生一些偏差，这样序列就会被过量扩增，图2.6说明了PCR的扩增过程[17]。在比对中，这些扩增的序列就会比对到同一个位置，但是这些扩增的序列并不是基因组本身固有的，因此不能作为检测变异的证据，所以我们需要去除掉这些重复的序列，这个过程就叫做Mark Duplicates。这一步主要通过使用picard软件来完成，把序列中的duplicate flag设置为true来表示重复的序列。</w:t>
      </w:r>
    </w:p>
    <w:p>
      <w:pPr>
        <w:jc w:val="center"/>
      </w:pPr>
      <w:r>
        <w:drawing>
          <wp:inline distT="0" distB="0" distL="114300" distR="114300">
            <wp:extent cx="2904490" cy="3285490"/>
            <wp:effectExtent l="0" t="0" r="10160" b="10160"/>
            <wp:docPr id="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pic:cNvPicPr>
                      <a:picLocks noChangeAspect="1"/>
                    </pic:cNvPicPr>
                  </pic:nvPicPr>
                  <pic:blipFill>
                    <a:blip r:embed="rId56"/>
                    <a:stretch>
                      <a:fillRect/>
                    </a:stretch>
                  </pic:blipFill>
                  <pic:spPr>
                    <a:xfrm>
                      <a:off x="0" y="0"/>
                      <a:ext cx="2904490" cy="3285490"/>
                    </a:xfrm>
                    <a:prstGeom prst="rect">
                      <a:avLst/>
                    </a:prstGeom>
                    <a:noFill/>
                    <a:ln w="9525">
                      <a:noFill/>
                      <a:miter/>
                    </a:ln>
                  </pic:spPr>
                </pic:pic>
              </a:graphicData>
            </a:graphic>
          </wp:inline>
        </w:drawing>
      </w:r>
    </w:p>
    <w:p>
      <w:pPr>
        <w:pStyle w:val="14"/>
        <w:rPr>
          <w:rFonts w:hint="eastAsia"/>
          <w:lang w:val="en-US" w:eastAsia="zh-CN"/>
        </w:rPr>
      </w:pPr>
      <w:bookmarkStart w:id="69" w:name="OLE_LINK7"/>
      <w:r>
        <w:t xml:space="preserve">图 </w:t>
      </w:r>
      <w:r>
        <w:rPr>
          <w:rFonts w:hint="eastAsia"/>
          <w:lang w:val="en-US" w:eastAsia="zh-CN"/>
        </w:rPr>
        <w:t>2</w:t>
      </w:r>
      <w:r>
        <w:rPr>
          <w:rFonts w:hint="eastAsia"/>
          <w:lang w:eastAsia="zh-CN"/>
        </w:rPr>
        <w:t>.</w:t>
      </w:r>
      <w:r>
        <w:fldChar w:fldCharType="begin"/>
      </w:r>
      <w:r>
        <w:instrText xml:space="preserve"> SEQ 图 \* ARABIC \s 1 </w:instrText>
      </w:r>
      <w:r>
        <w:fldChar w:fldCharType="separate"/>
      </w:r>
      <w:r>
        <w:t>6</w:t>
      </w:r>
      <w:r>
        <w:fldChar w:fldCharType="end"/>
      </w:r>
      <w:bookmarkStart w:id="70" w:name="_Toc20098"/>
      <w:r>
        <w:rPr>
          <w:rFonts w:hint="eastAsia"/>
          <w:lang w:val="en-US" w:eastAsia="zh-CN"/>
        </w:rPr>
        <w:t xml:space="preserve">  PCR扩增过程</w:t>
      </w:r>
      <w:bookmarkEnd w:id="70"/>
      <w:r>
        <w:rPr>
          <w:rFonts w:hint="eastAsia"/>
          <w:lang w:val="en-US" w:eastAsia="zh-CN"/>
        </w:rPr>
        <w:t xml:space="preserve"> [17]</w:t>
      </w:r>
    </w:p>
    <w:bookmarkEnd w:id="69"/>
    <w:p>
      <w:pPr>
        <w:ind w:firstLine="420" w:firstLineChars="0"/>
        <w:jc w:val="both"/>
        <w:rPr>
          <w:rFonts w:hint="eastAsia"/>
          <w:lang w:val="en-US" w:eastAsia="zh-CN"/>
        </w:rPr>
      </w:pPr>
      <w:r>
        <w:rPr>
          <w:rFonts w:hint="eastAsia"/>
          <w:lang w:val="en-US" w:eastAsia="zh-CN"/>
        </w:rPr>
        <w:t>一般来说，需要进行重新比对的基因组区域，都是因为有indel的存在，因为在indel附近的序列比对可能会出现很多碱基错配，这些碱基错配很容易被认为是SNP。另外，在序列比对中，比对算法是对每一条序列单独进行比对的，不可能把多条序列组合在一起和参考序列进行错误纠正。因此就需要我们进行indel局部重新比对，通过对由indel导致错配的区域进行重新比对，来实现降低indel附近的错误率，这个过程就是Indel Realignment的主要工作。</w:t>
      </w:r>
    </w:p>
    <w:p>
      <w:pPr>
        <w:ind w:firstLine="420" w:firstLineChars="0"/>
        <w:jc w:val="both"/>
        <w:rPr>
          <w:rFonts w:hint="eastAsia"/>
          <w:lang w:val="en-US" w:eastAsia="zh-CN"/>
        </w:rPr>
      </w:pPr>
      <w:r>
        <w:rPr>
          <w:rFonts w:hint="eastAsia"/>
          <w:lang w:val="en-US" w:eastAsia="zh-CN"/>
        </w:rPr>
        <w:t>在后续的多样性发现中，我们主要使用质量分数在Q25之上的碱基，但实际上质量分数在Q25的碱基的错误率在1%左右，也就是说质量分数只有Q20，这样会对我们后续的变异检测的可信度产生影响；另外，测序过程是边合成边测序的，在序列末端的碱基错误率要比起始端高很多；再加上不同的碱基的出错率的不同，A（腺嘌呤）C（胞嘧啶）的质量分数往往低于T（胸腺嘧啶）G（鸟嘌呤）[18]。因此对碱基的质量分数的校正就非常有必要，Base Recalibration主要完成的就是这项工作。</w:t>
      </w:r>
    </w:p>
    <w:p>
      <w:pPr>
        <w:ind w:firstLine="420" w:firstLineChars="0"/>
        <w:jc w:val="both"/>
        <w:rPr>
          <w:rFonts w:hint="eastAsia"/>
          <w:lang w:val="en-US" w:eastAsia="zh-CN"/>
        </w:rPr>
      </w:pPr>
      <w:r>
        <w:rPr>
          <w:rFonts w:hint="eastAsia"/>
          <w:lang w:val="en-US" w:eastAsia="zh-CN"/>
        </w:rPr>
        <w:t>数据清理是变异检测的基础，通过对数据的修剪和校正，删减掉冗余和可信度不高的数据，修正了数据中可能存在的错误，为后续的变异检测的准确性提供了高质量的可靠保障。</w:t>
      </w:r>
    </w:p>
    <w:p>
      <w:pPr>
        <w:pStyle w:val="4"/>
        <w:rPr>
          <w:rFonts w:hint="eastAsia"/>
          <w:lang w:val="en-US" w:eastAsia="zh-CN"/>
        </w:rPr>
      </w:pPr>
      <w:bookmarkStart w:id="71" w:name="_Toc14547"/>
      <w:r>
        <w:rPr>
          <w:rFonts w:hint="eastAsia"/>
          <w:lang w:val="en-US" w:eastAsia="zh-CN"/>
        </w:rPr>
        <w:t>2.2.3 多样性发现</w:t>
      </w:r>
      <w:bookmarkEnd w:id="71"/>
    </w:p>
    <w:p>
      <w:pPr>
        <w:ind w:firstLine="420" w:firstLineChars="0"/>
        <w:rPr>
          <w:rFonts w:hint="eastAsia"/>
          <w:lang w:val="en-US" w:eastAsia="zh-CN"/>
        </w:rPr>
      </w:pPr>
      <w:r>
        <w:rPr>
          <w:rFonts w:hint="eastAsia"/>
          <w:lang w:val="en-US" w:eastAsia="zh-CN"/>
        </w:rPr>
        <w:t>多样性发现是整个GATK典型流程的核心，主要包括Haplotype Caller及其后的Joint Genotyping和Variant Recalibration，通过对比对并且清理后的序列数据与参考序列之间的分析评估，找出可能的变异位点，并对这些变异位点进行详细的校正和分析[19]。</w:t>
      </w:r>
    </w:p>
    <w:p>
      <w:pPr>
        <w:ind w:firstLine="420" w:firstLineChars="0"/>
        <w:rPr>
          <w:rFonts w:hint="eastAsia"/>
          <w:lang w:val="en-US" w:eastAsia="zh-CN"/>
        </w:rPr>
      </w:pPr>
      <w:r>
        <w:rPr>
          <w:rFonts w:hint="eastAsia"/>
          <w:lang w:val="en-US" w:eastAsia="zh-CN"/>
        </w:rPr>
        <w:t>Haplotype Caller是整个GATK典型流程中最重要也是最复杂的一步，由于我们得到的序列是片段的，而且其数据存在一定的错误率，所以找出变异位点的方法也需要以一种不确定的方式。GATK的Haplotype Caller中主要使用了Pair-HMM的方法来对位点进行评估，确定变异位点的可能性。随后的Joint Genotyping主要把超过一定阈值的位点（也就是变异位点）进行合并，过滤掉正常位点，最后通过Variant Recalibration来对变异位点进行校正，并确定SNP位点和indel位点以及它们相对应的得分[14]。</w:t>
      </w:r>
    </w:p>
    <w:p>
      <w:pPr>
        <w:pStyle w:val="3"/>
        <w:rPr>
          <w:rFonts w:hint="eastAsia"/>
          <w:lang w:val="en-US" w:eastAsia="zh-CN"/>
        </w:rPr>
      </w:pPr>
      <w:bookmarkStart w:id="72" w:name="_Toc19955"/>
      <w:r>
        <w:rPr>
          <w:rFonts w:hint="eastAsia"/>
          <w:lang w:val="en-US" w:eastAsia="zh-CN"/>
        </w:rPr>
        <w:t>2.3 基于硬件的优化</w:t>
      </w:r>
      <w:bookmarkEnd w:id="72"/>
    </w:p>
    <w:p>
      <w:pPr>
        <w:ind w:firstLine="420" w:firstLineChars="0"/>
        <w:rPr>
          <w:rFonts w:hint="eastAsia"/>
          <w:lang w:val="en-US" w:eastAsia="zh-CN"/>
        </w:rPr>
      </w:pPr>
      <w:r>
        <w:rPr>
          <w:rFonts w:hint="eastAsia"/>
          <w:lang w:val="en-US" w:eastAsia="zh-CN"/>
        </w:rPr>
        <w:t>GATK典型流程中存在一些计算密集的步骤或算法，这些步骤或算法耗时久并且计算量非常大，通过多线程或者多核的加速方式虽然能在一定程度上改善其时间消耗，但是随着各步骤的并行度的提升，这些部分依旧是整个流程的瓶颈所在，所以使用硬件的加速方式来提高其性能就成为一个必然的方向，这种密集计算的步骤或算法中最重要的两个要数BWA和Pair-HMM了。</w:t>
      </w:r>
    </w:p>
    <w:p>
      <w:pPr>
        <w:ind w:firstLine="420" w:firstLineChars="0"/>
        <w:rPr>
          <w:rFonts w:hint="eastAsia"/>
          <w:lang w:val="en-US" w:eastAsia="zh-CN"/>
        </w:rPr>
      </w:pPr>
      <w:r>
        <w:rPr>
          <w:rFonts w:hint="eastAsia"/>
          <w:lang w:val="en-US" w:eastAsia="zh-CN"/>
        </w:rPr>
        <w:t>早在2012年，剑桥大学的Petr Klus等人就开发了BarraCUDA[20]，通过将比对算法改写成CUDA的处理方式，使用GPU来加速比对过程，在时间上获得了很大的提升，并且一定程度大大节省了CPU资源的使用。</w:t>
      </w:r>
    </w:p>
    <w:p>
      <w:pPr>
        <w:ind w:firstLine="420" w:firstLineChars="0"/>
        <w:rPr>
          <w:rFonts w:hint="eastAsia"/>
          <w:lang w:val="en-US" w:eastAsia="zh-CN"/>
        </w:rPr>
      </w:pPr>
      <w:r>
        <w:rPr>
          <w:rFonts w:hint="eastAsia"/>
          <w:lang w:val="en-US" w:eastAsia="zh-CN"/>
        </w:rPr>
        <w:t>Pair-HMM作为一个计算量非常大的部分，GATK开发团队从一开始就提出了对这部分加速的想法。通过与来自Green Mountain Computing Systems的Scott Thibault的合作实现了在FPGA上计算Pair-HMM的代码，实现了高速的IO带宽和高的并行度；与来自IMPA-RJ的Diego Nehab合作完成了在GPU上的算法实现，除了高的并行度外还实现了快速的浮点精度计算；通过与Intel公司合作实现了使用AVX指令完成Pair-HMM计算的方式，实现了在原有资源的基础上对性能的提升的方式。可以从表2.1中看到不同方式对于Pair-HMM算法加速的效果。</w:t>
      </w:r>
    </w:p>
    <w:p>
      <w:pPr>
        <w:pStyle w:val="14"/>
        <w:rPr>
          <w:rFonts w:hint="eastAsia"/>
          <w:lang w:val="en-US" w:eastAsia="zh-CN"/>
        </w:rPr>
      </w:pPr>
      <w:r>
        <w:t xml:space="preserve">表 </w:t>
      </w:r>
      <w:r>
        <w:rPr>
          <w:rFonts w:hint="eastAsia"/>
          <w:lang w:val="en-US" w:eastAsia="zh-CN"/>
        </w:rPr>
        <w:t>2</w:t>
      </w:r>
      <w:r>
        <w:rPr>
          <w:rFonts w:hint="eastAsia"/>
          <w:lang w:eastAsia="zh-CN"/>
        </w:rPr>
        <w:t>.</w:t>
      </w:r>
      <w:r>
        <w:fldChar w:fldCharType="begin"/>
      </w:r>
      <w:r>
        <w:instrText xml:space="preserve"> SEQ 表 \* ARABIC \s 1 </w:instrText>
      </w:r>
      <w:r>
        <w:fldChar w:fldCharType="separate"/>
      </w:r>
      <w:r>
        <w:t>1</w:t>
      </w:r>
      <w:r>
        <w:fldChar w:fldCharType="end"/>
      </w:r>
      <w:bookmarkStart w:id="73" w:name="_Toc9540"/>
      <w:r>
        <w:rPr>
          <w:rFonts w:hint="eastAsia"/>
          <w:lang w:val="en-US" w:eastAsia="zh-CN"/>
        </w:rPr>
        <w:t xml:space="preserve">  不同硬件方式下Pair-HMM的加速效果</w:t>
      </w:r>
      <w:bookmarkEnd w:id="73"/>
      <w:r>
        <w:rPr>
          <w:rFonts w:hint="eastAsia"/>
          <w:lang w:val="en-US" w:eastAsia="zh-CN"/>
        </w:rPr>
        <w:t xml:space="preserve"> [21]</w:t>
      </w:r>
    </w:p>
    <w:tbl>
      <w:tblPr>
        <w:tblStyle w:val="47"/>
        <w:tblW w:w="928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21"/>
        <w:gridCol w:w="3045"/>
        <w:gridCol w:w="1983"/>
        <w:gridCol w:w="19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21" w:type="dxa"/>
            <w:tcBorders>
              <w:top w:val="single" w:color="4F81BD" w:sz="8" w:space="0"/>
              <w:left w:val="single" w:color="4F81BD" w:sz="8" w:space="0"/>
              <w:bottom w:val="single" w:color="FFFFFF" w:sz="4" w:space="0"/>
              <w:right w:val="single" w:color="4F81BD" w:sz="8" w:space="0"/>
            </w:tcBorders>
            <w:shd w:val="clear" w:color="auto" w:fill="4F81BD"/>
          </w:tcPr>
          <w:p>
            <w:pPr>
              <w:jc w:val="center"/>
              <w:rPr>
                <w:rFonts w:hint="eastAsia" w:eastAsia="宋体"/>
                <w:color w:val="FFFFFF"/>
                <w:vertAlign w:val="baseline"/>
                <w:lang w:val="en-US" w:eastAsia="zh-CN"/>
              </w:rPr>
            </w:pPr>
            <w:r>
              <w:rPr>
                <w:rFonts w:hint="eastAsia"/>
                <w:color w:val="FFFFFF"/>
                <w:vertAlign w:val="baseline"/>
                <w:lang w:val="en-US" w:eastAsia="zh-CN"/>
              </w:rPr>
              <w:t>TECH</w:t>
            </w:r>
          </w:p>
        </w:tc>
        <w:tc>
          <w:tcPr>
            <w:tcW w:w="3045" w:type="dxa"/>
            <w:tcBorders>
              <w:top w:val="single" w:color="4F81BD" w:sz="8" w:space="0"/>
              <w:left w:val="single" w:color="4F81BD" w:sz="8" w:space="0"/>
              <w:bottom w:val="single" w:color="FFFFFF" w:sz="4" w:space="0"/>
              <w:right w:val="single" w:color="4F81BD" w:sz="8" w:space="0"/>
            </w:tcBorders>
            <w:shd w:val="clear" w:color="auto" w:fill="4F81BD"/>
          </w:tcPr>
          <w:p>
            <w:pPr>
              <w:jc w:val="center"/>
              <w:rPr>
                <w:rFonts w:hint="eastAsia" w:eastAsia="宋体"/>
                <w:color w:val="FFFFFF"/>
                <w:vertAlign w:val="baseline"/>
                <w:lang w:val="en-US" w:eastAsia="zh-CN"/>
              </w:rPr>
            </w:pPr>
            <w:r>
              <w:rPr>
                <w:rFonts w:hint="eastAsia"/>
                <w:color w:val="FFFFFF"/>
                <w:vertAlign w:val="baseline"/>
                <w:lang w:val="en-US" w:eastAsia="zh-CN"/>
              </w:rPr>
              <w:t>Hardware</w:t>
            </w:r>
          </w:p>
        </w:tc>
        <w:tc>
          <w:tcPr>
            <w:tcW w:w="1983" w:type="dxa"/>
            <w:tcBorders>
              <w:top w:val="single" w:color="4F81BD" w:sz="8" w:space="0"/>
              <w:left w:val="single" w:color="4F81BD" w:sz="8" w:space="0"/>
              <w:bottom w:val="single" w:color="FFFFFF" w:sz="4" w:space="0"/>
              <w:right w:val="single" w:color="4F81BD" w:sz="8" w:space="0"/>
            </w:tcBorders>
            <w:shd w:val="clear" w:color="auto" w:fill="4F81BD"/>
          </w:tcPr>
          <w:p>
            <w:pPr>
              <w:jc w:val="center"/>
              <w:rPr>
                <w:rFonts w:hint="eastAsia"/>
                <w:color w:val="FFFFFF"/>
                <w:vertAlign w:val="baseline"/>
                <w:lang w:val="en-US" w:eastAsia="zh-CN"/>
              </w:rPr>
            </w:pPr>
            <w:r>
              <w:rPr>
                <w:rFonts w:hint="eastAsia"/>
                <w:color w:val="FFFFFF"/>
                <w:vertAlign w:val="baseline"/>
                <w:lang w:val="en-US" w:eastAsia="zh-CN"/>
              </w:rPr>
              <w:t>Runtime</w:t>
            </w:r>
          </w:p>
          <w:p>
            <w:pPr>
              <w:jc w:val="center"/>
              <w:rPr>
                <w:rFonts w:hint="eastAsia"/>
                <w:color w:val="FFFFFF"/>
                <w:vertAlign w:val="baseline"/>
                <w:lang w:val="en-US" w:eastAsia="zh-CN"/>
              </w:rPr>
            </w:pPr>
            <w:r>
              <w:rPr>
                <w:rFonts w:hint="eastAsia"/>
                <w:color w:val="FFFFFF"/>
                <w:vertAlign w:val="baseline"/>
                <w:lang w:val="en-US" w:eastAsia="zh-CN"/>
              </w:rPr>
              <w:t>(seconds)</w:t>
            </w:r>
          </w:p>
        </w:tc>
        <w:tc>
          <w:tcPr>
            <w:tcW w:w="1938" w:type="dxa"/>
            <w:tcBorders>
              <w:top w:val="single" w:color="4F81BD" w:sz="8" w:space="0"/>
              <w:left w:val="single" w:color="4F81BD" w:sz="8" w:space="0"/>
              <w:bottom w:val="single" w:color="FFFFFF" w:sz="4" w:space="0"/>
              <w:right w:val="single" w:color="4F81BD" w:sz="8" w:space="0"/>
            </w:tcBorders>
            <w:shd w:val="clear" w:color="auto" w:fill="4F81BD"/>
          </w:tcPr>
          <w:p>
            <w:pPr>
              <w:jc w:val="center"/>
              <w:rPr>
                <w:rFonts w:hint="eastAsia"/>
                <w:color w:val="FFFFFF"/>
                <w:vertAlign w:val="baseline"/>
                <w:lang w:val="en-US" w:eastAsia="zh-CN"/>
              </w:rPr>
            </w:pPr>
            <w:r>
              <w:rPr>
                <w:rFonts w:hint="eastAsia"/>
                <w:color w:val="FFFFFF"/>
                <w:vertAlign w:val="baseline"/>
                <w:lang w:val="en-US" w:eastAsia="zh-CN"/>
              </w:rPr>
              <w:t>Improvement</w:t>
            </w:r>
          </w:p>
          <w:p>
            <w:pPr>
              <w:jc w:val="center"/>
              <w:rPr>
                <w:rFonts w:hint="eastAsia"/>
                <w:color w:val="FFFFFF"/>
                <w:vertAlign w:val="baseline"/>
                <w:lang w:val="en-US" w:eastAsia="zh-CN"/>
              </w:rPr>
            </w:pPr>
            <w:r>
              <w:rPr>
                <w:rFonts w:hint="eastAsia"/>
                <w:color w:val="FFFFFF"/>
                <w:vertAlign w:val="baseline"/>
                <w:lang w:val="en-US" w:eastAsia="zh-CN"/>
              </w:rPr>
              <w:t>(fold)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21" w:type="dxa"/>
            <w:tcBorders>
              <w:top w:val="single" w:color="FFFFFF" w:sz="4" w:space="0"/>
              <w:left w:val="single" w:color="4F81BD" w:sz="8" w:space="0"/>
              <w:bottom w:val="single" w:color="4F81BD" w:sz="8" w:space="0"/>
              <w:right w:val="single" w:color="4F81BD" w:sz="8" w:space="0"/>
            </w:tcBorders>
            <w:shd w:val="clear" w:color="auto" w:fill="B8CCE4"/>
          </w:tcPr>
          <w:p>
            <w:pPr>
              <w:jc w:val="center"/>
              <w:rPr>
                <w:rFonts w:hint="eastAsia" w:eastAsia="宋体"/>
                <w:color w:val="000000"/>
                <w:vertAlign w:val="baseline"/>
                <w:lang w:val="en-US" w:eastAsia="zh-CN"/>
              </w:rPr>
            </w:pPr>
            <w:r>
              <w:rPr>
                <w:rFonts w:hint="eastAsia"/>
                <w:color w:val="000000"/>
                <w:vertAlign w:val="baseline"/>
                <w:lang w:val="en-US" w:eastAsia="zh-CN"/>
              </w:rPr>
              <w:t>AVX</w:t>
            </w:r>
          </w:p>
        </w:tc>
        <w:tc>
          <w:tcPr>
            <w:tcW w:w="3045" w:type="dxa"/>
            <w:tcBorders>
              <w:top w:val="single" w:color="FFFFFF" w:sz="4" w:space="0"/>
              <w:left w:val="single" w:color="4F81BD" w:sz="8" w:space="0"/>
              <w:bottom w:val="single" w:color="4F81BD" w:sz="8" w:space="0"/>
              <w:right w:val="single" w:color="4F81BD" w:sz="8" w:space="0"/>
            </w:tcBorders>
            <w:shd w:val="clear" w:color="auto" w:fill="B8CCE4"/>
          </w:tcPr>
          <w:p>
            <w:pPr>
              <w:jc w:val="center"/>
              <w:rPr>
                <w:rFonts w:hint="eastAsia" w:eastAsia="宋体"/>
                <w:color w:val="000000"/>
                <w:vertAlign w:val="baseline"/>
                <w:lang w:val="en-US" w:eastAsia="zh-CN"/>
              </w:rPr>
            </w:pPr>
            <w:r>
              <w:rPr>
                <w:rFonts w:hint="eastAsia"/>
                <w:color w:val="000000"/>
                <w:vertAlign w:val="baseline"/>
                <w:lang w:val="en-US" w:eastAsia="zh-CN"/>
              </w:rPr>
              <w:t>Intel Xeon 24-core</w:t>
            </w:r>
          </w:p>
        </w:tc>
        <w:tc>
          <w:tcPr>
            <w:tcW w:w="1983" w:type="dxa"/>
            <w:tcBorders>
              <w:top w:val="single" w:color="FFFFFF" w:sz="4" w:space="0"/>
              <w:left w:val="single" w:color="4F81BD" w:sz="8" w:space="0"/>
              <w:bottom w:val="single" w:color="4F81BD" w:sz="8" w:space="0"/>
              <w:right w:val="single" w:color="4F81BD" w:sz="8" w:space="0"/>
            </w:tcBorders>
            <w:shd w:val="clear" w:color="auto" w:fill="B8CCE4"/>
          </w:tcPr>
          <w:p>
            <w:pPr>
              <w:jc w:val="center"/>
              <w:rPr>
                <w:rFonts w:hint="eastAsia" w:eastAsia="宋体"/>
                <w:color w:val="000000"/>
                <w:vertAlign w:val="baseline"/>
                <w:lang w:val="en-US" w:eastAsia="zh-CN"/>
              </w:rPr>
            </w:pPr>
            <w:r>
              <w:rPr>
                <w:rFonts w:hint="eastAsia"/>
                <w:color w:val="000000"/>
                <w:vertAlign w:val="baseline"/>
                <w:lang w:val="en-US" w:eastAsia="zh-CN"/>
              </w:rPr>
              <w:t>15</w:t>
            </w:r>
          </w:p>
        </w:tc>
        <w:tc>
          <w:tcPr>
            <w:tcW w:w="1938" w:type="dxa"/>
            <w:tcBorders>
              <w:top w:val="single" w:color="FFFFFF" w:sz="4" w:space="0"/>
              <w:left w:val="single" w:color="4F81BD" w:sz="8" w:space="0"/>
              <w:bottom w:val="single" w:color="4F81BD" w:sz="8" w:space="0"/>
              <w:right w:val="single" w:color="4F81BD" w:sz="8" w:space="0"/>
            </w:tcBorders>
            <w:shd w:val="clear" w:color="auto" w:fill="B8CCE4"/>
          </w:tcPr>
          <w:p>
            <w:pPr>
              <w:jc w:val="center"/>
              <w:rPr>
                <w:rFonts w:hint="eastAsia" w:eastAsia="宋体"/>
                <w:color w:val="000000"/>
                <w:vertAlign w:val="baseline"/>
                <w:lang w:val="en-US" w:eastAsia="zh-CN"/>
              </w:rPr>
            </w:pPr>
            <w:r>
              <w:rPr>
                <w:rFonts w:hint="eastAsia"/>
                <w:color w:val="000000"/>
                <w:vertAlign w:val="baseline"/>
                <w:lang w:val="en-US" w:eastAsia="zh-CN"/>
              </w:rPr>
              <w:t>720x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21" w:type="dxa"/>
            <w:tcBorders>
              <w:top w:val="single" w:color="4F81BD" w:sz="8" w:space="0"/>
              <w:left w:val="single" w:color="4F81BD" w:sz="8" w:space="0"/>
              <w:bottom w:val="single" w:color="4F81BD" w:sz="8" w:space="0"/>
              <w:right w:val="single" w:color="4F81BD" w:sz="8" w:space="0"/>
            </w:tcBorders>
            <w:shd w:val="clear" w:color="auto" w:fill="FFFFFF"/>
          </w:tcPr>
          <w:p>
            <w:pPr>
              <w:jc w:val="center"/>
              <w:rPr>
                <w:rFonts w:hint="eastAsia" w:eastAsia="宋体"/>
                <w:color w:val="000000"/>
                <w:vertAlign w:val="baseline"/>
                <w:lang w:val="en-US" w:eastAsia="zh-CN"/>
              </w:rPr>
            </w:pPr>
            <w:r>
              <w:rPr>
                <w:rFonts w:hint="eastAsia"/>
                <w:color w:val="000000"/>
                <w:vertAlign w:val="baseline"/>
                <w:lang w:val="en-US" w:eastAsia="zh-CN"/>
              </w:rPr>
              <w:t>GPU</w:t>
            </w:r>
          </w:p>
        </w:tc>
        <w:tc>
          <w:tcPr>
            <w:tcW w:w="3045" w:type="dxa"/>
            <w:tcBorders>
              <w:top w:val="single" w:color="4F81BD" w:sz="8" w:space="0"/>
              <w:left w:val="single" w:color="4F81BD" w:sz="8" w:space="0"/>
              <w:bottom w:val="single" w:color="4F81BD" w:sz="8" w:space="0"/>
              <w:right w:val="single" w:color="4F81BD" w:sz="8" w:space="0"/>
            </w:tcBorders>
            <w:shd w:val="clear" w:color="auto" w:fill="FFFFFF"/>
          </w:tcPr>
          <w:p>
            <w:pPr>
              <w:jc w:val="center"/>
              <w:rPr>
                <w:rFonts w:hint="eastAsia" w:eastAsia="宋体"/>
                <w:color w:val="000000"/>
                <w:vertAlign w:val="baseline"/>
                <w:lang w:val="en-US" w:eastAsia="zh-CN"/>
              </w:rPr>
            </w:pPr>
            <w:r>
              <w:rPr>
                <w:rFonts w:hint="eastAsia"/>
                <w:color w:val="000000"/>
                <w:vertAlign w:val="baseline"/>
                <w:lang w:val="en-US" w:eastAsia="zh-CN"/>
              </w:rPr>
              <w:t>NVidia Tesla K40</w:t>
            </w:r>
          </w:p>
        </w:tc>
        <w:tc>
          <w:tcPr>
            <w:tcW w:w="1983" w:type="dxa"/>
            <w:tcBorders>
              <w:top w:val="single" w:color="4F81BD" w:sz="8" w:space="0"/>
              <w:left w:val="single" w:color="4F81BD" w:sz="8" w:space="0"/>
              <w:bottom w:val="single" w:color="4F81BD" w:sz="8" w:space="0"/>
              <w:right w:val="single" w:color="4F81BD" w:sz="8" w:space="0"/>
            </w:tcBorders>
            <w:shd w:val="clear" w:color="auto" w:fill="FFFFFF"/>
          </w:tcPr>
          <w:p>
            <w:pPr>
              <w:jc w:val="center"/>
              <w:rPr>
                <w:rFonts w:hint="eastAsia" w:eastAsia="宋体"/>
                <w:color w:val="000000"/>
                <w:vertAlign w:val="baseline"/>
                <w:lang w:val="en-US" w:eastAsia="zh-CN"/>
              </w:rPr>
            </w:pPr>
            <w:r>
              <w:rPr>
                <w:rFonts w:hint="eastAsia"/>
                <w:color w:val="000000"/>
                <w:vertAlign w:val="baseline"/>
                <w:lang w:val="en-US" w:eastAsia="zh-CN"/>
              </w:rPr>
              <w:t>160</w:t>
            </w:r>
          </w:p>
        </w:tc>
        <w:tc>
          <w:tcPr>
            <w:tcW w:w="1938" w:type="dxa"/>
            <w:tcBorders>
              <w:top w:val="single" w:color="4F81BD" w:sz="8" w:space="0"/>
              <w:left w:val="single" w:color="4F81BD" w:sz="8" w:space="0"/>
              <w:bottom w:val="single" w:color="4F81BD" w:sz="8" w:space="0"/>
              <w:right w:val="single" w:color="4F81BD" w:sz="8" w:space="0"/>
            </w:tcBorders>
            <w:shd w:val="clear" w:color="auto" w:fill="FFFFFF"/>
          </w:tcPr>
          <w:p>
            <w:pPr>
              <w:jc w:val="center"/>
              <w:rPr>
                <w:rFonts w:hint="eastAsia" w:eastAsia="宋体"/>
                <w:color w:val="000000"/>
                <w:vertAlign w:val="baseline"/>
                <w:lang w:val="en-US" w:eastAsia="zh-CN"/>
              </w:rPr>
            </w:pPr>
            <w:r>
              <w:rPr>
                <w:rFonts w:hint="eastAsia"/>
                <w:color w:val="000000"/>
                <w:vertAlign w:val="baseline"/>
                <w:lang w:val="en-US" w:eastAsia="zh-CN"/>
              </w:rPr>
              <w:t>67x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21" w:type="dxa"/>
            <w:tcBorders>
              <w:top w:val="single" w:color="4F81BD" w:sz="8" w:space="0"/>
              <w:left w:val="single" w:color="4F81BD" w:sz="8" w:space="0"/>
              <w:bottom w:val="single" w:color="4F81BD" w:sz="8" w:space="0"/>
              <w:right w:val="single" w:color="4F81BD" w:sz="8" w:space="0"/>
            </w:tcBorders>
            <w:shd w:val="clear" w:color="auto" w:fill="B8CCE4"/>
          </w:tcPr>
          <w:p>
            <w:pPr>
              <w:jc w:val="center"/>
              <w:rPr>
                <w:rFonts w:hint="eastAsia" w:eastAsia="宋体"/>
                <w:color w:val="000000"/>
                <w:vertAlign w:val="baseline"/>
                <w:lang w:val="en-US" w:eastAsia="zh-CN"/>
              </w:rPr>
            </w:pPr>
            <w:r>
              <w:rPr>
                <w:rFonts w:hint="eastAsia"/>
                <w:color w:val="000000"/>
                <w:vertAlign w:val="baseline"/>
                <w:lang w:val="en-US" w:eastAsia="zh-CN"/>
              </w:rPr>
              <w:t>GPU</w:t>
            </w:r>
          </w:p>
        </w:tc>
        <w:tc>
          <w:tcPr>
            <w:tcW w:w="3045" w:type="dxa"/>
            <w:tcBorders>
              <w:top w:val="single" w:color="4F81BD" w:sz="8" w:space="0"/>
              <w:left w:val="single" w:color="4F81BD" w:sz="8" w:space="0"/>
              <w:bottom w:val="single" w:color="4F81BD" w:sz="8" w:space="0"/>
              <w:right w:val="single" w:color="4F81BD" w:sz="8" w:space="0"/>
            </w:tcBorders>
            <w:shd w:val="clear" w:color="auto" w:fill="B8CCE4"/>
          </w:tcPr>
          <w:p>
            <w:pPr>
              <w:jc w:val="center"/>
              <w:rPr>
                <w:rFonts w:hint="eastAsia" w:eastAsia="宋体"/>
                <w:color w:val="000000"/>
                <w:vertAlign w:val="baseline"/>
                <w:lang w:val="en-US" w:eastAsia="zh-CN"/>
              </w:rPr>
            </w:pPr>
            <w:r>
              <w:rPr>
                <w:rFonts w:hint="eastAsia"/>
                <w:color w:val="000000"/>
                <w:vertAlign w:val="baseline"/>
                <w:lang w:val="en-US" w:eastAsia="zh-CN"/>
              </w:rPr>
              <w:t>Nvidia GeForce GTX Titan</w:t>
            </w:r>
          </w:p>
        </w:tc>
        <w:tc>
          <w:tcPr>
            <w:tcW w:w="1983" w:type="dxa"/>
            <w:tcBorders>
              <w:top w:val="single" w:color="4F81BD" w:sz="8" w:space="0"/>
              <w:left w:val="single" w:color="4F81BD" w:sz="8" w:space="0"/>
              <w:bottom w:val="single" w:color="4F81BD" w:sz="8" w:space="0"/>
              <w:right w:val="single" w:color="4F81BD" w:sz="8" w:space="0"/>
            </w:tcBorders>
            <w:shd w:val="clear" w:color="auto" w:fill="B8CCE4"/>
          </w:tcPr>
          <w:p>
            <w:pPr>
              <w:jc w:val="center"/>
              <w:rPr>
                <w:rFonts w:hint="eastAsia" w:eastAsia="宋体"/>
                <w:color w:val="000000"/>
                <w:vertAlign w:val="baseline"/>
                <w:lang w:val="en-US" w:eastAsia="zh-CN"/>
              </w:rPr>
            </w:pPr>
            <w:r>
              <w:rPr>
                <w:rFonts w:hint="eastAsia"/>
                <w:color w:val="000000"/>
                <w:vertAlign w:val="baseline"/>
                <w:lang w:val="en-US" w:eastAsia="zh-CN"/>
              </w:rPr>
              <w:t>161</w:t>
            </w:r>
          </w:p>
        </w:tc>
        <w:tc>
          <w:tcPr>
            <w:tcW w:w="1938" w:type="dxa"/>
            <w:tcBorders>
              <w:top w:val="single" w:color="4F81BD" w:sz="8" w:space="0"/>
              <w:left w:val="single" w:color="4F81BD" w:sz="8" w:space="0"/>
              <w:bottom w:val="single" w:color="4F81BD" w:sz="8" w:space="0"/>
              <w:right w:val="single" w:color="4F81BD" w:sz="8" w:space="0"/>
            </w:tcBorders>
            <w:shd w:val="clear" w:color="auto" w:fill="B8CCE4"/>
          </w:tcPr>
          <w:p>
            <w:pPr>
              <w:jc w:val="center"/>
              <w:rPr>
                <w:rFonts w:hint="eastAsia" w:eastAsia="宋体"/>
                <w:color w:val="000000"/>
                <w:vertAlign w:val="baseline"/>
                <w:lang w:val="en-US" w:eastAsia="zh-CN"/>
              </w:rPr>
            </w:pPr>
            <w:r>
              <w:rPr>
                <w:rFonts w:hint="eastAsia"/>
                <w:color w:val="000000"/>
                <w:vertAlign w:val="baseline"/>
                <w:lang w:val="en-US" w:eastAsia="zh-CN"/>
              </w:rPr>
              <w:t>67x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21" w:type="dxa"/>
            <w:tcBorders>
              <w:top w:val="single" w:color="4F81BD" w:sz="8" w:space="0"/>
              <w:left w:val="single" w:color="4F81BD" w:sz="8" w:space="0"/>
              <w:bottom w:val="single" w:color="4F81BD" w:sz="8" w:space="0"/>
              <w:right w:val="single" w:color="4F81BD" w:sz="8" w:space="0"/>
            </w:tcBorders>
            <w:shd w:val="clear" w:color="auto" w:fill="FFFFFF"/>
          </w:tcPr>
          <w:p>
            <w:pPr>
              <w:jc w:val="center"/>
              <w:rPr>
                <w:rFonts w:hint="eastAsia" w:eastAsia="宋体"/>
                <w:color w:val="000000"/>
                <w:vertAlign w:val="baseline"/>
                <w:lang w:val="en-US" w:eastAsia="zh-CN"/>
              </w:rPr>
            </w:pPr>
            <w:r>
              <w:rPr>
                <w:rFonts w:hint="eastAsia"/>
                <w:color w:val="000000"/>
                <w:vertAlign w:val="baseline"/>
                <w:lang w:val="en-US" w:eastAsia="zh-CN"/>
              </w:rPr>
              <w:t>GPU</w:t>
            </w:r>
          </w:p>
        </w:tc>
        <w:tc>
          <w:tcPr>
            <w:tcW w:w="3045" w:type="dxa"/>
            <w:tcBorders>
              <w:top w:val="single" w:color="4F81BD" w:sz="8" w:space="0"/>
              <w:left w:val="single" w:color="4F81BD" w:sz="8" w:space="0"/>
              <w:bottom w:val="single" w:color="4F81BD" w:sz="8" w:space="0"/>
              <w:right w:val="single" w:color="4F81BD" w:sz="8" w:space="0"/>
            </w:tcBorders>
            <w:shd w:val="clear" w:color="auto" w:fill="FFFFFF"/>
          </w:tcPr>
          <w:p>
            <w:pPr>
              <w:jc w:val="center"/>
              <w:rPr>
                <w:rFonts w:hint="eastAsia" w:eastAsia="宋体"/>
                <w:color w:val="000000"/>
                <w:vertAlign w:val="baseline"/>
                <w:lang w:val="en-US" w:eastAsia="zh-CN"/>
              </w:rPr>
            </w:pPr>
            <w:r>
              <w:rPr>
                <w:rFonts w:hint="eastAsia"/>
                <w:color w:val="000000"/>
                <w:vertAlign w:val="baseline"/>
                <w:lang w:val="en-US" w:eastAsia="zh-CN"/>
              </w:rPr>
              <w:t>Nvidia GeForce GTX 480</w:t>
            </w:r>
          </w:p>
        </w:tc>
        <w:tc>
          <w:tcPr>
            <w:tcW w:w="1983" w:type="dxa"/>
            <w:tcBorders>
              <w:top w:val="single" w:color="4F81BD" w:sz="8" w:space="0"/>
              <w:left w:val="single" w:color="4F81BD" w:sz="8" w:space="0"/>
              <w:bottom w:val="single" w:color="4F81BD" w:sz="8" w:space="0"/>
              <w:right w:val="single" w:color="4F81BD" w:sz="8" w:space="0"/>
            </w:tcBorders>
            <w:shd w:val="clear" w:color="auto" w:fill="FFFFFF"/>
          </w:tcPr>
          <w:p>
            <w:pPr>
              <w:jc w:val="center"/>
              <w:rPr>
                <w:rFonts w:hint="eastAsia" w:eastAsia="宋体"/>
                <w:color w:val="000000"/>
                <w:vertAlign w:val="baseline"/>
                <w:lang w:val="en-US" w:eastAsia="zh-CN"/>
              </w:rPr>
            </w:pPr>
            <w:r>
              <w:rPr>
                <w:rFonts w:hint="eastAsia"/>
                <w:color w:val="000000"/>
                <w:vertAlign w:val="baseline"/>
                <w:lang w:val="en-US" w:eastAsia="zh-CN"/>
              </w:rPr>
              <w:t>190</w:t>
            </w:r>
          </w:p>
        </w:tc>
        <w:tc>
          <w:tcPr>
            <w:tcW w:w="1938" w:type="dxa"/>
            <w:tcBorders>
              <w:top w:val="single" w:color="4F81BD" w:sz="8" w:space="0"/>
              <w:left w:val="single" w:color="4F81BD" w:sz="8" w:space="0"/>
              <w:bottom w:val="single" w:color="4F81BD" w:sz="8" w:space="0"/>
              <w:right w:val="single" w:color="4F81BD" w:sz="8" w:space="0"/>
            </w:tcBorders>
            <w:shd w:val="clear" w:color="auto" w:fill="FFFFFF"/>
          </w:tcPr>
          <w:p>
            <w:pPr>
              <w:jc w:val="center"/>
              <w:rPr>
                <w:rFonts w:hint="eastAsia" w:eastAsia="宋体"/>
                <w:color w:val="000000"/>
                <w:vertAlign w:val="baseline"/>
                <w:lang w:val="en-US" w:eastAsia="zh-CN"/>
              </w:rPr>
            </w:pPr>
            <w:r>
              <w:rPr>
                <w:rFonts w:hint="eastAsia"/>
                <w:color w:val="000000"/>
                <w:vertAlign w:val="baseline"/>
                <w:lang w:val="en-US" w:eastAsia="zh-CN"/>
              </w:rPr>
              <w:t>56x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21" w:type="dxa"/>
            <w:tcBorders>
              <w:top w:val="single" w:color="4F81BD" w:sz="8" w:space="0"/>
              <w:left w:val="single" w:color="4F81BD" w:sz="8" w:space="0"/>
              <w:bottom w:val="single" w:color="4F81BD" w:sz="8" w:space="0"/>
              <w:right w:val="single" w:color="4F81BD" w:sz="8" w:space="0"/>
            </w:tcBorders>
            <w:shd w:val="clear" w:color="auto" w:fill="B8CCE4"/>
          </w:tcPr>
          <w:p>
            <w:pPr>
              <w:jc w:val="center"/>
              <w:rPr>
                <w:rFonts w:hint="eastAsia" w:eastAsia="宋体"/>
                <w:color w:val="000000"/>
                <w:vertAlign w:val="baseline"/>
                <w:lang w:val="en-US" w:eastAsia="zh-CN"/>
              </w:rPr>
            </w:pPr>
            <w:r>
              <w:rPr>
                <w:rFonts w:hint="eastAsia"/>
                <w:color w:val="000000"/>
                <w:vertAlign w:val="baseline"/>
                <w:lang w:val="en-US" w:eastAsia="zh-CN"/>
              </w:rPr>
              <w:t>GPU</w:t>
            </w:r>
          </w:p>
        </w:tc>
        <w:tc>
          <w:tcPr>
            <w:tcW w:w="3045" w:type="dxa"/>
            <w:tcBorders>
              <w:top w:val="single" w:color="4F81BD" w:sz="8" w:space="0"/>
              <w:left w:val="single" w:color="4F81BD" w:sz="8" w:space="0"/>
              <w:bottom w:val="single" w:color="4F81BD" w:sz="8" w:space="0"/>
              <w:right w:val="single" w:color="4F81BD" w:sz="8" w:space="0"/>
            </w:tcBorders>
            <w:shd w:val="clear" w:color="auto" w:fill="B8CCE4"/>
          </w:tcPr>
          <w:p>
            <w:pPr>
              <w:jc w:val="center"/>
              <w:rPr>
                <w:color w:val="000000"/>
                <w:vertAlign w:val="baseline"/>
              </w:rPr>
            </w:pPr>
            <w:r>
              <w:rPr>
                <w:rFonts w:hint="eastAsia"/>
                <w:color w:val="000000"/>
                <w:vertAlign w:val="baseline"/>
                <w:lang w:val="en-US" w:eastAsia="zh-CN"/>
              </w:rPr>
              <w:t>Nvidia GeForce GTX 680</w:t>
            </w:r>
          </w:p>
        </w:tc>
        <w:tc>
          <w:tcPr>
            <w:tcW w:w="1983" w:type="dxa"/>
            <w:tcBorders>
              <w:top w:val="single" w:color="4F81BD" w:sz="8" w:space="0"/>
              <w:left w:val="single" w:color="4F81BD" w:sz="8" w:space="0"/>
              <w:bottom w:val="single" w:color="4F81BD" w:sz="8" w:space="0"/>
              <w:right w:val="single" w:color="4F81BD" w:sz="8" w:space="0"/>
            </w:tcBorders>
            <w:shd w:val="clear" w:color="auto" w:fill="B8CCE4"/>
          </w:tcPr>
          <w:p>
            <w:pPr>
              <w:jc w:val="center"/>
              <w:rPr>
                <w:rFonts w:hint="eastAsia" w:eastAsia="宋体"/>
                <w:color w:val="000000"/>
                <w:vertAlign w:val="baseline"/>
                <w:lang w:val="en-US" w:eastAsia="zh-CN"/>
              </w:rPr>
            </w:pPr>
            <w:r>
              <w:rPr>
                <w:rFonts w:hint="eastAsia"/>
                <w:color w:val="000000"/>
                <w:vertAlign w:val="baseline"/>
                <w:lang w:val="en-US" w:eastAsia="zh-CN"/>
              </w:rPr>
              <w:t>274</w:t>
            </w:r>
          </w:p>
        </w:tc>
        <w:tc>
          <w:tcPr>
            <w:tcW w:w="1938" w:type="dxa"/>
            <w:tcBorders>
              <w:top w:val="single" w:color="4F81BD" w:sz="8" w:space="0"/>
              <w:left w:val="single" w:color="4F81BD" w:sz="8" w:space="0"/>
              <w:bottom w:val="single" w:color="4F81BD" w:sz="8" w:space="0"/>
              <w:right w:val="single" w:color="4F81BD" w:sz="8" w:space="0"/>
            </w:tcBorders>
            <w:shd w:val="clear" w:color="auto" w:fill="B8CCE4"/>
          </w:tcPr>
          <w:p>
            <w:pPr>
              <w:jc w:val="center"/>
              <w:rPr>
                <w:rFonts w:hint="eastAsia" w:eastAsia="宋体"/>
                <w:color w:val="000000"/>
                <w:vertAlign w:val="baseline"/>
                <w:lang w:val="en-US" w:eastAsia="zh-CN"/>
              </w:rPr>
            </w:pPr>
            <w:r>
              <w:rPr>
                <w:rFonts w:hint="eastAsia"/>
                <w:color w:val="000000"/>
                <w:vertAlign w:val="baseline"/>
                <w:lang w:val="en-US" w:eastAsia="zh-CN"/>
              </w:rPr>
              <w:t>40x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21" w:type="dxa"/>
            <w:tcBorders>
              <w:top w:val="single" w:color="4F81BD" w:sz="8" w:space="0"/>
              <w:left w:val="single" w:color="4F81BD" w:sz="8" w:space="0"/>
              <w:bottom w:val="single" w:color="4F81BD" w:sz="8" w:space="0"/>
              <w:right w:val="single" w:color="4F81BD" w:sz="8" w:space="0"/>
            </w:tcBorders>
            <w:shd w:val="clear" w:color="auto" w:fill="FFFFFF"/>
          </w:tcPr>
          <w:p>
            <w:pPr>
              <w:jc w:val="center"/>
              <w:rPr>
                <w:rFonts w:hint="eastAsia" w:eastAsia="宋体"/>
                <w:color w:val="000000"/>
                <w:vertAlign w:val="baseline"/>
                <w:lang w:val="en-US" w:eastAsia="zh-CN"/>
              </w:rPr>
            </w:pPr>
            <w:r>
              <w:rPr>
                <w:rFonts w:hint="eastAsia"/>
                <w:color w:val="000000"/>
                <w:vertAlign w:val="baseline"/>
                <w:lang w:val="en-US" w:eastAsia="zh-CN"/>
              </w:rPr>
              <w:t>GPU</w:t>
            </w:r>
          </w:p>
        </w:tc>
        <w:tc>
          <w:tcPr>
            <w:tcW w:w="3045" w:type="dxa"/>
            <w:tcBorders>
              <w:top w:val="single" w:color="4F81BD" w:sz="8" w:space="0"/>
              <w:left w:val="single" w:color="4F81BD" w:sz="8" w:space="0"/>
              <w:bottom w:val="single" w:color="4F81BD" w:sz="8" w:space="0"/>
              <w:right w:val="single" w:color="4F81BD" w:sz="8" w:space="0"/>
            </w:tcBorders>
            <w:shd w:val="clear" w:color="auto" w:fill="FFFFFF"/>
          </w:tcPr>
          <w:p>
            <w:pPr>
              <w:jc w:val="center"/>
              <w:rPr>
                <w:color w:val="000000"/>
                <w:vertAlign w:val="baseline"/>
              </w:rPr>
            </w:pPr>
            <w:r>
              <w:rPr>
                <w:rFonts w:hint="eastAsia"/>
                <w:color w:val="000000"/>
                <w:vertAlign w:val="baseline"/>
                <w:lang w:val="en-US" w:eastAsia="zh-CN"/>
              </w:rPr>
              <w:t>Nvidia GeForce GTX 670</w:t>
            </w:r>
          </w:p>
        </w:tc>
        <w:tc>
          <w:tcPr>
            <w:tcW w:w="1983" w:type="dxa"/>
            <w:tcBorders>
              <w:top w:val="single" w:color="4F81BD" w:sz="8" w:space="0"/>
              <w:left w:val="single" w:color="4F81BD" w:sz="8" w:space="0"/>
              <w:bottom w:val="single" w:color="4F81BD" w:sz="8" w:space="0"/>
              <w:right w:val="single" w:color="4F81BD" w:sz="8" w:space="0"/>
            </w:tcBorders>
            <w:shd w:val="clear" w:color="auto" w:fill="FFFFFF"/>
          </w:tcPr>
          <w:p>
            <w:pPr>
              <w:jc w:val="center"/>
              <w:rPr>
                <w:rFonts w:hint="eastAsia" w:eastAsia="宋体"/>
                <w:color w:val="000000"/>
                <w:vertAlign w:val="baseline"/>
                <w:lang w:val="en-US" w:eastAsia="zh-CN"/>
              </w:rPr>
            </w:pPr>
            <w:r>
              <w:rPr>
                <w:rFonts w:hint="eastAsia"/>
                <w:color w:val="000000"/>
                <w:vertAlign w:val="baseline"/>
                <w:lang w:val="en-US" w:eastAsia="zh-CN"/>
              </w:rPr>
              <w:t>288</w:t>
            </w:r>
          </w:p>
        </w:tc>
        <w:tc>
          <w:tcPr>
            <w:tcW w:w="1938" w:type="dxa"/>
            <w:tcBorders>
              <w:top w:val="single" w:color="4F81BD" w:sz="8" w:space="0"/>
              <w:left w:val="single" w:color="4F81BD" w:sz="8" w:space="0"/>
              <w:bottom w:val="single" w:color="4F81BD" w:sz="8" w:space="0"/>
              <w:right w:val="single" w:color="4F81BD" w:sz="8" w:space="0"/>
            </w:tcBorders>
            <w:shd w:val="clear" w:color="auto" w:fill="FFFFFF"/>
          </w:tcPr>
          <w:p>
            <w:pPr>
              <w:jc w:val="center"/>
              <w:rPr>
                <w:rFonts w:hint="eastAsia" w:eastAsia="宋体"/>
                <w:color w:val="000000"/>
                <w:vertAlign w:val="baseline"/>
                <w:lang w:val="en-US" w:eastAsia="zh-CN"/>
              </w:rPr>
            </w:pPr>
            <w:r>
              <w:rPr>
                <w:rFonts w:hint="eastAsia"/>
                <w:color w:val="000000"/>
                <w:vertAlign w:val="baseline"/>
                <w:lang w:val="en-US" w:eastAsia="zh-CN"/>
              </w:rPr>
              <w:t>38x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21" w:type="dxa"/>
            <w:tcBorders>
              <w:top w:val="single" w:color="4F81BD" w:sz="8" w:space="0"/>
              <w:left w:val="single" w:color="4F81BD" w:sz="8" w:space="0"/>
              <w:bottom w:val="single" w:color="4F81BD" w:sz="8" w:space="0"/>
              <w:right w:val="single" w:color="4F81BD" w:sz="8" w:space="0"/>
            </w:tcBorders>
            <w:shd w:val="clear" w:color="auto" w:fill="B8CCE4"/>
          </w:tcPr>
          <w:p>
            <w:pPr>
              <w:jc w:val="center"/>
              <w:rPr>
                <w:rFonts w:hint="eastAsia" w:eastAsia="宋体"/>
                <w:color w:val="000000"/>
                <w:vertAlign w:val="baseline"/>
                <w:lang w:val="en-US" w:eastAsia="zh-CN"/>
              </w:rPr>
            </w:pPr>
            <w:r>
              <w:rPr>
                <w:rFonts w:hint="eastAsia"/>
                <w:color w:val="000000"/>
                <w:vertAlign w:val="baseline"/>
                <w:lang w:val="en-US" w:eastAsia="zh-CN"/>
              </w:rPr>
              <w:t>AVX</w:t>
            </w:r>
          </w:p>
        </w:tc>
        <w:tc>
          <w:tcPr>
            <w:tcW w:w="3045" w:type="dxa"/>
            <w:tcBorders>
              <w:top w:val="single" w:color="4F81BD" w:sz="8" w:space="0"/>
              <w:left w:val="single" w:color="4F81BD" w:sz="8" w:space="0"/>
              <w:bottom w:val="single" w:color="4F81BD" w:sz="8" w:space="0"/>
              <w:right w:val="single" w:color="4F81BD" w:sz="8" w:space="0"/>
            </w:tcBorders>
            <w:shd w:val="clear" w:color="auto" w:fill="B8CCE4"/>
          </w:tcPr>
          <w:p>
            <w:pPr>
              <w:jc w:val="center"/>
              <w:rPr>
                <w:rFonts w:hint="eastAsia" w:eastAsia="宋体"/>
                <w:color w:val="000000"/>
                <w:vertAlign w:val="baseline"/>
                <w:lang w:val="en-US" w:eastAsia="zh-CN"/>
              </w:rPr>
            </w:pPr>
            <w:r>
              <w:rPr>
                <w:rFonts w:hint="eastAsia"/>
                <w:color w:val="000000"/>
                <w:vertAlign w:val="baseline"/>
                <w:lang w:val="en-US" w:eastAsia="zh-CN"/>
              </w:rPr>
              <w:t>Intel Xeon 1-core</w:t>
            </w:r>
          </w:p>
        </w:tc>
        <w:tc>
          <w:tcPr>
            <w:tcW w:w="1983" w:type="dxa"/>
            <w:tcBorders>
              <w:top w:val="single" w:color="4F81BD" w:sz="8" w:space="0"/>
              <w:left w:val="single" w:color="4F81BD" w:sz="8" w:space="0"/>
              <w:bottom w:val="single" w:color="4F81BD" w:sz="8" w:space="0"/>
              <w:right w:val="single" w:color="4F81BD" w:sz="8" w:space="0"/>
            </w:tcBorders>
            <w:shd w:val="clear" w:color="auto" w:fill="B8CCE4"/>
          </w:tcPr>
          <w:p>
            <w:pPr>
              <w:jc w:val="center"/>
              <w:rPr>
                <w:rFonts w:hint="eastAsia" w:eastAsia="宋体"/>
                <w:color w:val="000000"/>
                <w:vertAlign w:val="baseline"/>
                <w:lang w:val="en-US" w:eastAsia="zh-CN"/>
              </w:rPr>
            </w:pPr>
            <w:r>
              <w:rPr>
                <w:rFonts w:hint="eastAsia"/>
                <w:color w:val="000000"/>
                <w:vertAlign w:val="baseline"/>
                <w:lang w:val="en-US" w:eastAsia="zh-CN"/>
              </w:rPr>
              <w:t>309</w:t>
            </w:r>
          </w:p>
        </w:tc>
        <w:tc>
          <w:tcPr>
            <w:tcW w:w="1938" w:type="dxa"/>
            <w:tcBorders>
              <w:top w:val="single" w:color="4F81BD" w:sz="8" w:space="0"/>
              <w:left w:val="single" w:color="4F81BD" w:sz="8" w:space="0"/>
              <w:bottom w:val="single" w:color="4F81BD" w:sz="8" w:space="0"/>
              <w:right w:val="single" w:color="4F81BD" w:sz="8" w:space="0"/>
            </w:tcBorders>
            <w:shd w:val="clear" w:color="auto" w:fill="B8CCE4"/>
          </w:tcPr>
          <w:p>
            <w:pPr>
              <w:jc w:val="center"/>
              <w:rPr>
                <w:rFonts w:hint="eastAsia" w:eastAsia="宋体"/>
                <w:color w:val="000000"/>
                <w:vertAlign w:val="baseline"/>
                <w:lang w:val="en-US" w:eastAsia="zh-CN"/>
              </w:rPr>
            </w:pPr>
            <w:r>
              <w:rPr>
                <w:rFonts w:hint="eastAsia"/>
                <w:color w:val="000000"/>
                <w:vertAlign w:val="baseline"/>
                <w:lang w:val="en-US" w:eastAsia="zh-CN"/>
              </w:rPr>
              <w:t>35x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21" w:type="dxa"/>
            <w:tcBorders>
              <w:top w:val="single" w:color="4F81BD" w:sz="8" w:space="0"/>
              <w:left w:val="single" w:color="4F81BD" w:sz="8" w:space="0"/>
              <w:bottom w:val="single" w:color="4F81BD" w:sz="8" w:space="0"/>
              <w:right w:val="single" w:color="4F81BD" w:sz="8" w:space="0"/>
            </w:tcBorders>
            <w:shd w:val="clear" w:color="auto" w:fill="FFFFFF"/>
          </w:tcPr>
          <w:p>
            <w:pPr>
              <w:jc w:val="center"/>
              <w:rPr>
                <w:rFonts w:hint="eastAsia" w:eastAsia="宋体"/>
                <w:color w:val="000000"/>
                <w:vertAlign w:val="baseline"/>
                <w:lang w:val="en-US" w:eastAsia="zh-CN"/>
              </w:rPr>
            </w:pPr>
            <w:r>
              <w:rPr>
                <w:rFonts w:hint="eastAsia"/>
                <w:color w:val="000000"/>
                <w:vertAlign w:val="baseline"/>
                <w:lang w:val="en-US" w:eastAsia="zh-CN"/>
              </w:rPr>
              <w:t>FPGA</w:t>
            </w:r>
          </w:p>
        </w:tc>
        <w:tc>
          <w:tcPr>
            <w:tcW w:w="3045" w:type="dxa"/>
            <w:tcBorders>
              <w:top w:val="single" w:color="4F81BD" w:sz="8" w:space="0"/>
              <w:left w:val="single" w:color="4F81BD" w:sz="8" w:space="0"/>
              <w:bottom w:val="single" w:color="4F81BD" w:sz="8" w:space="0"/>
              <w:right w:val="single" w:color="4F81BD" w:sz="8" w:space="0"/>
            </w:tcBorders>
            <w:shd w:val="clear" w:color="auto" w:fill="FFFFFF"/>
          </w:tcPr>
          <w:p>
            <w:pPr>
              <w:jc w:val="center"/>
              <w:rPr>
                <w:rFonts w:hint="eastAsia" w:eastAsia="宋体"/>
                <w:color w:val="000000"/>
                <w:vertAlign w:val="baseline"/>
                <w:lang w:val="en-US" w:eastAsia="zh-CN"/>
              </w:rPr>
            </w:pPr>
            <w:r>
              <w:rPr>
                <w:rFonts w:hint="eastAsia"/>
                <w:color w:val="000000"/>
                <w:vertAlign w:val="baseline"/>
                <w:lang w:val="en-US" w:eastAsia="zh-CN"/>
              </w:rPr>
              <w:t>Convey Computers HC2</w:t>
            </w:r>
          </w:p>
        </w:tc>
        <w:tc>
          <w:tcPr>
            <w:tcW w:w="1983" w:type="dxa"/>
            <w:tcBorders>
              <w:top w:val="single" w:color="4F81BD" w:sz="8" w:space="0"/>
              <w:left w:val="single" w:color="4F81BD" w:sz="8" w:space="0"/>
              <w:bottom w:val="single" w:color="4F81BD" w:sz="8" w:space="0"/>
              <w:right w:val="single" w:color="4F81BD" w:sz="8" w:space="0"/>
            </w:tcBorders>
            <w:shd w:val="clear" w:color="auto" w:fill="FFFFFF"/>
          </w:tcPr>
          <w:p>
            <w:pPr>
              <w:jc w:val="center"/>
              <w:rPr>
                <w:rFonts w:hint="eastAsia" w:eastAsia="宋体"/>
                <w:color w:val="000000"/>
                <w:vertAlign w:val="baseline"/>
                <w:lang w:val="en-US" w:eastAsia="zh-CN"/>
              </w:rPr>
            </w:pPr>
            <w:r>
              <w:rPr>
                <w:rFonts w:hint="eastAsia"/>
                <w:color w:val="000000"/>
                <w:vertAlign w:val="baseline"/>
                <w:lang w:val="en-US" w:eastAsia="zh-CN"/>
              </w:rPr>
              <w:t>834</w:t>
            </w:r>
          </w:p>
        </w:tc>
        <w:tc>
          <w:tcPr>
            <w:tcW w:w="1938" w:type="dxa"/>
            <w:tcBorders>
              <w:top w:val="single" w:color="4F81BD" w:sz="8" w:space="0"/>
              <w:left w:val="single" w:color="4F81BD" w:sz="8" w:space="0"/>
              <w:bottom w:val="single" w:color="4F81BD" w:sz="8" w:space="0"/>
              <w:right w:val="single" w:color="4F81BD" w:sz="8" w:space="0"/>
            </w:tcBorders>
            <w:shd w:val="clear" w:color="auto" w:fill="FFFFFF"/>
          </w:tcPr>
          <w:p>
            <w:pPr>
              <w:jc w:val="center"/>
              <w:rPr>
                <w:rFonts w:hint="eastAsia" w:eastAsia="宋体"/>
                <w:color w:val="000000"/>
                <w:vertAlign w:val="baseline"/>
                <w:lang w:val="en-US" w:eastAsia="zh-CN"/>
              </w:rPr>
            </w:pPr>
            <w:r>
              <w:rPr>
                <w:rFonts w:hint="eastAsia"/>
                <w:color w:val="000000"/>
                <w:vertAlign w:val="baseline"/>
                <w:lang w:val="en-US" w:eastAsia="zh-CN"/>
              </w:rPr>
              <w:t>13x</w:t>
            </w:r>
          </w:p>
        </w:tc>
      </w:tr>
    </w:tbl>
    <w:p>
      <w:pPr>
        <w:pStyle w:val="3"/>
        <w:rPr>
          <w:rFonts w:hint="eastAsia"/>
          <w:lang w:val="en-US" w:eastAsia="zh-CN"/>
        </w:rPr>
      </w:pPr>
      <w:bookmarkStart w:id="74" w:name="_Toc28267"/>
      <w:r>
        <w:rPr>
          <w:rFonts w:hint="eastAsia"/>
          <w:lang w:val="en-US" w:eastAsia="zh-CN"/>
        </w:rPr>
        <w:t>2.4 流程并行优化</w:t>
      </w:r>
      <w:bookmarkEnd w:id="74"/>
    </w:p>
    <w:p>
      <w:pPr>
        <w:ind w:firstLine="420" w:firstLineChars="0"/>
        <w:rPr>
          <w:rFonts w:hint="eastAsia"/>
          <w:lang w:val="en-US" w:eastAsia="zh-CN"/>
        </w:rPr>
      </w:pPr>
      <w:r>
        <w:rPr>
          <w:rFonts w:hint="eastAsia"/>
          <w:lang w:val="en-US" w:eastAsia="zh-CN"/>
        </w:rPr>
        <w:t>除了在一些密集计算步骤上的并行加速外，对于整个流程的并行优化也有一定的研究，但是这些并行优化的方法都存在着一些问题。</w:t>
      </w:r>
    </w:p>
    <w:p>
      <w:pPr>
        <w:ind w:firstLine="420" w:firstLineChars="0"/>
        <w:rPr>
          <w:rFonts w:hint="eastAsia"/>
          <w:lang w:val="en-US" w:eastAsia="zh-CN"/>
        </w:rPr>
      </w:pPr>
      <w:r>
        <w:rPr>
          <w:rFonts w:hint="eastAsia"/>
          <w:lang w:val="en-US" w:eastAsia="zh-CN"/>
        </w:rPr>
        <w:t>GATK本身自带了Queue的加速方式，通过网格计算的方式，将大的输入文件切分成很多个小的文件，分配到不同的机器上运行，最后收集所有这些结果进行合并作为下一个步骤的输入[14]。将大任务切分成多个小任务的方式在一定程度上提升了整个流程的并行度，但是还是存在并行不够彻底的问题。首先，Mark Duplicates&amp;Sort是picard中的软件，没有Queue的运行方式；另外，由于其不断拆分合并文件的过程，而且这个过程的串行进行的，因此会成为流程并行加速的一个新的瓶颈。</w:t>
      </w:r>
    </w:p>
    <w:p>
      <w:pPr>
        <w:ind w:firstLine="420" w:firstLineChars="0"/>
        <w:rPr>
          <w:rFonts w:hint="eastAsia"/>
          <w:lang w:val="en-US" w:eastAsia="zh-CN"/>
        </w:rPr>
      </w:pPr>
      <w:r>
        <w:rPr>
          <w:rFonts w:hint="eastAsia"/>
          <w:lang w:val="en-US" w:eastAsia="zh-CN"/>
        </w:rPr>
        <w:t>2011年，芬兰阿尔托大学的Matti Niemenmaa基于picard的JDK开发了Hadoop-BAM[22]。Hadoop-BAM是一个可以在分布式计算框架hadoop上方便快捷操作二代测序数据的软件，并且其中还加入了一些简单的操作，例如Sort。但是由于其方法和实现上的原因，Hadoop-BAM的功能太简单并且扩展性差。</w:t>
      </w:r>
    </w:p>
    <w:p>
      <w:pPr>
        <w:ind w:firstLine="420" w:firstLineChars="0"/>
        <w:rPr>
          <w:rFonts w:hint="eastAsia"/>
          <w:lang w:val="en-US" w:eastAsia="zh-CN"/>
        </w:rPr>
      </w:pPr>
      <w:r>
        <w:rPr>
          <w:rFonts w:hint="eastAsia"/>
          <w:lang w:val="en-US" w:eastAsia="zh-CN"/>
        </w:rPr>
        <w:t>随着Spark的产生和发展，加州大学伯克利分校的Matt Massie基于Hadoop-BAM开发了ADAM[23]。ADAM是在Spark中处理二代测序数据格式的一款软件，提供了在Spark中存储及操作的数据格式，另外还提供了一些预处理相关的操作。在ADAM的后续版本中，提供了发现多样性位点的avocado，但是，由于ADAM中的操作完全重写了与GATK相关的算法，而且并未与GATK保持一致性，结果也并未得到验证，还存在很大的问题。</w:t>
      </w:r>
    </w:p>
    <w:p>
      <w:pPr>
        <w:ind w:firstLine="420" w:firstLineChars="0"/>
        <w:rPr>
          <w:rFonts w:hint="eastAsia"/>
          <w:lang w:val="en-US" w:eastAsia="zh-CN"/>
        </w:rPr>
      </w:pPr>
      <w:r>
        <w:rPr>
          <w:rFonts w:hint="eastAsia"/>
          <w:lang w:val="en-US" w:eastAsia="zh-CN"/>
        </w:rPr>
        <w:t>2015年，Benjamin J Kelly等人基于切分区间的方式开发了Churchill [24]。基于区间的切分方式与GATK-Queue中切分的方式类似，如图2.7所示，但是Churchill的切分从序列比对阶段就开始了，通过中间阶段汇总一些全局性的信息，使得切分后的处理方式尽量接近不切分时的处理方式。Churchill的处理方式相对于GATK-Queue部分切分和HugeSeq[25]基于染色体的切分有了非常大的进步，性能的提升也非常大，但是由于其切分区间的方式太过直接，并未增加overlap进行拟补，所以当计算资源扩展时区间的切分非常多，对结果的影响也会相应增加。另外，Churchill的关键处理部分的代码没有开源，对其应用的广泛性会大大受影响。</w:t>
      </w:r>
    </w:p>
    <w:p>
      <w:pPr>
        <w:jc w:val="center"/>
      </w:pPr>
      <w:r>
        <w:drawing>
          <wp:inline distT="0" distB="0" distL="114300" distR="114300">
            <wp:extent cx="5243195" cy="4915535"/>
            <wp:effectExtent l="0" t="0" r="14605" b="18415"/>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pic:cNvPicPr>
                      <a:picLocks noChangeAspect="1"/>
                    </pic:cNvPicPr>
                  </pic:nvPicPr>
                  <pic:blipFill>
                    <a:blip r:embed="rId57"/>
                    <a:stretch>
                      <a:fillRect/>
                    </a:stretch>
                  </pic:blipFill>
                  <pic:spPr>
                    <a:xfrm>
                      <a:off x="0" y="0"/>
                      <a:ext cx="5243195" cy="4915535"/>
                    </a:xfrm>
                    <a:prstGeom prst="rect">
                      <a:avLst/>
                    </a:prstGeom>
                    <a:noFill/>
                    <a:ln w="9525">
                      <a:noFill/>
                      <a:miter/>
                    </a:ln>
                  </pic:spPr>
                </pic:pic>
              </a:graphicData>
            </a:graphic>
          </wp:inline>
        </w:drawing>
      </w:r>
    </w:p>
    <w:p>
      <w:pPr>
        <w:pStyle w:val="14"/>
        <w:rPr>
          <w:rFonts w:hint="eastAsia"/>
          <w:lang w:val="en-US" w:eastAsia="zh-CN"/>
        </w:rPr>
      </w:pPr>
      <w:r>
        <w:t xml:space="preserve">图 </w:t>
      </w:r>
      <w:r>
        <w:rPr>
          <w:rFonts w:hint="eastAsia"/>
          <w:lang w:val="en-US" w:eastAsia="zh-CN"/>
        </w:rPr>
        <w:t>2</w:t>
      </w:r>
      <w:r>
        <w:rPr>
          <w:rFonts w:hint="eastAsia"/>
          <w:lang w:eastAsia="zh-CN"/>
        </w:rPr>
        <w:t>.</w:t>
      </w:r>
      <w:r>
        <w:fldChar w:fldCharType="begin"/>
      </w:r>
      <w:r>
        <w:instrText xml:space="preserve"> SEQ 图 \* ARABIC \s 1 </w:instrText>
      </w:r>
      <w:r>
        <w:fldChar w:fldCharType="separate"/>
      </w:r>
      <w:r>
        <w:t>7</w:t>
      </w:r>
      <w:r>
        <w:fldChar w:fldCharType="end"/>
      </w:r>
      <w:bookmarkStart w:id="75" w:name="_Toc699"/>
      <w:r>
        <w:rPr>
          <w:rFonts w:hint="eastAsia"/>
          <w:lang w:val="en-US" w:eastAsia="zh-CN"/>
        </w:rPr>
        <w:t xml:space="preserve">  Churchill中切分BAM的示意图</w:t>
      </w:r>
      <w:bookmarkEnd w:id="75"/>
      <w:r>
        <w:rPr>
          <w:rFonts w:hint="eastAsia"/>
          <w:lang w:val="en-US" w:eastAsia="zh-CN"/>
        </w:rPr>
        <w:t xml:space="preserve"> [24]</w:t>
      </w:r>
    </w:p>
    <w:p>
      <w:pPr>
        <w:pStyle w:val="3"/>
      </w:pPr>
      <w:bookmarkStart w:id="76" w:name="_Toc419380143"/>
      <w:bookmarkStart w:id="77" w:name="_Toc19876"/>
      <w:r>
        <w:rPr>
          <w:rFonts w:hint="eastAsia"/>
        </w:rPr>
        <w:t xml:space="preserve">2.5 </w:t>
      </w:r>
      <w:r>
        <w:t>本章小结</w:t>
      </w:r>
      <w:bookmarkEnd w:id="76"/>
      <w:bookmarkEnd w:id="77"/>
    </w:p>
    <w:p>
      <w:pPr>
        <w:pStyle w:val="157"/>
      </w:pPr>
      <w:r>
        <w:rPr>
          <w:rFonts w:hint="eastAsia"/>
        </w:rPr>
        <w:t>本章</w:t>
      </w:r>
      <w:r>
        <w:rPr>
          <w:rFonts w:hint="eastAsia"/>
          <w:lang w:val="en-US" w:eastAsia="zh-CN"/>
        </w:rPr>
        <w:t>以各种二代测序数据分析流程切入，通过对目前二代测序方面存在的各种流程的简要介绍，对二代测序数据分析流程有了大概的了解</w:t>
      </w:r>
      <w:r>
        <w:rPr>
          <w:rFonts w:hint="eastAsia"/>
        </w:rPr>
        <w:t>。</w:t>
      </w:r>
      <w:r>
        <w:rPr>
          <w:rFonts w:hint="eastAsia"/>
          <w:lang w:val="en-US" w:eastAsia="zh-CN"/>
        </w:rPr>
        <w:t>随后深入的介绍和分析了本文主要关注的GATK典型流程，对其三个部分序列比对、数据处理和多样性发现进行了详细描述和说明，使得对GATK典型流程有了粗略的认识。接下来介绍了目前阶段已有的一些与GATK典型流程相关的一些优化研究，为之后我们选择GATK典型流程的优化方法提供了帮助。</w:t>
      </w:r>
    </w:p>
    <w:bookmarkEnd w:id="51"/>
    <w:bookmarkEnd w:id="52"/>
    <w:bookmarkEnd w:id="53"/>
    <w:p>
      <w:pPr>
        <w:pStyle w:val="157"/>
        <w:ind w:left="0" w:leftChars="0" w:firstLine="0" w:firstLineChars="0"/>
        <w:sectPr>
          <w:headerReference r:id="rId31" w:type="default"/>
          <w:endnotePr>
            <w:numFmt w:val="decimal"/>
          </w:endnotePr>
          <w:pgSz w:w="11907" w:h="16840"/>
          <w:pgMar w:top="1701" w:right="1418" w:bottom="1134" w:left="1418" w:header="992" w:footer="851" w:gutter="0"/>
          <w:pgNumType w:fmt="decimal"/>
          <w:cols w:space="720" w:num="1"/>
          <w:titlePg/>
          <w:docGrid w:type="linesAndChars" w:linePitch="312" w:charSpace="-1434"/>
        </w:sectPr>
      </w:pPr>
    </w:p>
    <w:p>
      <w:pPr>
        <w:pStyle w:val="2"/>
        <w:numPr>
          <w:ilvl w:val="0"/>
          <w:numId w:val="12"/>
        </w:numPr>
      </w:pPr>
      <w:r>
        <w:rPr>
          <w:rFonts w:hint="eastAsia"/>
          <w:lang w:val="en-US" w:eastAsia="zh-CN"/>
        </w:rPr>
        <w:t xml:space="preserve"> </w:t>
      </w:r>
      <w:bookmarkStart w:id="78" w:name="_Toc3463"/>
      <w:r>
        <w:rPr>
          <w:rFonts w:hint="eastAsia"/>
          <w:lang w:val="en-US" w:eastAsia="zh-CN"/>
        </w:rPr>
        <w:t>GATK典型流程的分析和评估</w:t>
      </w:r>
      <w:bookmarkEnd w:id="78"/>
    </w:p>
    <w:p>
      <w:pPr>
        <w:pStyle w:val="157"/>
        <w:rPr>
          <w:rFonts w:hint="eastAsia"/>
          <w:lang w:val="en-US" w:eastAsia="zh-CN"/>
        </w:rPr>
      </w:pPr>
      <w:r>
        <w:rPr>
          <w:rFonts w:hint="eastAsia"/>
          <w:lang w:val="en-US" w:eastAsia="zh-CN"/>
        </w:rPr>
        <w:t>GATK典型流程是GATK开发团队为使用者提供的一个经常使用且非常行之有效的典型流程。在GATK典型流程的使用中，为了更为快速的得到运行结果，一般会使用GATK的Queue方式，如图3.1所示，GATK-Queue主要是将一些步骤划分成多个小的任务进行网格计算的方式。本章节我们主要通过分析GATK-Queue运行时的各类指标，找出阻碍GATK典型流程并行加速的瓶颈所在。本文中我们主要关注序列比对后的流程加速，关于序列比对的并行加速是另外一个较为重要的课题。</w:t>
      </w:r>
    </w:p>
    <w:p>
      <w:pPr>
        <w:pStyle w:val="157"/>
        <w:ind w:left="0" w:leftChars="0" w:firstLine="0" w:firstLineChars="0"/>
        <w:jc w:val="center"/>
      </w:pPr>
      <w:r>
        <w:drawing>
          <wp:inline distT="0" distB="0" distL="114300" distR="114300">
            <wp:extent cx="5676900" cy="4300220"/>
            <wp:effectExtent l="0" t="0" r="0" b="5080"/>
            <wp:docPr id="1640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6" name="图片 9"/>
                    <pic:cNvPicPr>
                      <a:picLocks noChangeAspect="1"/>
                    </pic:cNvPicPr>
                  </pic:nvPicPr>
                  <pic:blipFill>
                    <a:blip r:embed="rId58"/>
                    <a:stretch>
                      <a:fillRect/>
                    </a:stretch>
                  </pic:blipFill>
                  <pic:spPr>
                    <a:xfrm>
                      <a:off x="0" y="0"/>
                      <a:ext cx="5676900" cy="4300537"/>
                    </a:xfrm>
                    <a:prstGeom prst="rect">
                      <a:avLst/>
                    </a:prstGeom>
                    <a:noFill/>
                    <a:ln w="9525">
                      <a:noFill/>
                      <a:miter/>
                    </a:ln>
                  </pic:spPr>
                </pic:pic>
              </a:graphicData>
            </a:graphic>
          </wp:inline>
        </w:drawing>
      </w:r>
    </w:p>
    <w:p>
      <w:pPr>
        <w:pStyle w:val="14"/>
        <w:rPr>
          <w:rFonts w:hint="eastAsia"/>
          <w:lang w:val="en-US" w:eastAsia="zh-CN"/>
        </w:rPr>
      </w:pPr>
      <w:r>
        <w:t xml:space="preserve">图 </w:t>
      </w:r>
      <w:r>
        <w:rPr>
          <w:rFonts w:hint="eastAsia"/>
          <w:lang w:val="en-US" w:eastAsia="zh-CN"/>
        </w:rPr>
        <w:t>3</w:t>
      </w:r>
      <w:r>
        <w:rPr>
          <w:rFonts w:hint="eastAsia"/>
          <w:lang w:eastAsia="zh-CN"/>
        </w:rPr>
        <w:t>.</w:t>
      </w:r>
      <w:r>
        <w:fldChar w:fldCharType="begin"/>
      </w:r>
      <w:r>
        <w:instrText xml:space="preserve"> SEQ 图 \* ARABIC \s 1 </w:instrText>
      </w:r>
      <w:r>
        <w:fldChar w:fldCharType="separate"/>
      </w:r>
      <w:r>
        <w:t>1</w:t>
      </w:r>
      <w:r>
        <w:fldChar w:fldCharType="end"/>
      </w:r>
      <w:bookmarkStart w:id="79" w:name="_Toc32671"/>
      <w:r>
        <w:rPr>
          <w:rFonts w:hint="eastAsia"/>
          <w:lang w:val="en-US" w:eastAsia="zh-CN"/>
        </w:rPr>
        <w:t xml:space="preserve">  GATK-Queue的流程示意图</w:t>
      </w:r>
      <w:bookmarkEnd w:id="79"/>
    </w:p>
    <w:p>
      <w:pPr>
        <w:pStyle w:val="3"/>
        <w:rPr>
          <w:rFonts w:hint="eastAsia"/>
          <w:lang w:val="en-US" w:eastAsia="zh-CN"/>
        </w:rPr>
      </w:pPr>
      <w:bookmarkStart w:id="80" w:name="_Toc5865"/>
      <w:r>
        <w:rPr>
          <w:rFonts w:hint="eastAsia"/>
          <w:lang w:val="en-US" w:eastAsia="zh-CN"/>
        </w:rPr>
        <w:t>3.1 流程的相关测试</w:t>
      </w:r>
      <w:bookmarkEnd w:id="80"/>
    </w:p>
    <w:p>
      <w:pPr>
        <w:ind w:firstLine="420" w:firstLineChars="0"/>
        <w:rPr>
          <w:rFonts w:hint="eastAsia"/>
          <w:lang w:val="en-US" w:eastAsia="zh-CN"/>
        </w:rPr>
      </w:pPr>
      <w:r>
        <w:rPr>
          <w:rFonts w:hint="eastAsia"/>
          <w:lang w:val="en-US" w:eastAsia="zh-CN"/>
        </w:rPr>
        <w:t>GATK-Queue是运行在多个节点上的一种运行方式，由于其使用网格计算的模式，所以需要在多个节点之间使用同一个共享的文件目录，我们采用了NFS的方法[26]。另外，为了分发任务及任务调度，GATK-Queue中使用了SGE的任务调度工具。通过对GATK典型流程使用串行方式和Queue的方式进行测试，得到了表3.1中的结果，测试的步骤依据图3.1。根据表格中的结果我们可以看到，GATK-Queue方式相对于串行运行方式来说性能提升非常多，但是，其加速的比例以及扩展性效果并不好。</w:t>
      </w:r>
    </w:p>
    <w:p>
      <w:pPr>
        <w:pStyle w:val="14"/>
        <w:rPr>
          <w:rFonts w:hint="eastAsia"/>
          <w:lang w:val="en-US" w:eastAsia="zh-CN"/>
        </w:rPr>
      </w:pPr>
      <w:r>
        <w:t xml:space="preserve">表 </w:t>
      </w:r>
      <w:r>
        <w:rPr>
          <w:rFonts w:hint="eastAsia"/>
          <w:lang w:val="en-US" w:eastAsia="zh-CN"/>
        </w:rPr>
        <w:t>3</w:t>
      </w:r>
      <w:r>
        <w:rPr>
          <w:rFonts w:hint="eastAsia"/>
          <w:lang w:eastAsia="zh-CN"/>
        </w:rPr>
        <w:t>.</w:t>
      </w:r>
      <w:r>
        <w:fldChar w:fldCharType="begin"/>
      </w:r>
      <w:r>
        <w:instrText xml:space="preserve"> SEQ 表 \* ARABIC \s 1 </w:instrText>
      </w:r>
      <w:r>
        <w:fldChar w:fldCharType="separate"/>
      </w:r>
      <w:r>
        <w:t>1</w:t>
      </w:r>
      <w:r>
        <w:fldChar w:fldCharType="end"/>
      </w:r>
      <w:bookmarkStart w:id="81" w:name="_Toc15895"/>
      <w:r>
        <w:rPr>
          <w:rFonts w:hint="eastAsia"/>
          <w:lang w:val="en-US" w:eastAsia="zh-CN"/>
        </w:rPr>
        <w:t xml:space="preserve">  GATK典型流程不同方式下运行时间</w:t>
      </w:r>
      <w:bookmarkEnd w:id="81"/>
    </w:p>
    <w:tbl>
      <w:tblPr>
        <w:tblStyle w:val="47"/>
        <w:tblW w:w="654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34"/>
        <w:gridCol w:w="1635"/>
        <w:gridCol w:w="1635"/>
        <w:gridCol w:w="16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5" w:hRule="atLeast"/>
          <w:jc w:val="center"/>
        </w:trPr>
        <w:tc>
          <w:tcPr>
            <w:tcW w:w="1634" w:type="dxa"/>
            <w:vMerge w:val="restart"/>
          </w:tcPr>
          <w:p>
            <w:pPr>
              <w:jc w:val="center"/>
              <w:rPr>
                <w:rFonts w:hint="eastAsia"/>
                <w:vertAlign w:val="baseline"/>
                <w:lang w:val="en-US" w:eastAsia="zh-CN"/>
              </w:rPr>
            </w:pPr>
            <w:r>
              <w:rPr>
                <w:rFonts w:hint="eastAsia"/>
                <w:vertAlign w:val="baseline"/>
                <w:lang w:val="en-US" w:eastAsia="zh-CN"/>
              </w:rPr>
              <w:t>Serial</w:t>
            </w:r>
          </w:p>
        </w:tc>
        <w:tc>
          <w:tcPr>
            <w:tcW w:w="4906" w:type="dxa"/>
            <w:gridSpan w:val="3"/>
          </w:tcPr>
          <w:p>
            <w:pPr>
              <w:jc w:val="center"/>
              <w:rPr>
                <w:rFonts w:hint="eastAsia"/>
                <w:vertAlign w:val="baseline"/>
                <w:lang w:val="en-US" w:eastAsia="zh-CN"/>
              </w:rPr>
            </w:pPr>
            <w:r>
              <w:rPr>
                <w:rFonts w:hint="eastAsia"/>
                <w:vertAlign w:val="baseline"/>
                <w:lang w:val="en-US" w:eastAsia="zh-CN"/>
              </w:rPr>
              <w:t>GATK-Queue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5" w:hRule="atLeast"/>
          <w:jc w:val="center"/>
        </w:trPr>
        <w:tc>
          <w:tcPr>
            <w:tcW w:w="1634" w:type="dxa"/>
            <w:vMerge w:val="continue"/>
          </w:tcPr>
          <w:p>
            <w:pPr>
              <w:jc w:val="center"/>
              <w:rPr>
                <w:rFonts w:hint="eastAsia"/>
                <w:vertAlign w:val="baseline"/>
                <w:lang w:val="en-US" w:eastAsia="zh-CN"/>
              </w:rPr>
            </w:pPr>
          </w:p>
        </w:tc>
        <w:tc>
          <w:tcPr>
            <w:tcW w:w="1635" w:type="dxa"/>
          </w:tcPr>
          <w:p>
            <w:pPr>
              <w:jc w:val="center"/>
              <w:rPr>
                <w:rFonts w:hint="eastAsia"/>
                <w:vertAlign w:val="baseline"/>
                <w:lang w:val="en-US" w:eastAsia="zh-CN"/>
              </w:rPr>
            </w:pPr>
            <w:r>
              <w:rPr>
                <w:rFonts w:hint="eastAsia"/>
                <w:vertAlign w:val="baseline"/>
                <w:lang w:val="en-US" w:eastAsia="zh-CN"/>
              </w:rPr>
              <w:t>10 cpu</w:t>
            </w:r>
          </w:p>
        </w:tc>
        <w:tc>
          <w:tcPr>
            <w:tcW w:w="1635" w:type="dxa"/>
          </w:tcPr>
          <w:p>
            <w:pPr>
              <w:jc w:val="center"/>
              <w:rPr>
                <w:rFonts w:hint="eastAsia"/>
                <w:vertAlign w:val="baseline"/>
                <w:lang w:val="en-US" w:eastAsia="zh-CN"/>
              </w:rPr>
            </w:pPr>
            <w:r>
              <w:rPr>
                <w:rFonts w:hint="eastAsia"/>
                <w:vertAlign w:val="baseline"/>
                <w:lang w:val="en-US" w:eastAsia="zh-CN"/>
              </w:rPr>
              <w:t>20 cpu</w:t>
            </w:r>
          </w:p>
        </w:tc>
        <w:tc>
          <w:tcPr>
            <w:tcW w:w="1636" w:type="dxa"/>
          </w:tcPr>
          <w:p>
            <w:pPr>
              <w:jc w:val="center"/>
              <w:rPr>
                <w:rFonts w:hint="eastAsia"/>
                <w:vertAlign w:val="baseline"/>
                <w:lang w:val="en-US" w:eastAsia="zh-CN"/>
              </w:rPr>
            </w:pPr>
            <w:r>
              <w:rPr>
                <w:rFonts w:hint="eastAsia"/>
                <w:vertAlign w:val="baseline"/>
                <w:lang w:val="en-US" w:eastAsia="zh-CN"/>
              </w:rPr>
              <w:t>40 cpu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9" w:hRule="atLeast"/>
          <w:jc w:val="center"/>
        </w:trPr>
        <w:tc>
          <w:tcPr>
            <w:tcW w:w="1634" w:type="dxa"/>
          </w:tcPr>
          <w:p>
            <w:pPr>
              <w:jc w:val="center"/>
              <w:rPr>
                <w:rFonts w:hint="eastAsia"/>
                <w:vertAlign w:val="baseline"/>
                <w:lang w:val="en-US" w:eastAsia="zh-CN"/>
              </w:rPr>
            </w:pPr>
            <w:r>
              <w:rPr>
                <w:rFonts w:hint="eastAsia"/>
                <w:vertAlign w:val="baseline"/>
                <w:lang w:val="en-US" w:eastAsia="zh-CN"/>
              </w:rPr>
              <w:t>19.4 h</w:t>
            </w:r>
          </w:p>
        </w:tc>
        <w:tc>
          <w:tcPr>
            <w:tcW w:w="1635" w:type="dxa"/>
          </w:tcPr>
          <w:p>
            <w:pPr>
              <w:jc w:val="center"/>
              <w:rPr>
                <w:rFonts w:hint="eastAsia"/>
                <w:vertAlign w:val="baseline"/>
                <w:lang w:val="en-US" w:eastAsia="zh-CN"/>
              </w:rPr>
            </w:pPr>
            <w:r>
              <w:rPr>
                <w:rFonts w:hint="eastAsia"/>
                <w:vertAlign w:val="baseline"/>
                <w:lang w:val="en-US" w:eastAsia="zh-CN"/>
              </w:rPr>
              <w:t>8.2 h</w:t>
            </w:r>
          </w:p>
        </w:tc>
        <w:tc>
          <w:tcPr>
            <w:tcW w:w="1635" w:type="dxa"/>
          </w:tcPr>
          <w:p>
            <w:pPr>
              <w:jc w:val="center"/>
              <w:rPr>
                <w:rFonts w:hint="eastAsia"/>
                <w:vertAlign w:val="baseline"/>
                <w:lang w:val="en-US" w:eastAsia="zh-CN"/>
              </w:rPr>
            </w:pPr>
            <w:r>
              <w:rPr>
                <w:rFonts w:hint="eastAsia"/>
                <w:vertAlign w:val="baseline"/>
                <w:lang w:val="en-US" w:eastAsia="zh-CN"/>
              </w:rPr>
              <w:t>6.5 h</w:t>
            </w:r>
          </w:p>
        </w:tc>
        <w:tc>
          <w:tcPr>
            <w:tcW w:w="1636" w:type="dxa"/>
          </w:tcPr>
          <w:p>
            <w:pPr>
              <w:jc w:val="center"/>
              <w:rPr>
                <w:rFonts w:hint="eastAsia"/>
                <w:vertAlign w:val="baseline"/>
                <w:lang w:val="en-US" w:eastAsia="zh-CN"/>
              </w:rPr>
            </w:pPr>
            <w:r>
              <w:rPr>
                <w:rFonts w:hint="eastAsia"/>
                <w:vertAlign w:val="baseline"/>
                <w:lang w:val="en-US" w:eastAsia="zh-CN"/>
              </w:rPr>
              <w:t>5.9 h</w:t>
            </w:r>
          </w:p>
        </w:tc>
      </w:tr>
    </w:tbl>
    <w:p>
      <w:pPr>
        <w:ind w:firstLine="420" w:firstLineChars="0"/>
        <w:rPr>
          <w:rFonts w:hint="eastAsia"/>
          <w:lang w:val="en-US" w:eastAsia="zh-CN"/>
        </w:rPr>
      </w:pPr>
      <w:r>
        <w:rPr>
          <w:rFonts w:hint="eastAsia"/>
          <w:lang w:val="en-US" w:eastAsia="zh-CN"/>
        </w:rPr>
        <w:t>通过使用UC Berkeley发起的开源集群监控软件ganglia，我们统计了在4个节点上使用GATK-Queue时运行的资源利用率，如图3.2所示。根据图示我们可以发现，在GATK-Queue的运行任务中，大多时候计算任务是串行执行的，只有少部分任务的资源利用率比较高，而且这部分任务的占比相对较少。由此可以看出，GATK-Queue运行方式的并行度不高，其扩展性也难于达到好的效果。</w:t>
      </w:r>
    </w:p>
    <w:p>
      <w:pPr>
        <w:jc w:val="center"/>
      </w:pPr>
      <w:r>
        <w:drawing>
          <wp:inline distT="0" distB="0" distL="114300" distR="114300">
            <wp:extent cx="3542665" cy="1570355"/>
            <wp:effectExtent l="0" t="0" r="635" b="10795"/>
            <wp:docPr id="174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1" name="图片 1"/>
                    <pic:cNvPicPr>
                      <a:picLocks noChangeAspect="1"/>
                    </pic:cNvPicPr>
                  </pic:nvPicPr>
                  <pic:blipFill>
                    <a:blip r:embed="rId59"/>
                    <a:stretch>
                      <a:fillRect/>
                    </a:stretch>
                  </pic:blipFill>
                  <pic:spPr>
                    <a:xfrm>
                      <a:off x="0" y="0"/>
                      <a:ext cx="3542665" cy="1570355"/>
                    </a:xfrm>
                    <a:prstGeom prst="rect">
                      <a:avLst/>
                    </a:prstGeom>
                    <a:noFill/>
                    <a:ln w="9525">
                      <a:noFill/>
                      <a:miter/>
                    </a:ln>
                  </pic:spPr>
                </pic:pic>
              </a:graphicData>
            </a:graphic>
          </wp:inline>
        </w:drawing>
      </w:r>
    </w:p>
    <w:p>
      <w:pPr>
        <w:pStyle w:val="14"/>
        <w:rPr>
          <w:rFonts w:hint="eastAsia"/>
          <w:lang w:val="en-US" w:eastAsia="zh-CN"/>
        </w:rPr>
      </w:pPr>
      <w:r>
        <w:t xml:space="preserve">图 </w:t>
      </w:r>
      <w:r>
        <w:rPr>
          <w:rFonts w:hint="eastAsia"/>
          <w:lang w:val="en-US" w:eastAsia="zh-CN"/>
        </w:rPr>
        <w:t>3</w:t>
      </w:r>
      <w:r>
        <w:rPr>
          <w:rFonts w:hint="eastAsia"/>
          <w:lang w:eastAsia="zh-CN"/>
        </w:rPr>
        <w:t>.</w:t>
      </w:r>
      <w:r>
        <w:fldChar w:fldCharType="begin"/>
      </w:r>
      <w:r>
        <w:instrText xml:space="preserve"> SEQ 图 \* ARABIC \s 1 </w:instrText>
      </w:r>
      <w:r>
        <w:fldChar w:fldCharType="separate"/>
      </w:r>
      <w:r>
        <w:t>2</w:t>
      </w:r>
      <w:r>
        <w:fldChar w:fldCharType="end"/>
      </w:r>
      <w:bookmarkStart w:id="82" w:name="_Toc15363"/>
      <w:r>
        <w:rPr>
          <w:rFonts w:hint="eastAsia"/>
          <w:lang w:val="en-US" w:eastAsia="zh-CN"/>
        </w:rPr>
        <w:t xml:space="preserve">  GATK-Queue运行资源利用率</w:t>
      </w:r>
      <w:bookmarkEnd w:id="82"/>
    </w:p>
    <w:p>
      <w:pPr>
        <w:ind w:firstLine="420" w:firstLineChars="0"/>
        <w:jc w:val="both"/>
      </w:pPr>
      <w:r>
        <w:rPr>
          <w:rFonts w:hint="eastAsia"/>
          <w:lang w:val="en-US" w:eastAsia="zh-CN"/>
        </w:rPr>
        <w:t>对GATK-Queue运行方式的资源利用率的分析，让我们了解到非并行的步骤在整个流程中占了相当大的比重，因此，统计出这些非并行的步骤，并对其进行详细分析就很有必要。我们把picard中Mark Duplicates&amp;Sort的运行合并为一部分，GATK中的Scatter-Gather和并行计算分别作为一部分，这样统计三个部分所占比例如图3.3所示，我们可以看到并行计算部分所占比较只有26%，Mark Duplicates&amp;Sort和Scatter-Gather两个部分的占比达到了74%，而且这两部分是非并行的。</w:t>
      </w:r>
    </w:p>
    <w:p>
      <w:pPr>
        <w:jc w:val="center"/>
      </w:pPr>
      <w:r>
        <w:drawing>
          <wp:inline distT="0" distB="0" distL="114300" distR="114300">
            <wp:extent cx="4370070" cy="2397760"/>
            <wp:effectExtent l="0" t="0" r="11430" b="254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60"/>
                    <a:stretch>
                      <a:fillRect/>
                    </a:stretch>
                  </pic:blipFill>
                  <pic:spPr>
                    <a:xfrm>
                      <a:off x="0" y="0"/>
                      <a:ext cx="4370070" cy="2397760"/>
                    </a:xfrm>
                    <a:prstGeom prst="rect">
                      <a:avLst/>
                    </a:prstGeom>
                    <a:noFill/>
                    <a:ln w="9525">
                      <a:noFill/>
                      <a:miter/>
                    </a:ln>
                  </pic:spPr>
                </pic:pic>
              </a:graphicData>
            </a:graphic>
          </wp:inline>
        </w:drawing>
      </w:r>
    </w:p>
    <w:p>
      <w:pPr>
        <w:pStyle w:val="14"/>
        <w:rPr>
          <w:rFonts w:hint="eastAsia"/>
          <w:lang w:val="en-US" w:eastAsia="zh-CN"/>
        </w:rPr>
      </w:pPr>
      <w:r>
        <w:t xml:space="preserve">图 </w:t>
      </w:r>
      <w:r>
        <w:rPr>
          <w:rFonts w:hint="eastAsia"/>
          <w:lang w:val="en-US" w:eastAsia="zh-CN"/>
        </w:rPr>
        <w:t>3</w:t>
      </w:r>
      <w:r>
        <w:rPr>
          <w:rFonts w:hint="eastAsia"/>
          <w:lang w:eastAsia="zh-CN"/>
        </w:rPr>
        <w:t>.</w:t>
      </w:r>
      <w:r>
        <w:fldChar w:fldCharType="begin"/>
      </w:r>
      <w:r>
        <w:instrText xml:space="preserve"> SEQ 图 \* ARABIC \s 1 </w:instrText>
      </w:r>
      <w:r>
        <w:fldChar w:fldCharType="separate"/>
      </w:r>
      <w:r>
        <w:t>3</w:t>
      </w:r>
      <w:r>
        <w:fldChar w:fldCharType="end"/>
      </w:r>
      <w:bookmarkStart w:id="83" w:name="_Toc17817"/>
      <w:r>
        <w:rPr>
          <w:rFonts w:hint="eastAsia"/>
          <w:lang w:val="en-US" w:eastAsia="zh-CN"/>
        </w:rPr>
        <w:t xml:space="preserve">  GATK-Queue各部分运行时间比例</w:t>
      </w:r>
      <w:bookmarkEnd w:id="83"/>
    </w:p>
    <w:p>
      <w:pPr>
        <w:ind w:firstLine="420" w:firstLineChars="0"/>
        <w:jc w:val="both"/>
      </w:pPr>
      <w:r>
        <w:rPr>
          <w:rFonts w:hint="eastAsia"/>
          <w:lang w:val="en-US" w:eastAsia="zh-CN"/>
        </w:rPr>
        <w:t>另外，我们通过ganglia统计了GATK-Queue运行时各个步骤的CPU Time和IO Time的占比关系，如图3.4所示，整个流程的平均IO Time占比达到10%以上。因此，当我们通过并行的方式加速串行的步骤之后，IO的时间占比可能会成为新的瓶颈，所以在我们对整个流程并行加速之前就需要考虑到这个问题。</w:t>
      </w:r>
    </w:p>
    <w:p>
      <w:pPr>
        <w:jc w:val="both"/>
      </w:pPr>
      <w:r>
        <w:drawing>
          <wp:inline distT="0" distB="0" distL="114300" distR="114300">
            <wp:extent cx="5753100" cy="4452620"/>
            <wp:effectExtent l="0" t="0" r="0" b="5080"/>
            <wp:docPr id="2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
                    <pic:cNvPicPr>
                      <a:picLocks noChangeAspect="1"/>
                    </pic:cNvPicPr>
                  </pic:nvPicPr>
                  <pic:blipFill>
                    <a:blip r:embed="rId61"/>
                    <a:stretch>
                      <a:fillRect/>
                    </a:stretch>
                  </pic:blipFill>
                  <pic:spPr>
                    <a:xfrm>
                      <a:off x="0" y="0"/>
                      <a:ext cx="5753100" cy="4452620"/>
                    </a:xfrm>
                    <a:prstGeom prst="rect">
                      <a:avLst/>
                    </a:prstGeom>
                    <a:noFill/>
                    <a:ln w="9525">
                      <a:noFill/>
                      <a:miter/>
                    </a:ln>
                  </pic:spPr>
                </pic:pic>
              </a:graphicData>
            </a:graphic>
          </wp:inline>
        </w:drawing>
      </w:r>
    </w:p>
    <w:p>
      <w:pPr>
        <w:pStyle w:val="14"/>
        <w:rPr>
          <w:rFonts w:hint="eastAsia"/>
          <w:lang w:val="en-US" w:eastAsia="zh-CN"/>
        </w:rPr>
      </w:pPr>
      <w:r>
        <w:t xml:space="preserve">图 </w:t>
      </w:r>
      <w:r>
        <w:rPr>
          <w:rFonts w:hint="eastAsia"/>
          <w:lang w:val="en-US" w:eastAsia="zh-CN"/>
        </w:rPr>
        <w:t>3</w:t>
      </w:r>
      <w:r>
        <w:rPr>
          <w:rFonts w:hint="eastAsia"/>
          <w:lang w:eastAsia="zh-CN"/>
        </w:rPr>
        <w:t>.</w:t>
      </w:r>
      <w:r>
        <w:fldChar w:fldCharType="begin"/>
      </w:r>
      <w:r>
        <w:instrText xml:space="preserve"> SEQ 图 \* ARABIC \s 1 </w:instrText>
      </w:r>
      <w:r>
        <w:fldChar w:fldCharType="separate"/>
      </w:r>
      <w:r>
        <w:t>4</w:t>
      </w:r>
      <w:r>
        <w:fldChar w:fldCharType="end"/>
      </w:r>
      <w:bookmarkStart w:id="84" w:name="_Toc6360"/>
      <w:r>
        <w:rPr>
          <w:rFonts w:hint="eastAsia"/>
          <w:lang w:val="en-US" w:eastAsia="zh-CN"/>
        </w:rPr>
        <w:t xml:space="preserve">  GATK-Queue各步骤CPU Time和IO Time占比</w:t>
      </w:r>
      <w:bookmarkEnd w:id="84"/>
    </w:p>
    <w:p>
      <w:pPr>
        <w:ind w:firstLine="420" w:firstLineChars="0"/>
        <w:rPr>
          <w:rFonts w:hint="eastAsia"/>
          <w:lang w:val="en-US" w:eastAsia="zh-CN"/>
        </w:rPr>
      </w:pPr>
      <w:r>
        <w:rPr>
          <w:rFonts w:hint="eastAsia"/>
          <w:lang w:val="en-US" w:eastAsia="zh-CN"/>
        </w:rPr>
        <w:t>通过对GATK-Queue运行时间的粗略分析，我们大概可以看到影响整个流程性能的主要原因。接下来，我们会详细分析和探讨GATK-Queue中各个步骤的算法及处理过程，使我们对于各个步骤有更为直观的认识，为后续的瓶颈分析和平台选择提供坚实的依据。</w:t>
      </w:r>
    </w:p>
    <w:p>
      <w:pPr>
        <w:pStyle w:val="3"/>
        <w:rPr>
          <w:rFonts w:hint="eastAsia"/>
          <w:lang w:val="en-US" w:eastAsia="zh-CN"/>
        </w:rPr>
      </w:pPr>
      <w:bookmarkStart w:id="85" w:name="_Toc14995"/>
      <w:r>
        <w:rPr>
          <w:rFonts w:hint="eastAsia"/>
          <w:lang w:val="en-US" w:eastAsia="zh-CN"/>
        </w:rPr>
        <w:t>3.2 流程分析及算法详解</w:t>
      </w:r>
      <w:bookmarkEnd w:id="85"/>
    </w:p>
    <w:p>
      <w:pPr>
        <w:ind w:firstLine="420" w:firstLineChars="0"/>
        <w:rPr>
          <w:rFonts w:hint="eastAsia"/>
          <w:lang w:val="en-US" w:eastAsia="zh-CN"/>
        </w:rPr>
      </w:pPr>
      <w:r>
        <w:rPr>
          <w:rFonts w:hint="eastAsia"/>
          <w:lang w:val="en-US" w:eastAsia="zh-CN"/>
        </w:rPr>
        <w:t>如图3.1所示，GATK-Queue流程中主要包含六个步骤，其中Mark Duplicates&amp;Sort是Picard中的工具，而后续5个步骤都是GATK中的工具。Picard是Broad Institute开发的一套操作高通量测序数据（HTS）的工具集，以htsjdk为基础，与Samtool的功能类似，广泛应用在基因数据处理过程中[27]。由于Haplotype Caller以及其后的Genotype GVCFs和Variant Recalibration是在Haplotype Caller基础上增加的操作，原理及数据关联都比较密切，因此本文中我们把这三个步骤合并在一起分析和改写。所以，我们的流程分析中主要对四个步骤进行分析和详解，分别是Mark Duplicates&amp;Sort、Indel Realignment、Base Recalibration和Haplotype Caller。</w:t>
      </w:r>
    </w:p>
    <w:p>
      <w:pPr>
        <w:pStyle w:val="4"/>
        <w:rPr>
          <w:rFonts w:hint="eastAsia"/>
          <w:lang w:val="en-US" w:eastAsia="zh-CN"/>
        </w:rPr>
      </w:pPr>
      <w:bookmarkStart w:id="86" w:name="_Toc32592"/>
      <w:r>
        <w:rPr>
          <w:rFonts w:hint="eastAsia"/>
          <w:lang w:val="en-US" w:eastAsia="zh-CN"/>
        </w:rPr>
        <w:t>3.2.1 Mark Duplicates&amp;Sort</w:t>
      </w:r>
      <w:bookmarkEnd w:id="86"/>
    </w:p>
    <w:p>
      <w:pPr>
        <w:ind w:firstLine="420" w:firstLineChars="0"/>
        <w:rPr>
          <w:rFonts w:hint="eastAsia"/>
          <w:lang w:val="en-US" w:eastAsia="zh-CN"/>
        </w:rPr>
      </w:pPr>
      <w:r>
        <w:rPr>
          <w:rFonts w:hint="eastAsia"/>
          <w:lang w:val="en-US" w:eastAsia="zh-CN"/>
        </w:rPr>
        <w:t>序列比对之后需要进行数据清理相关的工作，在进行Mark Duplicates之前，我们需要首先进行Sort，需要以排好序的序列进行分组并标记重复。Picard中的Sort是串行执行的，由于基因测序数据量非常大，普通机器的内存难以容纳，所以Picard中的Sort采用分块排序然后进行合并的方式来进行排序。如图3.5所示，Picard依次处理内存可容纳大小的数据进行排序，每一部分都是一个局部排序后的临时文件，接下来开始合并这些临时文件，通过采用类似于归并排序的方法不断将临时文件进行合并，直到最终合并成一个大的且全局有序的文件，则Sort部分的工作完成。</w:t>
      </w:r>
    </w:p>
    <w:p>
      <w:pPr>
        <w:jc w:val="center"/>
      </w:pPr>
      <w:r>
        <w:drawing>
          <wp:inline distT="0" distB="0" distL="114300" distR="114300">
            <wp:extent cx="5565775" cy="1991995"/>
            <wp:effectExtent l="0" t="0" r="15875" b="8255"/>
            <wp:docPr id="2253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32" name="图片 3"/>
                    <pic:cNvPicPr>
                      <a:picLocks noChangeAspect="1"/>
                    </pic:cNvPicPr>
                  </pic:nvPicPr>
                  <pic:blipFill>
                    <a:blip r:embed="rId62"/>
                    <a:stretch>
                      <a:fillRect/>
                    </a:stretch>
                  </pic:blipFill>
                  <pic:spPr>
                    <a:xfrm>
                      <a:off x="0" y="0"/>
                      <a:ext cx="5565775" cy="1991995"/>
                    </a:xfrm>
                    <a:prstGeom prst="rect">
                      <a:avLst/>
                    </a:prstGeom>
                    <a:noFill/>
                    <a:ln w="9525">
                      <a:noFill/>
                      <a:miter/>
                    </a:ln>
                  </pic:spPr>
                </pic:pic>
              </a:graphicData>
            </a:graphic>
          </wp:inline>
        </w:drawing>
      </w:r>
    </w:p>
    <w:p>
      <w:pPr>
        <w:pStyle w:val="14"/>
        <w:rPr>
          <w:rFonts w:hint="eastAsia"/>
          <w:lang w:val="en-US" w:eastAsia="zh-CN"/>
        </w:rPr>
      </w:pPr>
      <w:r>
        <w:t xml:space="preserve">图 </w:t>
      </w:r>
      <w:r>
        <w:rPr>
          <w:rFonts w:hint="eastAsia"/>
          <w:lang w:val="en-US" w:eastAsia="zh-CN"/>
        </w:rPr>
        <w:t>3</w:t>
      </w:r>
      <w:r>
        <w:rPr>
          <w:rFonts w:hint="eastAsia"/>
          <w:lang w:eastAsia="zh-CN"/>
        </w:rPr>
        <w:t>.</w:t>
      </w:r>
      <w:r>
        <w:fldChar w:fldCharType="begin"/>
      </w:r>
      <w:r>
        <w:instrText xml:space="preserve"> SEQ 图 \* ARABIC \s 1 </w:instrText>
      </w:r>
      <w:r>
        <w:fldChar w:fldCharType="separate"/>
      </w:r>
      <w:r>
        <w:t>5</w:t>
      </w:r>
      <w:r>
        <w:fldChar w:fldCharType="end"/>
      </w:r>
      <w:bookmarkStart w:id="87" w:name="_Toc16730"/>
      <w:r>
        <w:rPr>
          <w:rFonts w:hint="eastAsia"/>
          <w:lang w:val="en-US" w:eastAsia="zh-CN"/>
        </w:rPr>
        <w:t xml:space="preserve">  Picard中Sort的原理图</w:t>
      </w:r>
      <w:bookmarkEnd w:id="87"/>
    </w:p>
    <w:p>
      <w:pPr>
        <w:ind w:firstLine="420" w:firstLineChars="0"/>
        <w:rPr>
          <w:rFonts w:hint="eastAsia"/>
          <w:lang w:val="en-US" w:eastAsia="zh-CN"/>
        </w:rPr>
      </w:pPr>
      <w:r>
        <w:rPr>
          <w:rFonts w:hint="eastAsia"/>
          <w:lang w:val="en-US" w:eastAsia="zh-CN"/>
        </w:rPr>
        <w:t>Mark Duplicates也是Picard中的工具，主要完成的工作是标记在测序中由于PCR过量扩增而产生的重复序列。Mark Duplicates是以排序好的序列为基础，对于双端测序方法得到的序列来说要分两种情况进行处理，一个是Pair-Ends的情况，另一个是Fragment的情况，如图3.6所示。</w:t>
      </w:r>
    </w:p>
    <w:p>
      <w:pPr>
        <w:ind w:firstLine="420" w:firstLineChars="0"/>
        <w:rPr>
          <w:rFonts w:hint="eastAsia"/>
          <w:lang w:val="en-US" w:eastAsia="zh-CN"/>
        </w:rPr>
      </w:pPr>
      <w:r>
        <w:rPr>
          <w:rFonts w:hint="eastAsia"/>
          <w:lang w:val="en-US" w:eastAsia="zh-CN"/>
        </w:rPr>
        <w:t>在Mark Duplicates的具体实现中，整个算法流程需要对所有序列和中间文件进行四次遍历。第一次遍历排序后的所有序列，构建生成标记重复所需要的信息，这些信息包括Pair-Ends的有序数组pairSort和所有Fragment组成的有序数组fragSort；第二次遍历上一步生成的pairSort，记录所有成对序列的冗余位置；第三次遍历第一步生成的fragSort，记录Fragment的冗余位置，其中Fragment中一旦有Pair-Ends序列的存在则整个组都被标记为冗余序列；第四次遍历，也是最后一次遍历，再次遍历所有序列，根据第二步和第三步中记录的冗余位置信息来对序列进行重复标记，最后写入目标文件。</w:t>
      </w:r>
    </w:p>
    <w:p>
      <w:pPr>
        <w:ind w:firstLine="420" w:firstLineChars="0"/>
        <w:rPr>
          <w:rFonts w:hint="eastAsia"/>
          <w:lang w:val="en-US" w:eastAsia="zh-CN"/>
        </w:rPr>
      </w:pPr>
      <w:r>
        <w:rPr>
          <w:rFonts w:hint="eastAsia"/>
          <w:lang w:val="en-US" w:eastAsia="zh-CN"/>
        </w:rPr>
        <w:t>Picard中的Sort和Mark Duplicates都是串行执行的，官方并未提供多线程或者多进程的运行方式，因此在GATK-Queue的运行方式中，这一步骤所占用的时间比较多，是我们优先进行并行优化的任务之一。</w:t>
      </w:r>
    </w:p>
    <w:p>
      <w:pPr>
        <w:jc w:val="center"/>
      </w:pPr>
      <w:r>
        <w:drawing>
          <wp:inline distT="0" distB="0" distL="114300" distR="114300">
            <wp:extent cx="5384165" cy="1588135"/>
            <wp:effectExtent l="0" t="0" r="6985" b="12065"/>
            <wp:docPr id="2253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33" name="图片 4"/>
                    <pic:cNvPicPr>
                      <a:picLocks noChangeAspect="1"/>
                    </pic:cNvPicPr>
                  </pic:nvPicPr>
                  <pic:blipFill>
                    <a:blip r:embed="rId63"/>
                    <a:stretch>
                      <a:fillRect/>
                    </a:stretch>
                  </pic:blipFill>
                  <pic:spPr>
                    <a:xfrm>
                      <a:off x="0" y="0"/>
                      <a:ext cx="5384165" cy="1588135"/>
                    </a:xfrm>
                    <a:prstGeom prst="rect">
                      <a:avLst/>
                    </a:prstGeom>
                    <a:noFill/>
                    <a:ln w="9525">
                      <a:noFill/>
                      <a:miter/>
                    </a:ln>
                  </pic:spPr>
                </pic:pic>
              </a:graphicData>
            </a:graphic>
          </wp:inline>
        </w:drawing>
      </w:r>
    </w:p>
    <w:p>
      <w:pPr>
        <w:pStyle w:val="14"/>
        <w:rPr>
          <w:rFonts w:hint="eastAsia"/>
          <w:lang w:val="en-US" w:eastAsia="zh-CN"/>
        </w:rPr>
      </w:pPr>
      <w:r>
        <w:t xml:space="preserve">图 </w:t>
      </w:r>
      <w:r>
        <w:rPr>
          <w:rFonts w:hint="eastAsia"/>
          <w:lang w:val="en-US" w:eastAsia="zh-CN"/>
        </w:rPr>
        <w:t>3</w:t>
      </w:r>
      <w:r>
        <w:rPr>
          <w:rFonts w:hint="eastAsia"/>
          <w:lang w:eastAsia="zh-CN"/>
        </w:rPr>
        <w:t>.</w:t>
      </w:r>
      <w:r>
        <w:fldChar w:fldCharType="begin"/>
      </w:r>
      <w:r>
        <w:instrText xml:space="preserve"> SEQ 图 \* ARABIC \s 1 </w:instrText>
      </w:r>
      <w:r>
        <w:fldChar w:fldCharType="separate"/>
      </w:r>
      <w:r>
        <w:t>6</w:t>
      </w:r>
      <w:r>
        <w:fldChar w:fldCharType="end"/>
      </w:r>
      <w:bookmarkStart w:id="88" w:name="_Toc19978"/>
      <w:r>
        <w:rPr>
          <w:rFonts w:hint="eastAsia"/>
          <w:lang w:val="en-US" w:eastAsia="zh-CN"/>
        </w:rPr>
        <w:t xml:space="preserve">  Picard中Mark Duplicates的原理图</w:t>
      </w:r>
      <w:bookmarkEnd w:id="88"/>
    </w:p>
    <w:p>
      <w:pPr>
        <w:pStyle w:val="4"/>
        <w:rPr>
          <w:rFonts w:hint="eastAsia"/>
          <w:lang w:val="en-US" w:eastAsia="zh-CN"/>
        </w:rPr>
      </w:pPr>
      <w:bookmarkStart w:id="89" w:name="_Toc5211"/>
      <w:r>
        <w:rPr>
          <w:rFonts w:hint="eastAsia"/>
          <w:lang w:val="en-US" w:eastAsia="zh-CN"/>
        </w:rPr>
        <w:t>3.2.2 Indel Realignment</w:t>
      </w:r>
      <w:bookmarkEnd w:id="89"/>
    </w:p>
    <w:p>
      <w:pPr>
        <w:ind w:firstLine="420" w:firstLineChars="0"/>
        <w:rPr>
          <w:rFonts w:hint="eastAsia"/>
          <w:lang w:val="en-US" w:eastAsia="zh-CN"/>
        </w:rPr>
      </w:pPr>
      <w:r>
        <w:rPr>
          <w:rFonts w:hint="eastAsia"/>
          <w:lang w:val="en-US" w:eastAsia="zh-CN"/>
        </w:rPr>
        <w:t>Indel Realignment是GATK工具集中的第一个工具，这一步骤的主要任务是通过局部的indel重新校正来修正序列比对阶段的错误，另外通过多个序列的重复覆盖来使得序列indel的错误率更低。Indel Realignment分为两个步骤，如图3.7所示，首先使用RealignerTargetCreator来创建Target intervals，接下来根据Target intervals信息对序列进行矫正。</w:t>
      </w:r>
    </w:p>
    <w:p>
      <w:pPr>
        <w:jc w:val="center"/>
      </w:pPr>
      <w:r>
        <w:drawing>
          <wp:inline distT="0" distB="0" distL="114300" distR="114300">
            <wp:extent cx="5695950" cy="2194560"/>
            <wp:effectExtent l="0" t="0" r="0" b="15240"/>
            <wp:docPr id="1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
                    <pic:cNvPicPr>
                      <a:picLocks noChangeAspect="1"/>
                    </pic:cNvPicPr>
                  </pic:nvPicPr>
                  <pic:blipFill>
                    <a:blip r:embed="rId64"/>
                    <a:stretch>
                      <a:fillRect/>
                    </a:stretch>
                  </pic:blipFill>
                  <pic:spPr>
                    <a:xfrm>
                      <a:off x="0" y="0"/>
                      <a:ext cx="5695950" cy="2194560"/>
                    </a:xfrm>
                    <a:prstGeom prst="rect">
                      <a:avLst/>
                    </a:prstGeom>
                    <a:noFill/>
                    <a:ln w="9525">
                      <a:noFill/>
                      <a:miter/>
                    </a:ln>
                  </pic:spPr>
                </pic:pic>
              </a:graphicData>
            </a:graphic>
          </wp:inline>
        </w:drawing>
      </w:r>
    </w:p>
    <w:p>
      <w:pPr>
        <w:pStyle w:val="14"/>
        <w:rPr>
          <w:rFonts w:hint="eastAsia"/>
          <w:lang w:val="en-US" w:eastAsia="zh-CN"/>
        </w:rPr>
      </w:pPr>
      <w:r>
        <w:t xml:space="preserve">图 </w:t>
      </w:r>
      <w:r>
        <w:rPr>
          <w:rFonts w:hint="eastAsia"/>
          <w:lang w:val="en-US" w:eastAsia="zh-CN"/>
        </w:rPr>
        <w:t>3</w:t>
      </w:r>
      <w:r>
        <w:rPr>
          <w:rFonts w:hint="eastAsia"/>
          <w:lang w:eastAsia="zh-CN"/>
        </w:rPr>
        <w:t>.</w:t>
      </w:r>
      <w:r>
        <w:fldChar w:fldCharType="begin"/>
      </w:r>
      <w:r>
        <w:instrText xml:space="preserve"> SEQ 图 \* ARABIC \s 1 </w:instrText>
      </w:r>
      <w:r>
        <w:fldChar w:fldCharType="separate"/>
      </w:r>
      <w:r>
        <w:t>7</w:t>
      </w:r>
      <w:r>
        <w:fldChar w:fldCharType="end"/>
      </w:r>
      <w:bookmarkStart w:id="90" w:name="_Toc16338"/>
      <w:r>
        <w:rPr>
          <w:rFonts w:hint="eastAsia"/>
          <w:lang w:val="en-US" w:eastAsia="zh-CN"/>
        </w:rPr>
        <w:t xml:space="preserve">  GATK中Indel Realignment流程图</w:t>
      </w:r>
      <w:bookmarkEnd w:id="90"/>
      <w:r>
        <w:rPr>
          <w:rFonts w:hint="eastAsia"/>
          <w:lang w:val="en-US" w:eastAsia="zh-CN"/>
        </w:rPr>
        <w:t xml:space="preserve"> [14]</w:t>
      </w:r>
    </w:p>
    <w:p>
      <w:pPr>
        <w:ind w:firstLine="420" w:firstLineChars="0"/>
        <w:rPr>
          <w:rFonts w:hint="eastAsia"/>
          <w:lang w:val="en-US" w:eastAsia="zh-CN"/>
        </w:rPr>
      </w:pPr>
      <w:r>
        <w:rPr>
          <w:rFonts w:hint="eastAsia"/>
          <w:lang w:val="en-US" w:eastAsia="zh-CN"/>
        </w:rPr>
        <w:t>第一步RealignerTargetCreator是找出可能存在indel的区间Target intervals，为下一步做局部的重新校正提供基础。寻找Target intervals的方法较为简单，对于已知的一些indel位点和snp位点直接对那些位置进行标记，而对于序列中可能存在的indel和snp则使用一种评估其出现可能性的熵的方式来表示，最终通过判断是否有indel或Event来决定是否使用当前区间，并通过在计算熵时来扩展区间的长度，最终找出所有的Target intervals。在GATK-Queue中，为了性能的考虑，直接把排序后的序列进行切分，相当于把整个参考序列切成多个区间，然后在每个区间中独立的找出所有Target intervals，这种做法虽然有一定可能性切断本来是一个区间的部分，但是由于这种可能性比较小，并且即使存在对结果的正确性的影响也不大，所以为了性能的考虑，忽略了这种问题。在GATK-Queue中的其他步骤中，基本上也是采用了同样的策略来提升性能。</w:t>
      </w:r>
    </w:p>
    <w:p>
      <w:pPr>
        <w:ind w:firstLine="420" w:firstLineChars="0"/>
        <w:rPr>
          <w:rFonts w:hint="eastAsia"/>
          <w:lang w:val="en-US" w:eastAsia="zh-CN"/>
        </w:rPr>
      </w:pPr>
      <w:r>
        <w:rPr>
          <w:rFonts w:hint="eastAsia"/>
          <w:lang w:val="en-US" w:eastAsia="zh-CN"/>
        </w:rPr>
        <w:t>得到Target intervals后再来进行IndelRealigner就相对比较简单了，IndelRealigner是局部的重新校对，局部的位置已经可以从Target intervals得到了，那么接下来直接进行重新比对就可以了。IndelRealigner中的比对和大多数的序列比对工具不同，它使用多个重复覆盖某一区域的序列一起来判定一个可能的indel的存在。</w:t>
      </w:r>
    </w:p>
    <w:p>
      <w:pPr>
        <w:pStyle w:val="4"/>
        <w:rPr>
          <w:rFonts w:hint="eastAsia"/>
          <w:lang w:val="en-US" w:eastAsia="zh-CN"/>
        </w:rPr>
      </w:pPr>
      <w:bookmarkStart w:id="91" w:name="_Toc5155"/>
      <w:r>
        <w:rPr>
          <w:rFonts w:hint="eastAsia"/>
          <w:lang w:val="en-US" w:eastAsia="zh-CN"/>
        </w:rPr>
        <w:t>3.2.3 Base Recalibration</w:t>
      </w:r>
      <w:bookmarkEnd w:id="91"/>
    </w:p>
    <w:p>
      <w:pPr>
        <w:ind w:firstLine="420" w:firstLineChars="0"/>
        <w:rPr>
          <w:rFonts w:hint="eastAsia"/>
          <w:lang w:val="en-US" w:eastAsia="zh-CN"/>
        </w:rPr>
      </w:pPr>
      <w:r>
        <w:rPr>
          <w:rFonts w:hint="eastAsia"/>
          <w:lang w:val="en-US" w:eastAsia="zh-CN"/>
        </w:rPr>
        <w:t>Base Recalibration与Indel Realignment类似，也是分两个步骤，首先搜集合并一个全局信息的表格，然后根据全局表格的信息对所有序列进行重新校正。全局信息表格的搜集是由这个步骤方法所决定的，Base Recalibration主要是对由于测序仪的机器周期和其它一些问题引起的测序质量分数的偏差进行纠正。如图3.8所示，测序得到序列的质量分数存在的偏差在经过GATK的质量分数校正后得到了很好的效果。</w:t>
      </w:r>
    </w:p>
    <w:p>
      <w:pPr>
        <w:jc w:val="center"/>
      </w:pPr>
      <w:r>
        <w:drawing>
          <wp:inline distT="0" distB="0" distL="114300" distR="114300">
            <wp:extent cx="5756275" cy="3297555"/>
            <wp:effectExtent l="0" t="0" r="15875" b="17145"/>
            <wp:docPr id="1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3"/>
                    <pic:cNvPicPr>
                      <a:picLocks noChangeAspect="1"/>
                    </pic:cNvPicPr>
                  </pic:nvPicPr>
                  <pic:blipFill>
                    <a:blip r:embed="rId65"/>
                    <a:stretch>
                      <a:fillRect/>
                    </a:stretch>
                  </pic:blipFill>
                  <pic:spPr>
                    <a:xfrm>
                      <a:off x="0" y="0"/>
                      <a:ext cx="5756275" cy="3297555"/>
                    </a:xfrm>
                    <a:prstGeom prst="rect">
                      <a:avLst/>
                    </a:prstGeom>
                    <a:noFill/>
                    <a:ln w="9525">
                      <a:noFill/>
                      <a:miter/>
                    </a:ln>
                  </pic:spPr>
                </pic:pic>
              </a:graphicData>
            </a:graphic>
          </wp:inline>
        </w:drawing>
      </w:r>
    </w:p>
    <w:p>
      <w:pPr>
        <w:pStyle w:val="14"/>
        <w:rPr>
          <w:rFonts w:hint="eastAsia"/>
          <w:lang w:val="en-US" w:eastAsia="zh-CN"/>
        </w:rPr>
      </w:pPr>
      <w:r>
        <w:t xml:space="preserve">图 </w:t>
      </w:r>
      <w:r>
        <w:rPr>
          <w:rFonts w:hint="eastAsia"/>
          <w:lang w:val="en-US" w:eastAsia="zh-CN"/>
        </w:rPr>
        <w:t>3</w:t>
      </w:r>
      <w:r>
        <w:rPr>
          <w:rFonts w:hint="eastAsia"/>
          <w:lang w:eastAsia="zh-CN"/>
        </w:rPr>
        <w:t>.</w:t>
      </w:r>
      <w:r>
        <w:fldChar w:fldCharType="begin"/>
      </w:r>
      <w:r>
        <w:instrText xml:space="preserve"> SEQ 图 \* ARABIC \s 1 </w:instrText>
      </w:r>
      <w:r>
        <w:fldChar w:fldCharType="separate"/>
      </w:r>
      <w:r>
        <w:t>8</w:t>
      </w:r>
      <w:r>
        <w:fldChar w:fldCharType="end"/>
      </w:r>
      <w:bookmarkStart w:id="92" w:name="_Toc3754"/>
      <w:r>
        <w:rPr>
          <w:rFonts w:hint="eastAsia"/>
          <w:lang w:val="en-US" w:eastAsia="zh-CN"/>
        </w:rPr>
        <w:t xml:space="preserve">  GATK质量分数重校正前后的结果对比</w:t>
      </w:r>
      <w:bookmarkEnd w:id="92"/>
      <w:r>
        <w:rPr>
          <w:rFonts w:hint="eastAsia"/>
          <w:lang w:val="en-US" w:eastAsia="zh-CN"/>
        </w:rPr>
        <w:t xml:space="preserve"> [14]</w:t>
      </w:r>
    </w:p>
    <w:p>
      <w:pPr>
        <w:ind w:firstLine="420" w:firstLineChars="0"/>
        <w:rPr>
          <w:rFonts w:hint="eastAsia"/>
          <w:lang w:val="en-US" w:eastAsia="zh-CN"/>
        </w:rPr>
      </w:pPr>
      <w:r>
        <w:rPr>
          <w:rFonts w:hint="eastAsia"/>
          <w:lang w:val="en-US" w:eastAsia="zh-CN"/>
        </w:rPr>
        <w:t>Base Recalibration算法的实现也不复杂，第一步中通过遍历所有序列，搜集并合并出三张表，分别是ReadGroup Table、Quality Score Table和Covariates Table。这三张表依次在更加细致的维度上统计了质量分数在某一个条件下按照经验应该得到的值，这些值就是接下来我们进行校正时需要参考的。第二步以第一步中统计的三张表为基础，通过对序列进行遍历并确认其归属的组别来对序列的质量分数进行校正，最终得到校正后的序列，为下一步也是最为重要的多样性发现提供更为准确有效的信息。</w:t>
      </w:r>
    </w:p>
    <w:p>
      <w:pPr>
        <w:pStyle w:val="4"/>
        <w:rPr>
          <w:rFonts w:hint="eastAsia"/>
          <w:lang w:val="en-US" w:eastAsia="zh-CN"/>
        </w:rPr>
      </w:pPr>
      <w:bookmarkStart w:id="93" w:name="_Toc24064"/>
      <w:r>
        <w:rPr>
          <w:rFonts w:hint="eastAsia"/>
          <w:lang w:val="en-US" w:eastAsia="zh-CN"/>
        </w:rPr>
        <w:t>3.3.4 Haplotype Caller</w:t>
      </w:r>
      <w:bookmarkEnd w:id="93"/>
    </w:p>
    <w:p>
      <w:pPr>
        <w:ind w:firstLine="420" w:firstLineChars="0"/>
        <w:rPr>
          <w:rFonts w:hint="eastAsia"/>
          <w:lang w:val="en-US" w:eastAsia="zh-CN"/>
        </w:rPr>
      </w:pPr>
      <w:r>
        <w:rPr>
          <w:rFonts w:hint="eastAsia"/>
          <w:lang w:val="en-US" w:eastAsia="zh-CN"/>
        </w:rPr>
        <w:t>多样性发现是GATK典型流程最为重要的步骤，也是其目的所在。GATK工具集中发现多样性的工具有多个，GATK典型流程中使用Haplotype Caller作为多样性发现的工具，Haplotype Caller也是GATK官方推荐使用的多样性发现的工具[28]。Haplotype Caller中发现多样性位点主要分为四个步骤，如图3.9所示，接下来分别来介绍这四个步骤。</w:t>
      </w:r>
    </w:p>
    <w:p>
      <w:pPr>
        <w:jc w:val="center"/>
      </w:pPr>
      <w:r>
        <w:drawing>
          <wp:inline distT="0" distB="0" distL="114300" distR="114300">
            <wp:extent cx="5755640" cy="3721735"/>
            <wp:effectExtent l="0" t="0" r="16510" b="12065"/>
            <wp:docPr id="1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4"/>
                    <pic:cNvPicPr>
                      <a:picLocks noChangeAspect="1"/>
                    </pic:cNvPicPr>
                  </pic:nvPicPr>
                  <pic:blipFill>
                    <a:blip r:embed="rId66"/>
                    <a:stretch>
                      <a:fillRect/>
                    </a:stretch>
                  </pic:blipFill>
                  <pic:spPr>
                    <a:xfrm>
                      <a:off x="0" y="0"/>
                      <a:ext cx="5755640" cy="3721735"/>
                    </a:xfrm>
                    <a:prstGeom prst="rect">
                      <a:avLst/>
                    </a:prstGeom>
                    <a:noFill/>
                    <a:ln w="9525">
                      <a:noFill/>
                      <a:miter/>
                    </a:ln>
                  </pic:spPr>
                </pic:pic>
              </a:graphicData>
            </a:graphic>
          </wp:inline>
        </w:drawing>
      </w:r>
    </w:p>
    <w:p>
      <w:pPr>
        <w:pStyle w:val="14"/>
        <w:rPr>
          <w:rFonts w:hint="eastAsia"/>
          <w:lang w:val="en-US" w:eastAsia="zh-CN"/>
        </w:rPr>
      </w:pPr>
      <w:r>
        <w:t xml:space="preserve">图 </w:t>
      </w:r>
      <w:r>
        <w:rPr>
          <w:rFonts w:hint="eastAsia"/>
          <w:lang w:val="en-US" w:eastAsia="zh-CN"/>
        </w:rPr>
        <w:t>3</w:t>
      </w:r>
      <w:r>
        <w:rPr>
          <w:rFonts w:hint="eastAsia"/>
          <w:lang w:eastAsia="zh-CN"/>
        </w:rPr>
        <w:t>.</w:t>
      </w:r>
      <w:r>
        <w:fldChar w:fldCharType="begin"/>
      </w:r>
      <w:r>
        <w:instrText xml:space="preserve"> SEQ 图 \* ARABIC \s 1 </w:instrText>
      </w:r>
      <w:r>
        <w:fldChar w:fldCharType="separate"/>
      </w:r>
      <w:r>
        <w:t>9</w:t>
      </w:r>
      <w:r>
        <w:fldChar w:fldCharType="end"/>
      </w:r>
      <w:bookmarkStart w:id="94" w:name="_Toc59"/>
      <w:r>
        <w:rPr>
          <w:rFonts w:hint="eastAsia"/>
          <w:lang w:val="en-US" w:eastAsia="zh-CN"/>
        </w:rPr>
        <w:t xml:space="preserve">  GATK中Haplotype Caller原理图</w:t>
      </w:r>
      <w:bookmarkEnd w:id="94"/>
      <w:r>
        <w:rPr>
          <w:rFonts w:hint="eastAsia"/>
          <w:lang w:val="en-US" w:eastAsia="zh-CN"/>
        </w:rPr>
        <w:t xml:space="preserve"> [14]</w:t>
      </w:r>
    </w:p>
    <w:p>
      <w:pPr>
        <w:ind w:firstLine="420" w:firstLineChars="0"/>
        <w:rPr>
          <w:rFonts w:hint="eastAsia"/>
          <w:lang w:val="en-US" w:eastAsia="zh-CN"/>
        </w:rPr>
      </w:pPr>
      <w:r>
        <w:rPr>
          <w:rFonts w:hint="eastAsia"/>
          <w:lang w:val="en-US" w:eastAsia="zh-CN"/>
        </w:rPr>
        <w:t>第一步是确定ActiveRegions（Identify ActiveRegions），ActiveRegions是可能存在多样性位点的区域。确定ActiveRegions可分为三小步，首先在每一个位置计算一个得分（activity score）来表示这个位置是多样性位点的可能性，计算的方式是使用reference-confidence模型进行计算；然后对每一个位置的得分需要做一个高斯平滑，使用高斯核函数向当前位置左右各50bp做一个横向的平滑，并把所有的平滑进行合并；最后，对所有的位置进行一个阈值过滤，凡是得分超过某一个阈值的位置，都是活动位置（activity position），把活动位置连起来就得到了ActiveRegions。得到ActiveRegions后，接下来对每个ActiveRegions都要执行下面三个步骤。</w:t>
      </w:r>
    </w:p>
    <w:p>
      <w:pPr>
        <w:ind w:firstLine="420" w:firstLineChars="0"/>
        <w:rPr>
          <w:rFonts w:hint="eastAsia"/>
          <w:lang w:val="en-US" w:eastAsia="zh-CN"/>
        </w:rPr>
      </w:pPr>
      <w:r>
        <w:rPr>
          <w:rFonts w:hint="eastAsia"/>
          <w:lang w:val="en-US" w:eastAsia="zh-CN"/>
        </w:rPr>
        <w:t>第二步是装配可能的haplotypes（Assemble plausible haplotypes），这一步中首先要把ActiveRegion构建成一个参考序列的德布林图（de Bruijn graph）来进行装配，然后对德布林图中的每一条边算一个转换概率，合并一条路径上的所有转换概率就得到了一个可能的haplotype的得分（likelihood score），最后选取N个得分最高的路径，这N个路径就是我们需要装配的可能的haplotypes。</w:t>
      </w:r>
    </w:p>
    <w:p>
      <w:pPr>
        <w:ind w:firstLine="420" w:firstLineChars="0"/>
        <w:rPr>
          <w:rFonts w:hint="eastAsia"/>
          <w:lang w:val="en-US" w:eastAsia="zh-CN"/>
        </w:rPr>
      </w:pPr>
      <w:r>
        <w:rPr>
          <w:rFonts w:hint="eastAsia"/>
          <w:lang w:val="en-US" w:eastAsia="zh-CN"/>
        </w:rPr>
        <w:t>第三步是确定每个序列的likelihoods（Determine per-read likelihoods），上一步中我们得到了得分最高的N个haplotypes，在这一步中，我们需要把这N个haplotypes的得分（haplotype likelihood score）作为可见状态，去计算每个序列的得分（read likelihood score），这里就需要使用PairHMM的方法，通过PairHMM方法的转换最终得到每条序列的得分，最后，对每个位点我们对所有可能的等位基因进行评估，计算出每个位点的多样性的得分[29]。</w:t>
      </w:r>
    </w:p>
    <w:p>
      <w:pPr>
        <w:ind w:firstLine="420" w:firstLineChars="0"/>
        <w:rPr>
          <w:rFonts w:hint="eastAsia"/>
          <w:lang w:val="en-US" w:eastAsia="zh-CN"/>
        </w:rPr>
      </w:pPr>
      <w:r>
        <w:rPr>
          <w:rFonts w:hint="eastAsia"/>
          <w:lang w:val="en-US" w:eastAsia="zh-CN"/>
        </w:rPr>
        <w:t>最后一步是为每个样例确定基因型（Genotype samples），这一步主要是针对多样例数据的合并，通过使用贝叶斯等式的变换，得出计算多样例时基因型的计算方式。通过这种方式计算出每个基因型的得分，并且选取其中最大的作为该位点的基因型。</w:t>
      </w:r>
    </w:p>
    <w:p>
      <w:pPr>
        <w:pStyle w:val="3"/>
        <w:rPr>
          <w:rFonts w:hint="eastAsia"/>
          <w:lang w:val="en-US" w:eastAsia="zh-CN"/>
        </w:rPr>
      </w:pPr>
      <w:bookmarkStart w:id="95" w:name="_Toc21241"/>
      <w:r>
        <w:rPr>
          <w:rFonts w:hint="eastAsia"/>
          <w:lang w:val="en-US" w:eastAsia="zh-CN"/>
        </w:rPr>
        <w:t>3.3 瓶颈分析</w:t>
      </w:r>
      <w:bookmarkEnd w:id="95"/>
    </w:p>
    <w:p>
      <w:pPr>
        <w:ind w:firstLine="420" w:firstLineChars="0"/>
        <w:rPr>
          <w:rFonts w:hint="eastAsia"/>
          <w:lang w:val="en-US" w:eastAsia="zh-CN"/>
        </w:rPr>
      </w:pPr>
      <w:r>
        <w:rPr>
          <w:rFonts w:hint="eastAsia"/>
          <w:lang w:val="en-US" w:eastAsia="zh-CN"/>
        </w:rPr>
        <w:t>通过流程的相关测试，我们可以看到GATK-Queue运行方式的性能并不高，而影响整体性能的关键就是Picard中的Mark Duplicates&amp;Sort和GATK中并行步骤的Scatter-Gather部分。经过对流程的分析和各个步骤算法的详细了解，我们总结了造成GATK-Queue运行方式性能不高的瓶颈，如图3.10所示，我们总结了三个瓶颈，分别是大文件不断的切分合并、Picard中的工具是串行执行的、GATK中Scatter-Gather是串行执行的。</w:t>
      </w:r>
    </w:p>
    <w:p>
      <w:pPr>
        <w:jc w:val="center"/>
      </w:pPr>
      <w:r>
        <w:drawing>
          <wp:inline distT="0" distB="0" distL="114300" distR="114300">
            <wp:extent cx="5295900" cy="3152140"/>
            <wp:effectExtent l="0" t="0" r="0" b="1016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67"/>
                    <a:stretch>
                      <a:fillRect/>
                    </a:stretch>
                  </pic:blipFill>
                  <pic:spPr>
                    <a:xfrm>
                      <a:off x="0" y="0"/>
                      <a:ext cx="5295900" cy="3152140"/>
                    </a:xfrm>
                    <a:prstGeom prst="rect">
                      <a:avLst/>
                    </a:prstGeom>
                    <a:noFill/>
                    <a:ln w="9525">
                      <a:noFill/>
                      <a:miter/>
                    </a:ln>
                  </pic:spPr>
                </pic:pic>
              </a:graphicData>
            </a:graphic>
          </wp:inline>
        </w:drawing>
      </w:r>
    </w:p>
    <w:p>
      <w:pPr>
        <w:pStyle w:val="14"/>
        <w:rPr>
          <w:rFonts w:hint="eastAsia"/>
          <w:lang w:val="en-US" w:eastAsia="zh-CN"/>
        </w:rPr>
      </w:pPr>
      <w:r>
        <w:t xml:space="preserve">图 </w:t>
      </w:r>
      <w:r>
        <w:rPr>
          <w:rFonts w:hint="eastAsia"/>
          <w:lang w:val="en-US" w:eastAsia="zh-CN"/>
        </w:rPr>
        <w:t>3</w:t>
      </w:r>
      <w:r>
        <w:rPr>
          <w:rFonts w:hint="eastAsia"/>
          <w:lang w:eastAsia="zh-CN"/>
        </w:rPr>
        <w:t>.</w:t>
      </w:r>
      <w:r>
        <w:fldChar w:fldCharType="begin"/>
      </w:r>
      <w:r>
        <w:instrText xml:space="preserve"> SEQ 图 \* ARABIC \s 1 </w:instrText>
      </w:r>
      <w:r>
        <w:fldChar w:fldCharType="separate"/>
      </w:r>
      <w:r>
        <w:t>10</w:t>
      </w:r>
      <w:r>
        <w:fldChar w:fldCharType="end"/>
      </w:r>
      <w:bookmarkStart w:id="96" w:name="_Toc9327"/>
      <w:r>
        <w:rPr>
          <w:rFonts w:hint="eastAsia"/>
          <w:lang w:val="en-US" w:eastAsia="zh-CN"/>
        </w:rPr>
        <w:t xml:space="preserve">  GATK-Queue瓶颈分析</w:t>
      </w:r>
      <w:bookmarkEnd w:id="96"/>
    </w:p>
    <w:p>
      <w:pPr>
        <w:pStyle w:val="4"/>
        <w:rPr>
          <w:rFonts w:hint="eastAsia"/>
          <w:lang w:val="en-US" w:eastAsia="zh-CN"/>
        </w:rPr>
      </w:pPr>
      <w:bookmarkStart w:id="97" w:name="_Toc12755"/>
      <w:r>
        <w:rPr>
          <w:rFonts w:hint="eastAsia"/>
          <w:lang w:val="en-US" w:eastAsia="zh-CN"/>
        </w:rPr>
        <w:t>3.3.1 大文件的切分合并</w:t>
      </w:r>
      <w:bookmarkEnd w:id="97"/>
    </w:p>
    <w:p>
      <w:pPr>
        <w:ind w:firstLine="420" w:firstLineChars="0"/>
        <w:rPr>
          <w:rFonts w:hint="eastAsia"/>
          <w:lang w:val="en-US" w:eastAsia="zh-CN"/>
        </w:rPr>
      </w:pPr>
      <w:r>
        <w:rPr>
          <w:rFonts w:hint="eastAsia"/>
          <w:lang w:val="en-US" w:eastAsia="zh-CN"/>
        </w:rPr>
        <w:t>GATK-Queue的运行方式中，各个步骤之间通过一个大的文件作为连接。在可并行执行的GATK工具中，每次需要把大文件切分成多个小文件分发给各个节点，当任务结束时需要把所有结果小文件合并成一个大的文件。不断的切分合并文件在一定程度上浪费了资源和时间，我们可以通过减少这种切分合并来提高流程的并行性。在大文件切分成多个小文件后，后续步骤不再不断的合并切分了，而是在每个小文件中执行多个步骤，当需要全局信息或者有数据依赖时，只需要通过网络传输全局信息或者数据依赖则可以。</w:t>
      </w:r>
    </w:p>
    <w:p>
      <w:pPr>
        <w:pStyle w:val="4"/>
        <w:rPr>
          <w:rFonts w:hint="eastAsia"/>
          <w:lang w:val="en-US" w:eastAsia="zh-CN"/>
        </w:rPr>
      </w:pPr>
      <w:bookmarkStart w:id="98" w:name="_Toc31654"/>
      <w:r>
        <w:rPr>
          <w:rFonts w:hint="eastAsia"/>
          <w:lang w:val="en-US" w:eastAsia="zh-CN"/>
        </w:rPr>
        <w:t>3.3.2 Picard中串行步骤</w:t>
      </w:r>
      <w:bookmarkEnd w:id="98"/>
    </w:p>
    <w:p>
      <w:pPr>
        <w:ind w:firstLine="420" w:firstLineChars="0"/>
        <w:rPr>
          <w:rFonts w:hint="eastAsia"/>
          <w:lang w:val="en-US" w:eastAsia="zh-CN"/>
        </w:rPr>
      </w:pPr>
      <w:r>
        <w:rPr>
          <w:rFonts w:hint="eastAsia"/>
          <w:lang w:val="en-US" w:eastAsia="zh-CN"/>
        </w:rPr>
        <w:t>数据预处理中起始的两个步骤Mark Duplicates&amp;Sort都是Picard中的工具，3.2.1节中我们详细描述了Mark Duplicates&amp;Sort的算法以及细节，我们知道Mark Duplicates&amp;Sort都是串行执行的，在序列数据相对较大时，这两个步骤的运行时间会非常长。通过图3.3我们可以看到Mark Duplicates&amp;Sort运行时间在整个流程中的时间占比达到了41%，那么对这两个步骤的并行加速就迫在眉睫了。</w:t>
      </w:r>
    </w:p>
    <w:p>
      <w:pPr>
        <w:pStyle w:val="4"/>
        <w:rPr>
          <w:rFonts w:hint="eastAsia"/>
          <w:lang w:val="en-US" w:eastAsia="zh-CN"/>
        </w:rPr>
      </w:pPr>
      <w:bookmarkStart w:id="99" w:name="_Toc19444"/>
      <w:r>
        <w:rPr>
          <w:rFonts w:hint="eastAsia"/>
          <w:lang w:val="en-US" w:eastAsia="zh-CN"/>
        </w:rPr>
        <w:t>3.3.3 GATK中Scatter-Gather</w:t>
      </w:r>
      <w:bookmarkEnd w:id="99"/>
    </w:p>
    <w:p>
      <w:pPr>
        <w:ind w:firstLine="420" w:firstLineChars="0"/>
        <w:rPr>
          <w:rFonts w:hint="eastAsia"/>
          <w:lang w:val="en-US" w:eastAsia="zh-CN"/>
        </w:rPr>
      </w:pPr>
      <w:r>
        <w:rPr>
          <w:rFonts w:hint="eastAsia"/>
          <w:lang w:val="en-US" w:eastAsia="zh-CN"/>
        </w:rPr>
        <w:t>在GATK-Queue运行方式中，需要不断的切分合并文件，这种切分合并文件就叫做Scatter-Gather。当然，Scatter-Gather中除了切分合并文件外还有一些为切分合并文件提供正确性保证的相关计算，例如合并文件时需要结果是有序的。Scatter-Gather的运行时间大概占整个流程运行时间的33%，而且这部分的运行也是串行执行的，这就造成了GATK-Queue运行的性能不高的瓶颈之一。</w:t>
      </w:r>
    </w:p>
    <w:p>
      <w:pPr>
        <w:pStyle w:val="3"/>
        <w:rPr>
          <w:rFonts w:hint="eastAsia"/>
          <w:lang w:val="en-US" w:eastAsia="zh-CN"/>
        </w:rPr>
      </w:pPr>
      <w:bookmarkStart w:id="100" w:name="_Toc28395"/>
      <w:r>
        <w:rPr>
          <w:rFonts w:hint="eastAsia"/>
          <w:lang w:val="en-US" w:eastAsia="zh-CN"/>
        </w:rPr>
        <w:t>3.4 平台选择</w:t>
      </w:r>
      <w:bookmarkEnd w:id="100"/>
    </w:p>
    <w:p>
      <w:pPr>
        <w:ind w:firstLine="420" w:firstLineChars="0"/>
        <w:rPr>
          <w:rFonts w:hint="eastAsia"/>
          <w:lang w:val="en-US" w:eastAsia="zh-CN"/>
        </w:rPr>
      </w:pPr>
      <w:r>
        <w:rPr>
          <w:rFonts w:hint="eastAsia"/>
          <w:lang w:val="en-US" w:eastAsia="zh-CN"/>
        </w:rPr>
        <w:t>GATK-Queue运行方式中由于并行不够彻底，造成了其性能受到一定影响，运行时间和可扩展性都不是很好，所以我们提出了对其进行并行加速的想法。由于是对GATK典型流程的加速，所以我们首先需要考虑的就是性能，性能上的提升需要我们选用高效稳定的平台；另外，由于GATK典型流程中涉及到多个步骤，每个步骤的复杂性相对较高，想要在一定的时间完成整个流程的并行加速，所以我们还要考虑到效率的因素。</w:t>
      </w:r>
    </w:p>
    <w:p>
      <w:pPr>
        <w:ind w:firstLine="420" w:firstLineChars="0"/>
        <w:rPr>
          <w:rFonts w:hint="eastAsia"/>
          <w:lang w:val="en-US" w:eastAsia="zh-CN"/>
        </w:rPr>
      </w:pPr>
      <w:r>
        <w:rPr>
          <w:rFonts w:hint="eastAsia"/>
          <w:lang w:val="en-US" w:eastAsia="zh-CN"/>
        </w:rPr>
        <w:t>上一节中我们知道文件的不断切分合并是GATK-Queue运行方式的瓶颈之一，大文件的不断切分合并对资源和时间都是大的浪费，而在大数据处理平台Spark中提供了RDD的机制，基于内存的分布式冗余数据集有效的解决了大文件不断切分合并的问题，通过Spark本身实现的接口和DAG方式来完成不同步骤中数据之间的依赖关系，另外由于RDD是缓存在内存里，其读写速度和效率相比大文件都大大提高。加州大学伯克利分校开发的ADAM为在Spark上操作基因测序格式的数据提供了大大的遍历，不仅可以帮我们减少了一定的工作量，而且由于其数据格式是基于Spark的使用而定义的，其性能以及稳定性相对于htsjdk中的格式好很多。另外，Spark作为一个较为新的大数据处理平台，提供了一百多个API接口，相对于hadoop中的map reduce丰富了很多，为我们开发新的Spark程序或者改写原有程序为Spark程序提供许多便利，可以更高效率的完成开发或者改写。</w:t>
      </w:r>
    </w:p>
    <w:p>
      <w:pPr>
        <w:ind w:firstLine="420" w:firstLineChars="0"/>
        <w:rPr>
          <w:rFonts w:hint="eastAsia"/>
          <w:lang w:val="en-US" w:eastAsia="zh-CN"/>
        </w:rPr>
      </w:pPr>
      <w:r>
        <w:rPr>
          <w:rFonts w:hint="eastAsia"/>
          <w:lang w:val="en-US" w:eastAsia="zh-CN"/>
        </w:rPr>
        <w:t>基于性能和效率这两个考虑，以及RDD解决文件瓶颈、已有ADAM作为基础和Spark丰富高效的编程接口这三个原因，我们提出使用Spark的处理方式来改写GATK-Queue。通过把GATK-Queue中的计算逻辑迁移到Spark中，有数据依赖及全局信息的部分改写成Spark处理的方式来实现对GATK-Queue的并行优化，提高GATK典型流程的性能，使得我们能在相对较短时间内得到基因测序的结果。我们把这种把GATK-Queue改写成Spark处理方式的流程叫做GATK-Spark运行方式。</w:t>
      </w:r>
    </w:p>
    <w:p>
      <w:pPr>
        <w:pStyle w:val="3"/>
      </w:pPr>
      <w:bookmarkStart w:id="101" w:name="_Toc419380156"/>
      <w:bookmarkStart w:id="102" w:name="_Toc13015"/>
      <w:r>
        <w:rPr>
          <w:rFonts w:hint="eastAsia"/>
          <w:lang w:val="en-US" w:eastAsia="zh-CN"/>
        </w:rPr>
        <w:t>3</w:t>
      </w:r>
      <w:r>
        <w:rPr>
          <w:rFonts w:hint="eastAsia"/>
        </w:rPr>
        <w:t>.</w:t>
      </w:r>
      <w:r>
        <w:rPr>
          <w:rFonts w:hint="eastAsia"/>
          <w:lang w:val="en-US" w:eastAsia="zh-CN"/>
        </w:rPr>
        <w:t>5</w:t>
      </w:r>
      <w:r>
        <w:t xml:space="preserve"> 本章小结</w:t>
      </w:r>
      <w:bookmarkEnd w:id="101"/>
      <w:bookmarkEnd w:id="102"/>
    </w:p>
    <w:p>
      <w:pPr>
        <w:pStyle w:val="157"/>
        <w:sectPr>
          <w:headerReference r:id="rId32" w:type="default"/>
          <w:endnotePr>
            <w:numFmt w:val="decimal"/>
          </w:endnotePr>
          <w:pgSz w:w="11907" w:h="16840"/>
          <w:pgMar w:top="1701" w:right="1418" w:bottom="1134" w:left="1418" w:header="992" w:footer="851" w:gutter="0"/>
          <w:pgNumType w:fmt="decimal"/>
          <w:cols w:space="720" w:num="1"/>
          <w:titlePg/>
          <w:docGrid w:type="linesAndChars" w:linePitch="312" w:charSpace="-1434"/>
        </w:sectPr>
      </w:pPr>
      <w:r>
        <w:t>本</w:t>
      </w:r>
      <w:r>
        <w:rPr>
          <w:rFonts w:hint="eastAsia"/>
          <w:lang w:val="en-US" w:eastAsia="zh-CN"/>
        </w:rPr>
        <w:t>章我们首先对流程做了一些简单的测试工作，然后详细分析了整个流程以及流程中各个步骤的算法。通过流程测试的结果以及对流程的一些细致分析我们总结了造成GATK-Queue运行方式性能不高的三个瓶颈：大文件的切分合并、Picard中串行步骤和GATK中Scatter-Gather。最后基于性能和效率的考虑以及Spark适合我们改写的三个原因提出了基于Spark平台的GATK-Queue改写，并命名为GATK-Spark。</w:t>
      </w:r>
    </w:p>
    <w:p>
      <w:pPr>
        <w:pStyle w:val="2"/>
        <w:numPr>
          <w:ilvl w:val="0"/>
          <w:numId w:val="12"/>
        </w:numPr>
      </w:pPr>
      <w:r>
        <w:rPr>
          <w:rFonts w:hint="eastAsia"/>
          <w:lang w:val="en-US" w:eastAsia="zh-CN"/>
        </w:rPr>
        <w:t xml:space="preserve"> </w:t>
      </w:r>
      <w:bookmarkStart w:id="103" w:name="_Toc26445"/>
      <w:r>
        <w:rPr>
          <w:rFonts w:hint="eastAsia"/>
          <w:lang w:val="en-US" w:eastAsia="zh-CN"/>
        </w:rPr>
        <w:t>GATK-Spark的设计与实现</w:t>
      </w:r>
      <w:bookmarkEnd w:id="103"/>
    </w:p>
    <w:p>
      <w:pPr>
        <w:pStyle w:val="157"/>
        <w:rPr>
          <w:rFonts w:hint="eastAsia" w:eastAsia="宋体"/>
          <w:lang w:val="en-US" w:eastAsia="zh-CN"/>
        </w:rPr>
      </w:pPr>
      <w:r>
        <w:rPr>
          <w:rFonts w:hint="eastAsia"/>
          <w:lang w:val="en-US" w:eastAsia="zh-CN"/>
        </w:rPr>
        <w:t>上一章节我们根据对GATK典型流程的分析，提出了基于Spark平台的GATK流程的改写，这一章节我们就基于Spark平台的GATK流程：GATK-Spark的详细设计与具体实现。我们知道，基于Spark平台的程序需要保证平台的适用性，所以我们关于GATK-Spark的设计和实现都要考虑到这一点，另外由于性能方面的考虑，需要我们对数据结构以及相关操作的序列化及网络都有一定的考虑。接下来，我们就通过平台架构的整体设计和每一部分的具体设计来探讨GATK-Spark的设计和实现。</w:t>
      </w:r>
    </w:p>
    <w:p>
      <w:pPr>
        <w:pStyle w:val="3"/>
      </w:pPr>
      <w:bookmarkStart w:id="104" w:name="_Toc419380158"/>
      <w:bookmarkStart w:id="105" w:name="_Toc29995"/>
      <w:r>
        <w:rPr>
          <w:rFonts w:hint="eastAsia"/>
        </w:rPr>
        <w:t xml:space="preserve">4.1 </w:t>
      </w:r>
      <w:bookmarkEnd w:id="104"/>
      <w:r>
        <w:rPr>
          <w:rFonts w:hint="eastAsia"/>
          <w:lang w:val="en-US" w:eastAsia="zh-CN"/>
        </w:rPr>
        <w:t>平台架构与整体设计</w:t>
      </w:r>
      <w:bookmarkEnd w:id="105"/>
    </w:p>
    <w:p>
      <w:pPr>
        <w:pStyle w:val="157"/>
        <w:rPr>
          <w:rFonts w:hint="eastAsia"/>
          <w:lang w:val="en-US" w:eastAsia="zh-CN"/>
        </w:rPr>
      </w:pPr>
      <w:r>
        <w:rPr>
          <w:rFonts w:hint="eastAsia"/>
          <w:lang w:val="en-US" w:eastAsia="zh-CN"/>
        </w:rPr>
        <w:t>Spark提供了一个快速高效的分布式计算框架，我们可以自由选择存储和运行模式，如图4.1所示[30]。在存储系统的选择上，既可以使用Hadoop中的HDFS或Hbase，也可以使用一些通用的网络文件系统NFS或lustre等。另外Spark提供了多种运行方式，既可以和YARN或Mesos这些分发调度模块共同使用，也可以使用自身独立运行模式。本文中，由于我们设计实现的是一个全新的基于Spark的程序，不需要考虑由于系统中的影响，所以对于运行方式基本没有限制，我们选择了较为方便的独立运行模式。而存储系统的选择上，我们直接使用了NFS的方式，由于我们在后续的GATK-Spark的设计中对于文件的读写只有开始的读入数据和最后的写出数据两个部分，因此对于存储系统的性能要求也不高。</w:t>
      </w:r>
    </w:p>
    <w:p>
      <w:pPr>
        <w:pStyle w:val="157"/>
        <w:ind w:left="0" w:leftChars="0" w:firstLine="0" w:firstLineChars="0"/>
        <w:jc w:val="center"/>
      </w:pPr>
      <w:r>
        <w:drawing>
          <wp:inline distT="0" distB="0" distL="114300" distR="114300">
            <wp:extent cx="3275965" cy="1400175"/>
            <wp:effectExtent l="0" t="0" r="635" b="9525"/>
            <wp:docPr id="2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
                    <pic:cNvPicPr>
                      <a:picLocks noChangeAspect="1"/>
                    </pic:cNvPicPr>
                  </pic:nvPicPr>
                  <pic:blipFill>
                    <a:blip r:embed="rId68"/>
                    <a:stretch>
                      <a:fillRect/>
                    </a:stretch>
                  </pic:blipFill>
                  <pic:spPr>
                    <a:xfrm>
                      <a:off x="0" y="0"/>
                      <a:ext cx="3275965" cy="1400175"/>
                    </a:xfrm>
                    <a:prstGeom prst="rect">
                      <a:avLst/>
                    </a:prstGeom>
                    <a:noFill/>
                    <a:ln w="9525">
                      <a:noFill/>
                      <a:miter/>
                    </a:ln>
                  </pic:spPr>
                </pic:pic>
              </a:graphicData>
            </a:graphic>
          </wp:inline>
        </w:drawing>
      </w:r>
    </w:p>
    <w:p>
      <w:pPr>
        <w:pStyle w:val="14"/>
        <w:rPr>
          <w:rFonts w:hint="eastAsia"/>
          <w:lang w:val="en-US" w:eastAsia="zh-CN"/>
        </w:rPr>
      </w:pPr>
      <w:r>
        <w:t xml:space="preserve">图 </w:t>
      </w:r>
      <w:r>
        <w:rPr>
          <w:rFonts w:hint="eastAsia"/>
          <w:lang w:val="en-US" w:eastAsia="zh-CN"/>
        </w:rPr>
        <w:t>4</w:t>
      </w:r>
      <w:r>
        <w:rPr>
          <w:rFonts w:hint="eastAsia"/>
          <w:lang w:eastAsia="zh-CN"/>
        </w:rPr>
        <w:t>.</w:t>
      </w:r>
      <w:r>
        <w:fldChar w:fldCharType="begin"/>
      </w:r>
      <w:r>
        <w:instrText xml:space="preserve"> SEQ 图 \* ARABIC \s 1 </w:instrText>
      </w:r>
      <w:r>
        <w:fldChar w:fldCharType="separate"/>
      </w:r>
      <w:r>
        <w:t>1</w:t>
      </w:r>
      <w:r>
        <w:fldChar w:fldCharType="end"/>
      </w:r>
      <w:bookmarkStart w:id="106" w:name="_Toc12194"/>
      <w:r>
        <w:rPr>
          <w:rFonts w:hint="eastAsia"/>
          <w:lang w:val="en-US" w:eastAsia="zh-CN"/>
        </w:rPr>
        <w:t xml:space="preserve">  Spark的架构图</w:t>
      </w:r>
      <w:bookmarkEnd w:id="106"/>
      <w:r>
        <w:rPr>
          <w:rFonts w:hint="eastAsia"/>
          <w:lang w:val="en-US" w:eastAsia="zh-CN"/>
        </w:rPr>
        <w:t xml:space="preserve"> [30]</w:t>
      </w:r>
    </w:p>
    <w:p>
      <w:pPr>
        <w:pStyle w:val="157"/>
        <w:rPr>
          <w:rFonts w:hint="eastAsia"/>
          <w:lang w:val="en-US" w:eastAsia="zh-CN"/>
        </w:rPr>
      </w:pPr>
      <w:r>
        <w:rPr>
          <w:rFonts w:hint="eastAsia"/>
          <w:lang w:val="en-US" w:eastAsia="zh-CN"/>
        </w:rPr>
        <w:t>完全把GATK典型流程使用Spark处理方式来重新设计和实现对于整个流程来说肯定是最好的改写方式，这样可以针对算法并行化的具体细节减少一些不必要的操作，但是由于其工程量和难度都相对太大，所以可操作性比较低。基于工程效率和性能方面的考虑，我们提出了具体问题具体分析的思路，对于逻辑较为简单的步骤，我们可以通过基于Spark处理方式的完全重写，而对于逻辑复杂、代码量大的步骤，我们选择保留原有计算逻辑，只改写数据划分部分的逻辑，使其可以运行在Spark平台上。</w:t>
      </w:r>
    </w:p>
    <w:p>
      <w:pPr>
        <w:pStyle w:val="157"/>
        <w:ind w:left="0" w:leftChars="0" w:firstLine="0" w:firstLineChars="0"/>
        <w:jc w:val="center"/>
      </w:pPr>
      <w:r>
        <w:drawing>
          <wp:inline distT="0" distB="0" distL="114300" distR="114300">
            <wp:extent cx="5601335" cy="2478405"/>
            <wp:effectExtent l="0" t="0" r="18415" b="17145"/>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
                    <pic:cNvPicPr>
                      <a:picLocks noChangeAspect="1"/>
                    </pic:cNvPicPr>
                  </pic:nvPicPr>
                  <pic:blipFill>
                    <a:blip r:embed="rId69"/>
                    <a:stretch>
                      <a:fillRect/>
                    </a:stretch>
                  </pic:blipFill>
                  <pic:spPr>
                    <a:xfrm>
                      <a:off x="0" y="0"/>
                      <a:ext cx="5601335" cy="2478405"/>
                    </a:xfrm>
                    <a:prstGeom prst="rect">
                      <a:avLst/>
                    </a:prstGeom>
                    <a:noFill/>
                    <a:ln w="9525">
                      <a:noFill/>
                      <a:miter/>
                    </a:ln>
                  </pic:spPr>
                </pic:pic>
              </a:graphicData>
            </a:graphic>
          </wp:inline>
        </w:drawing>
      </w:r>
    </w:p>
    <w:p>
      <w:pPr>
        <w:pStyle w:val="14"/>
        <w:rPr>
          <w:rFonts w:hint="eastAsia"/>
          <w:lang w:val="en-US" w:eastAsia="zh-CN"/>
        </w:rPr>
      </w:pPr>
      <w:r>
        <w:t xml:space="preserve">图 </w:t>
      </w:r>
      <w:r>
        <w:rPr>
          <w:rFonts w:hint="eastAsia"/>
          <w:lang w:val="en-US" w:eastAsia="zh-CN"/>
        </w:rPr>
        <w:t>4</w:t>
      </w:r>
      <w:r>
        <w:rPr>
          <w:rFonts w:hint="eastAsia"/>
          <w:lang w:eastAsia="zh-CN"/>
        </w:rPr>
        <w:t>.</w:t>
      </w:r>
      <w:r>
        <w:fldChar w:fldCharType="begin"/>
      </w:r>
      <w:r>
        <w:instrText xml:space="preserve"> SEQ 图 \* ARABIC \s 1 </w:instrText>
      </w:r>
      <w:r>
        <w:fldChar w:fldCharType="separate"/>
      </w:r>
      <w:r>
        <w:t>2</w:t>
      </w:r>
      <w:r>
        <w:fldChar w:fldCharType="end"/>
      </w:r>
      <w:bookmarkStart w:id="107" w:name="_Toc26456"/>
      <w:r>
        <w:rPr>
          <w:rFonts w:hint="eastAsia"/>
          <w:lang w:val="en-US" w:eastAsia="zh-CN"/>
        </w:rPr>
        <w:t xml:space="preserve">  GATK-Queue到GATK-Spark的转化</w:t>
      </w:r>
      <w:bookmarkEnd w:id="107"/>
    </w:p>
    <w:p>
      <w:pPr>
        <w:pStyle w:val="157"/>
        <w:rPr>
          <w:rFonts w:hint="eastAsia"/>
          <w:lang w:val="en-US" w:eastAsia="zh-CN"/>
        </w:rPr>
      </w:pPr>
      <w:r>
        <w:rPr>
          <w:rFonts w:hint="eastAsia"/>
          <w:lang w:val="en-US" w:eastAsia="zh-CN"/>
        </w:rPr>
        <w:t>我们知道GATK-Queue运行方式是一边读取文件一边进行计算的方式，另外流程中存在很多串行计算的部分。对于Picard中的Mark Duplicates&amp;Sort逻辑相对较为简单，我们可以通过使用Spark处理方式完全重写的方式来实现并行优化，而对于Haplotype Caller及其后续步骤来说逻辑复杂且代码量大，我们可以通过保留其计算逻辑而改写其数据划分部分。对于中间两个步骤Indel Alignment和Base Recalibration在伯克利开发的ADAM中已经有了相关的实现，所以我们借助已有的逻辑，通过调整其中部分过程和增加部分内容，实现和GATK-Queue中一样得到相同的处理结果。另外，ADAM中对二代测序数据格式的支持已经相对稳定且高效，所以我们接下来的改写都会以其数据格式作为基础。</w:t>
      </w:r>
    </w:p>
    <w:p>
      <w:pPr>
        <w:pStyle w:val="157"/>
        <w:rPr>
          <w:rFonts w:hint="eastAsia"/>
          <w:lang w:val="en-US" w:eastAsia="zh-CN"/>
        </w:rPr>
      </w:pPr>
      <w:r>
        <w:rPr>
          <w:rFonts w:hint="eastAsia"/>
          <w:lang w:val="en-US" w:eastAsia="zh-CN"/>
        </w:rPr>
        <w:t>上一章节中，我们分析出阻碍GATK-Queue运行方式性能提高的三个瓶颈：大文件的切分合并、Picard中串行步骤和GATK中Scatter-Gather，那么我们对于GATK-Spark的设计也要针对这三个瓶颈提出优化的思路。针对大文件的切分合并，我们提出了数据交换的优化，通过Spark平台自有的RDD，大文件的不断切分合并得到有效的解决；对于Picard中的串行步骤，我们需要进行预处理算法的并行优化；GATK中Scatter-Gather部分存在的串行执行的问题，我们也提出了Scatter-Gather的并行。接下来，我们就针对这三个部分来详细介绍我们GATK-Spark具体的设计和实现。</w:t>
      </w:r>
    </w:p>
    <w:p>
      <w:pPr>
        <w:pStyle w:val="3"/>
        <w:rPr>
          <w:rFonts w:hint="eastAsia"/>
          <w:lang w:val="en-US" w:eastAsia="zh-CN"/>
        </w:rPr>
      </w:pPr>
      <w:bookmarkStart w:id="108" w:name="_Toc1533"/>
      <w:r>
        <w:rPr>
          <w:rFonts w:hint="eastAsia"/>
          <w:lang w:val="en-US" w:eastAsia="zh-CN"/>
        </w:rPr>
        <w:t>4.2 数据交换的优化</w:t>
      </w:r>
      <w:bookmarkEnd w:id="108"/>
    </w:p>
    <w:p>
      <w:pPr>
        <w:ind w:firstLine="420" w:firstLineChars="0"/>
        <w:rPr>
          <w:rFonts w:hint="eastAsia"/>
          <w:lang w:val="en-US" w:eastAsia="zh-CN"/>
        </w:rPr>
      </w:pPr>
      <w:r>
        <w:rPr>
          <w:rFonts w:hint="eastAsia"/>
          <w:lang w:val="en-US" w:eastAsia="zh-CN"/>
        </w:rPr>
        <w:t>GATK-Queue中每个步骤之间通过一个大的文件来进行数据的传递，对于并行步骤之间需要首先把大文件切分成多个小的文件，然后最后再把所有小文件合并成一个大文件，需要有序的时候还需要一些计算，不断的切分合并文件造成了很大的资源和时间上的浪费，我们需要来解决这种不断的切分合并文件。我们知道这种不断的切分合并其实是没有必要的，我们可以在一开始就把文件切分成多个小的文件，也就是把数据划分成多个小的部分，然后在接下来的运行中只需要在小数据集上计算就可以，当产生数据依赖或者需要一些全局信息时，我们通过网络传输的方式进行数据的交换。当然对于需要全局信息的部分，通过一个master节点搜集所有需要的部分组成一个大的全局数据，通过广播的方式把数据分发给需要的节点则可以实现。通过这种方式，大文件的不断切分合并则可以避免，可以有效的减少文件的读入和写出，减少资源和时间的浪费，图4.3中我们用示意图展示了解决数据交换依赖的大致原理和搜集分发全局信息数据的方法。</w:t>
      </w:r>
    </w:p>
    <w:p>
      <w:pPr>
        <w:jc w:val="center"/>
      </w:pPr>
      <w:r>
        <w:drawing>
          <wp:inline distT="0" distB="0" distL="114300" distR="114300">
            <wp:extent cx="4733290" cy="6162040"/>
            <wp:effectExtent l="0" t="0" r="10160" b="10160"/>
            <wp:docPr id="2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3"/>
                    <pic:cNvPicPr>
                      <a:picLocks noChangeAspect="1"/>
                    </pic:cNvPicPr>
                  </pic:nvPicPr>
                  <pic:blipFill>
                    <a:blip r:embed="rId70"/>
                    <a:stretch>
                      <a:fillRect/>
                    </a:stretch>
                  </pic:blipFill>
                  <pic:spPr>
                    <a:xfrm>
                      <a:off x="0" y="0"/>
                      <a:ext cx="4733290" cy="6162040"/>
                    </a:xfrm>
                    <a:prstGeom prst="rect">
                      <a:avLst/>
                    </a:prstGeom>
                    <a:noFill/>
                    <a:ln w="9525">
                      <a:noFill/>
                      <a:miter/>
                    </a:ln>
                  </pic:spPr>
                </pic:pic>
              </a:graphicData>
            </a:graphic>
          </wp:inline>
        </w:drawing>
      </w:r>
    </w:p>
    <w:p>
      <w:pPr>
        <w:pStyle w:val="14"/>
        <w:rPr>
          <w:rFonts w:hint="eastAsia"/>
          <w:lang w:val="en-US" w:eastAsia="zh-CN"/>
        </w:rPr>
      </w:pPr>
      <w:r>
        <w:t xml:space="preserve">图 </w:t>
      </w:r>
      <w:r>
        <w:rPr>
          <w:rFonts w:hint="eastAsia"/>
          <w:lang w:val="en-US" w:eastAsia="zh-CN"/>
        </w:rPr>
        <w:t>4</w:t>
      </w:r>
      <w:r>
        <w:rPr>
          <w:rFonts w:hint="eastAsia"/>
          <w:lang w:eastAsia="zh-CN"/>
        </w:rPr>
        <w:t>.</w:t>
      </w:r>
      <w:r>
        <w:fldChar w:fldCharType="begin"/>
      </w:r>
      <w:r>
        <w:instrText xml:space="preserve"> SEQ 图 \* ARABIC \s 1 </w:instrText>
      </w:r>
      <w:r>
        <w:fldChar w:fldCharType="separate"/>
      </w:r>
      <w:r>
        <w:t>3</w:t>
      </w:r>
      <w:r>
        <w:fldChar w:fldCharType="end"/>
      </w:r>
      <w:bookmarkStart w:id="109" w:name="_Toc15779"/>
      <w:r>
        <w:rPr>
          <w:rFonts w:hint="eastAsia"/>
          <w:lang w:val="en-US" w:eastAsia="zh-CN"/>
        </w:rPr>
        <w:t xml:space="preserve">  解决数据交换依赖及分发全局信息示意图</w:t>
      </w:r>
      <w:bookmarkEnd w:id="109"/>
    </w:p>
    <w:p>
      <w:pPr>
        <w:ind w:firstLine="420" w:firstLineChars="0"/>
        <w:rPr>
          <w:rFonts w:hint="eastAsia"/>
          <w:lang w:val="en-US" w:eastAsia="zh-CN"/>
        </w:rPr>
      </w:pPr>
      <w:r>
        <w:rPr>
          <w:rFonts w:hint="eastAsia"/>
          <w:lang w:val="en-US" w:eastAsia="zh-CN"/>
        </w:rPr>
        <w:t>虽然对于大文件切分合并瓶颈问题的解决方法看起来比较复杂，但其实通过我们使用Spark平台的计算方式，已经自动帮我们解决了这个问题。Spark中采用了RDD（冗余分布式数据集）的机制，它是把数据读入成驻留在内存中的数据集，当我们调用其提供的api接口时，Spark中的DAG机制计算数据之间的关系和依赖，找出合适有效的执行路径，数据之间的依赖已经在Spark中被自动的解决，我们只需要关注算法的正确性则可以，而不再关心其详细实现的细节，图4.4中简要表述了在Spark中RDD解决数据依赖的原理[31]。另外，由于RDD是在内存中的，所以不再需要不断的读写文件，这对于性能的提升很是有效。</w:t>
      </w:r>
    </w:p>
    <w:p>
      <w:pPr>
        <w:jc w:val="center"/>
      </w:pPr>
      <w:r>
        <w:drawing>
          <wp:inline distT="0" distB="0" distL="114300" distR="114300">
            <wp:extent cx="5495290" cy="4133215"/>
            <wp:effectExtent l="0" t="0" r="10160" b="635"/>
            <wp:docPr id="2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5"/>
                    <pic:cNvPicPr>
                      <a:picLocks noChangeAspect="1"/>
                    </pic:cNvPicPr>
                  </pic:nvPicPr>
                  <pic:blipFill>
                    <a:blip r:embed="rId71"/>
                    <a:stretch>
                      <a:fillRect/>
                    </a:stretch>
                  </pic:blipFill>
                  <pic:spPr>
                    <a:xfrm>
                      <a:off x="0" y="0"/>
                      <a:ext cx="5495290" cy="4133215"/>
                    </a:xfrm>
                    <a:prstGeom prst="rect">
                      <a:avLst/>
                    </a:prstGeom>
                    <a:noFill/>
                    <a:ln w="9525">
                      <a:noFill/>
                      <a:miter/>
                    </a:ln>
                  </pic:spPr>
                </pic:pic>
              </a:graphicData>
            </a:graphic>
          </wp:inline>
        </w:drawing>
      </w:r>
    </w:p>
    <w:p>
      <w:pPr>
        <w:pStyle w:val="14"/>
        <w:rPr>
          <w:rFonts w:hint="eastAsia"/>
          <w:lang w:val="en-US" w:eastAsia="zh-CN"/>
        </w:rPr>
      </w:pPr>
      <w:r>
        <w:t xml:space="preserve">图 </w:t>
      </w:r>
      <w:r>
        <w:rPr>
          <w:rFonts w:hint="eastAsia"/>
          <w:lang w:val="en-US" w:eastAsia="zh-CN"/>
        </w:rPr>
        <w:t>4</w:t>
      </w:r>
      <w:r>
        <w:rPr>
          <w:rFonts w:hint="eastAsia"/>
          <w:lang w:eastAsia="zh-CN"/>
        </w:rPr>
        <w:t>.</w:t>
      </w:r>
      <w:r>
        <w:fldChar w:fldCharType="begin"/>
      </w:r>
      <w:r>
        <w:instrText xml:space="preserve"> SEQ 图 \* ARABIC \s 1 </w:instrText>
      </w:r>
      <w:r>
        <w:fldChar w:fldCharType="separate"/>
      </w:r>
      <w:r>
        <w:t>4</w:t>
      </w:r>
      <w:r>
        <w:fldChar w:fldCharType="end"/>
      </w:r>
      <w:bookmarkStart w:id="110" w:name="_Toc22675"/>
      <w:r>
        <w:rPr>
          <w:rFonts w:hint="eastAsia"/>
          <w:lang w:val="en-US" w:eastAsia="zh-CN"/>
        </w:rPr>
        <w:t xml:space="preserve">  Spark中RDD解决数据依赖原理图</w:t>
      </w:r>
      <w:bookmarkEnd w:id="110"/>
      <w:r>
        <w:rPr>
          <w:rFonts w:hint="eastAsia"/>
          <w:lang w:val="en-US" w:eastAsia="zh-CN"/>
        </w:rPr>
        <w:t xml:space="preserve"> [30]</w:t>
      </w:r>
    </w:p>
    <w:p>
      <w:pPr>
        <w:pStyle w:val="3"/>
        <w:rPr>
          <w:rFonts w:hint="eastAsia"/>
          <w:lang w:val="en-US" w:eastAsia="zh-CN"/>
        </w:rPr>
      </w:pPr>
      <w:bookmarkStart w:id="111" w:name="_Toc12211"/>
      <w:r>
        <w:rPr>
          <w:rFonts w:hint="eastAsia"/>
          <w:lang w:val="en-US" w:eastAsia="zh-CN"/>
        </w:rPr>
        <w:t>4.3 预处理算法的并行优化</w:t>
      </w:r>
      <w:bookmarkEnd w:id="111"/>
    </w:p>
    <w:p>
      <w:pPr>
        <w:ind w:firstLine="420" w:firstLineChars="0"/>
        <w:rPr>
          <w:rFonts w:hint="eastAsia"/>
          <w:lang w:val="en-US" w:eastAsia="zh-CN"/>
        </w:rPr>
      </w:pPr>
      <w:r>
        <w:rPr>
          <w:rFonts w:hint="eastAsia"/>
          <w:lang w:val="en-US" w:eastAsia="zh-CN"/>
        </w:rPr>
        <w:t>Picard中Mark Duplicates&amp;Sort都是串行执行的，上一章节中我们已经详细分析了其具体的算法实现，现在我们就根据串行算法的原理在Spark中重新来实现Mark Duplicates的Spark版本。对于双端法测序得到的序列，我们在标记重复时需要对Pair-End的序列和Fragment的序列区别对待，所以对于Mark Duplicates的改写首先需要对序列进行区分。</w:t>
      </w:r>
    </w:p>
    <w:p>
      <w:pPr>
        <w:rPr>
          <w:sz w:val="24"/>
        </w:rPr>
      </w:pPr>
      <w:r>
        <w:rPr>
          <w:sz w:val="24"/>
        </w:rPr>
        <mc:AlternateContent>
          <mc:Choice Requires="wps">
            <w:drawing>
              <wp:anchor distT="0" distB="0" distL="114300" distR="114300" simplePos="0" relativeHeight="251658240" behindDoc="0" locked="0" layoutInCell="1" allowOverlap="1">
                <wp:simplePos x="0" y="0"/>
                <wp:positionH relativeFrom="column">
                  <wp:posOffset>186055</wp:posOffset>
                </wp:positionH>
                <wp:positionV relativeFrom="paragraph">
                  <wp:posOffset>182880</wp:posOffset>
                </wp:positionV>
                <wp:extent cx="5342255" cy="901700"/>
                <wp:effectExtent l="12700" t="0" r="17145" b="19050"/>
                <wp:wrapNone/>
                <wp:docPr id="31" name="矩形 31"/>
                <wp:cNvGraphicFramePr/>
                <a:graphic xmlns:a="http://schemas.openxmlformats.org/drawingml/2006/main">
                  <a:graphicData uri="http://schemas.microsoft.com/office/word/2010/wordprocessingShape">
                    <wps:wsp>
                      <wps:cNvSpPr/>
                      <wps:spPr>
                        <a:xfrm>
                          <a:off x="927100" y="8488680"/>
                          <a:ext cx="5342255" cy="901700"/>
                        </a:xfrm>
                        <a:prstGeom prst="rect">
                          <a:avLst/>
                        </a:prstGeom>
                      </wps:spPr>
                      <wps:style>
                        <a:lnRef idx="2">
                          <a:schemeClr val="dk1"/>
                        </a:lnRef>
                        <a:fillRef idx="1">
                          <a:schemeClr val="lt1"/>
                        </a:fillRef>
                        <a:effectRef idx="0">
                          <a:schemeClr val="dk1"/>
                        </a:effectRef>
                        <a:fontRef idx="minor">
                          <a:schemeClr val="dk1"/>
                        </a:fontRef>
                      </wps:style>
                      <wps:txbx>
                        <w:txbxContent>
                          <w:p>
                            <w:pPr>
                              <w:jc w:val="both"/>
                              <w:rPr>
                                <w:rFonts w:hint="eastAsia"/>
                              </w:rPr>
                            </w:pPr>
                            <w:r>
                              <w:rPr>
                                <w:rFonts w:hint="eastAsia"/>
                                <w:lang w:val="en-US" w:eastAsia="zh-CN"/>
                              </w:rPr>
                              <w:t>v</w:t>
                            </w:r>
                            <w:r>
                              <w:rPr>
                                <w:rFonts w:hint="eastAsia"/>
                              </w:rPr>
                              <w:t>al</w:t>
                            </w:r>
                            <w:r>
                              <w:rPr>
                                <w:rFonts w:hint="eastAsia"/>
                                <w:lang w:val="en-US" w:eastAsia="zh-CN"/>
                              </w:rPr>
                              <w:t xml:space="preserve"> fragments </w:t>
                            </w:r>
                            <w:r>
                              <w:rPr>
                                <w:rFonts w:hint="eastAsia"/>
                              </w:rPr>
                              <w:t>=</w:t>
                            </w:r>
                            <w:r>
                              <w:rPr>
                                <w:rFonts w:hint="eastAsia"/>
                                <w:lang w:val="en-US" w:eastAsia="zh-CN"/>
                              </w:rPr>
                              <w:t xml:space="preserve"> </w:t>
                            </w:r>
                            <w:r>
                              <w:rPr>
                                <w:rFonts w:hint="eastAsia"/>
                              </w:rPr>
                              <w:t>rdd.filter(r</w:t>
                            </w:r>
                            <w:r>
                              <w:rPr>
                                <w:rFonts w:hint="eastAsia"/>
                                <w:lang w:val="en-US" w:eastAsia="zh-CN"/>
                              </w:rPr>
                              <w:t xml:space="preserve"> </w:t>
                            </w:r>
                            <w:r>
                              <w:rPr>
                                <w:rFonts w:hint="eastAsia"/>
                              </w:rPr>
                              <w:t>=&gt;</w:t>
                            </w:r>
                            <w:r>
                              <w:rPr>
                                <w:rFonts w:hint="eastAsia"/>
                                <w:lang w:val="en-US" w:eastAsia="zh-CN"/>
                              </w:rPr>
                              <w:t xml:space="preserve"> </w:t>
                            </w:r>
                            <w:r>
                              <w:rPr>
                                <w:rFonts w:hint="eastAsia"/>
                              </w:rPr>
                              <w:t>(r.getReadMapped</w:t>
                            </w:r>
                            <w:r>
                              <w:rPr>
                                <w:rFonts w:hint="eastAsia"/>
                                <w:lang w:val="en-US" w:eastAsia="zh-CN"/>
                              </w:rPr>
                              <w:t xml:space="preserve"> </w:t>
                            </w:r>
                            <w:r>
                              <w:rPr>
                                <w:rFonts w:hint="eastAsia"/>
                              </w:rPr>
                              <w:t>&amp;&amp;</w:t>
                            </w:r>
                            <w:r>
                              <w:rPr>
                                <w:rFonts w:hint="eastAsia"/>
                                <w:lang w:val="en-US" w:eastAsia="zh-CN"/>
                              </w:rPr>
                              <w:t xml:space="preserve"> </w:t>
                            </w:r>
                            <w:r>
                              <w:rPr>
                                <w:rFonts w:hint="eastAsia"/>
                              </w:rPr>
                              <w:t>!r.getSecondaryAlignment)</w:t>
                            </w:r>
                            <w:r>
                              <w:rPr>
                                <w:rFonts w:hint="eastAsia"/>
                                <w:lang w:val="en-US" w:eastAsia="zh-CN"/>
                              </w:rPr>
                              <w:t xml:space="preserve"> </w:t>
                            </w:r>
                            <w:r>
                              <w:rPr>
                                <w:rFonts w:hint="eastAsia"/>
                              </w:rPr>
                              <w:t>)</w:t>
                            </w:r>
                          </w:p>
                          <w:p>
                            <w:pPr>
                              <w:jc w:val="both"/>
                              <w:rPr>
                                <w:rFonts w:hint="eastAsia"/>
                              </w:rPr>
                            </w:pPr>
                            <w:r>
                              <w:rPr>
                                <w:rFonts w:hint="eastAsia"/>
                              </w:rPr>
                              <w:t>val pair</w:t>
                            </w:r>
                            <w:r>
                              <w:rPr>
                                <w:rFonts w:hint="eastAsia"/>
                                <w:lang w:val="en-US" w:eastAsia="zh-CN"/>
                              </w:rPr>
                              <w:t>-ends</w:t>
                            </w:r>
                            <w:r>
                              <w:rPr>
                                <w:rFonts w:hint="eastAsia"/>
                              </w:rPr>
                              <w:t xml:space="preserve"> = </w:t>
                            </w:r>
                            <w:r>
                              <w:rPr>
                                <w:rFonts w:hint="eastAsia"/>
                                <w:lang w:val="en-US" w:eastAsia="zh-CN"/>
                              </w:rPr>
                              <w:t>fragments</w:t>
                            </w:r>
                            <w:r>
                              <w:rPr>
                                <w:rFonts w:hint="eastAsia"/>
                              </w:rPr>
                              <w:t>.filter(r =&gt; r.getMateMapped)</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4.65pt;margin-top:14.4pt;height:71pt;width:420.65pt;z-index:251658240;v-text-anchor:middle;mso-width-relative:page;mso-height-relative:page;" fillcolor="#FFFFFF [3201]" filled="t" stroked="t" coordsize="21600,21600" o:gfxdata="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">
                <v:fill on="t" focussize="0,0"/>
                <v:stroke weight="2pt" color="#000000 [3200]" joinstyle="round"/>
                <v:imagedata o:title=""/>
                <o:lock v:ext="edit" aspectratio="f"/>
                <v:textbox>
                  <w:txbxContent>
                    <w:p>
                      <w:pPr>
                        <w:jc w:val="both"/>
                        <w:rPr>
                          <w:rFonts w:hint="eastAsia"/>
                        </w:rPr>
                      </w:pPr>
                      <w:r>
                        <w:rPr>
                          <w:rFonts w:hint="eastAsia"/>
                          <w:lang w:val="en-US" w:eastAsia="zh-CN"/>
                        </w:rPr>
                        <w:t>v</w:t>
                      </w:r>
                      <w:r>
                        <w:rPr>
                          <w:rFonts w:hint="eastAsia"/>
                        </w:rPr>
                        <w:t>al</w:t>
                      </w:r>
                      <w:r>
                        <w:rPr>
                          <w:rFonts w:hint="eastAsia"/>
                          <w:lang w:val="en-US" w:eastAsia="zh-CN"/>
                        </w:rPr>
                        <w:t xml:space="preserve"> fragments </w:t>
                      </w:r>
                      <w:r>
                        <w:rPr>
                          <w:rFonts w:hint="eastAsia"/>
                        </w:rPr>
                        <w:t>=</w:t>
                      </w:r>
                      <w:r>
                        <w:rPr>
                          <w:rFonts w:hint="eastAsia"/>
                          <w:lang w:val="en-US" w:eastAsia="zh-CN"/>
                        </w:rPr>
                        <w:t xml:space="preserve"> </w:t>
                      </w:r>
                      <w:r>
                        <w:rPr>
                          <w:rFonts w:hint="eastAsia"/>
                        </w:rPr>
                        <w:t>rdd.filter(r</w:t>
                      </w:r>
                      <w:r>
                        <w:rPr>
                          <w:rFonts w:hint="eastAsia"/>
                          <w:lang w:val="en-US" w:eastAsia="zh-CN"/>
                        </w:rPr>
                        <w:t xml:space="preserve"> </w:t>
                      </w:r>
                      <w:r>
                        <w:rPr>
                          <w:rFonts w:hint="eastAsia"/>
                        </w:rPr>
                        <w:t>=&gt;</w:t>
                      </w:r>
                      <w:r>
                        <w:rPr>
                          <w:rFonts w:hint="eastAsia"/>
                          <w:lang w:val="en-US" w:eastAsia="zh-CN"/>
                        </w:rPr>
                        <w:t xml:space="preserve"> </w:t>
                      </w:r>
                      <w:r>
                        <w:rPr>
                          <w:rFonts w:hint="eastAsia"/>
                        </w:rPr>
                        <w:t>(r.getReadMapped</w:t>
                      </w:r>
                      <w:r>
                        <w:rPr>
                          <w:rFonts w:hint="eastAsia"/>
                          <w:lang w:val="en-US" w:eastAsia="zh-CN"/>
                        </w:rPr>
                        <w:t xml:space="preserve"> </w:t>
                      </w:r>
                      <w:r>
                        <w:rPr>
                          <w:rFonts w:hint="eastAsia"/>
                        </w:rPr>
                        <w:t>&amp;&amp;</w:t>
                      </w:r>
                      <w:r>
                        <w:rPr>
                          <w:rFonts w:hint="eastAsia"/>
                          <w:lang w:val="en-US" w:eastAsia="zh-CN"/>
                        </w:rPr>
                        <w:t xml:space="preserve"> </w:t>
                      </w:r>
                      <w:r>
                        <w:rPr>
                          <w:rFonts w:hint="eastAsia"/>
                        </w:rPr>
                        <w:t>!r.getSecondaryAlignment)</w:t>
                      </w:r>
                      <w:r>
                        <w:rPr>
                          <w:rFonts w:hint="eastAsia"/>
                          <w:lang w:val="en-US" w:eastAsia="zh-CN"/>
                        </w:rPr>
                        <w:t xml:space="preserve"> </w:t>
                      </w:r>
                      <w:r>
                        <w:rPr>
                          <w:rFonts w:hint="eastAsia"/>
                        </w:rPr>
                        <w:t>)</w:t>
                      </w:r>
                    </w:p>
                    <w:p>
                      <w:pPr>
                        <w:jc w:val="both"/>
                        <w:rPr>
                          <w:rFonts w:hint="eastAsia"/>
                        </w:rPr>
                      </w:pPr>
                      <w:r>
                        <w:rPr>
                          <w:rFonts w:hint="eastAsia"/>
                        </w:rPr>
                        <w:t>val pair</w:t>
                      </w:r>
                      <w:r>
                        <w:rPr>
                          <w:rFonts w:hint="eastAsia"/>
                          <w:lang w:val="en-US" w:eastAsia="zh-CN"/>
                        </w:rPr>
                        <w:t>-ends</w:t>
                      </w:r>
                      <w:r>
                        <w:rPr>
                          <w:rFonts w:hint="eastAsia"/>
                        </w:rPr>
                        <w:t xml:space="preserve"> = </w:t>
                      </w:r>
                      <w:r>
                        <w:rPr>
                          <w:rFonts w:hint="eastAsia"/>
                          <w:lang w:val="en-US" w:eastAsia="zh-CN"/>
                        </w:rPr>
                        <w:t>fragments</w:t>
                      </w:r>
                      <w:r>
                        <w:rPr>
                          <w:rFonts w:hint="eastAsia"/>
                        </w:rPr>
                        <w:t>.filter(r =&gt; r.getMateMapped)</w:t>
                      </w:r>
                    </w:p>
                  </w:txbxContent>
                </v:textbox>
              </v:rect>
            </w:pict>
          </mc:Fallback>
        </mc:AlternateContent>
      </w:r>
    </w:p>
    <w:p>
      <w:pPr>
        <w:rPr>
          <w:sz w:val="24"/>
        </w:rPr>
      </w:pPr>
    </w:p>
    <w:p>
      <w:pPr>
        <w:rPr>
          <w:sz w:val="24"/>
        </w:rPr>
      </w:pPr>
    </w:p>
    <w:p>
      <w:pPr>
        <w:rPr>
          <w:sz w:val="24"/>
        </w:rPr>
      </w:pPr>
    </w:p>
    <w:p>
      <w:pPr>
        <w:rPr>
          <w:sz w:val="24"/>
        </w:rPr>
      </w:pPr>
    </w:p>
    <w:p>
      <w:pPr>
        <w:pStyle w:val="14"/>
        <w:rPr>
          <w:rFonts w:hint="eastAsia"/>
          <w:lang w:val="en-US" w:eastAsia="zh-CN"/>
        </w:rPr>
      </w:pPr>
      <w:r>
        <w:t xml:space="preserve">图 </w:t>
      </w:r>
      <w:r>
        <w:rPr>
          <w:rFonts w:hint="eastAsia"/>
          <w:lang w:val="en-US" w:eastAsia="zh-CN"/>
        </w:rPr>
        <w:t>4</w:t>
      </w:r>
      <w:r>
        <w:rPr>
          <w:rFonts w:hint="eastAsia"/>
          <w:lang w:eastAsia="zh-CN"/>
        </w:rPr>
        <w:t>.</w:t>
      </w:r>
      <w:r>
        <w:fldChar w:fldCharType="begin"/>
      </w:r>
      <w:r>
        <w:instrText xml:space="preserve"> SEQ 图 \* ARABIC \s 1 </w:instrText>
      </w:r>
      <w:r>
        <w:fldChar w:fldCharType="separate"/>
      </w:r>
      <w:r>
        <w:t>5</w:t>
      </w:r>
      <w:r>
        <w:fldChar w:fldCharType="end"/>
      </w:r>
      <w:bookmarkStart w:id="112" w:name="_Toc28276"/>
      <w:r>
        <w:rPr>
          <w:rFonts w:hint="eastAsia"/>
          <w:lang w:val="en-US" w:eastAsia="zh-CN"/>
        </w:rPr>
        <w:t xml:space="preserve">  GATK-Spark中区分Pair-End和Fragment序列</w:t>
      </w:r>
      <w:bookmarkEnd w:id="112"/>
    </w:p>
    <w:p>
      <w:pPr>
        <w:ind w:firstLine="420" w:firstLineChars="0"/>
        <w:rPr>
          <w:rFonts w:hint="eastAsia"/>
          <w:sz w:val="24"/>
          <w:lang w:val="en-US" w:eastAsia="zh-CN"/>
        </w:rPr>
      </w:pPr>
      <w:r>
        <w:rPr>
          <w:rFonts w:hint="eastAsia"/>
          <w:sz w:val="24"/>
          <w:lang w:val="en-US" w:eastAsia="zh-CN"/>
        </w:rPr>
        <w:t>对于Pair-End的序列，我们需要把一对序列作为一个整体来考虑，这个序列对在参考序列上会有两个对应的位置（在序列比对阶段在参考序列上的位置），我们把这两个位置作为序列对的键值，然后以此键值来进行分组，分到同一个组中的序列对就是我们需要进行重复标记的序列组，接下来在同一个组中对每个序列对计算一个表示其代表性能力的得分，得分最大的序列对作为整个组的代表，而组内其他所有序列对都标记为重复序列。</w:t>
      </w:r>
    </w:p>
    <w:p>
      <w:pPr>
        <w:ind w:firstLine="420" w:firstLineChars="0"/>
        <w:rPr>
          <w:rFonts w:hint="eastAsia"/>
          <w:sz w:val="24"/>
          <w:lang w:val="en-US" w:eastAsia="zh-CN"/>
        </w:rPr>
      </w:pPr>
      <w:r>
        <w:rPr>
          <w:rFonts w:hint="eastAsia"/>
          <w:sz w:val="24"/>
          <w:lang w:val="en-US" w:eastAsia="zh-CN"/>
        </w:rPr>
        <w:t>对于Fragment的序列和Pair-End的处理方式类似，不同的是Fragment中是每一个序列单独处理的，按照其比对到参考序列上的位置进行分组，分到同一个组中的序列就是我们需要标记重复的序列。另外一个不同之处是，如果一个序列组中存在Pair-End的序列，那么除了Pair-End的序列其他所有序列都要标记为重复，如果序列组中不存在Pair-End的序列，那么和Pair-End序列的处理方式一样，计算一个表示其代表性能力的得分，得分最大的序列作为代表，其他所有序列标记为重复。</w:t>
      </w:r>
    </w:p>
    <w:p>
      <w:pPr>
        <w:rPr>
          <w:rFonts w:hint="eastAsia"/>
          <w:sz w:val="24"/>
          <w:lang w:val="en-US" w:eastAsia="zh-CN"/>
        </w:rPr>
      </w:pPr>
      <w:r>
        <w:rPr>
          <w:sz w:val="24"/>
        </w:rPr>
        <mc:AlternateContent>
          <mc:Choice Requires="wps">
            <w:drawing>
              <wp:anchor distT="0" distB="0" distL="114300" distR="114300" simplePos="0" relativeHeight="251659264" behindDoc="0" locked="0" layoutInCell="1" allowOverlap="1">
                <wp:simplePos x="0" y="0"/>
                <wp:positionH relativeFrom="column">
                  <wp:posOffset>1077595</wp:posOffset>
                </wp:positionH>
                <wp:positionV relativeFrom="paragraph">
                  <wp:posOffset>209550</wp:posOffset>
                </wp:positionV>
                <wp:extent cx="3587750" cy="1818640"/>
                <wp:effectExtent l="12700" t="0" r="19050" b="16510"/>
                <wp:wrapNone/>
                <wp:docPr id="28" name="矩形 28"/>
                <wp:cNvGraphicFramePr/>
                <a:graphic xmlns:a="http://schemas.openxmlformats.org/drawingml/2006/main">
                  <a:graphicData uri="http://schemas.microsoft.com/office/word/2010/wordprocessingShape">
                    <wps:wsp>
                      <wps:cNvSpPr/>
                      <wps:spPr>
                        <a:xfrm>
                          <a:off x="941070" y="4166235"/>
                          <a:ext cx="3587750" cy="1818640"/>
                        </a:xfrm>
                        <a:prstGeom prst="rect">
                          <a:avLst/>
                        </a:prstGeom>
                      </wps:spPr>
                      <wps:style>
                        <a:lnRef idx="2">
                          <a:schemeClr val="dk1"/>
                        </a:lnRef>
                        <a:fillRef idx="1">
                          <a:schemeClr val="lt1"/>
                        </a:fillRef>
                        <a:effectRef idx="0">
                          <a:schemeClr val="dk1"/>
                        </a:effectRef>
                        <a:fontRef idx="minor">
                          <a:schemeClr val="dk1"/>
                        </a:fontRef>
                      </wps:style>
                      <wps:txbx>
                        <w:txbxContent>
                          <w:p>
                            <w:pPr>
                              <w:jc w:val="both"/>
                              <w:rPr>
                                <w:rFonts w:hint="eastAsia"/>
                              </w:rPr>
                            </w:pPr>
                            <w:r>
                              <w:rPr>
                                <w:rFonts w:hint="eastAsia"/>
                              </w:rPr>
                              <w:t>if(i != maxScorePos) {</w:t>
                            </w:r>
                          </w:p>
                          <w:p>
                            <w:pPr>
                              <w:jc w:val="both"/>
                              <w:rPr>
                                <w:rFonts w:hint="eastAsia"/>
                              </w:rPr>
                            </w:pPr>
                            <w:r>
                              <w:rPr>
                                <w:rFonts w:hint="eastAsia"/>
                                <w:lang w:val="en-US" w:eastAsia="zh-CN"/>
                              </w:rPr>
                              <w:t xml:space="preserve">    </w:t>
                            </w:r>
                            <w:r>
                              <w:rPr>
                                <w:rFonts w:hint="eastAsia"/>
                              </w:rPr>
                              <w:t>val nscore = pairs(i).map(score).sum</w:t>
                            </w:r>
                          </w:p>
                          <w:p>
                            <w:pPr>
                              <w:jc w:val="both"/>
                              <w:rPr>
                                <w:rFonts w:hint="eastAsia"/>
                              </w:rPr>
                            </w:pPr>
                            <w:r>
                              <w:rPr>
                                <w:rFonts w:hint="eastAsia"/>
                              </w:rPr>
                              <w:t xml:space="preserve">    pairs(i).foreach(r =&gt; {</w:t>
                            </w:r>
                          </w:p>
                          <w:p>
                            <w:pPr>
                              <w:jc w:val="both"/>
                              <w:rPr>
                                <w:rFonts w:hint="eastAsia"/>
                              </w:rPr>
                            </w:pPr>
                            <w:r>
                              <w:rPr>
                                <w:rFonts w:hint="eastAsia"/>
                              </w:rPr>
                              <w:t xml:space="preserve">    </w:t>
                            </w:r>
                            <w:r>
                              <w:rPr>
                                <w:rFonts w:hint="eastAsia"/>
                                <w:lang w:val="en-US" w:eastAsia="zh-CN"/>
                              </w:rPr>
                              <w:t xml:space="preserve">    </w:t>
                            </w:r>
                            <w:r>
                              <w:rPr>
                                <w:rFonts w:hint="eastAsia"/>
                              </w:rPr>
                              <w:t>r.setDuplicateRead(true)</w:t>
                            </w:r>
                          </w:p>
                          <w:p>
                            <w:pPr>
                              <w:jc w:val="both"/>
                              <w:rPr>
                                <w:rFonts w:hint="eastAsia"/>
                              </w:rPr>
                            </w:pPr>
                            <w:r>
                              <w:rPr>
                                <w:rFonts w:hint="eastAsia"/>
                              </w:rPr>
                              <w:t xml:space="preserve">    </w:t>
                            </w:r>
                            <w:r>
                              <w:rPr>
                                <w:rFonts w:hint="eastAsia"/>
                                <w:lang w:val="en-US" w:eastAsia="zh-CN"/>
                              </w:rPr>
                              <w:t xml:space="preserve">    </w:t>
                            </w:r>
                            <w:r>
                              <w:rPr>
                                <w:rFonts w:hint="eastAsia"/>
                              </w:rPr>
                              <w:t>reads ::= r</w:t>
                            </w:r>
                          </w:p>
                          <w:p>
                            <w:pPr>
                              <w:jc w:val="both"/>
                              <w:rPr>
                                <w:rFonts w:hint="eastAsia"/>
                              </w:rPr>
                            </w:pPr>
                            <w:r>
                              <w:rPr>
                                <w:rFonts w:hint="eastAsia"/>
                              </w:rPr>
                              <w:t xml:space="preserve">    })</w:t>
                            </w:r>
                          </w:p>
                          <w:p>
                            <w:pPr>
                              <w:jc w:val="both"/>
                            </w:pPr>
                            <w:r>
                              <w:rPr>
                                <w:rFonts w:hint="eastAsia"/>
                              </w:rPr>
                              <w: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84.85pt;margin-top:16.5pt;height:143.2pt;width:282.5pt;z-index:251659264;v-text-anchor:middle;mso-width-relative:page;mso-height-relative:page;" fillcolor="#FFFFFF [3201]" filled="t" stroked="t" coordsize="21600,21600" o:gfxdata="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">
                <v:fill on="t" focussize="0,0"/>
                <v:stroke weight="2pt" color="#000000 [3200]" joinstyle="round"/>
                <v:imagedata o:title=""/>
                <o:lock v:ext="edit" aspectratio="f"/>
                <v:textbox>
                  <w:txbxContent>
                    <w:p>
                      <w:pPr>
                        <w:jc w:val="both"/>
                        <w:rPr>
                          <w:rFonts w:hint="eastAsia"/>
                        </w:rPr>
                      </w:pPr>
                      <w:r>
                        <w:rPr>
                          <w:rFonts w:hint="eastAsia"/>
                        </w:rPr>
                        <w:t>if(i != maxScorePos) {</w:t>
                      </w:r>
                    </w:p>
                    <w:p>
                      <w:pPr>
                        <w:jc w:val="both"/>
                        <w:rPr>
                          <w:rFonts w:hint="eastAsia"/>
                        </w:rPr>
                      </w:pPr>
                      <w:r>
                        <w:rPr>
                          <w:rFonts w:hint="eastAsia"/>
                          <w:lang w:val="en-US" w:eastAsia="zh-CN"/>
                        </w:rPr>
                        <w:t xml:space="preserve">    </w:t>
                      </w:r>
                      <w:r>
                        <w:rPr>
                          <w:rFonts w:hint="eastAsia"/>
                        </w:rPr>
                        <w:t>val nscore = pairs(i).map(score).sum</w:t>
                      </w:r>
                    </w:p>
                    <w:p>
                      <w:pPr>
                        <w:jc w:val="both"/>
                        <w:rPr>
                          <w:rFonts w:hint="eastAsia"/>
                        </w:rPr>
                      </w:pPr>
                      <w:r>
                        <w:rPr>
                          <w:rFonts w:hint="eastAsia"/>
                        </w:rPr>
                        <w:t xml:space="preserve">    pairs(i).foreach(r =&gt; {</w:t>
                      </w:r>
                    </w:p>
                    <w:p>
                      <w:pPr>
                        <w:jc w:val="both"/>
                        <w:rPr>
                          <w:rFonts w:hint="eastAsia"/>
                        </w:rPr>
                      </w:pPr>
                      <w:r>
                        <w:rPr>
                          <w:rFonts w:hint="eastAsia"/>
                        </w:rPr>
                        <w:t xml:space="preserve">    </w:t>
                      </w:r>
                      <w:r>
                        <w:rPr>
                          <w:rFonts w:hint="eastAsia"/>
                          <w:lang w:val="en-US" w:eastAsia="zh-CN"/>
                        </w:rPr>
                        <w:t xml:space="preserve">    </w:t>
                      </w:r>
                      <w:r>
                        <w:rPr>
                          <w:rFonts w:hint="eastAsia"/>
                        </w:rPr>
                        <w:t>r.setDuplicateRead(true)</w:t>
                      </w:r>
                    </w:p>
                    <w:p>
                      <w:pPr>
                        <w:jc w:val="both"/>
                        <w:rPr>
                          <w:rFonts w:hint="eastAsia"/>
                        </w:rPr>
                      </w:pPr>
                      <w:r>
                        <w:rPr>
                          <w:rFonts w:hint="eastAsia"/>
                        </w:rPr>
                        <w:t xml:space="preserve">    </w:t>
                      </w:r>
                      <w:r>
                        <w:rPr>
                          <w:rFonts w:hint="eastAsia"/>
                          <w:lang w:val="en-US" w:eastAsia="zh-CN"/>
                        </w:rPr>
                        <w:t xml:space="preserve">    </w:t>
                      </w:r>
                      <w:r>
                        <w:rPr>
                          <w:rFonts w:hint="eastAsia"/>
                        </w:rPr>
                        <w:t>reads ::= r</w:t>
                      </w:r>
                    </w:p>
                    <w:p>
                      <w:pPr>
                        <w:jc w:val="both"/>
                        <w:rPr>
                          <w:rFonts w:hint="eastAsia"/>
                        </w:rPr>
                      </w:pPr>
                      <w:r>
                        <w:rPr>
                          <w:rFonts w:hint="eastAsia"/>
                        </w:rPr>
                        <w:t xml:space="preserve">    })</w:t>
                      </w:r>
                    </w:p>
                    <w:p>
                      <w:pPr>
                        <w:jc w:val="both"/>
                      </w:pPr>
                      <w:r>
                        <w:rPr>
                          <w:rFonts w:hint="eastAsia"/>
                        </w:rPr>
                        <w:t>}</w:t>
                      </w:r>
                    </w:p>
                  </w:txbxContent>
                </v:textbox>
              </v:rect>
            </w:pict>
          </mc:Fallback>
        </mc:AlternateContent>
      </w:r>
    </w:p>
    <w:p>
      <w:pPr>
        <w:jc w:val="both"/>
      </w:pPr>
    </w:p>
    <w:p>
      <w:pPr>
        <w:jc w:val="both"/>
      </w:pPr>
    </w:p>
    <w:p>
      <w:pPr>
        <w:jc w:val="both"/>
      </w:pPr>
    </w:p>
    <w:p>
      <w:pPr>
        <w:jc w:val="both"/>
      </w:pPr>
    </w:p>
    <w:p>
      <w:pPr>
        <w:jc w:val="both"/>
      </w:pPr>
    </w:p>
    <w:p>
      <w:pPr>
        <w:jc w:val="both"/>
      </w:pPr>
    </w:p>
    <w:p>
      <w:pPr>
        <w:jc w:val="both"/>
      </w:pPr>
    </w:p>
    <w:p>
      <w:pPr>
        <w:pStyle w:val="14"/>
        <w:rPr>
          <w:rFonts w:hint="eastAsia"/>
          <w:lang w:val="en-US" w:eastAsia="zh-CN"/>
        </w:rPr>
      </w:pPr>
    </w:p>
    <w:p>
      <w:pPr>
        <w:pStyle w:val="14"/>
        <w:rPr>
          <w:rFonts w:hint="eastAsia"/>
          <w:lang w:val="en-US" w:eastAsia="zh-CN"/>
        </w:rPr>
      </w:pPr>
      <w:r>
        <w:t xml:space="preserve">图 </w:t>
      </w:r>
      <w:r>
        <w:rPr>
          <w:rFonts w:hint="eastAsia"/>
          <w:lang w:val="en-US" w:eastAsia="zh-CN"/>
        </w:rPr>
        <w:t>4</w:t>
      </w:r>
      <w:r>
        <w:rPr>
          <w:rFonts w:hint="eastAsia"/>
          <w:lang w:eastAsia="zh-CN"/>
        </w:rPr>
        <w:t>.</w:t>
      </w:r>
      <w:r>
        <w:fldChar w:fldCharType="begin"/>
      </w:r>
      <w:r>
        <w:instrText xml:space="preserve"> SEQ 图 \* ARABIC \s 1 </w:instrText>
      </w:r>
      <w:r>
        <w:fldChar w:fldCharType="separate"/>
      </w:r>
      <w:r>
        <w:t>6</w:t>
      </w:r>
      <w:r>
        <w:fldChar w:fldCharType="end"/>
      </w:r>
      <w:bookmarkStart w:id="113" w:name="_Toc25758"/>
      <w:r>
        <w:rPr>
          <w:rFonts w:hint="eastAsia"/>
          <w:lang w:val="en-US" w:eastAsia="zh-CN"/>
        </w:rPr>
        <w:t xml:space="preserve">  GATK-Spark中Pair-End序列标记重复</w:t>
      </w:r>
      <w:bookmarkEnd w:id="113"/>
    </w:p>
    <w:p>
      <w:pPr>
        <w:ind w:firstLine="420" w:firstLineChars="0"/>
        <w:rPr>
          <w:rFonts w:hint="eastAsia" w:eastAsia="宋体"/>
          <w:lang w:val="en-US" w:eastAsia="zh-CN"/>
        </w:rPr>
      </w:pPr>
      <w:r>
        <w:rPr>
          <w:rFonts w:hint="eastAsia"/>
          <w:lang w:val="en-US" w:eastAsia="zh-CN"/>
        </w:rPr>
        <w:t>对Pair-End和Fragment的处理方式极为相似，在GATK-Spark中我们可以把这两种处理方式放在一起来实现。Pair-End的序列对需要其对应的位置对作为键值，我们需要定义其相应的数据结构，而对于Fragment的序列只需要在参考序列上的位置作为键值就可以。基于其对应的键值我们使用Spark的groupBy接口对序列进行分组，同一个位置上的序列分配到同一个组内。在Pair-End的组内使用最大得分作为代表，其他序列标记重复的方式，而在Fragment的组内需要增加是否有Pair-End序列的考虑。最终得到标记好的序列的集合，使用Spark的union接口合并两个不同集合中的序列，得到标记重复后的序列集。我们在图4.7中描述了Spark版Mark Duplicates的整个过程，从开始序列的RDD集合，通过Filter得到Pair-End的序列和Fragment的序列，然后分别使用Group by进行分组并在组内进行得分计算和标记重复，最后通过Union合并Pair-End的序列和Fragment的序列，得到标记重复后的序列RDD，作为下一步计算的基础。</w:t>
      </w:r>
    </w:p>
    <w:p>
      <w:pPr>
        <w:jc w:val="center"/>
      </w:pPr>
      <w:r>
        <w:drawing>
          <wp:inline distT="0" distB="0" distL="114300" distR="114300">
            <wp:extent cx="5755005" cy="3674110"/>
            <wp:effectExtent l="0" t="0" r="17145" b="2540"/>
            <wp:docPr id="2355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55" name="图片 6"/>
                    <pic:cNvPicPr>
                      <a:picLocks noChangeAspect="1"/>
                    </pic:cNvPicPr>
                  </pic:nvPicPr>
                  <pic:blipFill>
                    <a:blip r:embed="rId72"/>
                    <a:stretch>
                      <a:fillRect/>
                    </a:stretch>
                  </pic:blipFill>
                  <pic:spPr>
                    <a:xfrm>
                      <a:off x="0" y="0"/>
                      <a:ext cx="5755005" cy="3674110"/>
                    </a:xfrm>
                    <a:prstGeom prst="rect">
                      <a:avLst/>
                    </a:prstGeom>
                    <a:noFill/>
                    <a:ln w="9525">
                      <a:noFill/>
                      <a:miter/>
                    </a:ln>
                  </pic:spPr>
                </pic:pic>
              </a:graphicData>
            </a:graphic>
          </wp:inline>
        </w:drawing>
      </w:r>
    </w:p>
    <w:p>
      <w:pPr>
        <w:pStyle w:val="14"/>
        <w:rPr>
          <w:rFonts w:hint="eastAsia"/>
          <w:lang w:val="en-US" w:eastAsia="zh-CN"/>
        </w:rPr>
      </w:pPr>
      <w:r>
        <w:t xml:space="preserve">图 </w:t>
      </w:r>
      <w:r>
        <w:rPr>
          <w:rFonts w:hint="eastAsia"/>
          <w:lang w:val="en-US" w:eastAsia="zh-CN"/>
        </w:rPr>
        <w:t>4</w:t>
      </w:r>
      <w:r>
        <w:rPr>
          <w:rFonts w:hint="eastAsia"/>
          <w:lang w:eastAsia="zh-CN"/>
        </w:rPr>
        <w:t>.</w:t>
      </w:r>
      <w:r>
        <w:fldChar w:fldCharType="begin"/>
      </w:r>
      <w:r>
        <w:instrText xml:space="preserve"> SEQ 图 \* ARABIC \s 1 </w:instrText>
      </w:r>
      <w:r>
        <w:fldChar w:fldCharType="separate"/>
      </w:r>
      <w:r>
        <w:t>7</w:t>
      </w:r>
      <w:r>
        <w:fldChar w:fldCharType="end"/>
      </w:r>
      <w:bookmarkStart w:id="114" w:name="_Toc20005"/>
      <w:r>
        <w:rPr>
          <w:rFonts w:hint="eastAsia"/>
          <w:lang w:val="en-US" w:eastAsia="zh-CN"/>
        </w:rPr>
        <w:t xml:space="preserve">  Spark版Mark Duplicates原理图</w:t>
      </w:r>
      <w:bookmarkEnd w:id="114"/>
    </w:p>
    <w:p>
      <w:pPr>
        <w:ind w:firstLine="420" w:firstLineChars="0"/>
        <w:rPr>
          <w:rFonts w:hint="eastAsia"/>
          <w:lang w:val="en-US" w:eastAsia="zh-CN"/>
        </w:rPr>
      </w:pPr>
      <w:r>
        <w:rPr>
          <w:rFonts w:hint="eastAsia"/>
          <w:lang w:val="en-US" w:eastAsia="zh-CN"/>
        </w:rPr>
        <w:t>在GATK-Queue的运行方式中，Picard中的Mark Duplicates是在Sort的基础上进行的，需要首先对序列进行排序才能进行重复标记，而在GATK-Spark的设计中，由于我们使用了Group by的方式，不再需要序列是有序的，只需要其对应在参考序列上的位置作为键值则可以。在后续的步骤中，我们仍然需要序列是有序的，所以Spark版本的Sort还是要实现的，庆幸的是Spark的排序非常简单，Spark中提供了sortBy的接口，我们需要做的是把排序需要的比较函数就可以。由于我们需要的是基于序列比对到参考序列上的位置来进行排序，所以只需要实现对于位置的比较函数则可以，而Spark版的Sort只需要一个sortBy的函数即可。</w:t>
      </w:r>
    </w:p>
    <w:p>
      <w:pPr>
        <w:rPr>
          <w:rFonts w:hint="eastAsia"/>
          <w:lang w:val="en-US" w:eastAsia="zh-CN"/>
        </w:rPr>
      </w:pPr>
      <w:r>
        <w:rPr>
          <w:sz w:val="24"/>
        </w:rPr>
        <mc:AlternateContent>
          <mc:Choice Requires="wps">
            <w:drawing>
              <wp:anchor distT="0" distB="0" distL="114300" distR="114300" simplePos="0" relativeHeight="251660288" behindDoc="0" locked="0" layoutInCell="1" allowOverlap="1">
                <wp:simplePos x="0" y="0"/>
                <wp:positionH relativeFrom="column">
                  <wp:posOffset>427355</wp:posOffset>
                </wp:positionH>
                <wp:positionV relativeFrom="paragraph">
                  <wp:posOffset>185420</wp:posOffset>
                </wp:positionV>
                <wp:extent cx="4932045" cy="1384300"/>
                <wp:effectExtent l="12700" t="0" r="27305" b="12700"/>
                <wp:wrapNone/>
                <wp:docPr id="29" name="矩形 29"/>
                <wp:cNvGraphicFramePr/>
                <a:graphic xmlns:a="http://schemas.openxmlformats.org/drawingml/2006/main">
                  <a:graphicData uri="http://schemas.microsoft.com/office/word/2010/wordprocessingShape">
                    <wps:wsp>
                      <wps:cNvSpPr/>
                      <wps:spPr>
                        <a:xfrm>
                          <a:off x="1159510" y="7162165"/>
                          <a:ext cx="4932045" cy="1384300"/>
                        </a:xfrm>
                        <a:prstGeom prst="rect">
                          <a:avLst/>
                        </a:prstGeom>
                      </wps:spPr>
                      <wps:style>
                        <a:lnRef idx="2">
                          <a:schemeClr val="dk1"/>
                        </a:lnRef>
                        <a:fillRef idx="1">
                          <a:schemeClr val="lt1"/>
                        </a:fillRef>
                        <a:effectRef idx="0">
                          <a:schemeClr val="dk1"/>
                        </a:effectRef>
                        <a:fontRef idx="minor">
                          <a:schemeClr val="dk1"/>
                        </a:fontRef>
                      </wps:style>
                      <wps:txbx>
                        <w:txbxContent>
                          <w:p>
                            <w:pPr>
                              <w:jc w:val="both"/>
                              <w:rPr>
                                <w:rFonts w:hint="eastAsia" w:eastAsia="宋体"/>
                                <w:lang w:val="en-US" w:eastAsia="zh-CN"/>
                              </w:rPr>
                            </w:pPr>
                            <w:r>
                              <w:rPr>
                                <w:rFonts w:hint="eastAsia"/>
                                <w:lang w:val="en-US" w:eastAsia="zh-CN"/>
                              </w:rPr>
                              <w:t>//基于Spark中sortBy接口的排序方式</w:t>
                            </w:r>
                          </w:p>
                          <w:p>
                            <w:pPr>
                              <w:jc w:val="both"/>
                              <w:rPr>
                                <w:rFonts w:hint="eastAsia"/>
                              </w:rPr>
                            </w:pPr>
                            <w:r>
                              <w:rPr>
                                <w:rFonts w:hint="eastAsia"/>
                                <w:lang w:val="en-US" w:eastAsia="zh-CN"/>
                              </w:rPr>
                              <w:t>aligned</w:t>
                            </w:r>
                            <w:r>
                              <w:rPr>
                                <w:rFonts w:hint="eastAsia"/>
                              </w:rPr>
                              <w:t>Records = a</w:t>
                            </w:r>
                            <w:r>
                              <w:rPr>
                                <w:rFonts w:hint="eastAsia"/>
                                <w:lang w:val="en-US" w:eastAsia="zh-CN"/>
                              </w:rPr>
                              <w:t>ligned</w:t>
                            </w:r>
                            <w:r>
                              <w:rPr>
                                <w:rFonts w:hint="eastAsia"/>
                              </w:rPr>
                              <w:t>Records.</w:t>
                            </w:r>
                            <w:r>
                              <w:rPr>
                                <w:rFonts w:hint="eastAsia"/>
                                <w:lang w:val="en-US" w:eastAsia="zh-CN"/>
                              </w:rPr>
                              <w:t>s</w:t>
                            </w:r>
                            <w:r>
                              <w:rPr>
                                <w:rFonts w:hint="eastAsia"/>
                              </w:rPr>
                              <w:t>ortReadsByReferencePosition()</w:t>
                            </w:r>
                          </w:p>
                          <w:p>
                            <w:pPr>
                              <w:jc w:val="both"/>
                              <w:rPr>
                                <w:rFonts w:hint="eastAsia" w:eastAsia="宋体"/>
                                <w:lang w:val="en-US" w:eastAsia="zh-CN"/>
                              </w:rPr>
                            </w:pPr>
                            <w:r>
                              <w:rPr>
                                <w:rFonts w:hint="eastAsia"/>
                                <w:lang w:val="en-US" w:eastAsia="zh-CN"/>
                              </w:rPr>
                              <w:t>//不同区间独立sort的排序方式</w:t>
                            </w:r>
                          </w:p>
                          <w:p>
                            <w:pPr>
                              <w:jc w:val="both"/>
                              <w:rPr>
                                <w:rFonts w:hint="eastAsia"/>
                              </w:rPr>
                            </w:pPr>
                            <w:r>
                              <w:rPr>
                                <w:rFonts w:hint="eastAsia"/>
                              </w:rPr>
                              <w:t>Collections.sort(filteredReads, new SAMRecordCoordinateComparator());</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3.65pt;margin-top:14.6pt;height:109pt;width:388.35pt;z-index:251660288;v-text-anchor:middle;mso-width-relative:page;mso-height-relative:page;" fillcolor="#FFFFFF [3201]" filled="t" stroked="t" coordsize="21600,21600" o:gfxdata="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">
                <v:fill on="t" focussize="0,0"/>
                <v:stroke weight="2pt" color="#000000 [3200]" joinstyle="round"/>
                <v:imagedata o:title=""/>
                <o:lock v:ext="edit" aspectratio="f"/>
                <v:textbox>
                  <w:txbxContent>
                    <w:p>
                      <w:pPr>
                        <w:jc w:val="both"/>
                        <w:rPr>
                          <w:rFonts w:hint="eastAsia" w:eastAsia="宋体"/>
                          <w:lang w:val="en-US" w:eastAsia="zh-CN"/>
                        </w:rPr>
                      </w:pPr>
                      <w:r>
                        <w:rPr>
                          <w:rFonts w:hint="eastAsia"/>
                          <w:lang w:val="en-US" w:eastAsia="zh-CN"/>
                        </w:rPr>
                        <w:t>//基于Spark中sortBy接口的排序方式</w:t>
                      </w:r>
                    </w:p>
                    <w:p>
                      <w:pPr>
                        <w:jc w:val="both"/>
                        <w:rPr>
                          <w:rFonts w:hint="eastAsia"/>
                        </w:rPr>
                      </w:pPr>
                      <w:r>
                        <w:rPr>
                          <w:rFonts w:hint="eastAsia"/>
                          <w:lang w:val="en-US" w:eastAsia="zh-CN"/>
                        </w:rPr>
                        <w:t>aligned</w:t>
                      </w:r>
                      <w:r>
                        <w:rPr>
                          <w:rFonts w:hint="eastAsia"/>
                        </w:rPr>
                        <w:t>Records = a</w:t>
                      </w:r>
                      <w:r>
                        <w:rPr>
                          <w:rFonts w:hint="eastAsia"/>
                          <w:lang w:val="en-US" w:eastAsia="zh-CN"/>
                        </w:rPr>
                        <w:t>ligned</w:t>
                      </w:r>
                      <w:r>
                        <w:rPr>
                          <w:rFonts w:hint="eastAsia"/>
                        </w:rPr>
                        <w:t>Records.</w:t>
                      </w:r>
                      <w:r>
                        <w:rPr>
                          <w:rFonts w:hint="eastAsia"/>
                          <w:lang w:val="en-US" w:eastAsia="zh-CN"/>
                        </w:rPr>
                        <w:t>s</w:t>
                      </w:r>
                      <w:r>
                        <w:rPr>
                          <w:rFonts w:hint="eastAsia"/>
                        </w:rPr>
                        <w:t>ortReadsByReferencePosition()</w:t>
                      </w:r>
                    </w:p>
                    <w:p>
                      <w:pPr>
                        <w:jc w:val="both"/>
                        <w:rPr>
                          <w:rFonts w:hint="eastAsia" w:eastAsia="宋体"/>
                          <w:lang w:val="en-US" w:eastAsia="zh-CN"/>
                        </w:rPr>
                      </w:pPr>
                      <w:r>
                        <w:rPr>
                          <w:rFonts w:hint="eastAsia"/>
                          <w:lang w:val="en-US" w:eastAsia="zh-CN"/>
                        </w:rPr>
                        <w:t>//不同区间独立sort的排序方式</w:t>
                      </w:r>
                    </w:p>
                    <w:p>
                      <w:pPr>
                        <w:jc w:val="both"/>
                        <w:rPr>
                          <w:rFonts w:hint="eastAsia"/>
                        </w:rPr>
                      </w:pPr>
                      <w:r>
                        <w:rPr>
                          <w:rFonts w:hint="eastAsia"/>
                        </w:rPr>
                        <w:t>Collections.sort(filteredReads, new SAMRecordCoordinateComparator());</w:t>
                      </w:r>
                    </w:p>
                  </w:txbxContent>
                </v:textbox>
              </v:rect>
            </w:pict>
          </mc:Fallback>
        </mc:AlternateConten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pStyle w:val="14"/>
        <w:rPr>
          <w:rFonts w:hint="eastAsia"/>
          <w:lang w:val="en-US" w:eastAsia="zh-CN"/>
        </w:rPr>
      </w:pPr>
    </w:p>
    <w:p>
      <w:pPr>
        <w:pStyle w:val="14"/>
        <w:rPr>
          <w:rFonts w:hint="eastAsia"/>
          <w:lang w:val="en-US" w:eastAsia="zh-CN"/>
        </w:rPr>
      </w:pPr>
    </w:p>
    <w:p>
      <w:pPr>
        <w:pStyle w:val="14"/>
        <w:rPr>
          <w:rFonts w:hint="eastAsia"/>
          <w:lang w:val="en-US" w:eastAsia="zh-CN"/>
        </w:rPr>
      </w:pPr>
      <w:r>
        <w:t xml:space="preserve">图 </w:t>
      </w:r>
      <w:r>
        <w:rPr>
          <w:rFonts w:hint="eastAsia"/>
          <w:lang w:val="en-US" w:eastAsia="zh-CN"/>
        </w:rPr>
        <w:t>4</w:t>
      </w:r>
      <w:r>
        <w:rPr>
          <w:rFonts w:hint="eastAsia"/>
          <w:lang w:eastAsia="zh-CN"/>
        </w:rPr>
        <w:t>.</w:t>
      </w:r>
      <w:r>
        <w:fldChar w:fldCharType="begin"/>
      </w:r>
      <w:r>
        <w:instrText xml:space="preserve"> SEQ 图 \* ARABIC \s 1 </w:instrText>
      </w:r>
      <w:r>
        <w:fldChar w:fldCharType="separate"/>
      </w:r>
      <w:r>
        <w:t>8</w:t>
      </w:r>
      <w:r>
        <w:fldChar w:fldCharType="end"/>
      </w:r>
      <w:bookmarkStart w:id="115" w:name="_Toc4268"/>
      <w:r>
        <w:rPr>
          <w:rFonts w:hint="eastAsia"/>
          <w:lang w:val="en-US" w:eastAsia="zh-CN"/>
        </w:rPr>
        <w:t xml:space="preserve">  两种Spark版的Sort</w:t>
      </w:r>
      <w:bookmarkEnd w:id="115"/>
    </w:p>
    <w:p>
      <w:pPr>
        <w:ind w:firstLine="420" w:firstLineChars="0"/>
        <w:rPr>
          <w:rFonts w:hint="eastAsia"/>
          <w:lang w:val="en-US" w:eastAsia="zh-CN"/>
        </w:rPr>
      </w:pPr>
      <w:r>
        <w:rPr>
          <w:rFonts w:hint="eastAsia"/>
          <w:lang w:val="en-US" w:eastAsia="zh-CN"/>
        </w:rPr>
        <w:t>虽然Spark版本的Sort非常简单，但是在Spark平台的RDD中数据是根据其大小和节点个数分区的，sortBy函数对其排序后序列的顺序仅在当前步骤是保证顺序的，一旦我们对RDD使用了其他接口的操作，RDD中的序列顺序就不能保证了。在后续的步骤中，我们通过计算逻辑确定了需要进行操作的一些区间，分配到这些区间的序列由于其多个分区的不确定性是不能保证顺序的。这种情况下，这些区间通常不会太大（&lt;300），其对应的序列也相对比较少，我们只需要把他们进行快速排序即可，由于这样的区间非常多，且其排序时间也不长，最重要的是这些区间还在不同的分区不同的节点上，所以并行度也是非常高的。</w:t>
      </w:r>
    </w:p>
    <w:p>
      <w:pPr>
        <w:pStyle w:val="3"/>
        <w:rPr>
          <w:rFonts w:hint="eastAsia"/>
          <w:lang w:val="en-US" w:eastAsia="zh-CN"/>
        </w:rPr>
      </w:pPr>
      <w:bookmarkStart w:id="116" w:name="_Toc15294"/>
      <w:r>
        <w:rPr>
          <w:rFonts w:hint="eastAsia"/>
          <w:lang w:val="en-US" w:eastAsia="zh-CN"/>
        </w:rPr>
        <w:t>4.4 Scatter-Gather的并行</w:t>
      </w:r>
      <w:bookmarkEnd w:id="116"/>
    </w:p>
    <w:p>
      <w:pPr>
        <w:ind w:firstLine="420" w:firstLineChars="0"/>
        <w:rPr>
          <w:rFonts w:hint="eastAsia"/>
          <w:lang w:val="en-US" w:eastAsia="zh-CN"/>
        </w:rPr>
      </w:pPr>
      <w:r>
        <w:rPr>
          <w:rFonts w:hint="eastAsia"/>
          <w:lang w:val="en-US" w:eastAsia="zh-CN"/>
        </w:rPr>
        <w:t>GATK-Queue中的并行步骤使用了网格计算的方式，通过Scatter进行分拆数据，Gather进行合并数据，Scatter-Gather的过程都是串行进行的。在上一章节中我们详细分析了这些并行步骤的算法和原理，本节我们就针对这些串行步骤中的Scatter-Gather，提出对其并行优化的方法并具体实现。需要进行Scatter-Gather并行加速的步骤主要有三个：Indel Realignment、Base Recalibration和Haplotype Caller。其中，Indel Realignment和Base Recalibration在ADAM中已经完全重新改写，我们通过阅读ADAM中相关的源码，分析了其进行Spark改写的原理，并且在其基础上做了相应的一些修改，达到和GATK中的方法得到相同的运行结果。</w:t>
      </w:r>
    </w:p>
    <w:p>
      <w:pPr>
        <w:pStyle w:val="4"/>
        <w:rPr>
          <w:rFonts w:hint="eastAsia"/>
          <w:lang w:val="en-US" w:eastAsia="zh-CN"/>
        </w:rPr>
      </w:pPr>
      <w:bookmarkStart w:id="117" w:name="_Toc25351"/>
      <w:r>
        <w:rPr>
          <w:rFonts w:hint="eastAsia"/>
          <w:lang w:val="en-US" w:eastAsia="zh-CN"/>
        </w:rPr>
        <w:t>4.4.1 Spark版Indel Realignment</w:t>
      </w:r>
      <w:bookmarkEnd w:id="117"/>
    </w:p>
    <w:p>
      <w:pPr>
        <w:jc w:val="center"/>
      </w:pPr>
      <w:r>
        <w:drawing>
          <wp:inline distT="0" distB="0" distL="114300" distR="114300">
            <wp:extent cx="2801620" cy="3908425"/>
            <wp:effectExtent l="0" t="0" r="17780" b="15875"/>
            <wp:docPr id="256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03" name="图片 1"/>
                    <pic:cNvPicPr>
                      <a:picLocks noChangeAspect="1"/>
                    </pic:cNvPicPr>
                  </pic:nvPicPr>
                  <pic:blipFill>
                    <a:blip r:embed="rId73"/>
                    <a:stretch>
                      <a:fillRect/>
                    </a:stretch>
                  </pic:blipFill>
                  <pic:spPr>
                    <a:xfrm>
                      <a:off x="0" y="0"/>
                      <a:ext cx="2801620" cy="3908425"/>
                    </a:xfrm>
                    <a:prstGeom prst="rect">
                      <a:avLst/>
                    </a:prstGeom>
                    <a:noFill/>
                    <a:ln w="9525">
                      <a:noFill/>
                      <a:miter/>
                    </a:ln>
                  </pic:spPr>
                </pic:pic>
              </a:graphicData>
            </a:graphic>
          </wp:inline>
        </w:drawing>
      </w:r>
    </w:p>
    <w:p>
      <w:pPr>
        <w:pStyle w:val="14"/>
        <w:rPr>
          <w:rFonts w:hint="eastAsia"/>
          <w:lang w:val="en-US" w:eastAsia="zh-CN"/>
        </w:rPr>
      </w:pPr>
      <w:r>
        <w:t xml:space="preserve">图 </w:t>
      </w:r>
      <w:r>
        <w:rPr>
          <w:rFonts w:hint="eastAsia"/>
          <w:lang w:val="en-US" w:eastAsia="zh-CN"/>
        </w:rPr>
        <w:t>4</w:t>
      </w:r>
      <w:r>
        <w:rPr>
          <w:rFonts w:hint="eastAsia"/>
          <w:lang w:eastAsia="zh-CN"/>
        </w:rPr>
        <w:t>.</w:t>
      </w:r>
      <w:r>
        <w:fldChar w:fldCharType="begin"/>
      </w:r>
      <w:r>
        <w:instrText xml:space="preserve"> SEQ 图 \* ARABIC \s 1 </w:instrText>
      </w:r>
      <w:r>
        <w:fldChar w:fldCharType="separate"/>
      </w:r>
      <w:r>
        <w:t>9</w:t>
      </w:r>
      <w:r>
        <w:fldChar w:fldCharType="end"/>
      </w:r>
      <w:bookmarkStart w:id="118" w:name="_Toc26917"/>
      <w:r>
        <w:rPr>
          <w:rFonts w:hint="eastAsia"/>
          <w:lang w:val="en-US" w:eastAsia="zh-CN"/>
        </w:rPr>
        <w:t xml:space="preserve">  Spark版Indel Realignment原理图</w:t>
      </w:r>
      <w:bookmarkEnd w:id="118"/>
    </w:p>
    <w:p>
      <w:pPr>
        <w:ind w:firstLine="420" w:firstLineChars="0"/>
        <w:jc w:val="both"/>
        <w:rPr>
          <w:rFonts w:hint="eastAsia"/>
          <w:lang w:val="en-US" w:eastAsia="zh-CN"/>
        </w:rPr>
      </w:pPr>
      <w:r>
        <w:rPr>
          <w:rFonts w:hint="eastAsia"/>
          <w:lang w:val="en-US" w:eastAsia="zh-CN"/>
        </w:rPr>
        <w:t>Indel Realignment是通过在一个局部区域对序列进行重新比对来实现indel的修正，图4.9中给出了ADAM中Indel Realignment的原理图，主要分为两个部分：找出所有需要indel修正的所有局部区域、在局部区域内实现indel修正。找出所有局部区域是一个相对较为复杂的过程，图4.10中给出了其流程图，其中最为核心的步骤要数图4.11给出的核心代码部分。</w:t>
      </w:r>
    </w:p>
    <w:p>
      <w:pPr>
        <w:jc w:val="both"/>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"http://10.18.28.10/wiki/images/d/d9/TargetsGenerator.png"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5540375" cy="3719830"/>
            <wp:effectExtent l="0" t="0" r="3175" b="13970"/>
            <wp:docPr id="30"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 descr="IMG_256"/>
                    <pic:cNvPicPr>
                      <a:picLocks noChangeAspect="1"/>
                    </pic:cNvPicPr>
                  </pic:nvPicPr>
                  <pic:blipFill>
                    <a:blip r:embed="rId74" r:link="rId75"/>
                    <a:stretch>
                      <a:fillRect/>
                    </a:stretch>
                  </pic:blipFill>
                  <pic:spPr>
                    <a:xfrm>
                      <a:off x="0" y="0"/>
                      <a:ext cx="5540375" cy="3719830"/>
                    </a:xfrm>
                    <a:prstGeom prst="rect">
                      <a:avLst/>
                    </a:prstGeom>
                    <a:noFill/>
                    <a:ln w="9525">
                      <a:noFill/>
                      <a:miter/>
                    </a:ln>
                  </pic:spPr>
                </pic:pic>
              </a:graphicData>
            </a:graphic>
          </wp:inline>
        </w:drawing>
      </w:r>
      <w:r>
        <w:rPr>
          <w:rFonts w:ascii="宋体" w:hAnsi="宋体" w:eastAsia="宋体" w:cs="宋体"/>
          <w:sz w:val="24"/>
          <w:szCs w:val="24"/>
        </w:rPr>
        <w:fldChar w:fldCharType="end"/>
      </w:r>
    </w:p>
    <w:p>
      <w:pPr>
        <w:pStyle w:val="14"/>
        <w:rPr>
          <w:rFonts w:hint="eastAsia"/>
          <w:lang w:val="en-US" w:eastAsia="zh-CN"/>
        </w:rPr>
      </w:pPr>
      <w:r>
        <w:t xml:space="preserve">图 </w:t>
      </w:r>
      <w:r>
        <w:rPr>
          <w:rFonts w:hint="eastAsia"/>
          <w:lang w:val="en-US" w:eastAsia="zh-CN"/>
        </w:rPr>
        <w:t>4</w:t>
      </w:r>
      <w:r>
        <w:rPr>
          <w:rFonts w:hint="eastAsia"/>
          <w:lang w:eastAsia="zh-CN"/>
        </w:rPr>
        <w:t>.</w:t>
      </w:r>
      <w:r>
        <w:fldChar w:fldCharType="begin"/>
      </w:r>
      <w:r>
        <w:instrText xml:space="preserve"> SEQ 图 \* ARABIC \s 1 </w:instrText>
      </w:r>
      <w:r>
        <w:fldChar w:fldCharType="separate"/>
      </w:r>
      <w:r>
        <w:t>10</w:t>
      </w:r>
      <w:r>
        <w:fldChar w:fldCharType="end"/>
      </w:r>
      <w:bookmarkStart w:id="119" w:name="_Toc5962"/>
      <w:r>
        <w:rPr>
          <w:rFonts w:hint="eastAsia"/>
          <w:lang w:val="en-US" w:eastAsia="zh-CN"/>
        </w:rPr>
        <w:t xml:space="preserve">  Spark版Indel Realignment中找出局部区域流程图</w:t>
      </w:r>
      <w:bookmarkEnd w:id="119"/>
    </w:p>
    <w:p>
      <w:pPr>
        <w:ind w:firstLine="420" w:firstLineChars="0"/>
        <w:jc w:val="both"/>
      </w:pPr>
      <w:r>
        <w:rPr>
          <w:rFonts w:hint="eastAsia"/>
          <w:lang w:val="en-US" w:eastAsia="zh-CN"/>
        </w:rPr>
        <w:t>找出所有局部区域的过程大概可以分为两步，首先把所有indel出现的区间全部找出来，也就是图4.10中的1、2、3、4步所做的，然后把这些所有的区间进行合并，在长度超过一定阈值时进行截断，对应图4.10中的5、6步。找到所有局部区域后，在局部区域实现indel修正相对来说就比较简单了，与GATK-Queue中处理的方式一样，在局部区间进行indel修正时，需要多条序列作为一个整体来进行indel的修正，最终得到修正后的结果。</w:t>
      </w:r>
    </w:p>
    <w:p>
      <w:pPr>
        <w:jc w:val="both"/>
      </w:pPr>
      <w:r>
        <w:rPr>
          <w:sz w:val="24"/>
        </w:rPr>
        <mc:AlternateContent>
          <mc:Choice Requires="wps">
            <w:drawing>
              <wp:anchor distT="0" distB="0" distL="114300" distR="114300" simplePos="0" relativeHeight="251661312" behindDoc="0" locked="0" layoutInCell="1" allowOverlap="1">
                <wp:simplePos x="0" y="0"/>
                <wp:positionH relativeFrom="column">
                  <wp:posOffset>-57150</wp:posOffset>
                </wp:positionH>
                <wp:positionV relativeFrom="paragraph">
                  <wp:posOffset>79375</wp:posOffset>
                </wp:positionV>
                <wp:extent cx="5735320" cy="1503680"/>
                <wp:effectExtent l="12700" t="0" r="24130" b="26670"/>
                <wp:wrapNone/>
                <wp:docPr id="32" name="矩形 32"/>
                <wp:cNvGraphicFramePr/>
                <a:graphic xmlns:a="http://schemas.openxmlformats.org/drawingml/2006/main">
                  <a:graphicData uri="http://schemas.microsoft.com/office/word/2010/wordprocessingShape">
                    <wps:wsp>
                      <wps:cNvSpPr/>
                      <wps:spPr>
                        <a:xfrm>
                          <a:off x="958850" y="6454775"/>
                          <a:ext cx="5735320" cy="1503680"/>
                        </a:xfrm>
                        <a:prstGeom prst="rect">
                          <a:avLst/>
                        </a:prstGeom>
                      </wps:spPr>
                      <wps:style>
                        <a:lnRef idx="2">
                          <a:schemeClr val="dk1"/>
                        </a:lnRef>
                        <a:fillRef idx="1">
                          <a:schemeClr val="lt1"/>
                        </a:fillRef>
                        <a:effectRef idx="0">
                          <a:schemeClr val="dk1"/>
                        </a:effectRef>
                        <a:fontRef idx="minor">
                          <a:schemeClr val="dk1"/>
                        </a:fontRef>
                      </wps:style>
                      <wps:txbx>
                        <w:txbxContent>
                          <w:p>
                            <w:pPr>
                              <w:jc w:val="both"/>
                              <w:rPr>
                                <w:rFonts w:hint="eastAsia"/>
                              </w:rPr>
                            </w:pPr>
                            <w:r>
                              <w:rPr>
                                <w:rFonts w:hint="eastAsia"/>
                                <w:lang w:val="en-US" w:eastAsia="zh-CN"/>
                              </w:rPr>
                              <w:t>v</w:t>
                            </w:r>
                            <w:r>
                              <w:rPr>
                                <w:rFonts w:hint="eastAsia"/>
                              </w:rPr>
                              <w:t>al</w:t>
                            </w:r>
                            <w:r>
                              <w:rPr>
                                <w:rFonts w:hint="eastAsia"/>
                                <w:lang w:val="en-US" w:eastAsia="zh-CN"/>
                              </w:rPr>
                              <w:t xml:space="preserve"> </w:t>
                            </w:r>
                            <w:r>
                              <w:rPr>
                                <w:rFonts w:hint="eastAsia"/>
                              </w:rPr>
                              <w:t>targetSet</w:t>
                            </w:r>
                            <w:r>
                              <w:rPr>
                                <w:rFonts w:hint="eastAsia"/>
                                <w:lang w:val="en-US" w:eastAsia="zh-CN"/>
                              </w:rPr>
                              <w:t xml:space="preserve"> </w:t>
                            </w:r>
                            <w:r>
                              <w:rPr>
                                <w:rFonts w:hint="eastAsia"/>
                              </w:rPr>
                              <w:t>:</w:t>
                            </w:r>
                            <w:r>
                              <w:rPr>
                                <w:rFonts w:hint="eastAsia"/>
                                <w:lang w:val="en-US" w:eastAsia="zh-CN"/>
                              </w:rPr>
                              <w:t xml:space="preserve"> </w:t>
                            </w:r>
                            <w:r>
                              <w:rPr>
                                <w:rFonts w:hint="eastAsia"/>
                              </w:rPr>
                              <w:t>TargetSet</w:t>
                            </w:r>
                            <w:r>
                              <w:rPr>
                                <w:rFonts w:hint="eastAsia"/>
                                <w:lang w:val="en-US" w:eastAsia="zh-CN"/>
                              </w:rPr>
                              <w:t xml:space="preserve"> </w:t>
                            </w:r>
                            <w:r>
                              <w:rPr>
                                <w:rFonts w:hint="eastAsia"/>
                              </w:rPr>
                              <w:t>=</w:t>
                            </w:r>
                          </w:p>
                          <w:p>
                            <w:pPr>
                              <w:jc w:val="both"/>
                              <w:rPr>
                                <w:rFonts w:hint="eastAsia"/>
                              </w:rPr>
                            </w:pPr>
                            <w:r>
                              <w:rPr>
                                <w:rFonts w:hint="eastAsia"/>
                                <w:lang w:val="en-US" w:eastAsia="zh-CN"/>
                              </w:rPr>
                              <w:t xml:space="preserve">    </w:t>
                            </w:r>
                            <w:r>
                              <w:rPr>
                                <w:rFonts w:hint="eastAsia"/>
                              </w:rPr>
                              <w:t>TargetSet(targets.mapPartitions(iter=&gt; iter.toArray.sorted(TargetOrdering).toIterator )</w:t>
                            </w:r>
                          </w:p>
                          <w:p>
                            <w:pPr>
                              <w:jc w:val="both"/>
                              <w:rPr>
                                <w:rFonts w:hint="eastAsia"/>
                              </w:rPr>
                            </w:pPr>
                            <w:r>
                              <w:rPr>
                                <w:rFonts w:hint="eastAsia"/>
                                <w:lang w:val="en-US" w:eastAsia="zh-CN"/>
                              </w:rPr>
                              <w:t xml:space="preserve">      </w:t>
                            </w:r>
                            <w:r>
                              <w:rPr>
                                <w:rFonts w:hint="eastAsia"/>
                              </w:rPr>
                              <w:t>.map(createTargetSet)</w:t>
                            </w:r>
                          </w:p>
                          <w:p>
                            <w:pPr>
                              <w:jc w:val="both"/>
                              <w:rPr>
                                <w:rFonts w:hint="eastAsia"/>
                              </w:rPr>
                            </w:pPr>
                            <w:r>
                              <w:rPr>
                                <w:rFonts w:hint="eastAsia"/>
                                <w:lang w:val="en-US" w:eastAsia="zh-CN"/>
                              </w:rPr>
                              <w:t xml:space="preserve">      </w:t>
                            </w:r>
                            <w:r>
                              <w:rPr>
                                <w:rFonts w:hint="eastAsia"/>
                              </w:rPr>
                              <w:t>.fold(TargetSet())((t1: TargetSet, t2: TargetSet) =&gt; joinTargets(t1, t2))</w:t>
                            </w:r>
                          </w:p>
                          <w:p>
                            <w:pPr>
                              <w:jc w:val="both"/>
                            </w:pPr>
                            <w:r>
                              <w:rPr>
                                <w:rFonts w:hint="eastAsia"/>
                                <w:lang w:val="en-US" w:eastAsia="zh-CN"/>
                              </w:rPr>
                              <w:t xml:space="preserve">      </w:t>
                            </w:r>
                            <w:r>
                              <w:rPr>
                                <w:rFonts w:hint="eastAsia"/>
                              </w:rPr>
                              <w:t>.set.filter(_.readRange.length &lt;= maxTargetSize))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4.5pt;margin-top:6.25pt;height:118.4pt;width:451.6pt;z-index:251661312;v-text-anchor:middle;mso-width-relative:page;mso-height-relative:page;" fillcolor="#FFFFFF [3201]" filled="t" stroked="t" coordsize="21600,21600" o:gfxdata="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">
                <v:fill on="t" focussize="0,0"/>
                <v:stroke weight="2pt" color="#000000 [3200]" joinstyle="round"/>
                <v:imagedata o:title=""/>
                <o:lock v:ext="edit" aspectratio="f"/>
                <v:textbox>
                  <w:txbxContent>
                    <w:p>
                      <w:pPr>
                        <w:jc w:val="both"/>
                        <w:rPr>
                          <w:rFonts w:hint="eastAsia"/>
                        </w:rPr>
                      </w:pPr>
                      <w:r>
                        <w:rPr>
                          <w:rFonts w:hint="eastAsia"/>
                          <w:lang w:val="en-US" w:eastAsia="zh-CN"/>
                        </w:rPr>
                        <w:t>v</w:t>
                      </w:r>
                      <w:r>
                        <w:rPr>
                          <w:rFonts w:hint="eastAsia"/>
                        </w:rPr>
                        <w:t>al</w:t>
                      </w:r>
                      <w:r>
                        <w:rPr>
                          <w:rFonts w:hint="eastAsia"/>
                          <w:lang w:val="en-US" w:eastAsia="zh-CN"/>
                        </w:rPr>
                        <w:t xml:space="preserve"> </w:t>
                      </w:r>
                      <w:r>
                        <w:rPr>
                          <w:rFonts w:hint="eastAsia"/>
                        </w:rPr>
                        <w:t>targetSet</w:t>
                      </w:r>
                      <w:r>
                        <w:rPr>
                          <w:rFonts w:hint="eastAsia"/>
                          <w:lang w:val="en-US" w:eastAsia="zh-CN"/>
                        </w:rPr>
                        <w:t xml:space="preserve"> </w:t>
                      </w:r>
                      <w:r>
                        <w:rPr>
                          <w:rFonts w:hint="eastAsia"/>
                        </w:rPr>
                        <w:t>:</w:t>
                      </w:r>
                      <w:r>
                        <w:rPr>
                          <w:rFonts w:hint="eastAsia"/>
                          <w:lang w:val="en-US" w:eastAsia="zh-CN"/>
                        </w:rPr>
                        <w:t xml:space="preserve"> </w:t>
                      </w:r>
                      <w:r>
                        <w:rPr>
                          <w:rFonts w:hint="eastAsia"/>
                        </w:rPr>
                        <w:t>TargetSet</w:t>
                      </w:r>
                      <w:r>
                        <w:rPr>
                          <w:rFonts w:hint="eastAsia"/>
                          <w:lang w:val="en-US" w:eastAsia="zh-CN"/>
                        </w:rPr>
                        <w:t xml:space="preserve"> </w:t>
                      </w:r>
                      <w:r>
                        <w:rPr>
                          <w:rFonts w:hint="eastAsia"/>
                        </w:rPr>
                        <w:t>=</w:t>
                      </w:r>
                    </w:p>
                    <w:p>
                      <w:pPr>
                        <w:jc w:val="both"/>
                        <w:rPr>
                          <w:rFonts w:hint="eastAsia"/>
                        </w:rPr>
                      </w:pPr>
                      <w:r>
                        <w:rPr>
                          <w:rFonts w:hint="eastAsia"/>
                          <w:lang w:val="en-US" w:eastAsia="zh-CN"/>
                        </w:rPr>
                        <w:t xml:space="preserve">    </w:t>
                      </w:r>
                      <w:r>
                        <w:rPr>
                          <w:rFonts w:hint="eastAsia"/>
                        </w:rPr>
                        <w:t>TargetSet(targets.mapPartitions(iter=&gt; iter.toArray.sorted(TargetOrdering).toIterator )</w:t>
                      </w:r>
                    </w:p>
                    <w:p>
                      <w:pPr>
                        <w:jc w:val="both"/>
                        <w:rPr>
                          <w:rFonts w:hint="eastAsia"/>
                        </w:rPr>
                      </w:pPr>
                      <w:r>
                        <w:rPr>
                          <w:rFonts w:hint="eastAsia"/>
                          <w:lang w:val="en-US" w:eastAsia="zh-CN"/>
                        </w:rPr>
                        <w:t xml:space="preserve">      </w:t>
                      </w:r>
                      <w:r>
                        <w:rPr>
                          <w:rFonts w:hint="eastAsia"/>
                        </w:rPr>
                        <w:t>.map(createTargetSet)</w:t>
                      </w:r>
                    </w:p>
                    <w:p>
                      <w:pPr>
                        <w:jc w:val="both"/>
                        <w:rPr>
                          <w:rFonts w:hint="eastAsia"/>
                        </w:rPr>
                      </w:pPr>
                      <w:r>
                        <w:rPr>
                          <w:rFonts w:hint="eastAsia"/>
                          <w:lang w:val="en-US" w:eastAsia="zh-CN"/>
                        </w:rPr>
                        <w:t xml:space="preserve">      </w:t>
                      </w:r>
                      <w:r>
                        <w:rPr>
                          <w:rFonts w:hint="eastAsia"/>
                        </w:rPr>
                        <w:t>.fold(TargetSet())((t1: TargetSet, t2: TargetSet) =&gt; joinTargets(t1, t2))</w:t>
                      </w:r>
                    </w:p>
                    <w:p>
                      <w:pPr>
                        <w:jc w:val="both"/>
                      </w:pPr>
                      <w:r>
                        <w:rPr>
                          <w:rFonts w:hint="eastAsia"/>
                          <w:lang w:val="en-US" w:eastAsia="zh-CN"/>
                        </w:rPr>
                        <w:t xml:space="preserve">      </w:t>
                      </w:r>
                      <w:r>
                        <w:rPr>
                          <w:rFonts w:hint="eastAsia"/>
                        </w:rPr>
                        <w:t>.set.filter(_.readRange.length &lt;= maxTargetSize))</w:t>
                      </w:r>
                    </w:p>
                  </w:txbxContent>
                </v:textbox>
              </v:rect>
            </w:pict>
          </mc:Fallback>
        </mc:AlternateContent>
      </w:r>
    </w:p>
    <w:p>
      <w:pPr>
        <w:jc w:val="both"/>
      </w:pPr>
    </w:p>
    <w:p>
      <w:pPr>
        <w:jc w:val="both"/>
      </w:pPr>
    </w:p>
    <w:p>
      <w:pPr>
        <w:jc w:val="both"/>
      </w:pPr>
    </w:p>
    <w:p>
      <w:pPr>
        <w:jc w:val="both"/>
      </w:pPr>
    </w:p>
    <w:p>
      <w:pPr>
        <w:jc w:val="both"/>
      </w:pPr>
    </w:p>
    <w:p>
      <w:pPr>
        <w:jc w:val="both"/>
      </w:pPr>
    </w:p>
    <w:p>
      <w:pPr>
        <w:pStyle w:val="14"/>
        <w:rPr>
          <w:rFonts w:hint="eastAsia"/>
          <w:lang w:val="en-US" w:eastAsia="zh-CN"/>
        </w:rPr>
      </w:pPr>
      <w:r>
        <w:t xml:space="preserve">图 </w:t>
      </w:r>
      <w:r>
        <w:rPr>
          <w:rFonts w:hint="eastAsia"/>
          <w:lang w:val="en-US" w:eastAsia="zh-CN"/>
        </w:rPr>
        <w:t>4</w:t>
      </w:r>
      <w:r>
        <w:rPr>
          <w:rFonts w:hint="eastAsia"/>
          <w:lang w:eastAsia="zh-CN"/>
        </w:rPr>
        <w:t>.</w:t>
      </w:r>
      <w:r>
        <w:fldChar w:fldCharType="begin"/>
      </w:r>
      <w:r>
        <w:instrText xml:space="preserve"> SEQ 图 \* ARABIC \s 1 </w:instrText>
      </w:r>
      <w:r>
        <w:fldChar w:fldCharType="separate"/>
      </w:r>
      <w:r>
        <w:t>11</w:t>
      </w:r>
      <w:r>
        <w:fldChar w:fldCharType="end"/>
      </w:r>
      <w:bookmarkStart w:id="120" w:name="_Toc28169"/>
      <w:r>
        <w:rPr>
          <w:rFonts w:hint="eastAsia"/>
          <w:lang w:val="en-US" w:eastAsia="zh-CN"/>
        </w:rPr>
        <w:t xml:space="preserve">  Spark版Indel Realignment核心代码</w:t>
      </w:r>
      <w:bookmarkEnd w:id="120"/>
    </w:p>
    <w:p>
      <w:pPr>
        <w:pStyle w:val="4"/>
        <w:rPr>
          <w:lang w:val="en-US"/>
        </w:rPr>
      </w:pPr>
      <w:bookmarkStart w:id="121" w:name="_Toc5666"/>
      <w:r>
        <w:rPr>
          <w:rFonts w:hint="eastAsia"/>
          <w:lang w:val="en-US" w:eastAsia="zh-CN"/>
        </w:rPr>
        <w:t>4.4.2 Spark版Base Recalibration</w:t>
      </w:r>
      <w:bookmarkEnd w:id="121"/>
    </w:p>
    <w:p>
      <w:pPr>
        <w:ind w:firstLine="420" w:firstLineChars="0"/>
        <w:jc w:val="both"/>
        <w:rPr>
          <w:rFonts w:hint="eastAsia" w:eastAsia="宋体"/>
          <w:lang w:val="en-US" w:eastAsia="zh-CN"/>
        </w:rPr>
      </w:pPr>
      <w:r>
        <w:rPr>
          <w:rFonts w:hint="eastAsia"/>
          <w:lang w:val="en-US" w:eastAsia="zh-CN"/>
        </w:rPr>
        <w:t>另一个在ADAM中完全用Spark重写的步骤是Base Recalibration，这一步骤主要是为了对序列的质量分数进行重校正。在上一章节中我们已经介绍了质量分数校正的由来以及其校正的方法，主要就是统计三个包含全局信息的表，这三张表分别是globalTable、qualityTable和extrasTable，通过这三张表中统计的信息来对序列进行质量得分的重新校正。</w:t>
      </w:r>
    </w:p>
    <w:p>
      <w:pPr>
        <w:jc w:val="center"/>
      </w:pPr>
      <w:r>
        <w:drawing>
          <wp:inline distT="0" distB="0" distL="114300" distR="114300">
            <wp:extent cx="3591560" cy="3345815"/>
            <wp:effectExtent l="0" t="0" r="8890" b="6985"/>
            <wp:docPr id="2560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04" name="图片 2"/>
                    <pic:cNvPicPr>
                      <a:picLocks noChangeAspect="1"/>
                    </pic:cNvPicPr>
                  </pic:nvPicPr>
                  <pic:blipFill>
                    <a:blip r:embed="rId76"/>
                    <a:stretch>
                      <a:fillRect/>
                    </a:stretch>
                  </pic:blipFill>
                  <pic:spPr>
                    <a:xfrm>
                      <a:off x="0" y="0"/>
                      <a:ext cx="3591560" cy="3345815"/>
                    </a:xfrm>
                    <a:prstGeom prst="rect">
                      <a:avLst/>
                    </a:prstGeom>
                    <a:noFill/>
                    <a:ln w="9525">
                      <a:noFill/>
                      <a:miter/>
                    </a:ln>
                  </pic:spPr>
                </pic:pic>
              </a:graphicData>
            </a:graphic>
          </wp:inline>
        </w:drawing>
      </w:r>
    </w:p>
    <w:p>
      <w:pPr>
        <w:pStyle w:val="14"/>
        <w:rPr>
          <w:rFonts w:hint="eastAsia"/>
          <w:lang w:val="en-US" w:eastAsia="zh-CN"/>
        </w:rPr>
      </w:pPr>
      <w:r>
        <w:t xml:space="preserve">图 </w:t>
      </w:r>
      <w:r>
        <w:rPr>
          <w:rFonts w:hint="eastAsia"/>
          <w:lang w:val="en-US" w:eastAsia="zh-CN"/>
        </w:rPr>
        <w:t>4</w:t>
      </w:r>
      <w:r>
        <w:rPr>
          <w:rFonts w:hint="eastAsia"/>
          <w:lang w:eastAsia="zh-CN"/>
        </w:rPr>
        <w:t>.</w:t>
      </w:r>
      <w:r>
        <w:fldChar w:fldCharType="begin"/>
      </w:r>
      <w:r>
        <w:instrText xml:space="preserve"> SEQ 图 \* ARABIC \s 1 </w:instrText>
      </w:r>
      <w:r>
        <w:fldChar w:fldCharType="separate"/>
      </w:r>
      <w:r>
        <w:t>12</w:t>
      </w:r>
      <w:r>
        <w:fldChar w:fldCharType="end"/>
      </w:r>
      <w:bookmarkStart w:id="122" w:name="_Toc14402"/>
      <w:r>
        <w:rPr>
          <w:rFonts w:hint="eastAsia"/>
          <w:lang w:val="en-US" w:eastAsia="zh-CN"/>
        </w:rPr>
        <w:t xml:space="preserve">  Spark版Base Recalibration原理图</w:t>
      </w:r>
      <w:bookmarkEnd w:id="122"/>
    </w:p>
    <w:p>
      <w:pPr>
        <w:ind w:firstLine="420" w:firstLineChars="0"/>
        <w:rPr>
          <w:rFonts w:hint="eastAsia"/>
          <w:lang w:val="en-US" w:eastAsia="zh-CN"/>
        </w:rPr>
      </w:pPr>
      <w:r>
        <w:rPr>
          <w:rFonts w:hint="eastAsia"/>
          <w:lang w:val="en-US" w:eastAsia="zh-CN"/>
        </w:rPr>
        <w:t>我们在图4.12中展示了在Spark中Base Recalibration方法的原理图，其余Indel Realignment的方法类似，也是主要分为两个步骤：统计全局信息的表、对序列进行重校正。全局信息的表包含三个，在图4.13中给出了计算qualityTable的部分代码，globalTable和extrasTable的计算类似，由于篇幅原因不再一一列出。</w:t>
      </w:r>
    </w:p>
    <w:p>
      <w:pPr>
        <w:rPr>
          <w:rFonts w:hint="eastAsia"/>
          <w:lang w:val="en-US" w:eastAsia="zh-CN"/>
        </w:rPr>
      </w:pPr>
      <w:r>
        <w:rPr>
          <w:sz w:val="24"/>
        </w:rPr>
        <mc:AlternateContent>
          <mc:Choice Requires="wps">
            <w:drawing>
              <wp:anchor distT="0" distB="0" distL="114300" distR="114300" simplePos="0" relativeHeight="251662336" behindDoc="0" locked="0" layoutInCell="1" allowOverlap="1">
                <wp:simplePos x="0" y="0"/>
                <wp:positionH relativeFrom="column">
                  <wp:posOffset>41910</wp:posOffset>
                </wp:positionH>
                <wp:positionV relativeFrom="paragraph">
                  <wp:posOffset>161290</wp:posOffset>
                </wp:positionV>
                <wp:extent cx="5598795" cy="1903730"/>
                <wp:effectExtent l="12700" t="0" r="27305" b="26670"/>
                <wp:wrapNone/>
                <wp:docPr id="33" name="矩形 33"/>
                <wp:cNvGraphicFramePr/>
                <a:graphic xmlns:a="http://schemas.openxmlformats.org/drawingml/2006/main">
                  <a:graphicData uri="http://schemas.microsoft.com/office/word/2010/wordprocessingShape">
                    <wps:wsp>
                      <wps:cNvSpPr/>
                      <wps:spPr>
                        <a:xfrm>
                          <a:off x="920115" y="7304405"/>
                          <a:ext cx="5598795" cy="1903730"/>
                        </a:xfrm>
                        <a:prstGeom prst="rect">
                          <a:avLst/>
                        </a:prstGeom>
                      </wps:spPr>
                      <wps:style>
                        <a:lnRef idx="2">
                          <a:schemeClr val="dk1"/>
                        </a:lnRef>
                        <a:fillRef idx="1">
                          <a:schemeClr val="lt1"/>
                        </a:fillRef>
                        <a:effectRef idx="0">
                          <a:schemeClr val="dk1"/>
                        </a:effectRef>
                        <a:fontRef idx="minor">
                          <a:schemeClr val="dk1"/>
                        </a:fontRef>
                      </wps:style>
                      <wps:txbx>
                        <w:txbxContent>
                          <w:p>
                            <w:pPr>
                              <w:jc w:val="both"/>
                              <w:rPr>
                                <w:rFonts w:hint="eastAsia"/>
                              </w:rPr>
                            </w:pPr>
                            <w:r>
                              <w:rPr>
                                <w:rFonts w:hint="eastAsia"/>
                              </w:rPr>
                              <w:t>def computeQualityTable(globalEntry: (String, Map[CovariateKey, Observation]),</w:t>
                            </w:r>
                          </w:p>
                          <w:p>
                            <w:pPr>
                              <w:jc w:val="both"/>
                              <w:rPr>
                                <w:rFonts w:hint="eastAsia"/>
                              </w:rPr>
                            </w:pPr>
                            <w:r>
                              <w:rPr>
                                <w:rFonts w:hint="eastAsia"/>
                                <w:lang w:val="en-US" w:eastAsia="zh-CN"/>
                              </w:rPr>
                              <w:t xml:space="preserve">  </w:t>
                            </w:r>
                            <w:r>
                              <w:rPr>
                                <w:rFonts w:hint="eastAsia"/>
                              </w:rPr>
                              <w:t>space: CovariateSpace): Map[QualityScore, (Aggregate, ExtrasTables)] = {</w:t>
                            </w:r>
                          </w:p>
                          <w:p>
                            <w:pPr>
                              <w:jc w:val="both"/>
                              <w:rPr>
                                <w:rFonts w:hint="eastAsia"/>
                              </w:rPr>
                            </w:pPr>
                            <w:r>
                              <w:rPr>
                                <w:rFonts w:hint="eastAsia"/>
                                <w:lang w:val="en-US" w:eastAsia="zh-CN"/>
                              </w:rPr>
                              <w:t xml:space="preserve">    </w:t>
                            </w:r>
                            <w:r>
                              <w:rPr>
                                <w:rFonts w:hint="eastAsia"/>
                              </w:rPr>
                              <w:t>globalEntry._2.groupBy(_._1.quality).map(qualityEntry =&gt; {</w:t>
                            </w:r>
                          </w:p>
                          <w:p>
                            <w:pPr>
                              <w:jc w:val="both"/>
                              <w:rPr>
                                <w:rFonts w:hint="eastAsia"/>
                              </w:rPr>
                            </w:pPr>
                            <w:r>
                              <w:rPr>
                                <w:rFonts w:hint="eastAsia"/>
                                <w:lang w:val="en-US" w:eastAsia="zh-CN"/>
                              </w:rPr>
                              <w:t xml:space="preserve">      </w:t>
                            </w:r>
                            <w:r>
                              <w:rPr>
                                <w:rFonts w:hint="eastAsia"/>
                              </w:rPr>
                              <w:t>(qualityEntry._1, (aggregateObservations(qualityEntry._2),</w:t>
                            </w:r>
                          </w:p>
                          <w:p>
                            <w:pPr>
                              <w:jc w:val="both"/>
                              <w:rPr>
                                <w:rFonts w:hint="eastAsia"/>
                              </w:rPr>
                            </w:pPr>
                            <w:r>
                              <w:rPr>
                                <w:rFonts w:hint="eastAsia"/>
                                <w:lang w:val="en-US" w:eastAsia="zh-CN"/>
                              </w:rPr>
                              <w:t xml:space="preserve">      </w:t>
                            </w:r>
                            <w:r>
                              <w:rPr>
                                <w:rFonts w:hint="eastAsia"/>
                              </w:rPr>
                              <w:t>new ExtrasTables(computeExtrasTables(qualityEntry._2, space))))</w:t>
                            </w:r>
                          </w:p>
                          <w:p>
                            <w:pPr>
                              <w:ind w:firstLine="480"/>
                              <w:jc w:val="both"/>
                              <w:rPr>
                                <w:rFonts w:hint="eastAsia"/>
                              </w:rPr>
                            </w:pPr>
                            <w:r>
                              <w:rPr>
                                <w:rFonts w:hint="eastAsia"/>
                              </w:rPr>
                              <w:t>}).map(identity)</w:t>
                            </w:r>
                          </w:p>
                          <w:p>
                            <w:pPr>
                              <w:jc w:val="both"/>
                              <w:rPr>
                                <w:rFonts w:hint="eastAsia"/>
                              </w:rPr>
                            </w:pPr>
                            <w:r>
                              <w:rPr>
                                <w:rFonts w:hint="eastAsia"/>
                                <w:lang w:val="en-US" w:eastAsia="zh-CN"/>
                              </w:rPr>
                              <w:t xml:space="preserve">  </w:t>
                            </w:r>
                            <w:r>
                              <w:rPr>
                                <w:rFonts w:hint="eastAsia"/>
                              </w:rPr>
                              <w: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3pt;margin-top:12.7pt;height:149.9pt;width:440.85pt;z-index:251662336;v-text-anchor:middle;mso-width-relative:page;mso-height-relative:page;" fillcolor="#FFFFFF [3201]" filled="t" stroked="t" coordsize="21600,21600" o:gfxdata="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">
                <v:fill on="t" focussize="0,0"/>
                <v:stroke weight="2pt" color="#000000 [3200]" joinstyle="round"/>
                <v:imagedata o:title=""/>
                <o:lock v:ext="edit" aspectratio="f"/>
                <v:textbox>
                  <w:txbxContent>
                    <w:p>
                      <w:pPr>
                        <w:jc w:val="both"/>
                        <w:rPr>
                          <w:rFonts w:hint="eastAsia"/>
                        </w:rPr>
                      </w:pPr>
                      <w:r>
                        <w:rPr>
                          <w:rFonts w:hint="eastAsia"/>
                        </w:rPr>
                        <w:t>def computeQualityTable(globalEntry: (String, Map[CovariateKey, Observation]),</w:t>
                      </w:r>
                    </w:p>
                    <w:p>
                      <w:pPr>
                        <w:jc w:val="both"/>
                        <w:rPr>
                          <w:rFonts w:hint="eastAsia"/>
                        </w:rPr>
                      </w:pPr>
                      <w:r>
                        <w:rPr>
                          <w:rFonts w:hint="eastAsia"/>
                          <w:lang w:val="en-US" w:eastAsia="zh-CN"/>
                        </w:rPr>
                        <w:t xml:space="preserve">  </w:t>
                      </w:r>
                      <w:r>
                        <w:rPr>
                          <w:rFonts w:hint="eastAsia"/>
                        </w:rPr>
                        <w:t>space: CovariateSpace): Map[QualityScore, (Aggregate, ExtrasTables)] = {</w:t>
                      </w:r>
                    </w:p>
                    <w:p>
                      <w:pPr>
                        <w:jc w:val="both"/>
                        <w:rPr>
                          <w:rFonts w:hint="eastAsia"/>
                        </w:rPr>
                      </w:pPr>
                      <w:r>
                        <w:rPr>
                          <w:rFonts w:hint="eastAsia"/>
                          <w:lang w:val="en-US" w:eastAsia="zh-CN"/>
                        </w:rPr>
                        <w:t xml:space="preserve">    </w:t>
                      </w:r>
                      <w:r>
                        <w:rPr>
                          <w:rFonts w:hint="eastAsia"/>
                        </w:rPr>
                        <w:t>globalEntry._2.groupBy(_._1.quality).map(qualityEntry =&gt; {</w:t>
                      </w:r>
                    </w:p>
                    <w:p>
                      <w:pPr>
                        <w:jc w:val="both"/>
                        <w:rPr>
                          <w:rFonts w:hint="eastAsia"/>
                        </w:rPr>
                      </w:pPr>
                      <w:r>
                        <w:rPr>
                          <w:rFonts w:hint="eastAsia"/>
                          <w:lang w:val="en-US" w:eastAsia="zh-CN"/>
                        </w:rPr>
                        <w:t xml:space="preserve">      </w:t>
                      </w:r>
                      <w:r>
                        <w:rPr>
                          <w:rFonts w:hint="eastAsia"/>
                        </w:rPr>
                        <w:t>(qualityEntry._1, (aggregateObservations(qualityEntry._2),</w:t>
                      </w:r>
                    </w:p>
                    <w:p>
                      <w:pPr>
                        <w:jc w:val="both"/>
                        <w:rPr>
                          <w:rFonts w:hint="eastAsia"/>
                        </w:rPr>
                      </w:pPr>
                      <w:r>
                        <w:rPr>
                          <w:rFonts w:hint="eastAsia"/>
                          <w:lang w:val="en-US" w:eastAsia="zh-CN"/>
                        </w:rPr>
                        <w:t xml:space="preserve">      </w:t>
                      </w:r>
                      <w:r>
                        <w:rPr>
                          <w:rFonts w:hint="eastAsia"/>
                        </w:rPr>
                        <w:t>new ExtrasTables(computeExtrasTables(qualityEntry._2, space))))</w:t>
                      </w:r>
                    </w:p>
                    <w:p>
                      <w:pPr>
                        <w:ind w:firstLine="480"/>
                        <w:jc w:val="both"/>
                        <w:rPr>
                          <w:rFonts w:hint="eastAsia"/>
                        </w:rPr>
                      </w:pPr>
                      <w:r>
                        <w:rPr>
                          <w:rFonts w:hint="eastAsia"/>
                        </w:rPr>
                        <w:t>}).map(identity)</w:t>
                      </w:r>
                    </w:p>
                    <w:p>
                      <w:pPr>
                        <w:jc w:val="both"/>
                        <w:rPr>
                          <w:rFonts w:hint="eastAsia"/>
                        </w:rPr>
                      </w:pPr>
                      <w:r>
                        <w:rPr>
                          <w:rFonts w:hint="eastAsia"/>
                          <w:lang w:val="en-US" w:eastAsia="zh-CN"/>
                        </w:rPr>
                        <w:t xml:space="preserve">  </w:t>
                      </w:r>
                      <w:r>
                        <w:rPr>
                          <w:rFonts w:hint="eastAsia"/>
                        </w:rPr>
                        <w:t>}</w:t>
                      </w:r>
                    </w:p>
                  </w:txbxContent>
                </v:textbox>
              </v:rect>
            </w:pict>
          </mc:Fallback>
        </mc:AlternateConten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pStyle w:val="14"/>
        <w:rPr>
          <w:rFonts w:hint="eastAsia"/>
          <w:lang w:val="en-US" w:eastAsia="zh-CN"/>
        </w:rPr>
      </w:pPr>
      <w:r>
        <w:t xml:space="preserve">图 </w:t>
      </w:r>
      <w:r>
        <w:rPr>
          <w:rFonts w:hint="eastAsia"/>
          <w:lang w:val="en-US" w:eastAsia="zh-CN"/>
        </w:rPr>
        <w:t>4.</w:t>
      </w:r>
      <w:r>
        <w:fldChar w:fldCharType="begin"/>
      </w:r>
      <w:r>
        <w:instrText xml:space="preserve"> SEQ 图 \* ARABIC \s 1 </w:instrText>
      </w:r>
      <w:r>
        <w:fldChar w:fldCharType="separate"/>
      </w:r>
      <w:r>
        <w:t>13</w:t>
      </w:r>
      <w:r>
        <w:fldChar w:fldCharType="end"/>
      </w:r>
      <w:bookmarkStart w:id="123" w:name="_Toc7305"/>
      <w:r>
        <w:rPr>
          <w:rFonts w:hint="eastAsia"/>
          <w:lang w:val="en-US" w:eastAsia="zh-CN"/>
        </w:rPr>
        <w:t xml:space="preserve">  Spark版Base Recalibration计算qualityTable</w:t>
      </w:r>
      <w:bookmarkEnd w:id="123"/>
    </w:p>
    <w:p>
      <w:pPr>
        <w:ind w:firstLine="420" w:firstLineChars="0"/>
        <w:jc w:val="both"/>
        <w:rPr>
          <w:rFonts w:hint="eastAsia" w:eastAsia="宋体"/>
          <w:lang w:val="en-US" w:eastAsia="zh-CN"/>
        </w:rPr>
      </w:pPr>
      <w:r>
        <w:rPr>
          <w:rFonts w:hint="eastAsia"/>
          <w:lang w:val="en-US" w:eastAsia="zh-CN"/>
        </w:rPr>
        <w:t>Base Recalibration中最为重要的就是统计全局信息的表，图4.13中只列出了计算qualityTable的计算代码，而接下来在图4.14中，我们把计算得到Recalibration Table的流程图画了出来。生成Recalibration Table大概有五个步骤，分别对应图4.14中的1到5的序号，第一步是对序列进行过滤，过滤掉不合适的序列，第二步是把序列中的信息转化为需要统计的全局信息表中的格式的数据，第三步把统计信息根据其相关性进行部分合并，第四步把不同类型的表中的数据组合到一起，最后第五步进行一个封装。</w:t>
      </w:r>
    </w:p>
    <w:p>
      <w:pPr>
        <w:jc w:val="center"/>
      </w:pPr>
      <w:r>
        <w:drawing>
          <wp:inline distT="0" distB="0" distL="114300" distR="114300">
            <wp:extent cx="5756910" cy="5167630"/>
            <wp:effectExtent l="0" t="0" r="15240" b="13970"/>
            <wp:docPr id="3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
                    <pic:cNvPicPr>
                      <a:picLocks noChangeAspect="1"/>
                    </pic:cNvPicPr>
                  </pic:nvPicPr>
                  <pic:blipFill>
                    <a:blip r:embed="rId77"/>
                    <a:stretch>
                      <a:fillRect/>
                    </a:stretch>
                  </pic:blipFill>
                  <pic:spPr>
                    <a:xfrm>
                      <a:off x="0" y="0"/>
                      <a:ext cx="5756910" cy="5167630"/>
                    </a:xfrm>
                    <a:prstGeom prst="rect">
                      <a:avLst/>
                    </a:prstGeom>
                    <a:noFill/>
                    <a:ln w="9525">
                      <a:noFill/>
                      <a:miter/>
                    </a:ln>
                  </pic:spPr>
                </pic:pic>
              </a:graphicData>
            </a:graphic>
          </wp:inline>
        </w:drawing>
      </w:r>
    </w:p>
    <w:p>
      <w:pPr>
        <w:pStyle w:val="14"/>
        <w:rPr>
          <w:rFonts w:hint="eastAsia"/>
          <w:lang w:val="en-US" w:eastAsia="zh-CN"/>
        </w:rPr>
      </w:pPr>
      <w:r>
        <w:t xml:space="preserve">图 </w:t>
      </w:r>
      <w:r>
        <w:rPr>
          <w:rFonts w:hint="eastAsia"/>
          <w:lang w:val="en-US" w:eastAsia="zh-CN"/>
        </w:rPr>
        <w:t>4</w:t>
      </w:r>
      <w:r>
        <w:rPr>
          <w:rFonts w:hint="eastAsia"/>
          <w:lang w:eastAsia="zh-CN"/>
        </w:rPr>
        <w:t>.</w:t>
      </w:r>
      <w:r>
        <w:fldChar w:fldCharType="begin"/>
      </w:r>
      <w:r>
        <w:instrText xml:space="preserve"> SEQ 图 \* ARABIC \s 1 </w:instrText>
      </w:r>
      <w:r>
        <w:fldChar w:fldCharType="separate"/>
      </w:r>
      <w:r>
        <w:t>14</w:t>
      </w:r>
      <w:r>
        <w:fldChar w:fldCharType="end"/>
      </w:r>
      <w:bookmarkStart w:id="124" w:name="_Toc16320"/>
      <w:r>
        <w:rPr>
          <w:rFonts w:hint="eastAsia"/>
          <w:lang w:val="en-US" w:eastAsia="zh-CN"/>
        </w:rPr>
        <w:t xml:space="preserve">  Spark版Base Recalibration中统计全局信息表流程图</w:t>
      </w:r>
      <w:bookmarkEnd w:id="124"/>
    </w:p>
    <w:p>
      <w:pPr>
        <w:ind w:firstLine="420" w:firstLineChars="0"/>
        <w:rPr>
          <w:lang w:val="en-US"/>
        </w:rPr>
      </w:pPr>
      <w:r>
        <w:rPr>
          <w:rFonts w:hint="eastAsia"/>
          <w:lang w:val="en-US" w:eastAsia="zh-CN"/>
        </w:rPr>
        <w:t>得到全局信息的表后，我们需要把序列的质量分数重新计算，通过序列中不同位置的碱基所拥有的信息把其归属到不同的组别中，然后根据全局信息表计算一个新的得分，对于原有得分高于某个阈值的碱基得分进行更新，而低于阈值的碱基序列得分不再更新，最终得到了校正后的质量得分序列，作为下一步多样性发现的基础。</w:t>
      </w:r>
    </w:p>
    <w:p>
      <w:pPr>
        <w:pStyle w:val="4"/>
        <w:rPr>
          <w:rFonts w:hint="eastAsia"/>
          <w:lang w:val="en-US" w:eastAsia="zh-CN"/>
        </w:rPr>
      </w:pPr>
      <w:bookmarkStart w:id="125" w:name="_Toc8290"/>
      <w:r>
        <w:rPr>
          <w:rFonts w:hint="eastAsia"/>
          <w:lang w:val="en-US" w:eastAsia="zh-CN"/>
        </w:rPr>
        <w:t>4.4.3 Spark版Haplotype Caller</w:t>
      </w:r>
      <w:bookmarkEnd w:id="125"/>
    </w:p>
    <w:p>
      <w:pPr>
        <w:ind w:firstLine="420" w:firstLineChars="0"/>
        <w:rPr>
          <w:rFonts w:hint="eastAsia"/>
          <w:lang w:val="en-US" w:eastAsia="zh-CN"/>
        </w:rPr>
      </w:pPr>
      <w:r>
        <w:rPr>
          <w:rFonts w:hint="eastAsia"/>
          <w:lang w:val="en-US" w:eastAsia="zh-CN"/>
        </w:rPr>
        <w:t>Haplotype Caller是GATK典型流程中的核心步骤，也是GATK-Queue流程中最为复杂的一个步骤。在上一章节中，我们讨论过GATK-Queue中Haplotype Caller的原理和算法，详细分析了Haplotype Caller的四个组成部分。由于Haplotype Caller计算逻辑的复杂性，想要把Haplotype Caller像Mark Duplicates那样完全重写成Spark的处理方式在短时间内是无法完成的，因此我们提出了保留GATK中发现多样性位点的计算逻辑，通过把数据划分到不同区间来实现Scatter-Gather部分的并行性，最终改写成Spark版本的Haplotype Caller。想要在保留原有计算逻辑的基础上把Haplotype Caller改写成Spark版本的处理方式需要我们解决两个方面的困难，一个是方法层面，另外一个是实现方面。</w:t>
      </w:r>
    </w:p>
    <w:p>
      <w:pPr>
        <w:jc w:val="center"/>
      </w:pPr>
      <w:r>
        <w:drawing>
          <wp:inline distT="0" distB="0" distL="114300" distR="114300">
            <wp:extent cx="5336540" cy="3060700"/>
            <wp:effectExtent l="0" t="0" r="16510" b="6350"/>
            <wp:docPr id="276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51" name="图片 1"/>
                    <pic:cNvPicPr>
                      <a:picLocks noChangeAspect="1"/>
                    </pic:cNvPicPr>
                  </pic:nvPicPr>
                  <pic:blipFill>
                    <a:blip r:embed="rId78"/>
                    <a:stretch>
                      <a:fillRect/>
                    </a:stretch>
                  </pic:blipFill>
                  <pic:spPr>
                    <a:xfrm>
                      <a:off x="0" y="0"/>
                      <a:ext cx="5336540" cy="3060700"/>
                    </a:xfrm>
                    <a:prstGeom prst="rect">
                      <a:avLst/>
                    </a:prstGeom>
                    <a:noFill/>
                    <a:ln w="9525">
                      <a:noFill/>
                      <a:miter/>
                    </a:ln>
                  </pic:spPr>
                </pic:pic>
              </a:graphicData>
            </a:graphic>
          </wp:inline>
        </w:drawing>
      </w:r>
    </w:p>
    <w:p>
      <w:pPr>
        <w:pStyle w:val="14"/>
        <w:rPr>
          <w:rFonts w:hint="eastAsia"/>
          <w:lang w:val="en-US" w:eastAsia="zh-CN"/>
        </w:rPr>
      </w:pPr>
      <w:r>
        <w:t xml:space="preserve">图 </w:t>
      </w:r>
      <w:r>
        <w:rPr>
          <w:rFonts w:hint="eastAsia"/>
          <w:lang w:val="en-US" w:eastAsia="zh-CN"/>
        </w:rPr>
        <w:t>4</w:t>
      </w:r>
      <w:r>
        <w:rPr>
          <w:rFonts w:hint="eastAsia"/>
          <w:lang w:eastAsia="zh-CN"/>
        </w:rPr>
        <w:t>.</w:t>
      </w:r>
      <w:r>
        <w:fldChar w:fldCharType="begin"/>
      </w:r>
      <w:r>
        <w:instrText xml:space="preserve"> SEQ 图 \* ARABIC \s 1 </w:instrText>
      </w:r>
      <w:r>
        <w:fldChar w:fldCharType="separate"/>
      </w:r>
      <w:r>
        <w:t>15</w:t>
      </w:r>
      <w:r>
        <w:fldChar w:fldCharType="end"/>
      </w:r>
      <w:bookmarkStart w:id="126" w:name="_Toc9675"/>
      <w:r>
        <w:rPr>
          <w:rFonts w:hint="eastAsia"/>
          <w:lang w:val="en-US" w:eastAsia="zh-CN"/>
        </w:rPr>
        <w:t xml:space="preserve">  Spark版Haplotype Caller原理图</w:t>
      </w:r>
      <w:bookmarkEnd w:id="126"/>
    </w:p>
    <w:p>
      <w:pPr>
        <w:ind w:firstLine="420" w:firstLineChars="0"/>
        <w:rPr>
          <w:rFonts w:hint="eastAsia"/>
          <w:lang w:val="en-US" w:eastAsia="zh-CN"/>
        </w:rPr>
      </w:pPr>
      <w:r>
        <w:rPr>
          <w:rFonts w:hint="eastAsia"/>
          <w:lang w:val="en-US" w:eastAsia="zh-CN"/>
        </w:rPr>
        <w:t>首先，我们从方法层面来提出解决的方案。Haplotype Caller方法中首先需要找到ActiveRegions，接下来所有并行操作都可以基于ActiveRegions来实现，那么我们想要把Haplotype Caller改写成Spark的处理方式，最重要的任务就是找出ActiveRegions部分的改写。对于找出ActiveRegions部分的改写可以有两种思路，第一种思路类似于Indel Realignment，把所有ActiveRegions相关区域找出来，合并所有这些区域并广播给所有计算节点，第二种思路类似于GATK-Queue中的处理方式，按照参考序列切分区间，在各自区间独立找出所有ActiveRegion，当然，不同于GATK-Queue我们可以通过overlap的方式对切分区间进行拟补。对于第一种思路，通过一些简单的测试我们发现了其不可行，在Indel Realignment中Indel出现的位置和区间是独立的，但是在Haplotype Caller中这些ActiveRegions却是相互依赖的，新的ActiveRegion必须是在上一个ActiveRegion之后开始找。</w:t>
      </w:r>
    </w:p>
    <w:p>
      <w:pPr>
        <w:ind w:firstLine="420" w:firstLineChars="0"/>
        <w:rPr>
          <w:rFonts w:hint="eastAsia"/>
          <w:lang w:val="en-US" w:eastAsia="zh-CN"/>
        </w:rPr>
      </w:pPr>
      <w:r>
        <w:rPr>
          <w:rFonts w:hint="eastAsia"/>
          <w:lang w:val="en-US" w:eastAsia="zh-CN"/>
        </w:rPr>
        <w:t>因此，我们采用了第二种思路，如图4.15所示，通过把参考序列切分成多个区间，然后在各个区间内部独立找出其ActiveRegions并进行其他计算。由于我们是把区间进行强制切分的，所以上一个ActiveRegion对当前的依赖没有考虑，而且有可能我们切分区间的位置上存在ActiveRegion被切断，为了解决这个问题，我们提出了Overlap的机制，如图4.16所示。通过把区间进行一个扩展，这样即使ActiveRegion位于被切分的位置上，我们也能在扩展的区间中把这个ActiveRegion找到。另外，由于ActiveRegion有不能超过300bp的限制，所以在切分处的下一个区间，在300bp位置后的影响几乎不存在了。这样我们就在方法层面找出了可行的解决方案。</w:t>
      </w:r>
    </w:p>
    <w:p>
      <w:pPr>
        <w:jc w:val="center"/>
        <w:rPr>
          <w:rFonts w:hint="eastAsia"/>
          <w:lang w:val="en-US" w:eastAsia="zh-CN"/>
        </w:rPr>
      </w:pPr>
      <w:r>
        <w:drawing>
          <wp:inline distT="0" distB="0" distL="114300" distR="114300">
            <wp:extent cx="4523740" cy="1200150"/>
            <wp:effectExtent l="0" t="0" r="10160" b="0"/>
            <wp:docPr id="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
                    <pic:cNvPicPr>
                      <a:picLocks noChangeAspect="1"/>
                    </pic:cNvPicPr>
                  </pic:nvPicPr>
                  <pic:blipFill>
                    <a:blip r:embed="rId79"/>
                    <a:stretch>
                      <a:fillRect/>
                    </a:stretch>
                  </pic:blipFill>
                  <pic:spPr>
                    <a:xfrm>
                      <a:off x="0" y="0"/>
                      <a:ext cx="4523740" cy="1200150"/>
                    </a:xfrm>
                    <a:prstGeom prst="rect">
                      <a:avLst/>
                    </a:prstGeom>
                    <a:noFill/>
                    <a:ln w="9525">
                      <a:noFill/>
                      <a:miter/>
                    </a:ln>
                  </pic:spPr>
                </pic:pic>
              </a:graphicData>
            </a:graphic>
          </wp:inline>
        </w:drawing>
      </w:r>
    </w:p>
    <w:p>
      <w:pPr>
        <w:pStyle w:val="14"/>
        <w:rPr>
          <w:rFonts w:hint="eastAsia"/>
          <w:lang w:val="en-US" w:eastAsia="zh-CN"/>
        </w:rPr>
      </w:pPr>
      <w:r>
        <w:t xml:space="preserve">图 </w:t>
      </w:r>
      <w:r>
        <w:rPr>
          <w:rFonts w:hint="eastAsia"/>
          <w:lang w:val="en-US" w:eastAsia="zh-CN"/>
        </w:rPr>
        <w:t>4</w:t>
      </w:r>
      <w:r>
        <w:rPr>
          <w:rFonts w:hint="eastAsia"/>
          <w:lang w:eastAsia="zh-CN"/>
        </w:rPr>
        <w:t>.</w:t>
      </w:r>
      <w:r>
        <w:fldChar w:fldCharType="begin"/>
      </w:r>
      <w:r>
        <w:instrText xml:space="preserve"> SEQ 图 \* ARABIC \s 1 </w:instrText>
      </w:r>
      <w:r>
        <w:fldChar w:fldCharType="separate"/>
      </w:r>
      <w:r>
        <w:t>16</w:t>
      </w:r>
      <w:r>
        <w:fldChar w:fldCharType="end"/>
      </w:r>
      <w:bookmarkStart w:id="127" w:name="_Toc2227"/>
      <w:r>
        <w:rPr>
          <w:rFonts w:hint="eastAsia"/>
          <w:lang w:val="en-US" w:eastAsia="zh-CN"/>
        </w:rPr>
        <w:t xml:space="preserve">  Spark版Haplotype Caller中Overlap机制</w:t>
      </w:r>
      <w:bookmarkEnd w:id="127"/>
    </w:p>
    <w:p>
      <w:pPr>
        <w:ind w:firstLine="420" w:firstLineChars="0"/>
      </w:pPr>
      <w:r>
        <w:rPr>
          <w:rFonts w:hint="eastAsia"/>
          <w:lang w:val="en-US" w:eastAsia="zh-CN"/>
        </w:rPr>
        <w:t>另外需要考虑的是实现方面的问题。Haplotype Caller中找出ActiveRegions和计算多样性位点部分的逻辑相对都比较复杂，而且在GATK-Queue代码中是一边读文件一边进行计算操作的，我们需要把计算部分的代码抽取出来，通过Spark中分发的数据来调用这些计算逻辑。抽取计算逻辑代码的工作是一个相对耗时耗力并且技术难度相对较低的一个过程，我们主要抽取了Haplotype Caller中计算ActiveRegions和多样性位点的计算逻辑。</w:t>
      </w:r>
    </w:p>
    <w:p>
      <w:pPr/>
      <w:r>
        <w:rPr>
          <w:sz w:val="24"/>
        </w:rPr>
        <mc:AlternateContent>
          <mc:Choice Requires="wps">
            <w:drawing>
              <wp:anchor distT="0" distB="0" distL="114300" distR="114300" simplePos="0" relativeHeight="251663360" behindDoc="0" locked="0" layoutInCell="1" allowOverlap="1">
                <wp:simplePos x="0" y="0"/>
                <wp:positionH relativeFrom="column">
                  <wp:posOffset>40005</wp:posOffset>
                </wp:positionH>
                <wp:positionV relativeFrom="paragraph">
                  <wp:posOffset>147320</wp:posOffset>
                </wp:positionV>
                <wp:extent cx="5588000" cy="2422525"/>
                <wp:effectExtent l="12700" t="0" r="19050" b="22225"/>
                <wp:wrapNone/>
                <wp:docPr id="35" name="矩形 35"/>
                <wp:cNvGraphicFramePr/>
                <a:graphic xmlns:a="http://schemas.openxmlformats.org/drawingml/2006/main">
                  <a:graphicData uri="http://schemas.microsoft.com/office/word/2010/wordprocessingShape">
                    <wps:wsp>
                      <wps:cNvSpPr/>
                      <wps:spPr>
                        <a:xfrm>
                          <a:off x="909320" y="3328035"/>
                          <a:ext cx="5588000" cy="2422525"/>
                        </a:xfrm>
                        <a:prstGeom prst="rect">
                          <a:avLst/>
                        </a:prstGeom>
                      </wps:spPr>
                      <wps:style>
                        <a:lnRef idx="2">
                          <a:schemeClr val="dk1"/>
                        </a:lnRef>
                        <a:fillRef idx="1">
                          <a:schemeClr val="lt1"/>
                        </a:fillRef>
                        <a:effectRef idx="0">
                          <a:schemeClr val="dk1"/>
                        </a:effectRef>
                        <a:fontRef idx="minor">
                          <a:schemeClr val="dk1"/>
                        </a:fontRef>
                      </wps:style>
                      <wps:txbx>
                        <w:txbxContent>
                          <w:p>
                            <w:pPr>
                              <w:jc w:val="both"/>
                              <w:rPr>
                                <w:rFonts w:hint="eastAsia"/>
                              </w:rPr>
                            </w:pPr>
                            <w:r>
                              <w:rPr>
                                <w:rFonts w:hint="eastAsia"/>
                              </w:rPr>
                              <w:t xml:space="preserve">val result = </w:t>
                            </w:r>
                          </w:p>
                          <w:p>
                            <w:pPr>
                              <w:jc w:val="both"/>
                              <w:rPr>
                                <w:rFonts w:hint="eastAsia"/>
                              </w:rPr>
                            </w:pPr>
                            <w:r>
                              <w:rPr>
                                <w:rFonts w:hint="eastAsia"/>
                                <w:lang w:val="en-US" w:eastAsia="zh-CN"/>
                              </w:rPr>
                              <w:t xml:space="preserve">  </w:t>
                            </w:r>
                            <w:r>
                              <w:rPr>
                                <w:rFonts w:hint="eastAsia"/>
                              </w:rPr>
                              <w:t>fragments.keyBy(f =&gt; (f.getContig.getContigName, f.getFragmentNumber.toLong))</w:t>
                            </w:r>
                          </w:p>
                          <w:p>
                            <w:pPr>
                              <w:jc w:val="both"/>
                              <w:rPr>
                                <w:rFonts w:hint="eastAsia"/>
                              </w:rPr>
                            </w:pPr>
                            <w:r>
                              <w:rPr>
                                <w:rFonts w:hint="eastAsia"/>
                                <w:lang w:val="en-US" w:eastAsia="zh-CN"/>
                              </w:rPr>
                              <w:t xml:space="preserve">  </w:t>
                            </w:r>
                            <w:r>
                              <w:rPr>
                                <w:rFonts w:hint="eastAsia"/>
                              </w:rPr>
                              <w:t xml:space="preserve">.join(myRecords.groupBy(r =&gt; </w:t>
                            </w:r>
                          </w:p>
                          <w:p>
                            <w:pPr>
                              <w:jc w:val="both"/>
                              <w:rPr>
                                <w:rFonts w:hint="eastAsia"/>
                              </w:rPr>
                            </w:pPr>
                            <w:r>
                              <w:rPr>
                                <w:rFonts w:hint="eastAsia"/>
                                <w:lang w:val="en-US" w:eastAsia="zh-CN"/>
                              </w:rPr>
                              <w:t xml:space="preserve">       </w:t>
                            </w:r>
                            <w:r>
                              <w:rPr>
                                <w:rFonts w:hint="eastAsia"/>
                              </w:rPr>
                              <w:t>(r.getContig.getContigName, (r.getEnd-1)/frgBcast.value)))</w:t>
                            </w:r>
                          </w:p>
                          <w:p>
                            <w:pPr>
                              <w:jc w:val="both"/>
                              <w:rPr>
                                <w:rFonts w:hint="eastAsia"/>
                              </w:rPr>
                            </w:pPr>
                            <w:r>
                              <w:rPr>
                                <w:rFonts w:hint="eastAsia"/>
                              </w:rPr>
                              <w:t xml:space="preserve">  .leftOuterJoin(filtered.groupBy(f =&gt; </w:t>
                            </w:r>
                          </w:p>
                          <w:p>
                            <w:pPr>
                              <w:jc w:val="both"/>
                              <w:rPr>
                                <w:rFonts w:hint="eastAsia"/>
                              </w:rPr>
                            </w:pPr>
                            <w:r>
                              <w:rPr>
                                <w:rFonts w:hint="eastAsia"/>
                                <w:lang w:val="en-US" w:eastAsia="zh-CN"/>
                              </w:rPr>
                              <w:t xml:space="preserve">       </w:t>
                            </w:r>
                            <w:r>
                              <w:rPr>
                                <w:rFonts w:hint="eastAsia"/>
                              </w:rPr>
                              <w:t>(f.getContig.getContigName, (f.getStart-301)/frgBcast.value)))</w:t>
                            </w:r>
                          </w:p>
                          <w:p>
                            <w:pPr>
                              <w:jc w:val="both"/>
                              <w:rPr>
                                <w:rFonts w:hint="eastAsia"/>
                              </w:rPr>
                            </w:pPr>
                            <w:r>
                              <w:rPr>
                                <w:rFonts w:hint="eastAsia"/>
                              </w:rPr>
                              <w:t xml:space="preserve">  .map(p =&gt; </w:t>
                            </w:r>
                          </w:p>
                          <w:p>
                            <w:pPr>
                              <w:jc w:val="both"/>
                              <w:rPr>
                                <w:rFonts w:hint="eastAsia"/>
                              </w:rPr>
                            </w:pPr>
                            <w:r>
                              <w:rPr>
                                <w:rFonts w:hint="eastAsia"/>
                                <w:lang w:val="en-US" w:eastAsia="zh-CN"/>
                              </w:rPr>
                              <w:t xml:space="preserve">       </w:t>
                            </w:r>
                            <w:r>
                              <w:rPr>
                                <w:rFonts w:hint="eastAsia"/>
                              </w:rPr>
                              <w:t>HaplotypeCaller.findVariants(p, List.empty, hdrBcast.value, frgBcast.value))</w:t>
                            </w:r>
                          </w:p>
                          <w:p>
                            <w:pPr>
                              <w:jc w:val="both"/>
                            </w:pPr>
                            <w:r>
                              <w:rPr>
                                <w:rFonts w:hint="eastAsia"/>
                              </w:rPr>
                              <w:t xml:space="preserve">  .flatMap(p =&gt; p.seq)</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15pt;margin-top:11.6pt;height:190.75pt;width:440pt;z-index:251663360;v-text-anchor:middle;mso-width-relative:page;mso-height-relative:page;" fillcolor="#FFFFFF [3201]" filled="t" stroked="t" coordsize="21600,21600" o:gfxdata="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">
                <v:fill on="t" focussize="0,0"/>
                <v:stroke weight="2pt" color="#000000 [3200]" joinstyle="round"/>
                <v:imagedata o:title=""/>
                <o:lock v:ext="edit" aspectratio="f"/>
                <v:textbox>
                  <w:txbxContent>
                    <w:p>
                      <w:pPr>
                        <w:jc w:val="both"/>
                        <w:rPr>
                          <w:rFonts w:hint="eastAsia"/>
                        </w:rPr>
                      </w:pPr>
                      <w:r>
                        <w:rPr>
                          <w:rFonts w:hint="eastAsia"/>
                        </w:rPr>
                        <w:t xml:space="preserve">val result = </w:t>
                      </w:r>
                    </w:p>
                    <w:p>
                      <w:pPr>
                        <w:jc w:val="both"/>
                        <w:rPr>
                          <w:rFonts w:hint="eastAsia"/>
                        </w:rPr>
                      </w:pPr>
                      <w:r>
                        <w:rPr>
                          <w:rFonts w:hint="eastAsia"/>
                          <w:lang w:val="en-US" w:eastAsia="zh-CN"/>
                        </w:rPr>
                        <w:t xml:space="preserve">  </w:t>
                      </w:r>
                      <w:r>
                        <w:rPr>
                          <w:rFonts w:hint="eastAsia"/>
                        </w:rPr>
                        <w:t>fragments.keyBy(f =&gt; (f.getContig.getContigName, f.getFragmentNumber.toLong))</w:t>
                      </w:r>
                    </w:p>
                    <w:p>
                      <w:pPr>
                        <w:jc w:val="both"/>
                        <w:rPr>
                          <w:rFonts w:hint="eastAsia"/>
                        </w:rPr>
                      </w:pPr>
                      <w:r>
                        <w:rPr>
                          <w:rFonts w:hint="eastAsia"/>
                          <w:lang w:val="en-US" w:eastAsia="zh-CN"/>
                        </w:rPr>
                        <w:t xml:space="preserve">  </w:t>
                      </w:r>
                      <w:r>
                        <w:rPr>
                          <w:rFonts w:hint="eastAsia"/>
                        </w:rPr>
                        <w:t xml:space="preserve">.join(myRecords.groupBy(r =&gt; </w:t>
                      </w:r>
                    </w:p>
                    <w:p>
                      <w:pPr>
                        <w:jc w:val="both"/>
                        <w:rPr>
                          <w:rFonts w:hint="eastAsia"/>
                        </w:rPr>
                      </w:pPr>
                      <w:r>
                        <w:rPr>
                          <w:rFonts w:hint="eastAsia"/>
                          <w:lang w:val="en-US" w:eastAsia="zh-CN"/>
                        </w:rPr>
                        <w:t xml:space="preserve">       </w:t>
                      </w:r>
                      <w:r>
                        <w:rPr>
                          <w:rFonts w:hint="eastAsia"/>
                        </w:rPr>
                        <w:t>(r.getContig.getContigName, (r.getEnd-1)/frgBcast.value)))</w:t>
                      </w:r>
                    </w:p>
                    <w:p>
                      <w:pPr>
                        <w:jc w:val="both"/>
                        <w:rPr>
                          <w:rFonts w:hint="eastAsia"/>
                        </w:rPr>
                      </w:pPr>
                      <w:r>
                        <w:rPr>
                          <w:rFonts w:hint="eastAsia"/>
                        </w:rPr>
                        <w:t xml:space="preserve">  .leftOuterJoin(filtered.groupBy(f =&gt; </w:t>
                      </w:r>
                    </w:p>
                    <w:p>
                      <w:pPr>
                        <w:jc w:val="both"/>
                        <w:rPr>
                          <w:rFonts w:hint="eastAsia"/>
                        </w:rPr>
                      </w:pPr>
                      <w:r>
                        <w:rPr>
                          <w:rFonts w:hint="eastAsia"/>
                          <w:lang w:val="en-US" w:eastAsia="zh-CN"/>
                        </w:rPr>
                        <w:t xml:space="preserve">       </w:t>
                      </w:r>
                      <w:r>
                        <w:rPr>
                          <w:rFonts w:hint="eastAsia"/>
                        </w:rPr>
                        <w:t>(f.getContig.getContigName, (f.getStart-301)/frgBcast.value)))</w:t>
                      </w:r>
                    </w:p>
                    <w:p>
                      <w:pPr>
                        <w:jc w:val="both"/>
                        <w:rPr>
                          <w:rFonts w:hint="eastAsia"/>
                        </w:rPr>
                      </w:pPr>
                      <w:r>
                        <w:rPr>
                          <w:rFonts w:hint="eastAsia"/>
                        </w:rPr>
                        <w:t xml:space="preserve">  .map(p =&gt; </w:t>
                      </w:r>
                    </w:p>
                    <w:p>
                      <w:pPr>
                        <w:jc w:val="both"/>
                        <w:rPr>
                          <w:rFonts w:hint="eastAsia"/>
                        </w:rPr>
                      </w:pPr>
                      <w:r>
                        <w:rPr>
                          <w:rFonts w:hint="eastAsia"/>
                          <w:lang w:val="en-US" w:eastAsia="zh-CN"/>
                        </w:rPr>
                        <w:t xml:space="preserve">       </w:t>
                      </w:r>
                      <w:r>
                        <w:rPr>
                          <w:rFonts w:hint="eastAsia"/>
                        </w:rPr>
                        <w:t>HaplotypeCaller.findVariants(p, List.empty, hdrBcast.value, frgBcast.value))</w:t>
                      </w:r>
                    </w:p>
                    <w:p>
                      <w:pPr>
                        <w:jc w:val="both"/>
                      </w:pPr>
                      <w:r>
                        <w:rPr>
                          <w:rFonts w:hint="eastAsia"/>
                        </w:rPr>
                        <w:t xml:space="preserve">  .flatMap(p =&gt; p.seq)</w:t>
                      </w:r>
                    </w:p>
                  </w:txbxContent>
                </v:textbox>
              </v:rect>
            </w:pict>
          </mc:Fallback>
        </mc:AlternateConten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pStyle w:val="14"/>
        <w:rPr>
          <w:rFonts w:hint="eastAsia"/>
          <w:lang w:val="en-US" w:eastAsia="zh-CN"/>
        </w:rPr>
      </w:pPr>
      <w:r>
        <w:t xml:space="preserve">图 </w:t>
      </w:r>
      <w:r>
        <w:rPr>
          <w:rFonts w:hint="eastAsia"/>
          <w:lang w:val="en-US" w:eastAsia="zh-CN"/>
        </w:rPr>
        <w:t>4</w:t>
      </w:r>
      <w:r>
        <w:rPr>
          <w:rFonts w:hint="eastAsia"/>
          <w:lang w:eastAsia="zh-CN"/>
        </w:rPr>
        <w:t>.</w:t>
      </w:r>
      <w:r>
        <w:fldChar w:fldCharType="begin"/>
      </w:r>
      <w:r>
        <w:instrText xml:space="preserve"> SEQ 图 \* ARABIC \s 1 </w:instrText>
      </w:r>
      <w:r>
        <w:fldChar w:fldCharType="separate"/>
      </w:r>
      <w:r>
        <w:t>17</w:t>
      </w:r>
      <w:r>
        <w:fldChar w:fldCharType="end"/>
      </w:r>
      <w:bookmarkStart w:id="128" w:name="_Toc25061"/>
      <w:r>
        <w:rPr>
          <w:rFonts w:hint="eastAsia"/>
          <w:lang w:val="en-US" w:eastAsia="zh-CN"/>
        </w:rPr>
        <w:t xml:space="preserve">  Spark版Haplotype Caller核心代码</w:t>
      </w:r>
      <w:bookmarkEnd w:id="128"/>
    </w:p>
    <w:p>
      <w:pPr>
        <w:ind w:firstLine="420" w:firstLineChars="0"/>
        <w:rPr>
          <w:rFonts w:hint="eastAsia"/>
          <w:lang w:val="en-US" w:eastAsia="zh-CN"/>
        </w:rPr>
      </w:pPr>
      <w:r>
        <w:rPr>
          <w:rFonts w:hint="eastAsia"/>
          <w:lang w:val="en-US" w:eastAsia="zh-CN"/>
        </w:rPr>
        <w:t>最终，我们把Haplotype Caller中的逻辑进行了封装，在Spark中进行区间划分和数据分割后来进行调用。图4.17是Spark版本的Haplotype Caller数据分割方面的核心代码，通过把序列划分到不同的区间并在这些区间中调用我们封装好的计算逻辑来实现Haplotype Caller在Spark上的运行。</w:t>
      </w:r>
    </w:p>
    <w:p>
      <w:pPr>
        <w:pStyle w:val="3"/>
      </w:pPr>
      <w:bookmarkStart w:id="129" w:name="_Toc419380162"/>
      <w:bookmarkStart w:id="130" w:name="_Toc31644"/>
      <w:r>
        <w:rPr>
          <w:rFonts w:hint="eastAsia"/>
        </w:rPr>
        <w:t xml:space="preserve">4.5 </w:t>
      </w:r>
      <w:r>
        <w:t>本章小结</w:t>
      </w:r>
      <w:bookmarkEnd w:id="129"/>
      <w:bookmarkEnd w:id="130"/>
    </w:p>
    <w:p>
      <w:pPr>
        <w:pStyle w:val="157"/>
        <w:sectPr>
          <w:headerReference r:id="rId33" w:type="default"/>
          <w:endnotePr>
            <w:numFmt w:val="decimal"/>
          </w:endnotePr>
          <w:pgSz w:w="11907" w:h="16840"/>
          <w:pgMar w:top="1701" w:right="1418" w:bottom="1134" w:left="1418" w:header="992" w:footer="851" w:gutter="0"/>
          <w:pgNumType w:fmt="decimal"/>
          <w:cols w:space="720" w:num="1"/>
          <w:titlePg/>
          <w:docGrid w:type="linesAndChars" w:linePitch="312" w:charSpace="-1434"/>
        </w:sectPr>
      </w:pPr>
      <w:r>
        <w:rPr>
          <w:rFonts w:hint="eastAsia"/>
        </w:rPr>
        <w:t>本</w:t>
      </w:r>
      <w:r>
        <w:rPr>
          <w:rFonts w:hint="eastAsia"/>
          <w:lang w:val="en-US" w:eastAsia="zh-CN"/>
        </w:rPr>
        <w:t>章主要是对GATK-Spark的设计与实现</w:t>
      </w:r>
      <w:r>
        <w:rPr>
          <w:rFonts w:hint="eastAsia"/>
        </w:rPr>
        <w:t>。</w:t>
      </w:r>
      <w:r>
        <w:rPr>
          <w:rFonts w:hint="eastAsia"/>
          <w:lang w:val="en-US" w:eastAsia="zh-CN"/>
        </w:rPr>
        <w:t>我们首先对整体的平台架构和整个流程的一个概要设计进行描述，提出了针对不同步骤使用不同方法的策略。接下来对分别对GATK-Queue中存在的问题提出了具体的优化策略。针对大文件的切分合并提出了数据交换的优化，通过Spark中的RDD有效解决了这方面问题。对于Picard中存在的串行步骤，提出了对于预处理算法的并行优化，完全重写了Mark Duplicates和Sort部分，使其在Spark上能很好的运行。GATK-Queue中存在的Scatter-Gather部分效率不高的问题，我们通过把这些步骤改写成Spark的处理方式来对其进行并行优化，分别对其三个步骤进行了Spark版本的改写。最终我们完成了把GATK-Queue改写并优化成GATK-Spark的任务，实现了对GATK典型流程的整体优化。</w:t>
      </w:r>
    </w:p>
    <w:p>
      <w:pPr>
        <w:tabs>
          <w:tab w:val="center" w:pos="4535"/>
        </w:tabs>
        <w:sectPr>
          <w:endnotePr>
            <w:numFmt w:val="decimal"/>
          </w:endnotePr>
          <w:pgSz w:w="11907" w:h="16840"/>
          <w:pgMar w:top="1701" w:right="1418" w:bottom="1134" w:left="1418" w:header="992" w:footer="851" w:gutter="0"/>
          <w:pgNumType w:fmt="decimal"/>
          <w:cols w:space="720" w:num="1"/>
          <w:titlePg/>
          <w:docGrid w:type="linesAndChars" w:linePitch="312" w:charSpace="-1434"/>
        </w:sectPr>
      </w:pPr>
    </w:p>
    <w:p>
      <w:pPr>
        <w:pStyle w:val="2"/>
        <w:numPr>
          <w:ilvl w:val="0"/>
          <w:numId w:val="12"/>
        </w:numPr>
      </w:pPr>
      <w:bookmarkStart w:id="131" w:name="_Toc419380163"/>
      <w:bookmarkStart w:id="132" w:name="_Toc352665456"/>
      <w:r>
        <w:rPr>
          <w:rFonts w:hint="eastAsia"/>
          <w:lang w:val="en-US" w:eastAsia="zh-CN"/>
        </w:rPr>
        <w:t xml:space="preserve"> </w:t>
      </w:r>
      <w:bookmarkStart w:id="133" w:name="_Toc3562"/>
      <w:r>
        <w:rPr>
          <w:rFonts w:hint="eastAsia"/>
        </w:rPr>
        <w:t>性能评测</w:t>
      </w:r>
      <w:bookmarkEnd w:id="131"/>
      <w:bookmarkEnd w:id="132"/>
      <w:r>
        <w:rPr>
          <w:rFonts w:hint="eastAsia"/>
          <w:lang w:val="en-US" w:eastAsia="zh-CN"/>
        </w:rPr>
        <w:t>及实验分析</w:t>
      </w:r>
      <w:bookmarkEnd w:id="133"/>
    </w:p>
    <w:p>
      <w:pPr>
        <w:pStyle w:val="157"/>
      </w:pPr>
      <w:r>
        <w:rPr>
          <w:rFonts w:hint="eastAsia"/>
          <w:lang w:val="en-US" w:eastAsia="zh-CN"/>
        </w:rPr>
        <w:t>通过对GATK-Queue运行方式的改写和优化，我们设计并实现了基于Spark版本的GATK数据分析流程：GATK-Spark</w:t>
      </w:r>
      <w:r>
        <w:rPr>
          <w:rFonts w:hint="eastAsia"/>
        </w:rPr>
        <w:t>。</w:t>
      </w:r>
      <w:r>
        <w:rPr>
          <w:rFonts w:hint="eastAsia"/>
          <w:lang w:val="en-US" w:eastAsia="zh-CN"/>
        </w:rPr>
        <w:t>本章我们就对GATK-Spark进行详细的性能测试和分析，确认我们并行优化的效果，同时找出我们的优化存在的问题和不足。接下来，就开始我们的性能测试和分析。</w:t>
      </w:r>
    </w:p>
    <w:p>
      <w:pPr>
        <w:pStyle w:val="3"/>
      </w:pPr>
      <w:bookmarkStart w:id="134" w:name="_Toc419380164"/>
      <w:bookmarkStart w:id="135" w:name="_Toc30011"/>
      <w:bookmarkStart w:id="136" w:name="_Toc228595140"/>
      <w:bookmarkStart w:id="137" w:name="_Toc200875727"/>
      <w:bookmarkStart w:id="138" w:name="_Toc178445874"/>
      <w:bookmarkStart w:id="139" w:name="_Toc228779730"/>
      <w:bookmarkStart w:id="140" w:name="_Toc181766730"/>
      <w:bookmarkStart w:id="141" w:name="_Toc228549570"/>
      <w:r>
        <w:rPr>
          <w:rFonts w:hint="eastAsia"/>
        </w:rPr>
        <w:t>5.1</w:t>
      </w:r>
      <w:r>
        <w:t xml:space="preserve"> 实验配置</w:t>
      </w:r>
      <w:bookmarkEnd w:id="134"/>
      <w:bookmarkEnd w:id="135"/>
    </w:p>
    <w:p>
      <w:pPr>
        <w:ind w:firstLine="420" w:firstLineChars="0"/>
        <w:rPr>
          <w:rFonts w:hint="eastAsia"/>
          <w:lang w:val="en-US" w:eastAsia="zh-CN"/>
        </w:rPr>
      </w:pPr>
      <w:r>
        <w:rPr>
          <w:rFonts w:hint="eastAsia"/>
          <w:lang w:val="en-US" w:eastAsia="zh-CN"/>
        </w:rPr>
        <w:t>本文的实验平台采用曙光的一个小型集群，这个集群由33个节点组成，其中每台机器的详细配置可参考表5.1中描述。在这个集群中，我们选取了一个节点作为master节点，而其它节点作为slave节点，通过控制节点数量及计算资源来测试我们的GATK-Spark的性能。</w:t>
      </w:r>
    </w:p>
    <w:p>
      <w:pPr>
        <w:pStyle w:val="14"/>
        <w:rPr>
          <w:rFonts w:hint="eastAsia"/>
          <w:lang w:val="en-US" w:eastAsia="zh-CN"/>
        </w:rPr>
      </w:pPr>
      <w:r>
        <w:t xml:space="preserve">表 </w:t>
      </w:r>
      <w:r>
        <w:rPr>
          <w:rFonts w:hint="eastAsia"/>
          <w:lang w:val="en-US" w:eastAsia="zh-CN"/>
        </w:rPr>
        <w:t>5</w:t>
      </w:r>
      <w:r>
        <w:rPr>
          <w:rFonts w:hint="eastAsia"/>
          <w:lang w:eastAsia="zh-CN"/>
        </w:rPr>
        <w:t>.</w:t>
      </w:r>
      <w:r>
        <w:fldChar w:fldCharType="begin"/>
      </w:r>
      <w:r>
        <w:instrText xml:space="preserve"> SEQ 表 \* ARABIC \s 1 </w:instrText>
      </w:r>
      <w:r>
        <w:fldChar w:fldCharType="separate"/>
      </w:r>
      <w:r>
        <w:t>1</w:t>
      </w:r>
      <w:r>
        <w:fldChar w:fldCharType="end"/>
      </w:r>
      <w:bookmarkStart w:id="142" w:name="_Toc14230"/>
      <w:r>
        <w:rPr>
          <w:rFonts w:hint="eastAsia"/>
          <w:lang w:val="en-US" w:eastAsia="zh-CN"/>
        </w:rPr>
        <w:t xml:space="preserve">  单台机器的配置参数</w:t>
      </w:r>
      <w:bookmarkEnd w:id="142"/>
    </w:p>
    <w:tbl>
      <w:tblPr>
        <w:tblStyle w:val="47"/>
        <w:tblW w:w="928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095"/>
        <w:gridCol w:w="3096"/>
        <w:gridCol w:w="30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095" w:type="dxa"/>
          </w:tcPr>
          <w:p>
            <w:pPr>
              <w:jc w:val="center"/>
              <w:rPr>
                <w:rFonts w:hint="eastAsia"/>
                <w:vertAlign w:val="baseline"/>
                <w:lang w:val="en-US" w:eastAsia="zh-CN"/>
              </w:rPr>
            </w:pPr>
            <w:r>
              <w:rPr>
                <w:rFonts w:hint="eastAsia"/>
                <w:vertAlign w:val="baseline"/>
                <w:lang w:val="en-US" w:eastAsia="zh-CN"/>
              </w:rPr>
              <w:t>Component</w:t>
            </w:r>
          </w:p>
        </w:tc>
        <w:tc>
          <w:tcPr>
            <w:tcW w:w="6192" w:type="dxa"/>
            <w:gridSpan w:val="2"/>
          </w:tcPr>
          <w:p>
            <w:pPr>
              <w:jc w:val="center"/>
              <w:rPr>
                <w:rFonts w:hint="eastAsia"/>
                <w:vertAlign w:val="baseline"/>
                <w:lang w:val="en-US" w:eastAsia="zh-CN"/>
              </w:rPr>
            </w:pPr>
            <w:r>
              <w:rPr>
                <w:rFonts w:hint="eastAsia"/>
                <w:vertAlign w:val="baseline"/>
                <w:lang w:val="en-US" w:eastAsia="zh-CN"/>
              </w:rPr>
              <w:t>Details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095" w:type="dxa"/>
          </w:tcPr>
          <w:p>
            <w:pPr>
              <w:jc w:val="center"/>
              <w:rPr>
                <w:rFonts w:hint="eastAsia"/>
                <w:vertAlign w:val="baseline"/>
                <w:lang w:val="en-US" w:eastAsia="zh-CN"/>
              </w:rPr>
            </w:pPr>
            <w:r>
              <w:rPr>
                <w:rFonts w:hint="eastAsia"/>
                <w:vertAlign w:val="baseline"/>
                <w:lang w:val="en-US" w:eastAsia="zh-CN"/>
              </w:rPr>
              <w:t>Processor</w:t>
            </w:r>
          </w:p>
        </w:tc>
        <w:tc>
          <w:tcPr>
            <w:tcW w:w="6192" w:type="dxa"/>
            <w:gridSpan w:val="2"/>
          </w:tcPr>
          <w:p>
            <w:pPr>
              <w:jc w:val="center"/>
              <w:rPr>
                <w:rFonts w:hint="eastAsia"/>
                <w:vertAlign w:val="baseline"/>
                <w:lang w:val="en-US" w:eastAsia="zh-CN"/>
              </w:rPr>
            </w:pPr>
            <w:r>
              <w:rPr>
                <w:rFonts w:hint="eastAsia"/>
                <w:vertAlign w:val="baseline"/>
                <w:lang w:val="en-US" w:eastAsia="zh-CN"/>
              </w:rPr>
              <w:t>Intel Xeon E5-2680, Haswell micro-architecture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47" w:hRule="atLeast"/>
        </w:trPr>
        <w:tc>
          <w:tcPr>
            <w:tcW w:w="3095" w:type="dxa"/>
            <w:vMerge w:val="restart"/>
          </w:tcPr>
          <w:p>
            <w:pPr>
              <w:jc w:val="center"/>
              <w:rPr>
                <w:rFonts w:hint="eastAsia"/>
                <w:vertAlign w:val="baseline"/>
                <w:lang w:val="en-US" w:eastAsia="zh-CN"/>
              </w:rPr>
            </w:pPr>
          </w:p>
        </w:tc>
        <w:tc>
          <w:tcPr>
            <w:tcW w:w="3096" w:type="dxa"/>
          </w:tcPr>
          <w:p>
            <w:pPr>
              <w:jc w:val="center"/>
              <w:rPr>
                <w:rFonts w:hint="eastAsia"/>
                <w:vertAlign w:val="baseline"/>
                <w:lang w:val="en-US" w:eastAsia="zh-CN"/>
              </w:rPr>
            </w:pPr>
            <w:r>
              <w:rPr>
                <w:rFonts w:hint="eastAsia"/>
                <w:vertAlign w:val="baseline"/>
                <w:lang w:val="en-US" w:eastAsia="zh-CN"/>
              </w:rPr>
              <w:t>Cores</w:t>
            </w:r>
          </w:p>
        </w:tc>
        <w:tc>
          <w:tcPr>
            <w:tcW w:w="3096" w:type="dxa"/>
          </w:tcPr>
          <w:p>
            <w:pPr>
              <w:jc w:val="center"/>
              <w:rPr>
                <w:rFonts w:hint="eastAsia"/>
                <w:vertAlign w:val="baseline"/>
                <w:lang w:val="en-US" w:eastAsia="zh-CN"/>
              </w:rPr>
            </w:pPr>
            <w:r>
              <w:rPr>
                <w:rFonts w:hint="eastAsia"/>
                <w:vertAlign w:val="baseline"/>
                <w:lang w:val="en-US" w:eastAsia="zh-CN"/>
              </w:rPr>
              <w:t>2*12 @2.5GHz</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3" w:hRule="atLeast"/>
        </w:trPr>
        <w:tc>
          <w:tcPr>
            <w:tcW w:w="3095" w:type="dxa"/>
            <w:vMerge w:val="continue"/>
          </w:tcPr>
          <w:p>
            <w:pPr>
              <w:jc w:val="center"/>
              <w:rPr>
                <w:rFonts w:hint="eastAsia"/>
                <w:vertAlign w:val="baseline"/>
                <w:lang w:val="en-US" w:eastAsia="zh-CN"/>
              </w:rPr>
            </w:pPr>
          </w:p>
        </w:tc>
        <w:tc>
          <w:tcPr>
            <w:tcW w:w="3096" w:type="dxa"/>
          </w:tcPr>
          <w:p>
            <w:pPr>
              <w:jc w:val="center"/>
              <w:rPr>
                <w:rFonts w:hint="eastAsia"/>
                <w:vertAlign w:val="baseline"/>
                <w:lang w:val="en-US" w:eastAsia="zh-CN"/>
              </w:rPr>
            </w:pPr>
            <w:r>
              <w:rPr>
                <w:rFonts w:hint="eastAsia"/>
                <w:vertAlign w:val="baseline"/>
                <w:lang w:val="en-US" w:eastAsia="zh-CN"/>
              </w:rPr>
              <w:t>Superscalar Width</w:t>
            </w:r>
          </w:p>
        </w:tc>
        <w:tc>
          <w:tcPr>
            <w:tcW w:w="3096" w:type="dxa"/>
          </w:tcPr>
          <w:p>
            <w:pPr>
              <w:jc w:val="center"/>
              <w:rPr>
                <w:rFonts w:hint="eastAsia"/>
                <w:vertAlign w:val="baseline"/>
                <w:lang w:val="en-US" w:eastAsia="zh-CN"/>
              </w:rPr>
            </w:pPr>
            <w:r>
              <w:rPr>
                <w:rFonts w:hint="eastAsia"/>
                <w:vertAlign w:val="baseline"/>
                <w:lang w:val="en-US" w:eastAsia="zh-CN"/>
              </w:rPr>
              <w:t>4 inst issue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13" w:hRule="atLeast"/>
        </w:trPr>
        <w:tc>
          <w:tcPr>
            <w:tcW w:w="3095" w:type="dxa"/>
            <w:vMerge w:val="continue"/>
          </w:tcPr>
          <w:p>
            <w:pPr>
              <w:jc w:val="center"/>
              <w:rPr>
                <w:rFonts w:hint="eastAsia"/>
                <w:vertAlign w:val="baseline"/>
                <w:lang w:val="en-US" w:eastAsia="zh-CN"/>
              </w:rPr>
            </w:pPr>
          </w:p>
        </w:tc>
        <w:tc>
          <w:tcPr>
            <w:tcW w:w="3096" w:type="dxa"/>
          </w:tcPr>
          <w:p>
            <w:pPr>
              <w:jc w:val="center"/>
              <w:rPr>
                <w:rFonts w:hint="eastAsia"/>
                <w:vertAlign w:val="baseline"/>
                <w:lang w:val="en-US" w:eastAsia="zh-CN"/>
              </w:rPr>
            </w:pPr>
            <w:r>
              <w:rPr>
                <w:rFonts w:hint="eastAsia"/>
                <w:vertAlign w:val="baseline"/>
                <w:lang w:val="en-US" w:eastAsia="zh-CN"/>
              </w:rPr>
              <w:t>Out-of-order Window</w:t>
            </w:r>
          </w:p>
        </w:tc>
        <w:tc>
          <w:tcPr>
            <w:tcW w:w="3096" w:type="dxa"/>
          </w:tcPr>
          <w:p>
            <w:pPr>
              <w:jc w:val="center"/>
              <w:rPr>
                <w:rFonts w:hint="eastAsia"/>
                <w:vertAlign w:val="baseline"/>
                <w:lang w:val="en-US" w:eastAsia="zh-CN"/>
              </w:rPr>
            </w:pPr>
            <w:r>
              <w:rPr>
                <w:rFonts w:hint="eastAsia"/>
                <w:vertAlign w:val="baseline"/>
                <w:lang w:val="en-US" w:eastAsia="zh-CN"/>
              </w:rPr>
              <w:t>192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87" w:hRule="atLeast"/>
        </w:trPr>
        <w:tc>
          <w:tcPr>
            <w:tcW w:w="3095" w:type="dxa"/>
            <w:vMerge w:val="continue"/>
          </w:tcPr>
          <w:p>
            <w:pPr>
              <w:jc w:val="center"/>
              <w:rPr>
                <w:rFonts w:hint="eastAsia"/>
                <w:vertAlign w:val="baseline"/>
                <w:lang w:val="en-US" w:eastAsia="zh-CN"/>
              </w:rPr>
            </w:pPr>
          </w:p>
        </w:tc>
        <w:tc>
          <w:tcPr>
            <w:tcW w:w="3096" w:type="dxa"/>
          </w:tcPr>
          <w:p>
            <w:pPr>
              <w:jc w:val="center"/>
              <w:rPr>
                <w:rFonts w:hint="eastAsia"/>
                <w:vertAlign w:val="baseline"/>
                <w:lang w:val="en-US" w:eastAsia="zh-CN"/>
              </w:rPr>
            </w:pPr>
            <w:r>
              <w:rPr>
                <w:rFonts w:hint="eastAsia"/>
                <w:vertAlign w:val="baseline"/>
                <w:lang w:val="en-US" w:eastAsia="zh-CN"/>
              </w:rPr>
              <w:t>Load bandwidth</w:t>
            </w:r>
          </w:p>
          <w:p>
            <w:pPr>
              <w:jc w:val="center"/>
              <w:rPr>
                <w:rFonts w:hint="eastAsia"/>
                <w:vertAlign w:val="baseline"/>
                <w:lang w:val="en-US" w:eastAsia="zh-CN"/>
              </w:rPr>
            </w:pPr>
            <w:r>
              <w:rPr>
                <w:rFonts w:hint="eastAsia"/>
                <w:vertAlign w:val="baseline"/>
                <w:lang w:val="en-US" w:eastAsia="zh-CN"/>
              </w:rPr>
              <w:t>Store bandwidth</w:t>
            </w:r>
          </w:p>
        </w:tc>
        <w:tc>
          <w:tcPr>
            <w:tcW w:w="3096" w:type="dxa"/>
          </w:tcPr>
          <w:p>
            <w:pPr>
              <w:jc w:val="center"/>
              <w:rPr>
                <w:rFonts w:hint="eastAsia"/>
                <w:vertAlign w:val="baseline"/>
                <w:lang w:val="en-US" w:eastAsia="zh-CN"/>
              </w:rPr>
            </w:pPr>
            <w:r>
              <w:rPr>
                <w:rFonts w:hint="eastAsia"/>
                <w:vertAlign w:val="baseline"/>
                <w:lang w:val="en-US" w:eastAsia="zh-CN"/>
              </w:rPr>
              <w:t>64 Bytes/cycle</w:t>
            </w:r>
          </w:p>
          <w:p>
            <w:pPr>
              <w:jc w:val="center"/>
              <w:rPr>
                <w:rFonts w:hint="eastAsia"/>
                <w:vertAlign w:val="baseline"/>
                <w:lang w:val="en-US" w:eastAsia="zh-CN"/>
              </w:rPr>
            </w:pPr>
            <w:r>
              <w:rPr>
                <w:rFonts w:hint="eastAsia"/>
                <w:vertAlign w:val="baseline"/>
                <w:lang w:val="en-US" w:eastAsia="zh-CN"/>
              </w:rPr>
              <w:t>32 Bytes/cycle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47" w:hRule="atLeast"/>
        </w:trPr>
        <w:tc>
          <w:tcPr>
            <w:tcW w:w="3095" w:type="dxa"/>
            <w:vMerge w:val="continue"/>
          </w:tcPr>
          <w:p>
            <w:pPr>
              <w:jc w:val="center"/>
              <w:rPr>
                <w:rFonts w:hint="eastAsia"/>
                <w:vertAlign w:val="baseline"/>
                <w:lang w:val="en-US" w:eastAsia="zh-CN"/>
              </w:rPr>
            </w:pPr>
          </w:p>
        </w:tc>
        <w:tc>
          <w:tcPr>
            <w:tcW w:w="3096" w:type="dxa"/>
          </w:tcPr>
          <w:p>
            <w:pPr>
              <w:jc w:val="center"/>
              <w:rPr>
                <w:rFonts w:hint="eastAsia"/>
                <w:vertAlign w:val="baseline"/>
                <w:lang w:val="en-US" w:eastAsia="zh-CN"/>
              </w:rPr>
            </w:pPr>
            <w:r>
              <w:rPr>
                <w:rFonts w:hint="eastAsia"/>
                <w:vertAlign w:val="baseline"/>
                <w:lang w:val="en-US" w:eastAsia="zh-CN"/>
              </w:rPr>
              <w:t>L2 Unified Cache</w:t>
            </w:r>
          </w:p>
        </w:tc>
        <w:tc>
          <w:tcPr>
            <w:tcW w:w="3096" w:type="dxa"/>
          </w:tcPr>
          <w:p>
            <w:pPr>
              <w:jc w:val="center"/>
              <w:rPr>
                <w:rFonts w:hint="eastAsia"/>
                <w:vertAlign w:val="baseline"/>
                <w:lang w:val="en-US" w:eastAsia="zh-CN"/>
              </w:rPr>
            </w:pPr>
            <w:r>
              <w:rPr>
                <w:rFonts w:hint="eastAsia"/>
                <w:vertAlign w:val="baseline"/>
                <w:lang w:val="en-US" w:eastAsia="zh-CN"/>
              </w:rPr>
              <w:t>256K, 8-way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3095" w:type="dxa"/>
            <w:vMerge w:val="continue"/>
          </w:tcPr>
          <w:p>
            <w:pPr>
              <w:jc w:val="center"/>
              <w:rPr>
                <w:rFonts w:hint="eastAsia"/>
                <w:vertAlign w:val="baseline"/>
                <w:lang w:val="en-US" w:eastAsia="zh-CN"/>
              </w:rPr>
            </w:pPr>
          </w:p>
        </w:tc>
        <w:tc>
          <w:tcPr>
            <w:tcW w:w="3096" w:type="dxa"/>
          </w:tcPr>
          <w:p>
            <w:pPr>
              <w:jc w:val="center"/>
              <w:rPr>
                <w:rFonts w:hint="eastAsia"/>
                <w:vertAlign w:val="baseline"/>
                <w:lang w:val="en-US" w:eastAsia="zh-CN"/>
              </w:rPr>
            </w:pPr>
            <w:r>
              <w:rPr>
                <w:rFonts w:hint="eastAsia"/>
                <w:vertAlign w:val="baseline"/>
                <w:lang w:val="en-US" w:eastAsia="zh-CN"/>
              </w:rPr>
              <w:t>Fastest load-to-use</w:t>
            </w:r>
          </w:p>
          <w:p>
            <w:pPr>
              <w:jc w:val="center"/>
              <w:rPr>
                <w:rFonts w:hint="eastAsia"/>
                <w:vertAlign w:val="baseline"/>
                <w:lang w:val="en-US" w:eastAsia="zh-CN"/>
              </w:rPr>
            </w:pPr>
            <w:r>
              <w:rPr>
                <w:rFonts w:hint="eastAsia"/>
                <w:vertAlign w:val="baseline"/>
                <w:lang w:val="en-US" w:eastAsia="zh-CN"/>
              </w:rPr>
              <w:t>Bandwidth to L1</w:t>
            </w:r>
          </w:p>
        </w:tc>
        <w:tc>
          <w:tcPr>
            <w:tcW w:w="3096" w:type="dxa"/>
          </w:tcPr>
          <w:p>
            <w:pPr>
              <w:jc w:val="center"/>
              <w:rPr>
                <w:rFonts w:hint="eastAsia"/>
                <w:vertAlign w:val="baseline"/>
                <w:lang w:val="en-US" w:eastAsia="zh-CN"/>
              </w:rPr>
            </w:pPr>
            <w:r>
              <w:rPr>
                <w:rFonts w:hint="eastAsia"/>
                <w:vertAlign w:val="baseline"/>
                <w:lang w:val="en-US" w:eastAsia="zh-CN"/>
              </w:rPr>
              <w:t>11 cycles</w:t>
            </w:r>
          </w:p>
          <w:p>
            <w:pPr>
              <w:jc w:val="center"/>
              <w:rPr>
                <w:rFonts w:hint="eastAsia"/>
                <w:vertAlign w:val="baseline"/>
                <w:lang w:val="en-US" w:eastAsia="zh-CN"/>
              </w:rPr>
            </w:pPr>
            <w:r>
              <w:rPr>
                <w:rFonts w:hint="eastAsia"/>
                <w:vertAlign w:val="baseline"/>
                <w:lang w:val="en-US" w:eastAsia="zh-CN"/>
              </w:rPr>
              <w:t>64 Bytes/cycle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63" w:hRule="atLeast"/>
        </w:trPr>
        <w:tc>
          <w:tcPr>
            <w:tcW w:w="3095" w:type="dxa"/>
            <w:vMerge w:val="continue"/>
          </w:tcPr>
          <w:p>
            <w:pPr>
              <w:jc w:val="center"/>
              <w:rPr>
                <w:rFonts w:hint="eastAsia"/>
                <w:vertAlign w:val="baseline"/>
                <w:lang w:val="en-US" w:eastAsia="zh-CN"/>
              </w:rPr>
            </w:pPr>
          </w:p>
        </w:tc>
        <w:tc>
          <w:tcPr>
            <w:tcW w:w="3096" w:type="dxa"/>
          </w:tcPr>
          <w:p>
            <w:pPr>
              <w:jc w:val="center"/>
              <w:rPr>
                <w:rFonts w:hint="eastAsia"/>
                <w:vertAlign w:val="baseline"/>
                <w:lang w:val="en-US" w:eastAsia="zh-CN"/>
              </w:rPr>
            </w:pPr>
            <w:r>
              <w:rPr>
                <w:rFonts w:hint="eastAsia"/>
                <w:vertAlign w:val="baseline"/>
                <w:lang w:val="en-US" w:eastAsia="zh-CN"/>
              </w:rPr>
              <w:t>LLC Cache</w:t>
            </w:r>
          </w:p>
        </w:tc>
        <w:tc>
          <w:tcPr>
            <w:tcW w:w="3096" w:type="dxa"/>
          </w:tcPr>
          <w:p>
            <w:pPr>
              <w:jc w:val="center"/>
              <w:rPr>
                <w:rFonts w:hint="eastAsia"/>
                <w:vertAlign w:val="baseline"/>
                <w:lang w:val="en-US" w:eastAsia="zh-CN"/>
              </w:rPr>
            </w:pPr>
            <w:r>
              <w:rPr>
                <w:rFonts w:hint="eastAsia"/>
                <w:vertAlign w:val="baseline"/>
                <w:lang w:val="en-US" w:eastAsia="zh-CN"/>
              </w:rPr>
              <w:t>30MB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03" w:hRule="atLeast"/>
        </w:trPr>
        <w:tc>
          <w:tcPr>
            <w:tcW w:w="3095" w:type="dxa"/>
            <w:vMerge w:val="continue"/>
          </w:tcPr>
          <w:p>
            <w:pPr>
              <w:jc w:val="center"/>
              <w:rPr>
                <w:rFonts w:hint="eastAsia"/>
                <w:vertAlign w:val="baseline"/>
                <w:lang w:val="en-US" w:eastAsia="zh-CN"/>
              </w:rPr>
            </w:pPr>
          </w:p>
        </w:tc>
        <w:tc>
          <w:tcPr>
            <w:tcW w:w="3096" w:type="dxa"/>
          </w:tcPr>
          <w:p>
            <w:pPr>
              <w:jc w:val="center"/>
              <w:rPr>
                <w:rFonts w:hint="eastAsia"/>
                <w:vertAlign w:val="baseline"/>
                <w:lang w:val="en-US" w:eastAsia="zh-CN"/>
              </w:rPr>
            </w:pPr>
            <w:r>
              <w:rPr>
                <w:rFonts w:hint="eastAsia"/>
                <w:vertAlign w:val="baseline"/>
                <w:lang w:val="en-US" w:eastAsia="zh-CN"/>
              </w:rPr>
              <w:t>L1 iTLB</w:t>
            </w:r>
          </w:p>
        </w:tc>
        <w:tc>
          <w:tcPr>
            <w:tcW w:w="3096" w:type="dxa"/>
          </w:tcPr>
          <w:p>
            <w:pPr>
              <w:jc w:val="center"/>
              <w:rPr>
                <w:rFonts w:hint="eastAsia"/>
                <w:vertAlign w:val="baseline"/>
                <w:lang w:val="en-US" w:eastAsia="zh-CN"/>
              </w:rPr>
            </w:pPr>
            <w:r>
              <w:rPr>
                <w:rFonts w:hint="eastAsia"/>
                <w:vertAlign w:val="baseline"/>
                <w:lang w:val="en-US" w:eastAsia="zh-CN"/>
              </w:rPr>
              <w:t>4K: 128,4-way</w:t>
            </w:r>
          </w:p>
          <w:p>
            <w:pPr>
              <w:jc w:val="center"/>
              <w:rPr>
                <w:rFonts w:hint="eastAsia"/>
                <w:vertAlign w:val="baseline"/>
                <w:lang w:val="en-US" w:eastAsia="zh-CN"/>
              </w:rPr>
            </w:pPr>
            <w:r>
              <w:rPr>
                <w:rFonts w:hint="eastAsia"/>
                <w:vertAlign w:val="baseline"/>
                <w:lang w:val="en-US" w:eastAsia="zh-CN"/>
              </w:rPr>
              <w:t>2M/4M: 8/thread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10" w:hRule="atLeast"/>
        </w:trPr>
        <w:tc>
          <w:tcPr>
            <w:tcW w:w="3095" w:type="dxa"/>
            <w:vMerge w:val="continue"/>
          </w:tcPr>
          <w:p>
            <w:pPr>
              <w:jc w:val="center"/>
              <w:rPr>
                <w:rFonts w:hint="eastAsia"/>
                <w:vertAlign w:val="baseline"/>
                <w:lang w:val="en-US" w:eastAsia="zh-CN"/>
              </w:rPr>
            </w:pPr>
          </w:p>
        </w:tc>
        <w:tc>
          <w:tcPr>
            <w:tcW w:w="3096" w:type="dxa"/>
          </w:tcPr>
          <w:p>
            <w:pPr>
              <w:jc w:val="center"/>
              <w:rPr>
                <w:rFonts w:hint="eastAsia"/>
                <w:vertAlign w:val="baseline"/>
                <w:lang w:val="en-US" w:eastAsia="zh-CN"/>
              </w:rPr>
            </w:pPr>
            <w:r>
              <w:rPr>
                <w:rFonts w:hint="eastAsia"/>
                <w:vertAlign w:val="baseline"/>
                <w:lang w:val="en-US" w:eastAsia="zh-CN"/>
              </w:rPr>
              <w:t>L1 DTLB</w:t>
            </w:r>
          </w:p>
        </w:tc>
        <w:tc>
          <w:tcPr>
            <w:tcW w:w="3096" w:type="dxa"/>
          </w:tcPr>
          <w:p>
            <w:pPr>
              <w:jc w:val="center"/>
              <w:rPr>
                <w:rFonts w:hint="eastAsia"/>
                <w:vertAlign w:val="baseline"/>
                <w:lang w:val="en-US" w:eastAsia="zh-CN"/>
              </w:rPr>
            </w:pPr>
            <w:r>
              <w:rPr>
                <w:rFonts w:hint="eastAsia"/>
                <w:vertAlign w:val="baseline"/>
                <w:lang w:val="en-US" w:eastAsia="zh-CN"/>
              </w:rPr>
              <w:t>4K: 64,4-way</w:t>
            </w:r>
          </w:p>
          <w:p>
            <w:pPr>
              <w:jc w:val="center"/>
              <w:rPr>
                <w:rFonts w:hint="eastAsia"/>
                <w:vertAlign w:val="baseline"/>
                <w:lang w:val="en-US" w:eastAsia="zh-CN"/>
              </w:rPr>
            </w:pPr>
            <w:r>
              <w:rPr>
                <w:rFonts w:hint="eastAsia"/>
                <w:vertAlign w:val="baseline"/>
                <w:lang w:val="en-US" w:eastAsia="zh-CN"/>
              </w:rPr>
              <w:t>2M/4M: 32,4-way</w:t>
            </w:r>
          </w:p>
          <w:p>
            <w:pPr>
              <w:jc w:val="center"/>
              <w:rPr>
                <w:rFonts w:hint="eastAsia"/>
                <w:vertAlign w:val="baseline"/>
                <w:lang w:val="en-US" w:eastAsia="zh-CN"/>
              </w:rPr>
            </w:pPr>
            <w:r>
              <w:rPr>
                <w:rFonts w:hint="eastAsia"/>
                <w:vertAlign w:val="baseline"/>
                <w:lang w:val="en-US" w:eastAsia="zh-CN"/>
              </w:rPr>
              <w:t>1G: 4,4-way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095" w:type="dxa"/>
            <w:vMerge w:val="continue"/>
          </w:tcPr>
          <w:p>
            <w:pPr>
              <w:jc w:val="center"/>
              <w:rPr>
                <w:rFonts w:hint="eastAsia"/>
                <w:vertAlign w:val="baseline"/>
                <w:lang w:val="en-US" w:eastAsia="zh-CN"/>
              </w:rPr>
            </w:pPr>
          </w:p>
        </w:tc>
        <w:tc>
          <w:tcPr>
            <w:tcW w:w="3096" w:type="dxa"/>
          </w:tcPr>
          <w:p>
            <w:pPr>
              <w:jc w:val="center"/>
              <w:rPr>
                <w:rFonts w:hint="eastAsia"/>
                <w:vertAlign w:val="baseline"/>
                <w:lang w:val="en-US" w:eastAsia="zh-CN"/>
              </w:rPr>
            </w:pPr>
            <w:r>
              <w:rPr>
                <w:rFonts w:hint="eastAsia"/>
                <w:vertAlign w:val="baseline"/>
                <w:lang w:val="en-US" w:eastAsia="zh-CN"/>
              </w:rPr>
              <w:t>L2 Unified TLB</w:t>
            </w:r>
          </w:p>
        </w:tc>
        <w:tc>
          <w:tcPr>
            <w:tcW w:w="3096" w:type="dxa"/>
          </w:tcPr>
          <w:p>
            <w:pPr>
              <w:jc w:val="center"/>
              <w:rPr>
                <w:rFonts w:hint="eastAsia"/>
                <w:vertAlign w:val="baseline"/>
                <w:lang w:val="en-US" w:eastAsia="zh-CN"/>
              </w:rPr>
            </w:pPr>
            <w:r>
              <w:rPr>
                <w:rFonts w:hint="eastAsia"/>
                <w:vertAlign w:val="baseline"/>
                <w:lang w:val="en-US" w:eastAsia="zh-CN"/>
              </w:rPr>
              <w:t>4K+2M shared: 1024, 8-way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095" w:type="dxa"/>
          </w:tcPr>
          <w:p>
            <w:pPr>
              <w:jc w:val="center"/>
              <w:rPr>
                <w:rFonts w:hint="eastAsia"/>
                <w:vertAlign w:val="baseline"/>
                <w:lang w:val="en-US" w:eastAsia="zh-CN"/>
              </w:rPr>
            </w:pPr>
            <w:r>
              <w:rPr>
                <w:rFonts w:hint="eastAsia"/>
                <w:vertAlign w:val="baseline"/>
                <w:lang w:val="en-US" w:eastAsia="zh-CN"/>
              </w:rPr>
              <w:t>Memory</w:t>
            </w:r>
          </w:p>
        </w:tc>
        <w:tc>
          <w:tcPr>
            <w:tcW w:w="6192" w:type="dxa"/>
            <w:gridSpan w:val="2"/>
          </w:tcPr>
          <w:p>
            <w:pPr>
              <w:jc w:val="center"/>
              <w:rPr>
                <w:rFonts w:hint="eastAsia"/>
                <w:vertAlign w:val="baseline"/>
                <w:lang w:val="en-US" w:eastAsia="zh-CN"/>
              </w:rPr>
            </w:pPr>
            <w:r>
              <w:rPr>
                <w:rFonts w:hint="eastAsia"/>
                <w:vertAlign w:val="baseline"/>
                <w:lang w:val="en-US" w:eastAsia="zh-CN"/>
              </w:rPr>
              <w:t>128GB, DDR4 2133MHz</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095" w:type="dxa"/>
          </w:tcPr>
          <w:p>
            <w:pPr>
              <w:jc w:val="center"/>
              <w:rPr>
                <w:rFonts w:hint="eastAsia"/>
                <w:vertAlign w:val="baseline"/>
                <w:lang w:val="en-US" w:eastAsia="zh-CN"/>
              </w:rPr>
            </w:pPr>
            <w:r>
              <w:rPr>
                <w:rFonts w:hint="eastAsia"/>
                <w:vertAlign w:val="baseline"/>
                <w:lang w:val="en-US" w:eastAsia="zh-CN"/>
              </w:rPr>
              <w:t>Network</w:t>
            </w:r>
          </w:p>
        </w:tc>
        <w:tc>
          <w:tcPr>
            <w:tcW w:w="6192" w:type="dxa"/>
            <w:gridSpan w:val="2"/>
          </w:tcPr>
          <w:p>
            <w:pPr>
              <w:jc w:val="center"/>
              <w:rPr>
                <w:rFonts w:hint="eastAsia"/>
                <w:vertAlign w:val="baseline"/>
                <w:lang w:val="en-US" w:eastAsia="zh-CN"/>
              </w:rPr>
            </w:pPr>
            <w:r>
              <w:rPr>
                <w:rFonts w:hint="eastAsia"/>
                <w:vertAlign w:val="baseline"/>
                <w:lang w:val="en-US" w:eastAsia="zh-CN"/>
              </w:rPr>
              <w:t>1000Mb/s Ethernet</w:t>
            </w:r>
          </w:p>
        </w:tc>
      </w:tr>
    </w:tbl>
    <w:p>
      <w:pPr>
        <w:ind w:firstLine="420" w:firstLineChars="0"/>
        <w:rPr>
          <w:rFonts w:hint="eastAsia"/>
          <w:lang w:val="en-US" w:eastAsia="zh-CN"/>
        </w:rPr>
      </w:pPr>
      <w:r>
        <w:rPr>
          <w:rFonts w:hint="eastAsia"/>
          <w:lang w:val="en-US" w:eastAsia="zh-CN"/>
        </w:rPr>
        <w:t>数据方面，我们使用了一套基于由1000 Genome Project Phase I得到的b37参考序列的数据，具体的实验数据及其参数在表5.2中有详细描述。</w:t>
      </w:r>
    </w:p>
    <w:p>
      <w:pPr>
        <w:pStyle w:val="14"/>
        <w:rPr>
          <w:rFonts w:hint="eastAsia"/>
          <w:lang w:val="en-US" w:eastAsia="zh-CN"/>
        </w:rPr>
      </w:pPr>
      <w:r>
        <w:t xml:space="preserve">表 </w:t>
      </w:r>
      <w:r>
        <w:rPr>
          <w:rFonts w:hint="eastAsia"/>
          <w:lang w:val="en-US" w:eastAsia="zh-CN"/>
        </w:rPr>
        <w:t>5</w:t>
      </w:r>
      <w:r>
        <w:rPr>
          <w:rFonts w:hint="eastAsia"/>
          <w:lang w:eastAsia="zh-CN"/>
        </w:rPr>
        <w:t>.</w:t>
      </w:r>
      <w:r>
        <w:fldChar w:fldCharType="begin"/>
      </w:r>
      <w:r>
        <w:instrText xml:space="preserve"> SEQ 表 \* ARABIC \s 1 </w:instrText>
      </w:r>
      <w:r>
        <w:fldChar w:fldCharType="separate"/>
      </w:r>
      <w:r>
        <w:t>2</w:t>
      </w:r>
      <w:r>
        <w:fldChar w:fldCharType="end"/>
      </w:r>
      <w:bookmarkStart w:id="143" w:name="_Toc23176"/>
      <w:r>
        <w:rPr>
          <w:rFonts w:hint="eastAsia"/>
          <w:lang w:val="en-US" w:eastAsia="zh-CN"/>
        </w:rPr>
        <w:t xml:space="preserve">  测试数据的相关参数</w:t>
      </w:r>
      <w:bookmarkEnd w:id="143"/>
    </w:p>
    <w:tbl>
      <w:tblPr>
        <w:tblStyle w:val="47"/>
        <w:tblW w:w="928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73"/>
        <w:gridCol w:w="1622"/>
        <w:gridCol w:w="1548"/>
        <w:gridCol w:w="1548"/>
        <w:gridCol w:w="1548"/>
        <w:gridCol w:w="15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73" w:type="dxa"/>
          </w:tcPr>
          <w:p>
            <w:pPr>
              <w:jc w:val="center"/>
              <w:rPr>
                <w:rFonts w:hint="eastAsia"/>
                <w:vertAlign w:val="baseline"/>
                <w:lang w:val="en-US" w:eastAsia="zh-CN"/>
              </w:rPr>
            </w:pPr>
            <w:r>
              <w:rPr>
                <w:rFonts w:hint="eastAsia"/>
                <w:vertAlign w:val="baseline"/>
                <w:lang w:val="en-US" w:eastAsia="zh-CN"/>
              </w:rPr>
              <w:t>Type</w:t>
            </w:r>
          </w:p>
        </w:tc>
        <w:tc>
          <w:tcPr>
            <w:tcW w:w="1622" w:type="dxa"/>
          </w:tcPr>
          <w:p>
            <w:pPr>
              <w:jc w:val="center"/>
              <w:rPr>
                <w:rFonts w:hint="eastAsia"/>
                <w:vertAlign w:val="baseline"/>
                <w:lang w:val="en-US" w:eastAsia="zh-CN"/>
              </w:rPr>
            </w:pPr>
            <w:r>
              <w:rPr>
                <w:rFonts w:hint="eastAsia"/>
                <w:vertAlign w:val="baseline"/>
                <w:lang w:val="en-US" w:eastAsia="zh-CN"/>
              </w:rPr>
              <w:t>Dataset</w:t>
            </w:r>
          </w:p>
        </w:tc>
        <w:tc>
          <w:tcPr>
            <w:tcW w:w="1548" w:type="dxa"/>
          </w:tcPr>
          <w:p>
            <w:pPr>
              <w:jc w:val="center"/>
              <w:rPr>
                <w:rFonts w:hint="eastAsia"/>
                <w:vertAlign w:val="baseline"/>
                <w:lang w:val="en-US" w:eastAsia="zh-CN"/>
              </w:rPr>
            </w:pPr>
            <w:r>
              <w:rPr>
                <w:rFonts w:hint="eastAsia"/>
                <w:vertAlign w:val="baseline"/>
                <w:lang w:val="en-US" w:eastAsia="zh-CN"/>
              </w:rPr>
              <w:t>Orgnism</w:t>
            </w:r>
          </w:p>
        </w:tc>
        <w:tc>
          <w:tcPr>
            <w:tcW w:w="1548" w:type="dxa"/>
          </w:tcPr>
          <w:p>
            <w:pPr>
              <w:jc w:val="center"/>
              <w:rPr>
                <w:rFonts w:hint="eastAsia"/>
                <w:vertAlign w:val="baseline"/>
                <w:lang w:val="en-US" w:eastAsia="zh-CN"/>
              </w:rPr>
            </w:pPr>
            <w:r>
              <w:rPr>
                <w:rFonts w:hint="eastAsia"/>
                <w:vertAlign w:val="baseline"/>
                <w:lang w:val="en-US" w:eastAsia="zh-CN"/>
              </w:rPr>
              <w:t>Sequencer</w:t>
            </w:r>
          </w:p>
        </w:tc>
        <w:tc>
          <w:tcPr>
            <w:tcW w:w="1548" w:type="dxa"/>
          </w:tcPr>
          <w:p>
            <w:pPr>
              <w:jc w:val="center"/>
              <w:rPr>
                <w:rFonts w:hint="eastAsia"/>
                <w:vertAlign w:val="baseline"/>
                <w:lang w:val="en-US" w:eastAsia="zh-CN"/>
              </w:rPr>
            </w:pPr>
            <w:r>
              <w:rPr>
                <w:rFonts w:hint="eastAsia"/>
                <w:vertAlign w:val="baseline"/>
                <w:lang w:val="en-US" w:eastAsia="zh-CN"/>
              </w:rPr>
              <w:t>Length(bp)</w:t>
            </w:r>
          </w:p>
        </w:tc>
        <w:tc>
          <w:tcPr>
            <w:tcW w:w="1548" w:type="dxa"/>
          </w:tcPr>
          <w:p>
            <w:pPr>
              <w:jc w:val="center"/>
              <w:rPr>
                <w:rFonts w:hint="eastAsia"/>
                <w:vertAlign w:val="baseline"/>
                <w:lang w:val="en-US" w:eastAsia="zh-CN"/>
              </w:rPr>
            </w:pPr>
            <w:r>
              <w:rPr>
                <w:rFonts w:hint="eastAsia"/>
                <w:vertAlign w:val="baseline"/>
                <w:lang w:val="en-US" w:eastAsia="zh-CN"/>
              </w:rPr>
              <w:t>Input Size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53" w:hRule="atLeast"/>
        </w:trPr>
        <w:tc>
          <w:tcPr>
            <w:tcW w:w="1473" w:type="dxa"/>
          </w:tcPr>
          <w:p>
            <w:pPr>
              <w:jc w:val="center"/>
              <w:rPr>
                <w:rFonts w:hint="eastAsia"/>
                <w:vertAlign w:val="baseline"/>
                <w:lang w:val="en-US" w:eastAsia="zh-CN"/>
              </w:rPr>
            </w:pPr>
            <w:r>
              <w:rPr>
                <w:rFonts w:hint="eastAsia"/>
                <w:vertAlign w:val="baseline"/>
                <w:lang w:val="en-US" w:eastAsia="zh-CN"/>
              </w:rPr>
              <w:t>DNA</w:t>
            </w:r>
          </w:p>
        </w:tc>
        <w:tc>
          <w:tcPr>
            <w:tcW w:w="1622" w:type="dxa"/>
          </w:tcPr>
          <w:p>
            <w:pPr>
              <w:jc w:val="center"/>
              <w:rPr>
                <w:rFonts w:hint="eastAsia"/>
                <w:vertAlign w:val="baseline"/>
                <w:lang w:val="en-US" w:eastAsia="zh-CN"/>
              </w:rPr>
            </w:pPr>
            <w:r>
              <w:rPr>
                <w:rFonts w:hint="eastAsia"/>
                <w:vertAlign w:val="baseline"/>
                <w:lang w:val="en-US" w:eastAsia="zh-CN"/>
              </w:rPr>
              <w:t>SRR54516</w:t>
            </w:r>
          </w:p>
        </w:tc>
        <w:tc>
          <w:tcPr>
            <w:tcW w:w="1548" w:type="dxa"/>
          </w:tcPr>
          <w:p>
            <w:pPr>
              <w:jc w:val="center"/>
              <w:rPr>
                <w:rFonts w:hint="eastAsia"/>
                <w:vertAlign w:val="baseline"/>
                <w:lang w:val="en-US" w:eastAsia="zh-CN"/>
              </w:rPr>
            </w:pPr>
            <w:r>
              <w:rPr>
                <w:rFonts w:hint="eastAsia"/>
                <w:vertAlign w:val="baseline"/>
                <w:lang w:val="en-US" w:eastAsia="zh-CN"/>
              </w:rPr>
              <w:t>Homo sapiens</w:t>
            </w:r>
          </w:p>
        </w:tc>
        <w:tc>
          <w:tcPr>
            <w:tcW w:w="1548" w:type="dxa"/>
          </w:tcPr>
          <w:p>
            <w:pPr>
              <w:jc w:val="center"/>
              <w:rPr>
                <w:rFonts w:hint="eastAsia"/>
                <w:vertAlign w:val="baseline"/>
                <w:lang w:val="en-US" w:eastAsia="zh-CN"/>
              </w:rPr>
            </w:pPr>
            <w:r>
              <w:rPr>
                <w:rFonts w:hint="eastAsia"/>
                <w:vertAlign w:val="baseline"/>
                <w:lang w:val="en-US" w:eastAsia="zh-CN"/>
              </w:rPr>
              <w:t>HiSeq 2000</w:t>
            </w:r>
          </w:p>
        </w:tc>
        <w:tc>
          <w:tcPr>
            <w:tcW w:w="1548" w:type="dxa"/>
          </w:tcPr>
          <w:p>
            <w:pPr>
              <w:jc w:val="center"/>
              <w:rPr>
                <w:rFonts w:hint="eastAsia"/>
                <w:vertAlign w:val="baseline"/>
                <w:lang w:val="en-US" w:eastAsia="zh-CN"/>
              </w:rPr>
            </w:pPr>
            <w:r>
              <w:rPr>
                <w:rFonts w:hint="eastAsia"/>
                <w:vertAlign w:val="baseline"/>
                <w:lang w:val="en-US" w:eastAsia="zh-CN"/>
              </w:rPr>
              <w:t>101 bp</w:t>
            </w:r>
          </w:p>
        </w:tc>
        <w:tc>
          <w:tcPr>
            <w:tcW w:w="1548" w:type="dxa"/>
          </w:tcPr>
          <w:p>
            <w:pPr>
              <w:jc w:val="center"/>
              <w:rPr>
                <w:rFonts w:hint="eastAsia"/>
                <w:vertAlign w:val="baseline"/>
                <w:lang w:val="en-US" w:eastAsia="zh-CN"/>
              </w:rPr>
            </w:pPr>
            <w:r>
              <w:rPr>
                <w:rFonts w:hint="eastAsia"/>
                <w:vertAlign w:val="baseline"/>
                <w:lang w:val="en-US" w:eastAsia="zh-CN"/>
              </w:rPr>
              <w:t>152,905,146 reads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73" w:type="dxa"/>
          </w:tcPr>
          <w:p>
            <w:pPr>
              <w:jc w:val="center"/>
              <w:rPr>
                <w:rFonts w:hint="eastAsia"/>
                <w:vertAlign w:val="baseline"/>
                <w:lang w:val="en-US" w:eastAsia="zh-CN"/>
              </w:rPr>
            </w:pPr>
            <w:r>
              <w:rPr>
                <w:rFonts w:hint="eastAsia"/>
                <w:vertAlign w:val="baseline"/>
                <w:lang w:val="en-US" w:eastAsia="zh-CN"/>
              </w:rPr>
              <w:t>Reference</w:t>
            </w:r>
          </w:p>
        </w:tc>
        <w:tc>
          <w:tcPr>
            <w:tcW w:w="1622" w:type="dxa"/>
          </w:tcPr>
          <w:p>
            <w:pPr>
              <w:jc w:val="center"/>
              <w:rPr>
                <w:rFonts w:hint="eastAsia"/>
                <w:vertAlign w:val="baseline"/>
                <w:lang w:val="en-US" w:eastAsia="zh-CN"/>
              </w:rPr>
            </w:pPr>
            <w:r>
              <w:rPr>
                <w:rFonts w:hint="eastAsia"/>
                <w:vertAlign w:val="baseline"/>
                <w:lang w:val="en-US" w:eastAsia="zh-CN"/>
              </w:rPr>
              <w:t>1000 Genome</w:t>
            </w:r>
          </w:p>
          <w:p>
            <w:pPr>
              <w:jc w:val="center"/>
              <w:rPr>
                <w:rFonts w:hint="eastAsia"/>
                <w:vertAlign w:val="baseline"/>
                <w:lang w:val="en-US" w:eastAsia="zh-CN"/>
              </w:rPr>
            </w:pPr>
            <w:r>
              <w:rPr>
                <w:rFonts w:hint="eastAsia"/>
                <w:vertAlign w:val="baseline"/>
                <w:lang w:val="en-US" w:eastAsia="zh-CN"/>
              </w:rPr>
              <w:t>b37</w:t>
            </w:r>
          </w:p>
        </w:tc>
        <w:tc>
          <w:tcPr>
            <w:tcW w:w="1548" w:type="dxa"/>
          </w:tcPr>
          <w:p>
            <w:pPr>
              <w:jc w:val="center"/>
              <w:rPr>
                <w:rFonts w:hint="eastAsia"/>
                <w:vertAlign w:val="baseline"/>
                <w:lang w:val="en-US" w:eastAsia="zh-CN"/>
              </w:rPr>
            </w:pPr>
            <w:r>
              <w:rPr>
                <w:rFonts w:hint="eastAsia"/>
                <w:vertAlign w:val="baseline"/>
                <w:lang w:val="en-US" w:eastAsia="zh-CN"/>
              </w:rPr>
              <w:t>Homo sapiens</w:t>
            </w:r>
          </w:p>
        </w:tc>
        <w:tc>
          <w:tcPr>
            <w:tcW w:w="1548" w:type="dxa"/>
          </w:tcPr>
          <w:p>
            <w:pPr>
              <w:jc w:val="center"/>
              <w:rPr>
                <w:rFonts w:hint="eastAsia"/>
                <w:vertAlign w:val="baseline"/>
                <w:lang w:val="en-US" w:eastAsia="zh-CN"/>
              </w:rPr>
            </w:pPr>
            <w:r>
              <w:rPr>
                <w:rFonts w:hint="eastAsia"/>
                <w:vertAlign w:val="baseline"/>
                <w:lang w:val="en-US" w:eastAsia="zh-CN"/>
              </w:rPr>
              <w:t>/</w:t>
            </w:r>
          </w:p>
        </w:tc>
        <w:tc>
          <w:tcPr>
            <w:tcW w:w="1548" w:type="dxa"/>
          </w:tcPr>
          <w:p>
            <w:pPr>
              <w:jc w:val="center"/>
              <w:rPr>
                <w:rFonts w:hint="eastAsia"/>
                <w:vertAlign w:val="baseline"/>
                <w:lang w:val="en-US" w:eastAsia="zh-CN"/>
              </w:rPr>
            </w:pPr>
            <w:r>
              <w:rPr>
                <w:rFonts w:hint="eastAsia"/>
                <w:vertAlign w:val="baseline"/>
                <w:lang w:val="en-US" w:eastAsia="zh-CN"/>
              </w:rPr>
              <w:t>/</w:t>
            </w:r>
          </w:p>
        </w:tc>
        <w:tc>
          <w:tcPr>
            <w:tcW w:w="1548" w:type="dxa"/>
          </w:tcPr>
          <w:p>
            <w:pPr>
              <w:jc w:val="center"/>
              <w:rPr>
                <w:rFonts w:hint="eastAsia"/>
                <w:vertAlign w:val="baseline"/>
                <w:lang w:val="en-US" w:eastAsia="zh-CN"/>
              </w:rPr>
            </w:pPr>
            <w:r>
              <w:rPr>
                <w:rFonts w:hint="eastAsia"/>
                <w:vertAlign w:val="baseline"/>
                <w:lang w:val="en-US" w:eastAsia="zh-CN"/>
              </w:rPr>
              <w:t>3 GB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73" w:type="dxa"/>
          </w:tcPr>
          <w:p>
            <w:pPr>
              <w:jc w:val="center"/>
              <w:rPr>
                <w:rFonts w:hint="eastAsia"/>
                <w:vertAlign w:val="baseline"/>
                <w:lang w:val="en-US" w:eastAsia="zh-CN"/>
              </w:rPr>
            </w:pPr>
            <w:r>
              <w:rPr>
                <w:rFonts w:hint="eastAsia"/>
                <w:vertAlign w:val="baseline"/>
                <w:lang w:val="en-US" w:eastAsia="zh-CN"/>
              </w:rPr>
              <w:t>dbsnp</w:t>
            </w:r>
          </w:p>
        </w:tc>
        <w:tc>
          <w:tcPr>
            <w:tcW w:w="1622" w:type="dxa"/>
          </w:tcPr>
          <w:p>
            <w:pPr>
              <w:jc w:val="center"/>
              <w:rPr>
                <w:rFonts w:hint="eastAsia"/>
                <w:vertAlign w:val="baseline"/>
                <w:lang w:val="en-US" w:eastAsia="zh-CN"/>
              </w:rPr>
            </w:pPr>
            <w:r>
              <w:rPr>
                <w:rFonts w:hint="eastAsia"/>
                <w:vertAlign w:val="baseline"/>
                <w:lang w:val="en-US" w:eastAsia="zh-CN"/>
              </w:rPr>
              <w:t>dbsnp_138</w:t>
            </w:r>
          </w:p>
        </w:tc>
        <w:tc>
          <w:tcPr>
            <w:tcW w:w="1548" w:type="dxa"/>
          </w:tcPr>
          <w:p>
            <w:pPr>
              <w:jc w:val="center"/>
              <w:rPr>
                <w:rFonts w:hint="eastAsia"/>
                <w:vertAlign w:val="baseline"/>
                <w:lang w:val="en-US" w:eastAsia="zh-CN"/>
              </w:rPr>
            </w:pPr>
            <w:r>
              <w:rPr>
                <w:rFonts w:hint="eastAsia"/>
                <w:vertAlign w:val="baseline"/>
                <w:lang w:val="en-US" w:eastAsia="zh-CN"/>
              </w:rPr>
              <w:t>Homo sapiens</w:t>
            </w:r>
          </w:p>
        </w:tc>
        <w:tc>
          <w:tcPr>
            <w:tcW w:w="1548" w:type="dxa"/>
          </w:tcPr>
          <w:p>
            <w:pPr>
              <w:jc w:val="center"/>
              <w:rPr>
                <w:rFonts w:hint="eastAsia"/>
                <w:vertAlign w:val="baseline"/>
                <w:lang w:val="en-US" w:eastAsia="zh-CN"/>
              </w:rPr>
            </w:pPr>
            <w:r>
              <w:rPr>
                <w:rFonts w:hint="eastAsia"/>
                <w:vertAlign w:val="baseline"/>
                <w:lang w:val="en-US" w:eastAsia="zh-CN"/>
              </w:rPr>
              <w:t>/</w:t>
            </w:r>
          </w:p>
        </w:tc>
        <w:tc>
          <w:tcPr>
            <w:tcW w:w="1548" w:type="dxa"/>
          </w:tcPr>
          <w:p>
            <w:pPr>
              <w:jc w:val="center"/>
              <w:rPr>
                <w:rFonts w:hint="eastAsia"/>
                <w:vertAlign w:val="baseline"/>
                <w:lang w:val="en-US" w:eastAsia="zh-CN"/>
              </w:rPr>
            </w:pPr>
            <w:r>
              <w:rPr>
                <w:rFonts w:hint="eastAsia"/>
                <w:vertAlign w:val="baseline"/>
                <w:lang w:val="en-US" w:eastAsia="zh-CN"/>
              </w:rPr>
              <w:t>/</w:t>
            </w:r>
          </w:p>
        </w:tc>
        <w:tc>
          <w:tcPr>
            <w:tcW w:w="1548" w:type="dxa"/>
          </w:tcPr>
          <w:p>
            <w:pPr>
              <w:jc w:val="center"/>
              <w:rPr>
                <w:rFonts w:hint="eastAsia"/>
                <w:vertAlign w:val="baseline"/>
                <w:lang w:val="en-US" w:eastAsia="zh-CN"/>
              </w:rPr>
            </w:pPr>
            <w:r>
              <w:rPr>
                <w:rFonts w:hint="eastAsia"/>
                <w:vertAlign w:val="baseline"/>
                <w:lang w:val="en-US" w:eastAsia="zh-CN"/>
              </w:rPr>
              <w:t>10GB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73" w:type="dxa"/>
          </w:tcPr>
          <w:p>
            <w:pPr>
              <w:jc w:val="center"/>
              <w:rPr>
                <w:rFonts w:hint="eastAsia"/>
                <w:vertAlign w:val="baseline"/>
                <w:lang w:val="en-US" w:eastAsia="zh-CN"/>
              </w:rPr>
            </w:pPr>
            <w:r>
              <w:rPr>
                <w:rFonts w:hint="eastAsia"/>
                <w:vertAlign w:val="baseline"/>
                <w:lang w:val="en-US" w:eastAsia="zh-CN"/>
              </w:rPr>
              <w:t>indel</w:t>
            </w:r>
          </w:p>
        </w:tc>
        <w:tc>
          <w:tcPr>
            <w:tcW w:w="1622" w:type="dxa"/>
          </w:tcPr>
          <w:p>
            <w:pPr>
              <w:jc w:val="center"/>
              <w:rPr>
                <w:rFonts w:hint="eastAsia"/>
                <w:vertAlign w:val="baseline"/>
                <w:lang w:val="en-US" w:eastAsia="zh-CN"/>
              </w:rPr>
            </w:pPr>
            <w:r>
              <w:rPr>
                <w:rFonts w:hint="eastAsia"/>
                <w:vertAlign w:val="baseline"/>
                <w:lang w:val="en-US" w:eastAsia="zh-CN"/>
              </w:rPr>
              <w:t>1000G phase1</w:t>
            </w:r>
          </w:p>
        </w:tc>
        <w:tc>
          <w:tcPr>
            <w:tcW w:w="1548" w:type="dxa"/>
          </w:tcPr>
          <w:p>
            <w:pPr>
              <w:jc w:val="center"/>
              <w:rPr>
                <w:rFonts w:hint="eastAsia"/>
                <w:vertAlign w:val="baseline"/>
                <w:lang w:val="en-US" w:eastAsia="zh-CN"/>
              </w:rPr>
            </w:pPr>
            <w:r>
              <w:rPr>
                <w:rFonts w:hint="eastAsia"/>
                <w:vertAlign w:val="baseline"/>
                <w:lang w:val="en-US" w:eastAsia="zh-CN"/>
              </w:rPr>
              <w:t>Homo sapiens</w:t>
            </w:r>
          </w:p>
        </w:tc>
        <w:tc>
          <w:tcPr>
            <w:tcW w:w="1548" w:type="dxa"/>
          </w:tcPr>
          <w:p>
            <w:pPr>
              <w:jc w:val="center"/>
              <w:rPr>
                <w:rFonts w:hint="eastAsia"/>
                <w:vertAlign w:val="baseline"/>
                <w:lang w:val="en-US" w:eastAsia="zh-CN"/>
              </w:rPr>
            </w:pPr>
            <w:r>
              <w:rPr>
                <w:rFonts w:hint="eastAsia"/>
                <w:vertAlign w:val="baseline"/>
                <w:lang w:val="en-US" w:eastAsia="zh-CN"/>
              </w:rPr>
              <w:t>/</w:t>
            </w:r>
          </w:p>
        </w:tc>
        <w:tc>
          <w:tcPr>
            <w:tcW w:w="1548" w:type="dxa"/>
          </w:tcPr>
          <w:p>
            <w:pPr>
              <w:jc w:val="center"/>
              <w:rPr>
                <w:rFonts w:hint="eastAsia"/>
                <w:vertAlign w:val="baseline"/>
                <w:lang w:val="en-US" w:eastAsia="zh-CN"/>
              </w:rPr>
            </w:pPr>
            <w:r>
              <w:rPr>
                <w:rFonts w:hint="eastAsia"/>
                <w:vertAlign w:val="baseline"/>
                <w:lang w:val="en-US" w:eastAsia="zh-CN"/>
              </w:rPr>
              <w:t>/</w:t>
            </w:r>
          </w:p>
        </w:tc>
        <w:tc>
          <w:tcPr>
            <w:tcW w:w="1548" w:type="dxa"/>
          </w:tcPr>
          <w:p>
            <w:pPr>
              <w:jc w:val="center"/>
              <w:rPr>
                <w:rFonts w:hint="eastAsia"/>
                <w:vertAlign w:val="baseline"/>
                <w:lang w:val="en-US" w:eastAsia="zh-CN"/>
              </w:rPr>
            </w:pPr>
            <w:r>
              <w:rPr>
                <w:rFonts w:hint="eastAsia"/>
                <w:vertAlign w:val="baseline"/>
                <w:lang w:val="en-US" w:eastAsia="zh-CN"/>
              </w:rPr>
              <w:t>227MB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73" w:type="dxa"/>
          </w:tcPr>
          <w:p>
            <w:pPr>
              <w:jc w:val="center"/>
              <w:rPr>
                <w:rFonts w:hint="eastAsia"/>
                <w:vertAlign w:val="baseline"/>
                <w:lang w:val="en-US" w:eastAsia="zh-CN"/>
              </w:rPr>
            </w:pPr>
            <w:r>
              <w:rPr>
                <w:rFonts w:hint="eastAsia"/>
                <w:vertAlign w:val="baseline"/>
                <w:lang w:val="en-US" w:eastAsia="zh-CN"/>
              </w:rPr>
              <w:t>snp</w:t>
            </w:r>
          </w:p>
        </w:tc>
        <w:tc>
          <w:tcPr>
            <w:tcW w:w="1622" w:type="dxa"/>
          </w:tcPr>
          <w:p>
            <w:pPr>
              <w:jc w:val="center"/>
              <w:rPr>
                <w:rFonts w:hint="eastAsia"/>
                <w:vertAlign w:val="baseline"/>
                <w:lang w:val="en-US" w:eastAsia="zh-CN"/>
              </w:rPr>
            </w:pPr>
            <w:r>
              <w:rPr>
                <w:rFonts w:hint="eastAsia"/>
                <w:vertAlign w:val="baseline"/>
                <w:lang w:val="en-US" w:eastAsia="zh-CN"/>
              </w:rPr>
              <w:t>1000G phase1</w:t>
            </w:r>
          </w:p>
        </w:tc>
        <w:tc>
          <w:tcPr>
            <w:tcW w:w="1548" w:type="dxa"/>
          </w:tcPr>
          <w:p>
            <w:pPr>
              <w:jc w:val="center"/>
              <w:rPr>
                <w:rFonts w:hint="eastAsia"/>
                <w:vertAlign w:val="baseline"/>
                <w:lang w:val="en-US" w:eastAsia="zh-CN"/>
              </w:rPr>
            </w:pPr>
            <w:r>
              <w:rPr>
                <w:rFonts w:hint="eastAsia"/>
                <w:vertAlign w:val="baseline"/>
                <w:lang w:val="en-US" w:eastAsia="zh-CN"/>
              </w:rPr>
              <w:t>Homo sapiens</w:t>
            </w:r>
          </w:p>
        </w:tc>
        <w:tc>
          <w:tcPr>
            <w:tcW w:w="1548" w:type="dxa"/>
          </w:tcPr>
          <w:p>
            <w:pPr>
              <w:jc w:val="center"/>
              <w:rPr>
                <w:rFonts w:hint="eastAsia"/>
                <w:vertAlign w:val="baseline"/>
                <w:lang w:val="en-US" w:eastAsia="zh-CN"/>
              </w:rPr>
            </w:pPr>
            <w:r>
              <w:rPr>
                <w:rFonts w:hint="eastAsia"/>
                <w:vertAlign w:val="baseline"/>
                <w:lang w:val="en-US" w:eastAsia="zh-CN"/>
              </w:rPr>
              <w:t>/</w:t>
            </w:r>
          </w:p>
        </w:tc>
        <w:tc>
          <w:tcPr>
            <w:tcW w:w="1548" w:type="dxa"/>
          </w:tcPr>
          <w:p>
            <w:pPr>
              <w:jc w:val="center"/>
              <w:rPr>
                <w:rFonts w:hint="eastAsia"/>
                <w:vertAlign w:val="baseline"/>
                <w:lang w:val="en-US" w:eastAsia="zh-CN"/>
              </w:rPr>
            </w:pPr>
            <w:r>
              <w:rPr>
                <w:rFonts w:hint="eastAsia"/>
                <w:vertAlign w:val="baseline"/>
                <w:lang w:val="en-US" w:eastAsia="zh-CN"/>
              </w:rPr>
              <w:t>/</w:t>
            </w:r>
          </w:p>
        </w:tc>
        <w:tc>
          <w:tcPr>
            <w:tcW w:w="1548" w:type="dxa"/>
          </w:tcPr>
          <w:p>
            <w:pPr>
              <w:jc w:val="center"/>
              <w:rPr>
                <w:rFonts w:hint="eastAsia"/>
                <w:vertAlign w:val="baseline"/>
                <w:lang w:val="en-US" w:eastAsia="zh-CN"/>
              </w:rPr>
            </w:pPr>
            <w:r>
              <w:rPr>
                <w:rFonts w:hint="eastAsia"/>
                <w:vertAlign w:val="baseline"/>
                <w:lang w:val="en-US" w:eastAsia="zh-CN"/>
              </w:rPr>
              <w:t>6.9GB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73" w:type="dxa"/>
            <w:textDirection w:val="lrTb"/>
            <w:vAlign w:val="top"/>
          </w:tcPr>
          <w:p>
            <w:pPr>
              <w:jc w:val="center"/>
              <w:rPr>
                <w:rFonts w:hint="eastAsia"/>
                <w:vertAlign w:val="baseline"/>
                <w:lang w:val="en-US" w:eastAsia="zh-CN"/>
              </w:rPr>
            </w:pPr>
            <w:r>
              <w:rPr>
                <w:rFonts w:hint="eastAsia"/>
                <w:vertAlign w:val="baseline"/>
                <w:lang w:val="en-US" w:eastAsia="zh-CN"/>
              </w:rPr>
              <w:t>indel</w:t>
            </w:r>
          </w:p>
        </w:tc>
        <w:tc>
          <w:tcPr>
            <w:tcW w:w="1622" w:type="dxa"/>
            <w:textDirection w:val="lrTb"/>
            <w:vAlign w:val="top"/>
          </w:tcPr>
          <w:p>
            <w:pPr>
              <w:jc w:val="center"/>
              <w:rPr>
                <w:rFonts w:hint="eastAsia"/>
                <w:vertAlign w:val="baseline"/>
                <w:lang w:val="en-US" w:eastAsia="zh-CN"/>
              </w:rPr>
            </w:pPr>
            <w:r>
              <w:rPr>
                <w:rFonts w:hint="eastAsia"/>
                <w:vertAlign w:val="baseline"/>
                <w:lang w:val="en-US" w:eastAsia="zh-CN"/>
              </w:rPr>
              <w:t>Mills&amp;1000G</w:t>
            </w:r>
          </w:p>
          <w:p>
            <w:pPr>
              <w:jc w:val="center"/>
              <w:rPr>
                <w:rFonts w:hint="eastAsia"/>
                <w:vertAlign w:val="baseline"/>
                <w:lang w:val="en-US" w:eastAsia="zh-CN"/>
              </w:rPr>
            </w:pPr>
            <w:r>
              <w:rPr>
                <w:rFonts w:hint="eastAsia"/>
                <w:vertAlign w:val="baseline"/>
                <w:lang w:val="en-US" w:eastAsia="zh-CN"/>
              </w:rPr>
              <w:t>Gold standard</w:t>
            </w:r>
          </w:p>
        </w:tc>
        <w:tc>
          <w:tcPr>
            <w:tcW w:w="1548" w:type="dxa"/>
            <w:textDirection w:val="lrTb"/>
            <w:vAlign w:val="top"/>
          </w:tcPr>
          <w:p>
            <w:pPr>
              <w:jc w:val="center"/>
              <w:rPr>
                <w:rFonts w:hint="eastAsia"/>
                <w:vertAlign w:val="baseline"/>
                <w:lang w:val="en-US" w:eastAsia="zh-CN"/>
              </w:rPr>
            </w:pPr>
            <w:r>
              <w:rPr>
                <w:rFonts w:hint="eastAsia"/>
                <w:vertAlign w:val="baseline"/>
                <w:lang w:val="en-US" w:eastAsia="zh-CN"/>
              </w:rPr>
              <w:t>Homo sapiens</w:t>
            </w:r>
          </w:p>
        </w:tc>
        <w:tc>
          <w:tcPr>
            <w:tcW w:w="1548" w:type="dxa"/>
            <w:textDirection w:val="lrTb"/>
            <w:vAlign w:val="top"/>
          </w:tcPr>
          <w:p>
            <w:pPr>
              <w:jc w:val="center"/>
              <w:rPr>
                <w:rFonts w:hint="eastAsia"/>
                <w:vertAlign w:val="baseline"/>
                <w:lang w:val="en-US" w:eastAsia="zh-CN"/>
              </w:rPr>
            </w:pPr>
            <w:r>
              <w:rPr>
                <w:rFonts w:hint="eastAsia"/>
                <w:vertAlign w:val="baseline"/>
                <w:lang w:val="en-US" w:eastAsia="zh-CN"/>
              </w:rPr>
              <w:t>/</w:t>
            </w:r>
          </w:p>
        </w:tc>
        <w:tc>
          <w:tcPr>
            <w:tcW w:w="1548" w:type="dxa"/>
            <w:textDirection w:val="lrTb"/>
            <w:vAlign w:val="top"/>
          </w:tcPr>
          <w:p>
            <w:pPr>
              <w:jc w:val="center"/>
              <w:rPr>
                <w:rFonts w:hint="eastAsia"/>
                <w:vertAlign w:val="baseline"/>
                <w:lang w:val="en-US" w:eastAsia="zh-CN"/>
              </w:rPr>
            </w:pPr>
            <w:r>
              <w:rPr>
                <w:rFonts w:hint="eastAsia"/>
                <w:vertAlign w:val="baseline"/>
                <w:lang w:val="en-US" w:eastAsia="zh-CN"/>
              </w:rPr>
              <w:t>/</w:t>
            </w:r>
          </w:p>
        </w:tc>
        <w:tc>
          <w:tcPr>
            <w:tcW w:w="1548" w:type="dxa"/>
            <w:textDirection w:val="lrTb"/>
            <w:vAlign w:val="top"/>
          </w:tcPr>
          <w:p>
            <w:pPr>
              <w:jc w:val="center"/>
              <w:rPr>
                <w:rFonts w:hint="eastAsia"/>
                <w:vertAlign w:val="baseline"/>
                <w:lang w:val="en-US" w:eastAsia="zh-CN"/>
              </w:rPr>
            </w:pPr>
            <w:r>
              <w:rPr>
                <w:rFonts w:hint="eastAsia"/>
                <w:vertAlign w:val="baseline"/>
                <w:lang w:val="en-US" w:eastAsia="zh-CN"/>
              </w:rPr>
              <w:t>83MB</w:t>
            </w:r>
          </w:p>
        </w:tc>
      </w:tr>
    </w:tbl>
    <w:p>
      <w:pPr>
        <w:pStyle w:val="3"/>
        <w:rPr>
          <w:rFonts w:hint="eastAsia"/>
          <w:lang w:val="en-US" w:eastAsia="zh-CN"/>
        </w:rPr>
      </w:pPr>
      <w:bookmarkStart w:id="144" w:name="_Toc1548"/>
      <w:r>
        <w:rPr>
          <w:rFonts w:hint="eastAsia"/>
          <w:lang w:val="en-US" w:eastAsia="zh-CN"/>
        </w:rPr>
        <w:t>5.2 实验结果与分析</w:t>
      </w:r>
      <w:bookmarkEnd w:id="144"/>
      <w:bookmarkStart w:id="192" w:name="_GoBack"/>
      <w:bookmarkEnd w:id="192"/>
    </w:p>
    <w:p>
      <w:pPr>
        <w:pStyle w:val="4"/>
        <w:rPr>
          <w:rFonts w:hint="eastAsia"/>
          <w:lang w:val="en-US" w:eastAsia="zh-CN"/>
        </w:rPr>
      </w:pPr>
      <w:bookmarkStart w:id="145" w:name="_Toc23295"/>
      <w:r>
        <w:rPr>
          <w:rFonts w:hint="eastAsia"/>
          <w:lang w:val="en-US" w:eastAsia="zh-CN"/>
        </w:rPr>
        <w:t>5.2.1 结果正确性测试</w:t>
      </w:r>
      <w:bookmarkEnd w:id="145"/>
    </w:p>
    <w:p>
      <w:pPr>
        <w:ind w:firstLine="420" w:firstLineChars="0"/>
        <w:rPr>
          <w:rFonts w:hint="eastAsia"/>
          <w:lang w:val="en-US" w:eastAsia="zh-CN"/>
        </w:rPr>
      </w:pPr>
      <w:r>
        <w:rPr>
          <w:rFonts w:hint="eastAsia"/>
          <w:lang w:val="en-US" w:eastAsia="zh-CN"/>
        </w:rPr>
        <w:t>我们把SRR54516数据集使用GATK-Queue的运行方式和GATK-Spark的运行方式进行测试，得到图5.1所示的结果。GATK-Queue运行方式得到的多样性位点是289,849个，GATK-Spark运行方式得到的多样性位点是291,876个，其中有288,699个结果是相同的。测试结果显示，经过并行优化后的GATK-Spark方法基本保持了和原有方法基本上相同的结果。</w:t>
      </w:r>
    </w:p>
    <w:p>
      <w:pPr>
        <w:ind w:firstLine="420" w:firstLineChars="0"/>
        <w:jc w:val="center"/>
      </w:pPr>
      <w:r>
        <w:drawing>
          <wp:inline distT="0" distB="0" distL="114300" distR="114300">
            <wp:extent cx="3760470" cy="2792730"/>
            <wp:effectExtent l="0" t="0" r="11430" b="7620"/>
            <wp:docPr id="31747" name="图片 5" descr="[PDCA3_3(QWEU$1LAQDF8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47" name="图片 5" descr="[PDCA3_3(QWEU$1LAQDF800"/>
                    <pic:cNvPicPr>
                      <a:picLocks noChangeAspect="1"/>
                    </pic:cNvPicPr>
                  </pic:nvPicPr>
                  <pic:blipFill>
                    <a:blip r:embed="rId80"/>
                    <a:stretch>
                      <a:fillRect/>
                    </a:stretch>
                  </pic:blipFill>
                  <pic:spPr>
                    <a:xfrm>
                      <a:off x="0" y="0"/>
                      <a:ext cx="3760470" cy="2792730"/>
                    </a:xfrm>
                    <a:prstGeom prst="rect">
                      <a:avLst/>
                    </a:prstGeom>
                    <a:noFill/>
                    <a:ln w="9525">
                      <a:noFill/>
                      <a:miter/>
                    </a:ln>
                  </pic:spPr>
                </pic:pic>
              </a:graphicData>
            </a:graphic>
          </wp:inline>
        </w:drawing>
      </w:r>
    </w:p>
    <w:p>
      <w:pPr>
        <w:pStyle w:val="14"/>
        <w:rPr>
          <w:rFonts w:hint="eastAsia"/>
          <w:lang w:val="en-US" w:eastAsia="zh-CN"/>
        </w:rPr>
      </w:pPr>
      <w:r>
        <w:t xml:space="preserve">图 </w:t>
      </w:r>
      <w:r>
        <w:rPr>
          <w:rFonts w:hint="eastAsia"/>
          <w:lang w:val="en-US" w:eastAsia="zh-CN"/>
        </w:rPr>
        <w:t>5</w:t>
      </w:r>
      <w:r>
        <w:rPr>
          <w:rFonts w:hint="eastAsia"/>
          <w:lang w:eastAsia="zh-CN"/>
        </w:rPr>
        <w:t>.</w:t>
      </w:r>
      <w:r>
        <w:fldChar w:fldCharType="begin"/>
      </w:r>
      <w:r>
        <w:instrText xml:space="preserve"> SEQ 图 \* ARABIC \s 1 </w:instrText>
      </w:r>
      <w:r>
        <w:fldChar w:fldCharType="separate"/>
      </w:r>
      <w:r>
        <w:t>1</w:t>
      </w:r>
      <w:r>
        <w:fldChar w:fldCharType="end"/>
      </w:r>
      <w:bookmarkStart w:id="146" w:name="_Toc32374"/>
      <w:r>
        <w:rPr>
          <w:rFonts w:hint="eastAsia"/>
          <w:lang w:val="en-US" w:eastAsia="zh-CN"/>
        </w:rPr>
        <w:t xml:space="preserve">  GATK-Spark和GATK-Queue结果正确性对比</w:t>
      </w:r>
      <w:bookmarkEnd w:id="146"/>
    </w:p>
    <w:p>
      <w:pPr>
        <w:ind w:firstLine="420" w:firstLineChars="0"/>
        <w:rPr>
          <w:rFonts w:hint="eastAsia"/>
          <w:lang w:val="en-US" w:eastAsia="zh-CN"/>
        </w:rPr>
      </w:pPr>
      <w:r>
        <w:rPr>
          <w:rFonts w:hint="eastAsia"/>
          <w:lang w:val="en-US" w:eastAsia="zh-CN"/>
        </w:rPr>
        <w:t>另外，我们比较了HugeSeq、Churchill和GATK-Spark得到的多样性位点与GATK-Queue方法得到结果的差异。如表5.3所示，HugeSeq与GATK-Queue的多样性位点差异达到了20.2%，Churchill的结果和GATK-Queue相差17.3%，而GATK-Spark与GATK-Queue的差别只有1.5%。当然，HugeSeq和Churchill中对计算方法做了一定的修改，并不是完全对GATK-Queue的并行优化，因此这种差别是正常的，但是GATK-Spark和GATK-Queue存在的差别却是我们需要解释的。</w:t>
      </w:r>
    </w:p>
    <w:p>
      <w:pPr>
        <w:ind w:firstLine="420" w:firstLineChars="0"/>
        <w:rPr>
          <w:rFonts w:hint="eastAsia"/>
          <w:lang w:val="en-US" w:eastAsia="zh-CN"/>
        </w:rPr>
      </w:pPr>
    </w:p>
    <w:p>
      <w:pPr>
        <w:pStyle w:val="14"/>
        <w:rPr>
          <w:rFonts w:hint="eastAsia"/>
          <w:lang w:val="en-US" w:eastAsia="zh-CN"/>
        </w:rPr>
      </w:pPr>
      <w:r>
        <w:t xml:space="preserve">表 </w:t>
      </w:r>
      <w:r>
        <w:rPr>
          <w:rFonts w:hint="eastAsia"/>
          <w:lang w:val="en-US" w:eastAsia="zh-CN"/>
        </w:rPr>
        <w:t>5</w:t>
      </w:r>
      <w:r>
        <w:rPr>
          <w:rFonts w:hint="eastAsia"/>
          <w:lang w:eastAsia="zh-CN"/>
        </w:rPr>
        <w:t>.</w:t>
      </w:r>
      <w:r>
        <w:fldChar w:fldCharType="begin"/>
      </w:r>
      <w:r>
        <w:instrText xml:space="preserve"> SEQ 表 \* ARABIC \s 1 </w:instrText>
      </w:r>
      <w:r>
        <w:fldChar w:fldCharType="separate"/>
      </w:r>
      <w:r>
        <w:t>3</w:t>
      </w:r>
      <w:r>
        <w:fldChar w:fldCharType="end"/>
      </w:r>
      <w:bookmarkStart w:id="147" w:name="_Toc25799"/>
      <w:r>
        <w:rPr>
          <w:rFonts w:hint="eastAsia"/>
          <w:lang w:val="en-US" w:eastAsia="zh-CN"/>
        </w:rPr>
        <w:t xml:space="preserve">  不同方法得到的多样性位点与GATK-Queue的差别</w:t>
      </w:r>
      <w:bookmarkEnd w:id="147"/>
    </w:p>
    <w:tbl>
      <w:tblPr>
        <w:tblStyle w:val="47"/>
        <w:tblW w:w="928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7"/>
        <w:gridCol w:w="1857"/>
        <w:gridCol w:w="1857"/>
        <w:gridCol w:w="1858"/>
        <w:gridCol w:w="185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57" w:type="dxa"/>
          </w:tcPr>
          <w:p>
            <w:pPr>
              <w:jc w:val="center"/>
              <w:rPr>
                <w:rFonts w:hint="eastAsia"/>
                <w:vertAlign w:val="baseline"/>
                <w:lang w:val="en-US" w:eastAsia="zh-CN"/>
              </w:rPr>
            </w:pPr>
            <w:r>
              <w:rPr>
                <w:rFonts w:hint="eastAsia"/>
                <w:vertAlign w:val="baseline"/>
                <w:lang w:val="en-US" w:eastAsia="zh-CN"/>
              </w:rPr>
              <w:t>Method</w:t>
            </w:r>
          </w:p>
        </w:tc>
        <w:tc>
          <w:tcPr>
            <w:tcW w:w="1857" w:type="dxa"/>
          </w:tcPr>
          <w:p>
            <w:pPr>
              <w:jc w:val="center"/>
              <w:rPr>
                <w:rFonts w:hint="eastAsia"/>
                <w:vertAlign w:val="baseline"/>
                <w:lang w:val="en-US" w:eastAsia="zh-CN"/>
              </w:rPr>
            </w:pPr>
            <w:r>
              <w:rPr>
                <w:rFonts w:hint="eastAsia"/>
                <w:vertAlign w:val="baseline"/>
                <w:lang w:val="en-US" w:eastAsia="zh-CN"/>
              </w:rPr>
              <w:t>GATK-Queue</w:t>
            </w:r>
          </w:p>
        </w:tc>
        <w:tc>
          <w:tcPr>
            <w:tcW w:w="1857" w:type="dxa"/>
          </w:tcPr>
          <w:p>
            <w:pPr>
              <w:jc w:val="center"/>
              <w:rPr>
                <w:rFonts w:hint="eastAsia"/>
                <w:vertAlign w:val="baseline"/>
                <w:lang w:val="en-US" w:eastAsia="zh-CN"/>
              </w:rPr>
            </w:pPr>
            <w:r>
              <w:rPr>
                <w:rFonts w:hint="eastAsia"/>
                <w:vertAlign w:val="baseline"/>
                <w:lang w:val="en-US" w:eastAsia="zh-CN"/>
              </w:rPr>
              <w:t>HugeSeq</w:t>
            </w:r>
          </w:p>
        </w:tc>
        <w:tc>
          <w:tcPr>
            <w:tcW w:w="1858" w:type="dxa"/>
          </w:tcPr>
          <w:p>
            <w:pPr>
              <w:jc w:val="center"/>
              <w:rPr>
                <w:rFonts w:hint="eastAsia"/>
                <w:vertAlign w:val="baseline"/>
                <w:lang w:val="en-US" w:eastAsia="zh-CN"/>
              </w:rPr>
            </w:pPr>
            <w:r>
              <w:rPr>
                <w:rFonts w:hint="eastAsia"/>
                <w:vertAlign w:val="baseline"/>
                <w:lang w:val="en-US" w:eastAsia="zh-CN"/>
              </w:rPr>
              <w:t>Churchill</w:t>
            </w:r>
          </w:p>
        </w:tc>
        <w:tc>
          <w:tcPr>
            <w:tcW w:w="1858" w:type="dxa"/>
          </w:tcPr>
          <w:p>
            <w:pPr>
              <w:jc w:val="center"/>
              <w:rPr>
                <w:rFonts w:hint="eastAsia"/>
                <w:vertAlign w:val="baseline"/>
                <w:lang w:val="en-US" w:eastAsia="zh-CN"/>
              </w:rPr>
            </w:pPr>
            <w:r>
              <w:rPr>
                <w:rFonts w:hint="eastAsia"/>
                <w:vertAlign w:val="baseline"/>
                <w:lang w:val="en-US" w:eastAsia="zh-CN"/>
              </w:rPr>
              <w:t>GATK-Spark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57" w:type="dxa"/>
          </w:tcPr>
          <w:p>
            <w:pPr>
              <w:jc w:val="center"/>
              <w:rPr>
                <w:rFonts w:hint="eastAsia"/>
                <w:vertAlign w:val="baseline"/>
                <w:lang w:val="en-US" w:eastAsia="zh-CN"/>
              </w:rPr>
            </w:pPr>
            <w:r>
              <w:rPr>
                <w:rFonts w:hint="eastAsia"/>
                <w:vertAlign w:val="baseline"/>
                <w:lang w:val="en-US" w:eastAsia="zh-CN"/>
              </w:rPr>
              <w:t>Distinction</w:t>
            </w:r>
          </w:p>
        </w:tc>
        <w:tc>
          <w:tcPr>
            <w:tcW w:w="1857" w:type="dxa"/>
          </w:tcPr>
          <w:p>
            <w:pPr>
              <w:jc w:val="center"/>
              <w:rPr>
                <w:rFonts w:hint="eastAsia"/>
                <w:vertAlign w:val="baseline"/>
                <w:lang w:val="en-US" w:eastAsia="zh-CN"/>
              </w:rPr>
            </w:pPr>
            <w:r>
              <w:rPr>
                <w:rFonts w:hint="eastAsia"/>
                <w:vertAlign w:val="baseline"/>
                <w:lang w:val="en-US" w:eastAsia="zh-CN"/>
              </w:rPr>
              <w:t>0</w:t>
            </w:r>
          </w:p>
        </w:tc>
        <w:tc>
          <w:tcPr>
            <w:tcW w:w="1857" w:type="dxa"/>
          </w:tcPr>
          <w:p>
            <w:pPr>
              <w:jc w:val="center"/>
              <w:rPr>
                <w:rFonts w:hint="eastAsia"/>
                <w:vertAlign w:val="baseline"/>
                <w:lang w:val="en-US" w:eastAsia="zh-CN"/>
              </w:rPr>
            </w:pPr>
            <w:r>
              <w:rPr>
                <w:rFonts w:hint="eastAsia"/>
                <w:vertAlign w:val="baseline"/>
                <w:lang w:val="en-US" w:eastAsia="zh-CN"/>
              </w:rPr>
              <w:t>20.2%</w:t>
            </w:r>
          </w:p>
        </w:tc>
        <w:tc>
          <w:tcPr>
            <w:tcW w:w="1858" w:type="dxa"/>
          </w:tcPr>
          <w:p>
            <w:pPr>
              <w:jc w:val="center"/>
              <w:rPr>
                <w:rFonts w:hint="eastAsia"/>
                <w:vertAlign w:val="baseline"/>
                <w:lang w:val="en-US" w:eastAsia="zh-CN"/>
              </w:rPr>
            </w:pPr>
            <w:r>
              <w:rPr>
                <w:rFonts w:hint="eastAsia"/>
                <w:vertAlign w:val="baseline"/>
                <w:lang w:val="en-US" w:eastAsia="zh-CN"/>
              </w:rPr>
              <w:t>17.3</w:t>
            </w:r>
          </w:p>
        </w:tc>
        <w:tc>
          <w:tcPr>
            <w:tcW w:w="1858" w:type="dxa"/>
          </w:tcPr>
          <w:p>
            <w:pPr>
              <w:jc w:val="center"/>
              <w:rPr>
                <w:rFonts w:hint="eastAsia"/>
                <w:vertAlign w:val="baseline"/>
                <w:lang w:val="en-US" w:eastAsia="zh-CN"/>
              </w:rPr>
            </w:pPr>
            <w:r>
              <w:rPr>
                <w:rFonts w:hint="eastAsia"/>
                <w:vertAlign w:val="baseline"/>
                <w:lang w:val="en-US" w:eastAsia="zh-CN"/>
              </w:rPr>
              <w:t>1.5%</w:t>
            </w:r>
          </w:p>
        </w:tc>
      </w:tr>
    </w:tbl>
    <w:p>
      <w:pPr>
        <w:jc w:val="both"/>
        <w:rPr>
          <w:rFonts w:hint="eastAsia" w:eastAsia="宋体"/>
          <w:lang w:val="en-US" w:eastAsia="zh-CN"/>
        </w:rPr>
      </w:pPr>
    </w:p>
    <w:p>
      <w:pPr>
        <w:ind w:firstLine="420" w:firstLineChars="0"/>
        <w:rPr>
          <w:rFonts w:hint="eastAsia" w:eastAsia="宋体"/>
          <w:lang w:val="en-US" w:eastAsia="zh-CN"/>
        </w:rPr>
      </w:pPr>
      <w:r>
        <w:rPr>
          <w:rFonts w:hint="eastAsia"/>
          <w:lang w:val="en-US" w:eastAsia="zh-CN"/>
        </w:rPr>
        <w:t>通过我们对测试数据和源代码程序的分析，归结出GATK-Spark与GATK-Queue结果不完全相同的两个原因。第一个原因是串行算法与并行算法的不同，在GATK-Queue的源代码中，存在选取得分最高的数据情况，当得分相同时使用了随机数的方式来确定要选择的情况，而且这个随机数是一个固定的序列，对于串行算法来说，每次运行时确定的，但是在并行算法中，我们想要固定随机数序列的话就需要由master生成随机数来分发给顺序排列的数据，这种方式是比较浪费时间的，而且从原理上来说也是没有意义的，因此我们采用了在每个计算单元独立生成随机数的方式来解决。另外一个原因是区间强制切分的影响，虽然我们采用Overlap的方式来对错误切分区间的问题做了缓解，但是对于ActvieRegion的划分仍然有一定影响。从另外一个角度来讲，目前对于多样性发现还处在一个探索阶段，并不存在一定的标准，虽然GATK典型流程在这方面有一定的权威性，但也不一定就是准确的，所以存在1.5%的差异完全是可以接受的。</w:t>
      </w:r>
    </w:p>
    <w:p>
      <w:pPr>
        <w:pStyle w:val="4"/>
        <w:rPr>
          <w:rFonts w:hint="eastAsia"/>
          <w:lang w:val="en-US" w:eastAsia="zh-CN"/>
        </w:rPr>
      </w:pPr>
      <w:bookmarkStart w:id="148" w:name="_Toc29411"/>
      <w:r>
        <w:rPr>
          <w:rFonts w:hint="eastAsia"/>
          <w:lang w:val="en-US" w:eastAsia="zh-CN"/>
        </w:rPr>
        <w:t>5.2.2 性能测试</w:t>
      </w:r>
      <w:bookmarkEnd w:id="148"/>
    </w:p>
    <w:p>
      <w:pPr>
        <w:ind w:firstLine="420" w:firstLineChars="0"/>
        <w:jc w:val="both"/>
        <w:rPr>
          <w:rFonts w:hint="eastAsia"/>
          <w:lang w:val="en-US" w:eastAsia="zh-CN"/>
        </w:rPr>
      </w:pPr>
      <w:r>
        <w:rPr>
          <w:rFonts w:hint="eastAsia"/>
          <w:lang w:val="en-US" w:eastAsia="zh-CN"/>
        </w:rPr>
        <w:t>确定了GATK-Spark的正确性后让我们来看一下其性能，我们在40 cpu情况下使用ganglia统计了GATK-Queue和GATK-Spark的cpu利用率，如图5.2所示，我们可以看到GATK-Queue中大部分时间cpu利用率都不高，只有在并行计算的部分才有比较高的cpu利用率，而GATK-Spark中大部分时间cpu利用率都非常高，只有在个别时间存在短暂的cpu利用率下降。</w:t>
      </w:r>
    </w:p>
    <w:p>
      <w:pPr>
        <w:ind w:firstLine="420" w:firstLineChars="0"/>
        <w:jc w:val="both"/>
        <w:rPr>
          <w:rFonts w:hint="eastAsia" w:eastAsia="宋体"/>
          <w:lang w:val="en-US" w:eastAsia="zh-CN"/>
        </w:rPr>
      </w:pPr>
      <w:r>
        <w:rPr>
          <w:rFonts w:hint="eastAsia"/>
          <w:lang w:val="en-US" w:eastAsia="zh-CN"/>
        </w:rPr>
        <w:t>GATK-Queue的整体cpu利用率只有12.5%，而GATK-Spark的整体cpu利用率达到了81%。cpu利用率的巨大差距使得GATK-Spark的运行时间相较于GATK-Queue有很大的提升，接下来我们会测试在不同cpu个数情况下串行的GATK、GATK-Queue和GATK-Spark的运行时间情况，可以看到把GATK典型流程迁移到Spark上带来的性能上的提升。</w:t>
      </w:r>
    </w:p>
    <w:p>
      <w:pPr>
        <w:jc w:val="center"/>
        <w:rPr>
          <w:rFonts w:hint="eastAsia" w:eastAsia="宋体"/>
          <w:lang w:val="en-US" w:eastAsia="zh-CN"/>
        </w:rPr>
      </w:pPr>
    </w:p>
    <w:p>
      <w:pPr>
        <w:jc w:val="center"/>
        <w:rPr>
          <w:rFonts w:hint="eastAsia" w:eastAsia="宋体"/>
          <w:lang w:val="en-US" w:eastAsia="zh-CN"/>
        </w:rPr>
      </w:pPr>
      <w:r>
        <w:rPr>
          <w:rFonts w:hint="eastAsia" w:eastAsia="宋体"/>
          <w:lang w:val="en-US" w:eastAsia="zh-CN"/>
        </w:rPr>
        <w:drawing>
          <wp:inline distT="0" distB="0" distL="114300" distR="114300">
            <wp:extent cx="3639185" cy="3134360"/>
            <wp:effectExtent l="0" t="0" r="18415" b="8890"/>
            <wp:docPr id="38" name="图片 38" descr="CPU利用率对比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CPU利用率对比V2"/>
                    <pic:cNvPicPr>
                      <a:picLocks noChangeAspect="1"/>
                    </pic:cNvPicPr>
                  </pic:nvPicPr>
                  <pic:blipFill>
                    <a:blip r:embed="rId81"/>
                    <a:stretch>
                      <a:fillRect/>
                    </a:stretch>
                  </pic:blipFill>
                  <pic:spPr>
                    <a:xfrm>
                      <a:off x="0" y="0"/>
                      <a:ext cx="3639185" cy="3134360"/>
                    </a:xfrm>
                    <a:prstGeom prst="rect">
                      <a:avLst/>
                    </a:prstGeom>
                  </pic:spPr>
                </pic:pic>
              </a:graphicData>
            </a:graphic>
          </wp:inline>
        </w:drawing>
      </w:r>
    </w:p>
    <w:p>
      <w:pPr>
        <w:pStyle w:val="14"/>
        <w:rPr>
          <w:rFonts w:hint="eastAsia"/>
          <w:lang w:val="en-US" w:eastAsia="zh-CN"/>
        </w:rPr>
      </w:pPr>
      <w:r>
        <w:t xml:space="preserve">图 </w:t>
      </w:r>
      <w:r>
        <w:rPr>
          <w:rFonts w:hint="eastAsia"/>
          <w:lang w:val="en-US" w:eastAsia="zh-CN"/>
        </w:rPr>
        <w:t>5</w:t>
      </w:r>
      <w:r>
        <w:rPr>
          <w:rFonts w:hint="eastAsia"/>
          <w:lang w:eastAsia="zh-CN"/>
        </w:rPr>
        <w:t>.</w:t>
      </w:r>
      <w:r>
        <w:fldChar w:fldCharType="begin"/>
      </w:r>
      <w:r>
        <w:instrText xml:space="preserve"> SEQ 图 \* ARABIC \s 1 </w:instrText>
      </w:r>
      <w:r>
        <w:fldChar w:fldCharType="separate"/>
      </w:r>
      <w:r>
        <w:t>2</w:t>
      </w:r>
      <w:r>
        <w:fldChar w:fldCharType="end"/>
      </w:r>
      <w:bookmarkStart w:id="149" w:name="_Toc32413"/>
      <w:r>
        <w:rPr>
          <w:rFonts w:hint="eastAsia"/>
          <w:lang w:val="en-US" w:eastAsia="zh-CN"/>
        </w:rPr>
        <w:t xml:space="preserve">  GATK-Spark和GATK-Queue的cpu利用率</w:t>
      </w:r>
      <w:bookmarkEnd w:id="149"/>
    </w:p>
    <w:p>
      <w:pPr>
        <w:jc w:val="center"/>
        <w:rPr>
          <w:rFonts w:hint="eastAsia" w:eastAsia="宋体"/>
          <w:lang w:val="en-US" w:eastAsia="zh-CN"/>
        </w:rPr>
      </w:pPr>
    </w:p>
    <w:p>
      <w:pPr>
        <w:ind w:firstLine="420" w:firstLineChars="0"/>
        <w:jc w:val="both"/>
        <w:rPr>
          <w:rFonts w:hint="eastAsia"/>
          <w:lang w:val="en-US" w:eastAsia="zh-CN"/>
        </w:rPr>
      </w:pPr>
      <w:r>
        <w:rPr>
          <w:rFonts w:hint="eastAsia"/>
          <w:lang w:val="en-US" w:eastAsia="zh-CN"/>
        </w:rPr>
        <w:t>我们在曙光的集群上对GATK-Spark和GATK-Queue以及串行GATK的运行方式进行了测试，得到图5.3所示的结果，其中蓝色线条代表GATK-Spark运行方式的结果，红色线条代表GATK-Queue运行方式的结果，绿色线条代表串行GATK的运行结果。</w:t>
      </w:r>
    </w:p>
    <w:p>
      <w:pPr>
        <w:jc w:val="left"/>
      </w:pPr>
      <w:r>
        <w:drawing>
          <wp:inline distT="0" distB="0" distL="114300" distR="114300">
            <wp:extent cx="5753100" cy="3469005"/>
            <wp:effectExtent l="0" t="0" r="0" b="17145"/>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pic:cNvPicPr>
                      <a:picLocks noChangeAspect="1"/>
                    </pic:cNvPicPr>
                  </pic:nvPicPr>
                  <pic:blipFill>
                    <a:blip r:embed="rId82"/>
                    <a:stretch>
                      <a:fillRect/>
                    </a:stretch>
                  </pic:blipFill>
                  <pic:spPr>
                    <a:xfrm>
                      <a:off x="0" y="0"/>
                      <a:ext cx="5753100" cy="3469005"/>
                    </a:xfrm>
                    <a:prstGeom prst="rect">
                      <a:avLst/>
                    </a:prstGeom>
                    <a:noFill/>
                    <a:ln w="9525">
                      <a:noFill/>
                      <a:miter/>
                    </a:ln>
                  </pic:spPr>
                </pic:pic>
              </a:graphicData>
            </a:graphic>
          </wp:inline>
        </w:drawing>
      </w:r>
    </w:p>
    <w:p>
      <w:pPr>
        <w:pStyle w:val="14"/>
        <w:rPr>
          <w:rFonts w:hint="eastAsia"/>
          <w:lang w:val="en-US" w:eastAsia="zh-CN"/>
        </w:rPr>
      </w:pPr>
      <w:r>
        <w:t xml:space="preserve">图 </w:t>
      </w:r>
      <w:r>
        <w:rPr>
          <w:rFonts w:hint="eastAsia"/>
          <w:lang w:val="en-US" w:eastAsia="zh-CN"/>
        </w:rPr>
        <w:t>5</w:t>
      </w:r>
      <w:r>
        <w:rPr>
          <w:rFonts w:hint="eastAsia"/>
          <w:lang w:eastAsia="zh-CN"/>
        </w:rPr>
        <w:t>.</w:t>
      </w:r>
      <w:r>
        <w:fldChar w:fldCharType="begin"/>
      </w:r>
      <w:r>
        <w:instrText xml:space="preserve"> SEQ 图 \* ARABIC \s 1 </w:instrText>
      </w:r>
      <w:r>
        <w:fldChar w:fldCharType="separate"/>
      </w:r>
      <w:r>
        <w:t>3</w:t>
      </w:r>
      <w:r>
        <w:fldChar w:fldCharType="end"/>
      </w:r>
      <w:bookmarkStart w:id="150" w:name="_Toc25008"/>
      <w:r>
        <w:rPr>
          <w:rFonts w:hint="eastAsia"/>
          <w:lang w:val="en-US" w:eastAsia="zh-CN"/>
        </w:rPr>
        <w:t xml:space="preserve">  不同运行方式下流程的运行时间随cpu个数的变化</w:t>
      </w:r>
      <w:bookmarkEnd w:id="150"/>
    </w:p>
    <w:p>
      <w:pPr>
        <w:jc w:val="center"/>
        <w:rPr>
          <w:rFonts w:hint="eastAsia" w:eastAsia="宋体"/>
          <w:lang w:val="en-US" w:eastAsia="zh-CN"/>
        </w:rPr>
      </w:pPr>
    </w:p>
    <w:p>
      <w:pPr>
        <w:ind w:firstLine="420" w:firstLineChars="0"/>
        <w:rPr>
          <w:rFonts w:hint="eastAsia"/>
          <w:lang w:val="en-US" w:eastAsia="zh-CN"/>
        </w:rPr>
      </w:pPr>
      <w:r>
        <w:rPr>
          <w:rFonts w:hint="eastAsia"/>
          <w:lang w:val="en-US" w:eastAsia="zh-CN"/>
        </w:rPr>
        <w:t>通过图5.3的实验结果可以看到，串行GATK由于算法是串行运行的，只能使用单个cpu的资源，即使在cpu资源增加时也不会有性能上的提升，运行时间基本保持不变。GATK-Queue运行方式在cpu个数比较少的时候时间提升较多，但是cpu个数到40以后时间上的提升基本不明显了，这与GATK官方声称的性能表现基本符合，也说明了GATK-Queue的扩展性不是很好，当然从其各个步骤来看并行的部分并不多，所以也能理解其扩展性差的原因。GATK-Spark运行方式的运行时间随着cpu个数的增加不断下降，在256cpu情况下运行时间更是达到了30分钟，相比于GATK-Queue运行方式6个小时的运行时间，性能提升了十几倍。</w:t>
      </w:r>
    </w:p>
    <w:p>
      <w:pPr>
        <w:ind w:firstLine="420" w:firstLineChars="0"/>
        <w:rPr>
          <w:rFonts w:hint="eastAsia"/>
          <w:lang w:val="en-US" w:eastAsia="zh-CN"/>
        </w:rPr>
      </w:pPr>
    </w:p>
    <w:p>
      <w:pPr>
        <w:pStyle w:val="14"/>
        <w:rPr>
          <w:rFonts w:hint="eastAsia"/>
          <w:lang w:val="en-US" w:eastAsia="zh-CN"/>
        </w:rPr>
      </w:pPr>
      <w:r>
        <w:t xml:space="preserve">表 </w:t>
      </w:r>
      <w:r>
        <w:rPr>
          <w:rFonts w:hint="eastAsia"/>
          <w:lang w:val="en-US" w:eastAsia="zh-CN"/>
        </w:rPr>
        <w:t>5</w:t>
      </w:r>
      <w:r>
        <w:rPr>
          <w:rFonts w:hint="eastAsia"/>
          <w:lang w:eastAsia="zh-CN"/>
        </w:rPr>
        <w:t>.</w:t>
      </w:r>
      <w:r>
        <w:fldChar w:fldCharType="begin"/>
      </w:r>
      <w:r>
        <w:instrText xml:space="preserve"> SEQ 表 \* ARABIC \s 1 </w:instrText>
      </w:r>
      <w:r>
        <w:fldChar w:fldCharType="separate"/>
      </w:r>
      <w:r>
        <w:t>4</w:t>
      </w:r>
      <w:r>
        <w:fldChar w:fldCharType="end"/>
      </w:r>
      <w:bookmarkStart w:id="151" w:name="_Toc18683"/>
      <w:r>
        <w:rPr>
          <w:rFonts w:hint="eastAsia"/>
          <w:lang w:val="en-US" w:eastAsia="zh-CN"/>
        </w:rPr>
        <w:t xml:space="preserve"> 不同运行方式下流程的详细运行时间</w:t>
      </w:r>
      <w:bookmarkEnd w:id="151"/>
    </w:p>
    <w:tbl>
      <w:tblPr>
        <w:tblStyle w:val="46"/>
        <w:tblW w:w="7638" w:type="dxa"/>
        <w:jc w:val="center"/>
        <w:tblInd w:w="95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1515"/>
        <w:gridCol w:w="2273"/>
        <w:gridCol w:w="2183"/>
        <w:gridCol w:w="166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jc w:val="center"/>
        </w:trPr>
        <w:tc>
          <w:tcPr>
            <w:tcW w:w="1515"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CPU</w:t>
            </w:r>
          </w:p>
        </w:tc>
        <w:tc>
          <w:tcPr>
            <w:tcW w:w="2273"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GATK-Spark(hour)</w:t>
            </w:r>
          </w:p>
        </w:tc>
        <w:tc>
          <w:tcPr>
            <w:tcW w:w="2183"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GATK-Queue(hour)</w:t>
            </w:r>
          </w:p>
        </w:tc>
        <w:tc>
          <w:tcPr>
            <w:tcW w:w="1667"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Serial(hour)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jc w:val="center"/>
        </w:trPr>
        <w:tc>
          <w:tcPr>
            <w:tcW w:w="1515"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16</w:t>
            </w:r>
          </w:p>
        </w:tc>
        <w:tc>
          <w:tcPr>
            <w:tcW w:w="2273"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3.995</w:t>
            </w:r>
          </w:p>
        </w:tc>
        <w:tc>
          <w:tcPr>
            <w:tcW w:w="2183"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6.45</w:t>
            </w:r>
          </w:p>
        </w:tc>
        <w:tc>
          <w:tcPr>
            <w:tcW w:w="1667"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18.63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jc w:val="center"/>
        </w:trPr>
        <w:tc>
          <w:tcPr>
            <w:tcW w:w="1515"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32</w:t>
            </w:r>
          </w:p>
        </w:tc>
        <w:tc>
          <w:tcPr>
            <w:tcW w:w="2273"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2.206</w:t>
            </w:r>
          </w:p>
        </w:tc>
        <w:tc>
          <w:tcPr>
            <w:tcW w:w="2183"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5.89</w:t>
            </w:r>
          </w:p>
        </w:tc>
        <w:tc>
          <w:tcPr>
            <w:tcW w:w="1667"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18.82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jc w:val="center"/>
        </w:trPr>
        <w:tc>
          <w:tcPr>
            <w:tcW w:w="1515"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48</w:t>
            </w:r>
          </w:p>
        </w:tc>
        <w:tc>
          <w:tcPr>
            <w:tcW w:w="2273"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1.558</w:t>
            </w:r>
          </w:p>
        </w:tc>
        <w:tc>
          <w:tcPr>
            <w:tcW w:w="2183"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5.93</w:t>
            </w:r>
          </w:p>
        </w:tc>
        <w:tc>
          <w:tcPr>
            <w:tcW w:w="1667"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18.26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jc w:val="center"/>
        </w:trPr>
        <w:tc>
          <w:tcPr>
            <w:tcW w:w="1515"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64</w:t>
            </w:r>
          </w:p>
        </w:tc>
        <w:tc>
          <w:tcPr>
            <w:tcW w:w="2273"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1.034</w:t>
            </w:r>
          </w:p>
        </w:tc>
        <w:tc>
          <w:tcPr>
            <w:tcW w:w="2183"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5.88</w:t>
            </w:r>
          </w:p>
        </w:tc>
        <w:tc>
          <w:tcPr>
            <w:tcW w:w="1667"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18.28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285" w:hRule="atLeast"/>
          <w:jc w:val="center"/>
        </w:trPr>
        <w:tc>
          <w:tcPr>
            <w:tcW w:w="1515"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128</w:t>
            </w:r>
          </w:p>
        </w:tc>
        <w:tc>
          <w:tcPr>
            <w:tcW w:w="2273"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0.667</w:t>
            </w:r>
          </w:p>
        </w:tc>
        <w:tc>
          <w:tcPr>
            <w:tcW w:w="2183"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5.78</w:t>
            </w:r>
          </w:p>
        </w:tc>
        <w:tc>
          <w:tcPr>
            <w:tcW w:w="1667"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18.44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jc w:val="center"/>
        </w:trPr>
        <w:tc>
          <w:tcPr>
            <w:tcW w:w="1515"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256</w:t>
            </w:r>
          </w:p>
        </w:tc>
        <w:tc>
          <w:tcPr>
            <w:tcW w:w="2273"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0.501</w:t>
            </w:r>
          </w:p>
        </w:tc>
        <w:tc>
          <w:tcPr>
            <w:tcW w:w="2183"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5.72</w:t>
            </w:r>
          </w:p>
        </w:tc>
        <w:tc>
          <w:tcPr>
            <w:tcW w:w="1667"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18.34</w:t>
            </w:r>
          </w:p>
        </w:tc>
      </w:tr>
    </w:tbl>
    <w:p>
      <w:pPr>
        <w:rPr>
          <w:rFonts w:hint="eastAsia"/>
          <w:lang w:val="en-US" w:eastAsia="zh-CN"/>
        </w:rPr>
      </w:pPr>
    </w:p>
    <w:p>
      <w:pPr>
        <w:ind w:firstLine="420" w:firstLineChars="0"/>
      </w:pPr>
      <w:r>
        <w:rPr>
          <w:rFonts w:hint="eastAsia"/>
          <w:lang w:val="en-US" w:eastAsia="zh-CN"/>
        </w:rPr>
        <w:t>GATK-Spark运行方式表现出了很好的扩展性，随着cpu个数的增加，性能得到的很大的提升，相对于GATK-Queue中串行步骤阻碍整个流程的性能提升，我们也希望看到GATK-Spark中各个步骤的并行效果。</w:t>
      </w:r>
    </w:p>
    <w:p>
      <w:pPr/>
      <w:r>
        <w:drawing>
          <wp:inline distT="0" distB="0" distL="114300" distR="114300">
            <wp:extent cx="5751830" cy="3126740"/>
            <wp:effectExtent l="0" t="0" r="1270" b="16510"/>
            <wp:docPr id="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
                    <pic:cNvPicPr>
                      <a:picLocks noChangeAspect="1"/>
                    </pic:cNvPicPr>
                  </pic:nvPicPr>
                  <pic:blipFill>
                    <a:blip r:embed="rId83"/>
                    <a:stretch>
                      <a:fillRect/>
                    </a:stretch>
                  </pic:blipFill>
                  <pic:spPr>
                    <a:xfrm>
                      <a:off x="0" y="0"/>
                      <a:ext cx="5751830" cy="3126740"/>
                    </a:xfrm>
                    <a:prstGeom prst="rect">
                      <a:avLst/>
                    </a:prstGeom>
                    <a:noFill/>
                    <a:ln w="9525">
                      <a:noFill/>
                      <a:miter/>
                    </a:ln>
                  </pic:spPr>
                </pic:pic>
              </a:graphicData>
            </a:graphic>
          </wp:inline>
        </w:drawing>
      </w:r>
    </w:p>
    <w:p>
      <w:pPr>
        <w:pStyle w:val="14"/>
        <w:rPr>
          <w:rFonts w:hint="eastAsia"/>
          <w:lang w:val="en-US" w:eastAsia="zh-CN"/>
        </w:rPr>
      </w:pPr>
      <w:r>
        <w:t xml:space="preserve">图 </w:t>
      </w:r>
      <w:r>
        <w:rPr>
          <w:rFonts w:hint="eastAsia"/>
          <w:lang w:val="en-US" w:eastAsia="zh-CN"/>
        </w:rPr>
        <w:t>5</w:t>
      </w:r>
      <w:r>
        <w:rPr>
          <w:rFonts w:hint="eastAsia"/>
          <w:lang w:eastAsia="zh-CN"/>
        </w:rPr>
        <w:t>.</w:t>
      </w:r>
      <w:r>
        <w:fldChar w:fldCharType="begin"/>
      </w:r>
      <w:r>
        <w:instrText xml:space="preserve"> SEQ 图 \* ARABIC \s 1 </w:instrText>
      </w:r>
      <w:r>
        <w:fldChar w:fldCharType="separate"/>
      </w:r>
      <w:r>
        <w:t>4</w:t>
      </w:r>
      <w:r>
        <w:fldChar w:fldCharType="end"/>
      </w:r>
      <w:bookmarkStart w:id="152" w:name="_Toc2930"/>
      <w:r>
        <w:rPr>
          <w:rFonts w:hint="eastAsia"/>
          <w:lang w:val="en-US" w:eastAsia="zh-CN"/>
        </w:rPr>
        <w:t xml:space="preserve">  GATK-Spark各个步骤运行时间随cpu个数的变化</w:t>
      </w:r>
      <w:bookmarkEnd w:id="152"/>
    </w:p>
    <w:p>
      <w:pPr>
        <w:ind w:firstLine="420" w:firstLineChars="0"/>
        <w:rPr>
          <w:rFonts w:hint="eastAsia"/>
          <w:lang w:val="en-US" w:eastAsia="zh-CN"/>
        </w:rPr>
      </w:pPr>
      <w:r>
        <w:rPr>
          <w:rFonts w:hint="eastAsia"/>
          <w:lang w:val="en-US" w:eastAsia="zh-CN"/>
        </w:rPr>
        <w:t>通过分析GATK-Spark中各个Stage的运行情况，我们粗略统计了各个步骤的运行时间情况，如图5.4所示。由于在Spark中，不同Stage之间不存在相关依赖时可以同时执行，所以对于各个步骤的统计时间存在一定的交叉，各个步骤的时间总和是大于真正运行时间的，但是这些交叉相对较少，各个步骤的运行时间虽然粗略，但还是能在一定程度上反映各个步骤的并行效果。通过对图5.4中各个步骤的运行时间的分析我们可以看到，随着cpu个数的增多，各个步骤的运行时间都有一定程度的下降，各个步骤的并行度相对于GATK-Queue提升非常大。但是，从另一个角度我们可以看到GATK-Spark的性能提升并不是随着cpu个数的增多线性提升的，这方面的原因还需要我们加以分析，接下来就让我们通过加速比的分析来找出GATK-Spark未达到线性加速比的原因。</w:t>
      </w:r>
    </w:p>
    <w:p>
      <w:pPr>
        <w:pStyle w:val="4"/>
        <w:rPr>
          <w:rFonts w:hint="eastAsia"/>
          <w:lang w:val="en-US" w:eastAsia="zh-CN"/>
        </w:rPr>
      </w:pPr>
      <w:bookmarkStart w:id="153" w:name="_Toc8239"/>
      <w:r>
        <w:rPr>
          <w:rFonts w:hint="eastAsia"/>
          <w:lang w:val="en-US" w:eastAsia="zh-CN"/>
        </w:rPr>
        <w:t>5.2.3 加速比分析</w:t>
      </w:r>
      <w:bookmarkEnd w:id="153"/>
    </w:p>
    <w:p>
      <w:pPr>
        <w:ind w:firstLine="420" w:firstLineChars="0"/>
        <w:rPr>
          <w:rFonts w:hint="eastAsia"/>
          <w:lang w:val="en-US" w:eastAsia="zh-CN"/>
        </w:rPr>
      </w:pPr>
      <w:r>
        <w:rPr>
          <w:rFonts w:hint="eastAsia"/>
          <w:lang w:val="en-US" w:eastAsia="zh-CN"/>
        </w:rPr>
        <w:t>通过性能测试中得到的运行时间统计，我们可以得到GATK-Spark和GATK-Queue运行方式的加速比，另外，参考Churchill论文中相关数据我们可以得到Churchill的加速比，经过分析统计，得到了图5.5所示的不同运行方式下的加速比。</w:t>
      </w:r>
    </w:p>
    <w:p>
      <w:pPr>
        <w:jc w:val="both"/>
      </w:pPr>
    </w:p>
    <w:p>
      <w:pPr>
        <w:jc w:val="center"/>
      </w:pPr>
      <w:r>
        <w:drawing>
          <wp:inline distT="0" distB="0" distL="114300" distR="114300">
            <wp:extent cx="5759450" cy="3750945"/>
            <wp:effectExtent l="0" t="0" r="12700" b="1905"/>
            <wp:docPr id="2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
                    <pic:cNvPicPr>
                      <a:picLocks noChangeAspect="1"/>
                    </pic:cNvPicPr>
                  </pic:nvPicPr>
                  <pic:blipFill>
                    <a:blip r:embed="rId84"/>
                    <a:stretch>
                      <a:fillRect/>
                    </a:stretch>
                  </pic:blipFill>
                  <pic:spPr>
                    <a:xfrm>
                      <a:off x="0" y="0"/>
                      <a:ext cx="5759450" cy="3750945"/>
                    </a:xfrm>
                    <a:prstGeom prst="rect">
                      <a:avLst/>
                    </a:prstGeom>
                    <a:noFill/>
                    <a:ln w="9525">
                      <a:noFill/>
                      <a:miter/>
                    </a:ln>
                  </pic:spPr>
                </pic:pic>
              </a:graphicData>
            </a:graphic>
          </wp:inline>
        </w:drawing>
      </w:r>
    </w:p>
    <w:p>
      <w:pPr>
        <w:pStyle w:val="14"/>
        <w:rPr>
          <w:rFonts w:hint="eastAsia"/>
          <w:lang w:val="en-US" w:eastAsia="zh-CN"/>
        </w:rPr>
      </w:pPr>
      <w:r>
        <w:t xml:space="preserve">图 </w:t>
      </w:r>
      <w:r>
        <w:rPr>
          <w:rFonts w:hint="eastAsia"/>
          <w:lang w:val="en-US" w:eastAsia="zh-CN"/>
        </w:rPr>
        <w:t>5</w:t>
      </w:r>
      <w:r>
        <w:rPr>
          <w:rFonts w:hint="eastAsia"/>
          <w:lang w:eastAsia="zh-CN"/>
        </w:rPr>
        <w:t>.</w:t>
      </w:r>
      <w:r>
        <w:fldChar w:fldCharType="begin"/>
      </w:r>
      <w:r>
        <w:instrText xml:space="preserve"> SEQ 图 \* ARABIC \s 1 </w:instrText>
      </w:r>
      <w:r>
        <w:fldChar w:fldCharType="separate"/>
      </w:r>
      <w:r>
        <w:t>5</w:t>
      </w:r>
      <w:r>
        <w:fldChar w:fldCharType="end"/>
      </w:r>
      <w:bookmarkStart w:id="154" w:name="_Toc21625"/>
      <w:r>
        <w:rPr>
          <w:rFonts w:hint="eastAsia"/>
          <w:lang w:val="en-US" w:eastAsia="zh-CN"/>
        </w:rPr>
        <w:t xml:space="preserve">  不同运行方式下的加速比</w:t>
      </w:r>
      <w:bookmarkEnd w:id="154"/>
    </w:p>
    <w:p>
      <w:pPr>
        <w:rPr>
          <w:rFonts w:hint="eastAsia"/>
          <w:lang w:val="en-US" w:eastAsia="zh-CN"/>
        </w:rPr>
      </w:pPr>
    </w:p>
    <w:p>
      <w:pPr>
        <w:ind w:firstLine="420" w:firstLineChars="0"/>
        <w:rPr>
          <w:rFonts w:hint="eastAsia"/>
          <w:lang w:val="en-US" w:eastAsia="zh-CN"/>
        </w:rPr>
      </w:pPr>
      <w:r>
        <w:rPr>
          <w:rFonts w:hint="eastAsia"/>
          <w:lang w:val="en-US" w:eastAsia="zh-CN"/>
        </w:rPr>
        <w:t>根据图5.5中的加速比我们可以看到，GATK-Spark运行方式的加速比相比于Churchill方法和GATK-Queue运行方式都提升很多，但随着cpu个数的增多，加速比的增长速度还是逐渐趋缓，虽然我们知道理想的加速比在并行加速方法中是很难达到的，但是还是应该分析造成加速比上升趋缓的原因。</w:t>
      </w:r>
    </w:p>
    <w:p>
      <w:pPr>
        <w:ind w:firstLine="420" w:firstLineChars="0"/>
        <w:rPr>
          <w:rFonts w:hint="eastAsia"/>
          <w:lang w:val="en-US" w:eastAsia="zh-CN"/>
        </w:rPr>
      </w:pPr>
      <w:r>
        <w:rPr>
          <w:rFonts w:hint="eastAsia"/>
          <w:lang w:val="en-US" w:eastAsia="zh-CN"/>
        </w:rPr>
        <w:t>我们使用一个Spark统计分析工具对运行的GATK-Spark进行了一个详细的分析，如图5.6所示，通过把GATK-Spark的运行时间分为了六个部分，分别是Scheduler delay、Task serialization、Network wait、Compute、Garbage collection和Output write wait。</w:t>
      </w:r>
    </w:p>
    <w:p>
      <w:pPr>
        <w:ind w:firstLine="420" w:firstLineChars="0"/>
        <w:rPr>
          <w:rFonts w:hint="eastAsia"/>
          <w:lang w:val="en-US" w:eastAsia="zh-CN"/>
        </w:rPr>
      </w:pPr>
      <w:r>
        <w:rPr>
          <w:rFonts w:hint="eastAsia"/>
          <w:lang w:val="en-US" w:eastAsia="zh-CN"/>
        </w:rPr>
        <w:t>这六个部分分别对应了不同的意义，其中Scheduler delay表示的是master节点分发任务的时间，随着节点个数的增多，任务的执行更加分散，master节点同时要分发的任务数量增多，势必会造成Scheduler delay时间比例的上升。Network wait代表网络等待时间所占的比例，随着cpu个数增加，节点个数增长，网络的使用也相应增加，网络延迟时间的比例也会相应提升。</w:t>
      </w:r>
    </w:p>
    <w:p>
      <w:pPr>
        <w:rPr>
          <w:rFonts w:hint="eastAsia"/>
          <w:lang w:val="en-US" w:eastAsia="zh-CN"/>
        </w:rPr>
      </w:pPr>
    </w:p>
    <w:p>
      <w:pPr>
        <w:rPr>
          <w:rFonts w:hint="eastAsia"/>
          <w:lang w:val="en-US" w:eastAsia="zh-CN"/>
        </w:rPr>
      </w:pPr>
      <w:r>
        <mc:AlternateContent>
          <mc:Choice Requires="wpg">
            <w:drawing>
              <wp:anchor distT="0" distB="0" distL="114300" distR="114300" simplePos="0" relativeHeight="251665408" behindDoc="0" locked="0" layoutInCell="1" allowOverlap="1">
                <wp:simplePos x="0" y="0"/>
                <wp:positionH relativeFrom="column">
                  <wp:posOffset>811530</wp:posOffset>
                </wp:positionH>
                <wp:positionV relativeFrom="paragraph">
                  <wp:posOffset>62865</wp:posOffset>
                </wp:positionV>
                <wp:extent cx="4117340" cy="3945255"/>
                <wp:effectExtent l="4445" t="5080" r="12065" b="12065"/>
                <wp:wrapNone/>
                <wp:docPr id="60" name="组合 9"/>
                <wp:cNvGraphicFramePr/>
                <a:graphic xmlns:a="http://schemas.openxmlformats.org/drawingml/2006/main">
                  <a:graphicData uri="http://schemas.microsoft.com/office/word/2010/wordprocessingGroup">
                    <wpg:wgp>
                      <wpg:cNvGrpSpPr/>
                      <wpg:grpSpPr>
                        <a:xfrm>
                          <a:off x="0" y="0"/>
                          <a:ext cx="4117340" cy="3945255"/>
                          <a:chOff x="7983" y="2148"/>
                          <a:chExt cx="6484" cy="6213"/>
                        </a:xfrm>
                      </wpg:grpSpPr>
                      <wpg:graphicFrame>
                        <wpg:cNvPr id="61" name="图表 3"/>
                        <wpg:cNvFrPr/>
                        <wpg:xfrm>
                          <a:off x="7983" y="4295"/>
                          <a:ext cx="3303" cy="1936"/>
                        </wpg:xfrm>
                        <a:graphic>
                          <a:graphicData uri="http://schemas.openxmlformats.org/drawingml/2006/chart">
                            <c:chart xmlns:c="http://schemas.openxmlformats.org/drawingml/2006/chart" xmlns:r="http://schemas.openxmlformats.org/officeDocument/2006/relationships" r:id="rId85"/>
                          </a:graphicData>
                        </a:graphic>
                      </wpg:graphicFrame>
                      <wpg:graphicFrame>
                        <wpg:cNvPr id="62" name="图表 4"/>
                        <wpg:cNvFrPr/>
                        <wpg:xfrm>
                          <a:off x="11285" y="4295"/>
                          <a:ext cx="3182" cy="1937"/>
                        </wpg:xfrm>
                        <a:graphic>
                          <a:graphicData uri="http://schemas.openxmlformats.org/drawingml/2006/chart">
                            <c:chart xmlns:c="http://schemas.openxmlformats.org/drawingml/2006/chart" xmlns:r="http://schemas.openxmlformats.org/officeDocument/2006/relationships" r:id="rId86"/>
                          </a:graphicData>
                        </a:graphic>
                      </wpg:graphicFrame>
                      <wpg:graphicFrame>
                        <wpg:cNvPr id="63" name="图表 5"/>
                        <wpg:cNvFrPr/>
                        <wpg:xfrm>
                          <a:off x="7985" y="6155"/>
                          <a:ext cx="3301" cy="2193"/>
                        </wpg:xfrm>
                        <a:graphic>
                          <a:graphicData uri="http://schemas.openxmlformats.org/drawingml/2006/chart">
                            <c:chart xmlns:c="http://schemas.openxmlformats.org/drawingml/2006/chart" xmlns:r="http://schemas.openxmlformats.org/officeDocument/2006/relationships" r:id="rId87"/>
                          </a:graphicData>
                        </a:graphic>
                      </wpg:graphicFrame>
                      <wpg:graphicFrame>
                        <wpg:cNvPr id="64" name="图表 6"/>
                        <wpg:cNvFrPr/>
                        <wpg:xfrm>
                          <a:off x="11285" y="6155"/>
                          <a:ext cx="3181" cy="2206"/>
                        </wpg:xfrm>
                        <a:graphic>
                          <a:graphicData uri="http://schemas.openxmlformats.org/drawingml/2006/chart">
                            <c:chart xmlns:c="http://schemas.openxmlformats.org/drawingml/2006/chart" xmlns:r="http://schemas.openxmlformats.org/officeDocument/2006/relationships" r:id="rId88"/>
                          </a:graphicData>
                        </a:graphic>
                      </wpg:graphicFrame>
                      <wpg:graphicFrame>
                        <wpg:cNvPr id="65" name="图表 7"/>
                        <wpg:cNvFrPr/>
                        <wpg:xfrm>
                          <a:off x="7985" y="2148"/>
                          <a:ext cx="3423" cy="2219"/>
                        </wpg:xfrm>
                        <a:graphic>
                          <a:graphicData uri="http://schemas.openxmlformats.org/drawingml/2006/chart">
                            <c:chart xmlns:c="http://schemas.openxmlformats.org/drawingml/2006/chart" xmlns:r="http://schemas.openxmlformats.org/officeDocument/2006/relationships" r:id="rId89"/>
                          </a:graphicData>
                        </a:graphic>
                      </wpg:graphicFrame>
                      <wpg:graphicFrame>
                        <wpg:cNvPr id="66" name="图表 8"/>
                        <wpg:cNvFrPr/>
                        <wpg:xfrm>
                          <a:off x="11299" y="2148"/>
                          <a:ext cx="3165" cy="2223"/>
                        </wpg:xfrm>
                        <a:graphic>
                          <a:graphicData uri="http://schemas.openxmlformats.org/drawingml/2006/chart">
                            <c:chart xmlns:c="http://schemas.openxmlformats.org/drawingml/2006/chart" xmlns:r="http://schemas.openxmlformats.org/officeDocument/2006/relationships" r:id="rId90"/>
                          </a:graphicData>
                        </a:graphic>
                      </wpg:graphicFrame>
                    </wpg:wgp>
                  </a:graphicData>
                </a:graphic>
              </wp:anchor>
            </w:drawing>
          </mc:Choice>
          <mc:Fallback>
            <w:pict>
              <v:group id="组合 9" o:spid="_x0000_s1026" o:spt="203" style="position:absolute;left:0pt;margin-left:63.9pt;margin-top:4.95pt;height:310.65pt;width:324.2pt;z-index:251665408;mso-width-relative:page;mso-height-relative:page;" coordorigin="7983,2148" coordsize="6484,6213" o:gfxdata="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">
                <o:lock v:ext="edit" aspectratio="f"/>
                <v:rect id="图表 3" o:spid="_x0000_s1026" o:spt="75" style="position:absolute;left:7976;top:4288;height:1951;width:3318;" coordsize="21600,21600" o:gfxdata="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BiUbmWtwAAANsAAAAP&#10;AAAAAAAAAAEAIAAAACIAAABkcnMvZG93bnJldi54bWxQSwECFAAUAAAACACHTuJAMy8FnjsAAAA5&#10;AAAAEAAAAAAAAAABACAAAAAGAQAAZHJzL3NoYXBleG1sLnhtbFBLBQYAAAAABgAGAFsBAACwAwAA&#10;AAA=&#10;">
                  <v:imagedata r:id="rId91" o:title=""/>
                  <o:lock v:ext="edit"/>
                </v:rect>
                <v:rect id="图表 4" o:spid="_x0000_s1026" o:spt="75" style="position:absolute;left:11278;top:4288;height:1952;width:3197;" coordsize="21600,21600" o:gfxdata="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3bW+68AAAA&#10;2wAAAA8AAAAAAAAAAQAgAAAAIgAAAGRycy9kb3ducmV2LnhtbFBLAQIUABQAAAAIAIdO4kAzLwWe&#10;OwAAADkAAAAQAAAAAAAAAAEAIAAAAAsBAABkcnMvc2hhcGV4bWwueG1sUEsFBgAAAAAGAAYAWwEA&#10;ALUDAAAAAA==&#10;">
                  <v:imagedata r:id="rId92" o:title=""/>
                  <o:lock v:ext="edit"/>
                </v:rect>
                <v:rect id="图表 5" o:spid="_x0000_s1026" o:spt="75" style="position:absolute;left:7978;top:6148;height:2208;width:3316;" coordsize="21600,21600" o:gfxdata="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S++OAvQAA&#10;ANsAAAAPAAAAAAAAAAEAIAAAACIAAABkcnMvZG93bnJldi54bWxQSwECFAAUAAAACACHTuJAMy8F&#10;njsAAAA5AAAAEAAAAAAAAAABACAAAAAMAQAAZHJzL3NoYXBleG1sLnhtbFBLBQYAAAAABgAGAFsB&#10;AAC2AwAAAAA=&#10;">
                  <v:imagedata r:id="rId93" o:title=""/>
                  <o:lock v:ext="edit"/>
                </v:rect>
                <v:rect id="图表 6" o:spid="_x0000_s1026" o:spt="75" style="position:absolute;left:11278;top:6148;height:2221;width:3196;" coordsize="21600,21600" o:gfxdata="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u8prL4A&#10;AADbAAAADwAAAAAAAAABACAAAAAiAAAAZHJzL2Rvd25yZXYueG1sUEsBAhQAFAAAAAgAh07iQDMv&#10;BZ47AAAAOQAAABAAAAAAAAAAAQAgAAAADQEAAGRycy9zaGFwZXhtbC54bWxQSwUGAAAAAAYABgBb&#10;AQAAtwMAAAAA&#10;">
                  <v:imagedata r:id="rId94" o:title=""/>
                  <o:lock v:ext="edit"/>
                </v:rect>
                <v:rect id="图表 7" o:spid="_x0000_s1026" o:spt="75" style="position:absolute;left:7978;top:2141;height:2234;width:3438;" coordsize="21600,21600" o:gfxdata="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wAjebrsAAADb&#10;AAAADwAAAAAAAAABACAAAAAiAAAAZHJzL2Rvd25yZXYueG1sUEsBAhQAFAAAAAgAh07iQDMvBZ47&#10;AAAAOQAAABAAAAAAAAAAAQAgAAAACgEAAGRycy9zaGFwZXhtbC54bWxQSwUGAAAAAAYABgBbAQAA&#10;tAMAAAAA&#10;">
                  <v:imagedata r:id="rId95" o:title=""/>
                  <o:lock v:ext="edit"/>
                </v:rect>
                <v:rect id="图表 8" o:spid="_x0000_s1026" o:spt="75" style="position:absolute;left:11292;top:2141;height:2238;width:3180;" coordsize="21600,21600" o:gfxdata="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j13b2vQAA&#10;ANsAAAAPAAAAAAAAAAEAIAAAACIAAABkcnMvZG93bnJldi54bWxQSwECFAAUAAAACACHTuJAMy8F&#10;njsAAAA5AAAAEAAAAAAAAAABACAAAAAMAQAAZHJzL3NoYXBleG1sLnhtbFBLBQYAAAAABgAGAFsB&#10;AAC2AwAAAAA=&#10;">
                  <v:imagedata r:id="rId96" o:title=""/>
                  <o:lock v:ext="edit"/>
                </v:rect>
              </v:group>
            </w:pict>
          </mc:Fallback>
        </mc:AlternateConten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pStyle w:val="14"/>
        <w:rPr>
          <w:rFonts w:hint="eastAsia"/>
          <w:lang w:val="en-US" w:eastAsia="zh-CN"/>
        </w:rPr>
      </w:pPr>
      <w:r>
        <w:t xml:space="preserve">图 </w:t>
      </w:r>
      <w:r>
        <w:rPr>
          <w:rFonts w:hint="eastAsia"/>
          <w:lang w:val="en-US" w:eastAsia="zh-CN"/>
        </w:rPr>
        <w:t>5</w:t>
      </w:r>
      <w:r>
        <w:rPr>
          <w:rFonts w:hint="eastAsia"/>
          <w:lang w:eastAsia="zh-CN"/>
        </w:rPr>
        <w:t>.</w:t>
      </w:r>
      <w:r>
        <w:fldChar w:fldCharType="begin"/>
      </w:r>
      <w:r>
        <w:instrText xml:space="preserve"> SEQ 图 \* ARABIC \s 1 </w:instrText>
      </w:r>
      <w:r>
        <w:fldChar w:fldCharType="separate"/>
      </w:r>
      <w:r>
        <w:t>6</w:t>
      </w:r>
      <w:r>
        <w:fldChar w:fldCharType="end"/>
      </w:r>
      <w:bookmarkStart w:id="155" w:name="_Toc1761"/>
      <w:r>
        <w:rPr>
          <w:rFonts w:hint="eastAsia"/>
          <w:lang w:val="en-US" w:eastAsia="zh-CN"/>
        </w:rPr>
        <w:t xml:space="preserve">  GATK-Spark各部分运行时间比例随CPU个数的变化</w:t>
      </w:r>
      <w:bookmarkEnd w:id="155"/>
    </w:p>
    <w:p>
      <w:pPr>
        <w:rPr>
          <w:rFonts w:hint="eastAsia"/>
          <w:lang w:val="en-US" w:eastAsia="zh-CN"/>
        </w:rPr>
      </w:pPr>
    </w:p>
    <w:p>
      <w:pPr>
        <w:ind w:firstLine="420" w:firstLineChars="0"/>
        <w:rPr>
          <w:rFonts w:hint="eastAsia"/>
          <w:lang w:val="en-US" w:eastAsia="zh-CN"/>
        </w:rPr>
      </w:pPr>
      <w:r>
        <w:rPr>
          <w:rFonts w:hint="eastAsia"/>
          <w:lang w:val="en-US" w:eastAsia="zh-CN"/>
        </w:rPr>
        <w:t>Task serialization是任务序列化的时间，根据图5.6中所示我们可以看到虽然随着cpu个数的增多Task serialization的时间比例相对上升，但是由于其所占比例相对太少，最多的时候也不到0.2%，所以这部分的时间比例基本可以忽略。另外，计算时间（Compute）、垃圾回收（GC）和输出时间（Output write wait）的比例随着cpu个数的变化基本上没有什么大的变化，计算时间的比例有一定程度的下降，当然这是在Scheduler delay和Network wait上升的情况下。</w:t>
      </w:r>
    </w:p>
    <w:p>
      <w:pPr>
        <w:ind w:firstLine="420" w:firstLineChars="0"/>
        <w:rPr>
          <w:rFonts w:hint="eastAsia"/>
          <w:lang w:val="en-US" w:eastAsia="zh-CN"/>
        </w:rPr>
      </w:pPr>
      <w:r>
        <w:rPr>
          <w:rFonts w:hint="eastAsia"/>
          <w:lang w:val="en-US" w:eastAsia="zh-CN"/>
        </w:rPr>
        <w:t>从各部分时间比例上来看，随着计算资源的增多，计算资源的相对分散造成了负载均衡和网络传输方面的时间比例的上升，这也就造成了整体任务量上的增长，使得我们并行加速的效率不能线性的增长。以上对于各个部分时间比例的分析只在一定程度上对我们的并行加速未达到线性加速比原因的一个简单分析，除了整体任务量的上升，对各个步骤详细分析才能找出其深层原因。</w:t>
      </w:r>
    </w:p>
    <w:p>
      <w:pPr>
        <w:ind w:firstLine="420" w:firstLineChars="0"/>
        <w:rPr>
          <w:rFonts w:hint="eastAsia"/>
          <w:lang w:val="en-US" w:eastAsia="zh-CN"/>
        </w:rPr>
      </w:pPr>
      <w:r>
        <w:rPr>
          <w:rFonts w:hint="eastAsia"/>
          <w:lang w:val="en-US" w:eastAsia="zh-CN"/>
        </w:rPr>
        <w:t>我们测试了GATK-Spark运行时不同接口对应的运行时间和并行度随着cpu个数的变化，如图5.7所示，不同步骤的时间比例和并行度都有很大的不同。接下来，我们把这些步骤分成三个类别具体分析，找出造成GATK-Spark未能达到线性加速比的原因。</w:t>
      </w:r>
    </w:p>
    <w:p>
      <w:pPr>
        <w:rPr>
          <w:rFonts w:hint="eastAsia"/>
          <w:lang w:val="en-US" w:eastAsia="zh-CN"/>
        </w:rPr>
      </w:pPr>
      <w:r>
        <mc:AlternateContent>
          <mc:Choice Requires="wpg">
            <w:drawing>
              <wp:anchor distT="0" distB="0" distL="114300" distR="114300" simplePos="0" relativeHeight="251664384" behindDoc="0" locked="0" layoutInCell="1" allowOverlap="1">
                <wp:simplePos x="0" y="0"/>
                <wp:positionH relativeFrom="column">
                  <wp:posOffset>123190</wp:posOffset>
                </wp:positionH>
                <wp:positionV relativeFrom="paragraph">
                  <wp:posOffset>225425</wp:posOffset>
                </wp:positionV>
                <wp:extent cx="5678170" cy="4041140"/>
                <wp:effectExtent l="4445" t="5080" r="13335" b="11430"/>
                <wp:wrapNone/>
                <wp:docPr id="50" name="组合 1"/>
                <wp:cNvGraphicFramePr/>
                <a:graphic xmlns:a="http://schemas.openxmlformats.org/drawingml/2006/main">
                  <a:graphicData uri="http://schemas.microsoft.com/office/word/2010/wordprocessingGroup">
                    <wpg:wgp>
                      <wpg:cNvGrpSpPr/>
                      <wpg:grpSpPr>
                        <a:xfrm>
                          <a:off x="0" y="0"/>
                          <a:ext cx="5678170" cy="4041140"/>
                          <a:chOff x="3496" y="4635"/>
                          <a:chExt cx="9659" cy="6364"/>
                        </a:xfrm>
                      </wpg:grpSpPr>
                      <wpg:graphicFrame>
                        <wpg:cNvPr id="51" name="图表 2"/>
                        <wpg:cNvFrPr/>
                        <wpg:xfrm>
                          <a:off x="3505" y="4655"/>
                          <a:ext cx="3241" cy="2176"/>
                        </wpg:xfrm>
                        <a:graphic>
                          <a:graphicData uri="http://schemas.openxmlformats.org/drawingml/2006/chart">
                            <c:chart xmlns:c="http://schemas.openxmlformats.org/drawingml/2006/chart" xmlns:r="http://schemas.openxmlformats.org/officeDocument/2006/relationships" r:id="rId97"/>
                          </a:graphicData>
                        </a:graphic>
                      </wpg:graphicFrame>
                      <wpg:graphicFrame>
                        <wpg:cNvPr id="52" name="图表 3"/>
                        <wpg:cNvFrPr/>
                        <wpg:xfrm>
                          <a:off x="6645" y="4645"/>
                          <a:ext cx="3259" cy="2177"/>
                        </wpg:xfrm>
                        <a:graphic>
                          <a:graphicData uri="http://schemas.openxmlformats.org/drawingml/2006/chart">
                            <c:chart xmlns:c="http://schemas.openxmlformats.org/drawingml/2006/chart" xmlns:r="http://schemas.openxmlformats.org/officeDocument/2006/relationships" r:id="rId98"/>
                          </a:graphicData>
                        </a:graphic>
                      </wpg:graphicFrame>
                      <wpg:graphicFrame>
                        <wpg:cNvPr id="53" name="图表 4"/>
                        <wpg:cNvFrPr/>
                        <wpg:xfrm>
                          <a:off x="9860" y="4635"/>
                          <a:ext cx="3273" cy="2206"/>
                        </wpg:xfrm>
                        <a:graphic>
                          <a:graphicData uri="http://schemas.openxmlformats.org/drawingml/2006/chart">
                            <c:chart xmlns:c="http://schemas.openxmlformats.org/drawingml/2006/chart" xmlns:r="http://schemas.openxmlformats.org/officeDocument/2006/relationships" r:id="rId99"/>
                          </a:graphicData>
                        </a:graphic>
                      </wpg:graphicFrame>
                      <wpg:graphicFrame>
                        <wpg:cNvPr id="54" name="图表 7"/>
                        <wpg:cNvFrPr/>
                        <wpg:xfrm>
                          <a:off x="3496" y="6835"/>
                          <a:ext cx="3238" cy="2133"/>
                        </wpg:xfrm>
                        <a:graphic>
                          <a:graphicData uri="http://schemas.openxmlformats.org/drawingml/2006/chart">
                            <c:chart xmlns:c="http://schemas.openxmlformats.org/drawingml/2006/chart" xmlns:r="http://schemas.openxmlformats.org/officeDocument/2006/relationships" r:id="rId100"/>
                          </a:graphicData>
                        </a:graphic>
                      </wpg:graphicFrame>
                      <wpg:graphicFrame>
                        <wpg:cNvPr id="55" name="图表 8"/>
                        <wpg:cNvFrPr/>
                        <wpg:xfrm>
                          <a:off x="6650" y="6840"/>
                          <a:ext cx="3227" cy="2131"/>
                        </wpg:xfrm>
                        <a:graphic>
                          <a:graphicData uri="http://schemas.openxmlformats.org/drawingml/2006/chart">
                            <c:chart xmlns:c="http://schemas.openxmlformats.org/drawingml/2006/chart" xmlns:r="http://schemas.openxmlformats.org/officeDocument/2006/relationships" r:id="rId101"/>
                          </a:graphicData>
                        </a:graphic>
                      </wpg:graphicFrame>
                      <wpg:graphicFrame>
                        <wpg:cNvPr id="56" name="图表 9"/>
                        <wpg:cNvFrPr/>
                        <wpg:xfrm>
                          <a:off x="9835" y="6845"/>
                          <a:ext cx="3301" cy="2146"/>
                        </wpg:xfrm>
                        <a:graphic>
                          <a:graphicData uri="http://schemas.openxmlformats.org/drawingml/2006/chart">
                            <c:chart xmlns:c="http://schemas.openxmlformats.org/drawingml/2006/chart" xmlns:r="http://schemas.openxmlformats.org/officeDocument/2006/relationships" r:id="rId102"/>
                          </a:graphicData>
                        </a:graphic>
                      </wpg:graphicFrame>
                      <wpg:graphicFrame>
                        <wpg:cNvPr id="57" name="图表 10"/>
                        <wpg:cNvFrPr/>
                        <wpg:xfrm>
                          <a:off x="3500" y="8970"/>
                          <a:ext cx="3198" cy="2029"/>
                        </wpg:xfrm>
                        <a:graphic>
                          <a:graphicData uri="http://schemas.openxmlformats.org/drawingml/2006/chart">
                            <c:chart xmlns:c="http://schemas.openxmlformats.org/drawingml/2006/chart" xmlns:r="http://schemas.openxmlformats.org/officeDocument/2006/relationships" r:id="rId103"/>
                          </a:graphicData>
                        </a:graphic>
                      </wpg:graphicFrame>
                      <wpg:graphicFrame>
                        <wpg:cNvPr id="58" name="图表 11"/>
                        <wpg:cNvFrPr/>
                        <wpg:xfrm>
                          <a:off x="6640" y="8975"/>
                          <a:ext cx="3212" cy="2025"/>
                        </wpg:xfrm>
                        <a:graphic>
                          <a:graphicData uri="http://schemas.openxmlformats.org/drawingml/2006/chart">
                            <c:chart xmlns:c="http://schemas.openxmlformats.org/drawingml/2006/chart" xmlns:r="http://schemas.openxmlformats.org/officeDocument/2006/relationships" r:id="rId104"/>
                          </a:graphicData>
                        </a:graphic>
                      </wpg:graphicFrame>
                      <wpg:graphicFrame>
                        <wpg:cNvPr id="59" name="图表 12"/>
                        <wpg:cNvFrPr/>
                        <wpg:xfrm>
                          <a:off x="9825" y="8965"/>
                          <a:ext cx="3331" cy="2012"/>
                        </wpg:xfrm>
                        <a:graphic>
                          <a:graphicData uri="http://schemas.openxmlformats.org/drawingml/2006/chart">
                            <c:chart xmlns:c="http://schemas.openxmlformats.org/drawingml/2006/chart" xmlns:r="http://schemas.openxmlformats.org/officeDocument/2006/relationships" r:id="rId105"/>
                          </a:graphicData>
                        </a:graphic>
                      </wpg:graphicFrame>
                    </wpg:wgp>
                  </a:graphicData>
                </a:graphic>
              </wp:anchor>
            </w:drawing>
          </mc:Choice>
          <mc:Fallback>
            <w:pict>
              <v:group id="组合 1" o:spid="_x0000_s1026" o:spt="203" style="position:absolute;left:0pt;margin-left:9.7pt;margin-top:17.75pt;height:318.2pt;width:447.1pt;z-index:251664384;mso-width-relative:page;mso-height-relative:page;" coordorigin="3496,4635" coordsize="9659,6364" o:gfxdata="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">
                <o:lock v:ext="edit" aspectratio="f"/>
                <v:rect id="图表 2" o:spid="_x0000_s1026" o:spt="75" style="position:absolute;left:3497;top:4648;height:2191;width:3257;" coordsize="21600,21600" o:gfxdata="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ZDVOqr4A&#10;AADbAAAADwAAAAAAAAABACAAAAAiAAAAZHJzL2Rvd25yZXYueG1sUEsBAhQAFAAAAAgAh07iQDMv&#10;BZ47AAAAOQAAABAAAAAAAAAAAQAgAAAADQEAAGRycy9zaGFwZXhtbC54bWxQSwUGAAAAAAYABgBb&#10;AQAAtwMAAAAA&#10;">
                  <v:imagedata r:id="rId106" o:title=""/>
                  <o:lock v:ext="edit"/>
                </v:rect>
                <v:rect id="图表 3" o:spid="_x0000_s1026" o:spt="75" style="position:absolute;left:6637;top:4638;height:2192;width:3275;" coordsize="21600,21600" o:gfxdata="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Zdbq674A&#10;AADbAAAADwAAAAAAAAABACAAAAAiAAAAZHJzL2Rvd25yZXYueG1sUEsBAhQAFAAAAAgAh07iQDMv&#10;BZ47AAAAOQAAABAAAAAAAAAAAQAgAAAADQEAAGRycy9zaGFwZXhtbC54bWxQSwUGAAAAAAYABgBb&#10;AQAAtwMAAAAA&#10;">
                  <v:imagedata r:id="rId107" o:title=""/>
                  <o:lock v:ext="edit"/>
                </v:rect>
                <v:rect id="图表 4" o:spid="_x0000_s1026" o:spt="75" style="position:absolute;left:9852;top:4628;height:2221;width:3289;" coordsize="21600,21600" o:gfxdata="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nxB9E&#10;wAAAANsAAAAPAAAAAAAAAAEAIAAAACIAAABkcnMvZG93bnJldi54bWxQSwECFAAUAAAACACHTuJA&#10;My8FnjsAAAA5AAAAEAAAAAAAAAABACAAAAAPAQAAZHJzL3NoYXBleG1sLnhtbFBLBQYAAAAABgAG&#10;AFsBAAC5AwAAAAA=&#10;">
                  <v:imagedata r:id="rId108" o:title=""/>
                  <o:lock v:ext="edit"/>
                </v:rect>
                <v:rect id="图表 7" o:spid="_x0000_s1026" o:spt="75" style="position:absolute;left:3488;top:6828;height:2148;width:3254;" coordsize="21600,21600" o:gfxdata="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3hQ51r4A&#10;AADbAAAADwAAAAAAAAABACAAAAAiAAAAZHJzL2Rvd25yZXYueG1sUEsBAhQAFAAAAAgAh07iQDMv&#10;BZ47AAAAOQAAABAAAAAAAAAAAQAgAAAADQEAAGRycy9zaGFwZXhtbC54bWxQSwUGAAAAAAYABgBb&#10;AQAAtwMAAAAA&#10;">
                  <v:imagedata r:id="rId109" o:title=""/>
                  <o:lock v:ext="edit"/>
                </v:rect>
                <v:rect id="图表 8" o:spid="_x0000_s1026" o:spt="75" style="position:absolute;left:6642;top:6833;height:2146;width:3243;" coordsize="21600,21600" o:gfxdata="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DwJltetwAAANsAAAAP&#10;AAAAAAAAAAEAIAAAACIAAABkcnMvZG93bnJldi54bWxQSwECFAAUAAAACACHTuJAMy8FnjsAAAA5&#10;AAAAEAAAAAAAAAABACAAAAAGAQAAZHJzL3NoYXBleG1sLnhtbFBLBQYAAAAABgAGAFsBAACwAwAA&#10;AAA=&#10;">
                  <v:imagedata r:id="rId110" o:title=""/>
                  <o:lock v:ext="edit"/>
                </v:rect>
                <v:rect id="图表 9" o:spid="_x0000_s1026" o:spt="75" style="position:absolute;left:9827;top:6838;height:2161;width:3317;" coordsize="21600,21600" o:gfxdata="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u5LiL4A&#10;AADbAAAADwAAAAAAAAABACAAAAAiAAAAZHJzL2Rvd25yZXYueG1sUEsBAhQAFAAAAAgAh07iQDMv&#10;BZ47AAAAOQAAABAAAAAAAAAAAQAgAAAADQEAAGRycy9zaGFwZXhtbC54bWxQSwUGAAAAAAYABgBb&#10;AQAAtwMAAAAA&#10;">
                  <v:imagedata r:id="rId111" o:title=""/>
                  <o:lock v:ext="edit"/>
                </v:rect>
                <v:rect id="图表 10" o:spid="_x0000_s1026" o:spt="75" style="position:absolute;left:3492;top:8963;height:2044;width:3214;" coordsize="21600,21600" o:gfxdata="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ca6lbrsAAADb&#10;AAAADwAAAAAAAAABACAAAAAiAAAAZHJzL2Rvd25yZXYueG1sUEsBAhQAFAAAAAgAh07iQDMvBZ47&#10;AAAAOQAAABAAAAAAAAAAAQAgAAAACgEAAGRycy9zaGFwZXhtbC54bWxQSwUGAAAAAAYABgBbAQAA&#10;tAMAAAAA&#10;">
                  <v:imagedata r:id="rId112" o:title=""/>
                  <o:lock v:ext="edit"/>
                </v:rect>
                <v:rect id="图表 11" o:spid="_x0000_s1026" o:spt="75" style="position:absolute;left:6632;top:8968;height:2040;width:3228;" coordsize="21600,21600" o:gfxdata="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6y+J1bgAAADbAAAA&#10;DwAAAAAAAAABACAAAAAiAAAAZHJzL2Rvd25yZXYueG1sUEsBAhQAFAAAAAgAh07iQDMvBZ47AAAA&#10;OQAAABAAAAAAAAAAAQAgAAAABwEAAGRycy9zaGFwZXhtbC54bWxQSwUGAAAAAAYABgBbAQAAsQMA&#10;AAAA&#10;">
                  <v:imagedata r:id="rId113" o:title=""/>
                  <o:lock v:ext="edit"/>
                </v:rect>
                <v:rect id="图表 12" o:spid="_x0000_s1026" o:spt="75" style="position:absolute;left:9817;top:8958;height:2027;width:3347;" coordsize="21600,21600" o:gfxdata="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trXFe&#10;wAAAANsAAAAPAAAAAAAAAAEAIAAAACIAAABkcnMvZG93bnJldi54bWxQSwECFAAUAAAACACHTuJA&#10;My8FnjsAAAA5AAAAEAAAAAAAAAABACAAAAAPAQAAZHJzL3NoYXBleG1sLnhtbFBLBQYAAAAABgAG&#10;AFsBAAC5AwAAAAA=&#10;">
                  <v:imagedata r:id="rId114" o:title=""/>
                  <o:lock v:ext="edit"/>
                </v:rect>
              </v:group>
            </w:pict>
          </mc:Fallback>
        </mc:AlternateConten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pStyle w:val="14"/>
        <w:jc w:val="center"/>
        <w:rPr>
          <w:rFonts w:hint="eastAsia"/>
          <w:lang w:val="en-US" w:eastAsia="zh-CN"/>
        </w:rPr>
      </w:pPr>
      <w:r>
        <w:drawing>
          <wp:inline distT="0" distB="0" distL="114300" distR="114300">
            <wp:extent cx="2446020" cy="223520"/>
            <wp:effectExtent l="0" t="0" r="11430" b="5080"/>
            <wp:docPr id="3482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23" name="图片 9"/>
                    <pic:cNvPicPr>
                      <a:picLocks noChangeAspect="1"/>
                    </pic:cNvPicPr>
                  </pic:nvPicPr>
                  <pic:blipFill>
                    <a:blip r:embed="rId115"/>
                    <a:stretch>
                      <a:fillRect/>
                    </a:stretch>
                  </pic:blipFill>
                  <pic:spPr>
                    <a:xfrm>
                      <a:off x="0" y="0"/>
                      <a:ext cx="2446020" cy="223520"/>
                    </a:xfrm>
                    <a:prstGeom prst="rect">
                      <a:avLst/>
                    </a:prstGeom>
                    <a:noFill/>
                    <a:ln w="9525">
                      <a:noFill/>
                      <a:miter/>
                    </a:ln>
                  </pic:spPr>
                </pic:pic>
              </a:graphicData>
            </a:graphic>
          </wp:inline>
        </w:drawing>
      </w:r>
    </w:p>
    <w:p>
      <w:pPr>
        <w:pStyle w:val="14"/>
        <w:rPr>
          <w:rFonts w:hint="eastAsia"/>
          <w:lang w:val="en-US" w:eastAsia="zh-CN"/>
        </w:rPr>
      </w:pPr>
      <w:r>
        <w:t xml:space="preserve">图 </w:t>
      </w:r>
      <w:r>
        <w:rPr>
          <w:rFonts w:hint="eastAsia"/>
          <w:lang w:val="en-US" w:eastAsia="zh-CN"/>
        </w:rPr>
        <w:t>5</w:t>
      </w:r>
      <w:r>
        <w:rPr>
          <w:rFonts w:hint="eastAsia"/>
          <w:lang w:eastAsia="zh-CN"/>
        </w:rPr>
        <w:t>.</w:t>
      </w:r>
      <w:r>
        <w:fldChar w:fldCharType="begin"/>
      </w:r>
      <w:r>
        <w:instrText xml:space="preserve"> SEQ 图 \* ARABIC \s 1 </w:instrText>
      </w:r>
      <w:r>
        <w:fldChar w:fldCharType="separate"/>
      </w:r>
      <w:r>
        <w:t>7</w:t>
      </w:r>
      <w:r>
        <w:fldChar w:fldCharType="end"/>
      </w:r>
      <w:bookmarkStart w:id="156" w:name="_Toc29118"/>
      <w:r>
        <w:rPr>
          <w:rFonts w:hint="eastAsia"/>
          <w:lang w:val="en-US" w:eastAsia="zh-CN"/>
        </w:rPr>
        <w:t xml:space="preserve">  GATK-Spark各步骤运行时间和并行度随CPU个数的变化</w:t>
      </w:r>
      <w:bookmarkEnd w:id="156"/>
    </w:p>
    <w:p>
      <w:pPr>
        <w:rPr>
          <w:rFonts w:hint="eastAsia"/>
          <w:lang w:val="en-US" w:eastAsia="zh-CN"/>
        </w:rPr>
      </w:pPr>
    </w:p>
    <w:p>
      <w:pPr>
        <w:ind w:firstLine="420" w:firstLineChars="0"/>
        <w:rPr>
          <w:rFonts w:hint="eastAsia"/>
          <w:lang w:val="en-US" w:eastAsia="zh-CN"/>
        </w:rPr>
      </w:pPr>
      <w:r>
        <w:rPr>
          <w:rFonts w:hint="eastAsia"/>
          <w:lang w:val="en-US" w:eastAsia="zh-CN"/>
        </w:rPr>
        <w:t>根据对图5.7中各个步骤的分析，我们可以看到前四个步骤groupBy、sortByKey、keyBy和map的运行时间随着cpu个数的增加下降迅速，并行度基本能保持不变，只有在cpu个数达到256时并行度有一定程度的下降，在后续其他实验中我们可以知道，cpu个数到达一定程度后，不同cpu上的负载不够均衡的问题就会凸显出来，对并行度产生一定影响。</w:t>
      </w:r>
    </w:p>
    <w:p>
      <w:pPr>
        <w:ind w:firstLine="420" w:firstLineChars="0"/>
        <w:rPr>
          <w:rFonts w:hint="eastAsia"/>
          <w:lang w:val="en-US" w:eastAsia="zh-CN"/>
        </w:rPr>
      </w:pPr>
      <w:r>
        <w:rPr>
          <w:rFonts w:hint="eastAsia"/>
          <w:lang w:val="en-US" w:eastAsia="zh-CN"/>
        </w:rPr>
        <w:t>接下来，我们看reduce、aggregate和fold三个步骤。这三个步骤是比较类似的，都是对结果的合并操作，我们可以把它们类比成并行求和，在并行求和的算法中，我们需要不断对被求数进行求和，直到最终剩余一个数。这种方法的并行度并不能达到线性，而是只有n/log(n)的加速比。所以我们可以看到这三个步骤的并行度随着cpu个数的增加逐渐下降。</w:t>
      </w:r>
    </w:p>
    <w:p>
      <w:pPr>
        <w:ind w:firstLine="420" w:firstLineChars="0"/>
        <w:rPr>
          <w:rFonts w:hint="eastAsia"/>
          <w:lang w:val="en-US" w:eastAsia="zh-CN"/>
        </w:rPr>
      </w:pPr>
      <w:r>
        <w:rPr>
          <w:rFonts w:hint="eastAsia"/>
          <w:lang w:val="en-US" w:eastAsia="zh-CN"/>
        </w:rPr>
        <w:t>最后两个步骤collect和broadCast随着cpu个数的增加并行度迅速下降，并且运行时间基本变化不大。broadCast是一个广播的操作，由master把数据分发给所有计算节点，随着cpu个数和计算节点个数的增加，master广播的并行度不仅没有提升，而且其任务量还相对增加，所以并行度的下降也就不足为怪。collect操作按说应该是并行度很高的操作，但是由于在GATK中，collect的数据量较少，任务数量只有20几个，所以随着cpu个数的增加，其并行度并没有提升。</w:t>
      </w:r>
    </w:p>
    <w:p>
      <w:pPr>
        <w:ind w:firstLine="420" w:firstLineChars="0"/>
        <w:rPr>
          <w:rFonts w:hint="eastAsia"/>
          <w:lang w:val="en-US" w:eastAsia="zh-CN"/>
        </w:rPr>
      </w:pPr>
      <w:r>
        <w:rPr>
          <w:rFonts w:hint="eastAsia"/>
          <w:lang w:val="en-US" w:eastAsia="zh-CN"/>
        </w:rPr>
        <w:t>通过以上的分析，我们可以看到，随着cpu个数和计算节点个数的增加，整体任务量的上升和一些非线性并行的步骤的存在造成了GATK-Spark整体的加速比未能达到线性。但是也应该看到，我们的加速效果相对于GATK-Queue和Churchill有很大程度的提升，运行时间也更短。</w:t>
      </w:r>
    </w:p>
    <w:p>
      <w:pPr>
        <w:pStyle w:val="4"/>
        <w:rPr>
          <w:rFonts w:hint="eastAsia"/>
          <w:lang w:val="en-US" w:eastAsia="zh-CN"/>
        </w:rPr>
      </w:pPr>
      <w:bookmarkStart w:id="157" w:name="_Toc19917"/>
      <w:r>
        <w:rPr>
          <w:rFonts w:hint="eastAsia"/>
          <w:lang w:val="en-US" w:eastAsia="zh-CN"/>
        </w:rPr>
        <w:t>5.2.4 其它测试</w:t>
      </w:r>
      <w:bookmarkEnd w:id="157"/>
    </w:p>
    <w:p>
      <w:pPr>
        <w:ind w:firstLine="420" w:firstLineChars="0"/>
        <w:rPr>
          <w:rFonts w:hint="eastAsia"/>
          <w:lang w:val="en-US" w:eastAsia="zh-CN"/>
        </w:rPr>
      </w:pPr>
      <w:r>
        <w:rPr>
          <w:rFonts w:hint="eastAsia"/>
          <w:lang w:val="en-US" w:eastAsia="zh-CN"/>
        </w:rPr>
        <w:t>除了正确性和性能以及加速比的测试之外，我们在进行测试的过程中还涉及到一些其他方面的测试。</w:t>
      </w:r>
    </w:p>
    <w:p>
      <w:pPr>
        <w:ind w:firstLine="420" w:firstLineChars="0"/>
        <w:rPr>
          <w:rFonts w:hint="eastAsia"/>
          <w:lang w:val="en-US" w:eastAsia="zh-CN"/>
        </w:rPr>
      </w:pPr>
      <w:r>
        <w:rPr>
          <w:rFonts w:hint="eastAsia"/>
          <w:lang w:val="en-US" w:eastAsia="zh-CN"/>
        </w:rPr>
        <w:t>在进行性能测试的过程中，一开始我们是把机器的内存全部用上，然后逐渐增加cpu个数来进行测试。但是在实验的过程中我们发现，随着cpu个数的增加，平均到单个cpu上的内存量减少，造成了垃圾回收时间的急剧上升，甚至到后来增加cpu个数都不能减少整个流程的运行时间，所以我们就进行了图5.8所示的测试实验，通过固定节点个数和cpu总数，通过改变平均到单个cpu上内存数量来测试垃圾回收时间的变化。</w:t>
      </w:r>
    </w:p>
    <w:p>
      <w:pPr>
        <w:jc w:val="both"/>
      </w:pPr>
    </w:p>
    <w:p>
      <w:pPr>
        <w:jc w:val="center"/>
        <w:rPr>
          <w:rFonts w:hint="eastAsia"/>
          <w:lang w:val="en-US" w:eastAsia="zh-CN"/>
        </w:rPr>
      </w:pPr>
      <w:r>
        <w:drawing>
          <wp:inline distT="0" distB="0" distL="114300" distR="114300">
            <wp:extent cx="4607560" cy="2780665"/>
            <wp:effectExtent l="0" t="0" r="2540" b="635"/>
            <wp:docPr id="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
                    <pic:cNvPicPr>
                      <a:picLocks noChangeAspect="1"/>
                    </pic:cNvPicPr>
                  </pic:nvPicPr>
                  <pic:blipFill>
                    <a:blip r:embed="rId116"/>
                    <a:stretch>
                      <a:fillRect/>
                    </a:stretch>
                  </pic:blipFill>
                  <pic:spPr>
                    <a:xfrm>
                      <a:off x="0" y="0"/>
                      <a:ext cx="4607560" cy="2780665"/>
                    </a:xfrm>
                    <a:prstGeom prst="rect">
                      <a:avLst/>
                    </a:prstGeom>
                    <a:noFill/>
                    <a:ln w="9525">
                      <a:noFill/>
                      <a:miter/>
                    </a:ln>
                  </pic:spPr>
                </pic:pic>
              </a:graphicData>
            </a:graphic>
          </wp:inline>
        </w:drawing>
      </w:r>
    </w:p>
    <w:p>
      <w:pPr>
        <w:rPr>
          <w:rFonts w:hint="eastAsia"/>
          <w:lang w:val="en-US" w:eastAsia="zh-CN"/>
        </w:rPr>
      </w:pPr>
    </w:p>
    <w:p>
      <w:pPr>
        <w:pStyle w:val="14"/>
        <w:rPr>
          <w:rFonts w:hint="eastAsia"/>
          <w:lang w:val="en-US" w:eastAsia="zh-CN"/>
        </w:rPr>
      </w:pPr>
      <w:r>
        <w:t xml:space="preserve">图 </w:t>
      </w:r>
      <w:r>
        <w:rPr>
          <w:rFonts w:hint="eastAsia"/>
          <w:lang w:val="en-US" w:eastAsia="zh-CN"/>
        </w:rPr>
        <w:t>5</w:t>
      </w:r>
      <w:r>
        <w:rPr>
          <w:rFonts w:hint="eastAsia"/>
          <w:lang w:eastAsia="zh-CN"/>
        </w:rPr>
        <w:t>.</w:t>
      </w:r>
      <w:r>
        <w:fldChar w:fldCharType="begin"/>
      </w:r>
      <w:r>
        <w:instrText xml:space="preserve"> SEQ 图 \* ARABIC \s 1 </w:instrText>
      </w:r>
      <w:r>
        <w:fldChar w:fldCharType="separate"/>
      </w:r>
      <w:r>
        <w:t>8</w:t>
      </w:r>
      <w:r>
        <w:fldChar w:fldCharType="end"/>
      </w:r>
      <w:bookmarkStart w:id="158" w:name="_Toc20705"/>
      <w:r>
        <w:rPr>
          <w:rFonts w:hint="eastAsia"/>
          <w:lang w:val="en-US" w:eastAsia="zh-CN"/>
        </w:rPr>
        <w:t xml:space="preserve">  垃圾回收时间随着单cpu内存量的变化</w:t>
      </w:r>
      <w:bookmarkEnd w:id="158"/>
    </w:p>
    <w:p>
      <w:pPr>
        <w:ind w:firstLine="420" w:firstLineChars="0"/>
        <w:rPr>
          <w:rFonts w:hint="eastAsia"/>
          <w:lang w:val="en-US" w:eastAsia="zh-CN"/>
        </w:rPr>
      </w:pPr>
      <w:r>
        <w:rPr>
          <w:rFonts w:hint="eastAsia"/>
          <w:lang w:val="en-US" w:eastAsia="zh-CN"/>
        </w:rPr>
        <w:t>经过实验测试和分析我们发现，当单个cpu对应的内存量在10GB以上时，垃圾回收时间在整个流程中的比例相对较低，而且增加内存量性能提升不明显。而在单个cpu对应的内存量在10GB以下时，垃圾回收时间在整个流程中的比例迅速上升，且对整个流程性能影响较大。所以在我们性能测试的实验中，我们把单个cpu对应的内存量固定在10GB，以减少垃圾回收对整个流程的影响。</w:t>
      </w:r>
    </w:p>
    <w:p>
      <w:pPr>
        <w:ind w:firstLine="420" w:firstLineChars="0"/>
        <w:rPr>
          <w:rFonts w:hint="eastAsia"/>
          <w:lang w:val="en-US" w:eastAsia="zh-CN"/>
        </w:rPr>
      </w:pPr>
      <w:r>
        <w:rPr>
          <w:rFonts w:hint="eastAsia"/>
          <w:lang w:val="en-US" w:eastAsia="zh-CN"/>
        </w:rPr>
        <w:t>在加速比分析一节，我们探讨了map步骤在256 cpu时并行度有下降，当时提出的原因是负载不够均衡。图5.9和图5.10中我们统计了map阶段在16 cpu和256 cpu时的执行过程，其中的每一条横线都是一个任务，横坐标是对应的时间，通过对比我们可以看到在256 cpu时负载不均衡的问题得到凸显，而在16 cpu时，由于map步骤的运行时间长，掩盖了这种负载不均衡的影响。</w:t>
      </w:r>
    </w:p>
    <w:p>
      <w:pPr>
        <w:rPr>
          <w:rFonts w:hint="eastAsia"/>
          <w:lang w:val="en-US" w:eastAsia="zh-CN"/>
        </w:rPr>
      </w:pPr>
    </w:p>
    <w:p>
      <w:pPr>
        <w:rPr>
          <w:rFonts w:hint="eastAsia"/>
          <w:lang w:val="en-US" w:eastAsia="zh-CN"/>
        </w:rPr>
      </w:pPr>
      <w:r>
        <w:drawing>
          <wp:inline distT="0" distB="0" distL="114300" distR="114300">
            <wp:extent cx="5749925" cy="1775460"/>
            <wp:effectExtent l="0" t="0" r="3175" b="15240"/>
            <wp:docPr id="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
                    <pic:cNvPicPr>
                      <a:picLocks noChangeAspect="1"/>
                    </pic:cNvPicPr>
                  </pic:nvPicPr>
                  <pic:blipFill>
                    <a:blip r:embed="rId117"/>
                    <a:stretch>
                      <a:fillRect/>
                    </a:stretch>
                  </pic:blipFill>
                  <pic:spPr>
                    <a:xfrm>
                      <a:off x="0" y="0"/>
                      <a:ext cx="5749925" cy="1775460"/>
                    </a:xfrm>
                    <a:prstGeom prst="rect">
                      <a:avLst/>
                    </a:prstGeom>
                    <a:noFill/>
                    <a:ln w="9525">
                      <a:noFill/>
                      <a:miter/>
                    </a:ln>
                  </pic:spPr>
                </pic:pic>
              </a:graphicData>
            </a:graphic>
          </wp:inline>
        </w:drawing>
      </w:r>
    </w:p>
    <w:p>
      <w:pPr>
        <w:pStyle w:val="14"/>
        <w:rPr>
          <w:rFonts w:hint="eastAsia"/>
          <w:lang w:val="en-US" w:eastAsia="zh-CN"/>
        </w:rPr>
      </w:pPr>
    </w:p>
    <w:p>
      <w:pPr>
        <w:pStyle w:val="14"/>
        <w:rPr>
          <w:rFonts w:hint="eastAsia"/>
          <w:lang w:val="en-US" w:eastAsia="zh-CN"/>
        </w:rPr>
      </w:pPr>
      <w:r>
        <w:t xml:space="preserve">图 </w:t>
      </w:r>
      <w:r>
        <w:rPr>
          <w:rFonts w:hint="eastAsia"/>
          <w:lang w:val="en-US" w:eastAsia="zh-CN"/>
        </w:rPr>
        <w:t>5</w:t>
      </w:r>
      <w:r>
        <w:rPr>
          <w:rFonts w:hint="eastAsia"/>
          <w:lang w:eastAsia="zh-CN"/>
        </w:rPr>
        <w:t>.</w:t>
      </w:r>
      <w:r>
        <w:fldChar w:fldCharType="begin"/>
      </w:r>
      <w:r>
        <w:instrText xml:space="preserve"> SEQ 图 \* ARABIC \s 1 </w:instrText>
      </w:r>
      <w:r>
        <w:fldChar w:fldCharType="separate"/>
      </w:r>
      <w:r>
        <w:t>9</w:t>
      </w:r>
      <w:r>
        <w:fldChar w:fldCharType="end"/>
      </w:r>
      <w:bookmarkStart w:id="159" w:name="_Toc29670"/>
      <w:r>
        <w:rPr>
          <w:rFonts w:hint="eastAsia"/>
          <w:lang w:val="en-US" w:eastAsia="zh-CN"/>
        </w:rPr>
        <w:t xml:space="preserve">  16 cpu下GATK-Spark中map执行图</w:t>
      </w:r>
      <w:bookmarkEnd w:id="159"/>
    </w:p>
    <w:p>
      <w:pPr>
        <w:ind w:firstLine="420" w:firstLineChars="0"/>
        <w:rPr>
          <w:rFonts w:hint="eastAsia"/>
          <w:lang w:val="en-US" w:eastAsia="zh-CN"/>
        </w:rPr>
      </w:pPr>
    </w:p>
    <w:p>
      <w:pPr>
        <w:jc w:val="center"/>
      </w:pPr>
      <w:r>
        <w:drawing>
          <wp:inline distT="0" distB="0" distL="114300" distR="114300">
            <wp:extent cx="5740400" cy="1492885"/>
            <wp:effectExtent l="0" t="0" r="12700" b="12065"/>
            <wp:docPr id="3584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44" name="图片 2"/>
                    <pic:cNvPicPr>
                      <a:picLocks noChangeAspect="1"/>
                    </pic:cNvPicPr>
                  </pic:nvPicPr>
                  <pic:blipFill>
                    <a:blip r:embed="rId118"/>
                    <a:stretch>
                      <a:fillRect/>
                    </a:stretch>
                  </pic:blipFill>
                  <pic:spPr>
                    <a:xfrm>
                      <a:off x="0" y="0"/>
                      <a:ext cx="5740400" cy="1492885"/>
                    </a:xfrm>
                    <a:prstGeom prst="rect">
                      <a:avLst/>
                    </a:prstGeom>
                    <a:noFill/>
                    <a:ln w="9525">
                      <a:noFill/>
                      <a:miter/>
                    </a:ln>
                  </pic:spPr>
                </pic:pic>
              </a:graphicData>
            </a:graphic>
          </wp:inline>
        </w:drawing>
      </w:r>
    </w:p>
    <w:p>
      <w:pPr>
        <w:pStyle w:val="14"/>
        <w:rPr>
          <w:rFonts w:hint="eastAsia"/>
          <w:lang w:val="en-US" w:eastAsia="zh-CN"/>
        </w:rPr>
      </w:pPr>
    </w:p>
    <w:p>
      <w:pPr>
        <w:pStyle w:val="14"/>
        <w:rPr>
          <w:rFonts w:hint="eastAsia"/>
          <w:lang w:val="en-US" w:eastAsia="zh-CN"/>
        </w:rPr>
      </w:pPr>
      <w:r>
        <w:t xml:space="preserve">图 </w:t>
      </w:r>
      <w:r>
        <w:rPr>
          <w:rFonts w:hint="eastAsia"/>
          <w:lang w:val="en-US" w:eastAsia="zh-CN"/>
        </w:rPr>
        <w:t>5</w:t>
      </w:r>
      <w:r>
        <w:rPr>
          <w:rFonts w:hint="eastAsia"/>
          <w:lang w:eastAsia="zh-CN"/>
        </w:rPr>
        <w:t>.</w:t>
      </w:r>
      <w:r>
        <w:fldChar w:fldCharType="begin"/>
      </w:r>
      <w:r>
        <w:instrText xml:space="preserve"> SEQ 图 \* ARABIC \s 1 </w:instrText>
      </w:r>
      <w:r>
        <w:fldChar w:fldCharType="separate"/>
      </w:r>
      <w:r>
        <w:t>10</w:t>
      </w:r>
      <w:r>
        <w:fldChar w:fldCharType="end"/>
      </w:r>
      <w:bookmarkStart w:id="160" w:name="_Toc9904"/>
      <w:r>
        <w:rPr>
          <w:rFonts w:hint="eastAsia"/>
          <w:lang w:val="en-US" w:eastAsia="zh-CN"/>
        </w:rPr>
        <w:t xml:space="preserve">  256 cpu下GATK-Spark中map执行图</w:t>
      </w:r>
      <w:bookmarkEnd w:id="160"/>
    </w:p>
    <w:p>
      <w:pPr>
        <w:jc w:val="center"/>
        <w:rPr>
          <w:rFonts w:hint="eastAsia"/>
          <w:lang w:val="en-US" w:eastAsia="zh-CN"/>
        </w:rPr>
      </w:pPr>
    </w:p>
    <w:p>
      <w:pPr>
        <w:ind w:firstLine="420" w:firstLineChars="0"/>
        <w:jc w:val="both"/>
        <w:rPr>
          <w:rFonts w:hint="eastAsia"/>
          <w:vertAlign w:val="baseline"/>
          <w:lang w:val="en-US" w:eastAsia="zh-CN"/>
        </w:rPr>
      </w:pPr>
      <w:r>
        <w:rPr>
          <w:rFonts w:hint="eastAsia"/>
          <w:lang w:val="en-US" w:eastAsia="zh-CN"/>
        </w:rPr>
        <w:t>另外，我们之前的实验都是在</w:t>
      </w:r>
      <w:r>
        <w:rPr>
          <w:rFonts w:hint="eastAsia"/>
          <w:vertAlign w:val="baseline"/>
          <w:lang w:val="en-US" w:eastAsia="zh-CN"/>
        </w:rPr>
        <w:t>SRR54516数据上进行的，未考虑在数据量增大时GATK-Spark的性能是否还能够保持好的表现，所以我们增加了大数据量下的性能测试实验。通过表5.5我们可以看到，30X的数据相对于5X的数据也就是SRR54516数据在数据量上增加了6倍左右，在同等实验条件下，测试得到的运行时间也增长了6倍左右。那么我们也可以看到在数据量增长的情况下，GATK-Spark依旧能够保持其性能和扩展性等方面的优势。</w:t>
      </w:r>
    </w:p>
    <w:p>
      <w:pPr>
        <w:ind w:firstLine="420" w:firstLineChars="0"/>
        <w:jc w:val="both"/>
        <w:rPr>
          <w:rFonts w:hint="eastAsia"/>
          <w:vertAlign w:val="baseline"/>
          <w:lang w:val="en-US" w:eastAsia="zh-CN"/>
        </w:rPr>
      </w:pPr>
    </w:p>
    <w:p>
      <w:pPr>
        <w:pStyle w:val="14"/>
        <w:rPr>
          <w:rFonts w:hint="eastAsia"/>
          <w:lang w:val="en-US" w:eastAsia="zh-CN"/>
        </w:rPr>
      </w:pPr>
      <w:r>
        <w:t xml:space="preserve">表 </w:t>
      </w:r>
      <w:r>
        <w:rPr>
          <w:rFonts w:hint="eastAsia"/>
          <w:lang w:val="en-US" w:eastAsia="zh-CN"/>
        </w:rPr>
        <w:t>5</w:t>
      </w:r>
      <w:r>
        <w:rPr>
          <w:rFonts w:hint="eastAsia"/>
          <w:lang w:eastAsia="zh-CN"/>
        </w:rPr>
        <w:t>.</w:t>
      </w:r>
      <w:r>
        <w:fldChar w:fldCharType="begin"/>
      </w:r>
      <w:r>
        <w:instrText xml:space="preserve"> SEQ 表 \* ARABIC \s 1 </w:instrText>
      </w:r>
      <w:r>
        <w:fldChar w:fldCharType="separate"/>
      </w:r>
      <w:r>
        <w:t>5</w:t>
      </w:r>
      <w:r>
        <w:fldChar w:fldCharType="end"/>
      </w:r>
      <w:bookmarkStart w:id="161" w:name="_Toc9524"/>
      <w:r>
        <w:rPr>
          <w:rFonts w:hint="eastAsia"/>
          <w:lang w:val="en-US" w:eastAsia="zh-CN"/>
        </w:rPr>
        <w:t xml:space="preserve">  不同数据量下GATK-Spark运行时间</w:t>
      </w:r>
      <w:bookmarkEnd w:id="161"/>
    </w:p>
    <w:tbl>
      <w:tblPr>
        <w:tblStyle w:val="47"/>
        <w:tblW w:w="9287"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21"/>
        <w:gridCol w:w="2322"/>
        <w:gridCol w:w="2322"/>
        <w:gridCol w:w="23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321" w:type="dxa"/>
          </w:tcPr>
          <w:p>
            <w:pPr>
              <w:jc w:val="center"/>
              <w:rPr>
                <w:rFonts w:hint="eastAsia"/>
                <w:vertAlign w:val="baseline"/>
                <w:lang w:val="en-US" w:eastAsia="zh-CN"/>
              </w:rPr>
            </w:pPr>
            <w:r>
              <w:rPr>
                <w:rFonts w:hint="eastAsia"/>
                <w:vertAlign w:val="baseline"/>
                <w:lang w:val="en-US" w:eastAsia="zh-CN"/>
              </w:rPr>
              <w:t>Data type</w:t>
            </w:r>
          </w:p>
        </w:tc>
        <w:tc>
          <w:tcPr>
            <w:tcW w:w="2322" w:type="dxa"/>
          </w:tcPr>
          <w:p>
            <w:pPr>
              <w:jc w:val="center"/>
              <w:rPr>
                <w:rFonts w:hint="eastAsia"/>
                <w:vertAlign w:val="baseline"/>
                <w:lang w:val="en-US" w:eastAsia="zh-CN"/>
              </w:rPr>
            </w:pPr>
            <w:r>
              <w:rPr>
                <w:rFonts w:hint="eastAsia"/>
                <w:vertAlign w:val="baseline"/>
                <w:lang w:val="en-US" w:eastAsia="zh-CN"/>
              </w:rPr>
              <w:t>Data size</w:t>
            </w:r>
          </w:p>
        </w:tc>
        <w:tc>
          <w:tcPr>
            <w:tcW w:w="2322" w:type="dxa"/>
          </w:tcPr>
          <w:p>
            <w:pPr>
              <w:jc w:val="center"/>
              <w:rPr>
                <w:rFonts w:hint="eastAsia"/>
                <w:vertAlign w:val="baseline"/>
                <w:lang w:val="en-US" w:eastAsia="zh-CN"/>
              </w:rPr>
            </w:pPr>
            <w:r>
              <w:rPr>
                <w:rFonts w:hint="eastAsia"/>
                <w:vertAlign w:val="baseline"/>
                <w:lang w:val="en-US" w:eastAsia="zh-CN"/>
              </w:rPr>
              <w:t>Cpu</w:t>
            </w:r>
          </w:p>
        </w:tc>
        <w:tc>
          <w:tcPr>
            <w:tcW w:w="2322" w:type="dxa"/>
          </w:tcPr>
          <w:p>
            <w:pPr>
              <w:jc w:val="center"/>
              <w:rPr>
                <w:rFonts w:hint="eastAsia"/>
                <w:vertAlign w:val="baseline"/>
                <w:lang w:val="en-US" w:eastAsia="zh-CN"/>
              </w:rPr>
            </w:pPr>
            <w:r>
              <w:rPr>
                <w:rFonts w:hint="eastAsia"/>
                <w:vertAlign w:val="baseline"/>
                <w:lang w:val="en-US" w:eastAsia="zh-CN"/>
              </w:rPr>
              <w:t>Run time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321" w:type="dxa"/>
          </w:tcPr>
          <w:p>
            <w:pPr>
              <w:jc w:val="center"/>
              <w:rPr>
                <w:rFonts w:hint="eastAsia"/>
                <w:vertAlign w:val="baseline"/>
                <w:lang w:val="en-US" w:eastAsia="zh-CN"/>
              </w:rPr>
            </w:pPr>
            <w:r>
              <w:rPr>
                <w:rFonts w:hint="eastAsia"/>
                <w:vertAlign w:val="baseline"/>
                <w:lang w:val="en-US" w:eastAsia="zh-CN"/>
              </w:rPr>
              <w:t>5 X</w:t>
            </w:r>
          </w:p>
        </w:tc>
        <w:tc>
          <w:tcPr>
            <w:tcW w:w="2322" w:type="dxa"/>
          </w:tcPr>
          <w:p>
            <w:pPr>
              <w:jc w:val="center"/>
              <w:rPr>
                <w:rFonts w:hint="eastAsia"/>
                <w:vertAlign w:val="baseline"/>
                <w:lang w:val="en-US" w:eastAsia="zh-CN"/>
              </w:rPr>
            </w:pPr>
            <w:r>
              <w:rPr>
                <w:rFonts w:hint="eastAsia"/>
                <w:vertAlign w:val="baseline"/>
                <w:lang w:val="en-US" w:eastAsia="zh-CN"/>
              </w:rPr>
              <w:t>50 GB</w:t>
            </w:r>
          </w:p>
        </w:tc>
        <w:tc>
          <w:tcPr>
            <w:tcW w:w="2322" w:type="dxa"/>
          </w:tcPr>
          <w:p>
            <w:pPr>
              <w:jc w:val="center"/>
              <w:rPr>
                <w:rFonts w:hint="eastAsia"/>
                <w:vertAlign w:val="baseline"/>
                <w:lang w:val="en-US" w:eastAsia="zh-CN"/>
              </w:rPr>
            </w:pPr>
            <w:r>
              <w:rPr>
                <w:rFonts w:hint="eastAsia"/>
                <w:vertAlign w:val="baseline"/>
                <w:lang w:val="en-US" w:eastAsia="zh-CN"/>
              </w:rPr>
              <w:t>256</w:t>
            </w:r>
          </w:p>
        </w:tc>
        <w:tc>
          <w:tcPr>
            <w:tcW w:w="2322" w:type="dxa"/>
          </w:tcPr>
          <w:p>
            <w:pPr>
              <w:jc w:val="center"/>
              <w:rPr>
                <w:rFonts w:hint="eastAsia"/>
                <w:vertAlign w:val="baseline"/>
                <w:lang w:val="en-US" w:eastAsia="zh-CN"/>
              </w:rPr>
            </w:pPr>
            <w:r>
              <w:rPr>
                <w:rFonts w:hint="eastAsia"/>
                <w:vertAlign w:val="baseline"/>
                <w:lang w:val="en-US" w:eastAsia="zh-CN"/>
              </w:rPr>
              <w:t>0.501 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321" w:type="dxa"/>
          </w:tcPr>
          <w:p>
            <w:pPr>
              <w:jc w:val="center"/>
              <w:rPr>
                <w:rFonts w:hint="eastAsia"/>
                <w:vertAlign w:val="baseline"/>
                <w:lang w:val="en-US" w:eastAsia="zh-CN"/>
              </w:rPr>
            </w:pPr>
            <w:r>
              <w:rPr>
                <w:rFonts w:hint="eastAsia"/>
                <w:vertAlign w:val="baseline"/>
                <w:lang w:val="en-US" w:eastAsia="zh-CN"/>
              </w:rPr>
              <w:t>30 X</w:t>
            </w:r>
          </w:p>
        </w:tc>
        <w:tc>
          <w:tcPr>
            <w:tcW w:w="2322" w:type="dxa"/>
          </w:tcPr>
          <w:p>
            <w:pPr>
              <w:jc w:val="center"/>
              <w:rPr>
                <w:rFonts w:hint="eastAsia"/>
                <w:vertAlign w:val="baseline"/>
                <w:lang w:val="en-US" w:eastAsia="zh-CN"/>
              </w:rPr>
            </w:pPr>
            <w:r>
              <w:rPr>
                <w:rFonts w:hint="eastAsia"/>
                <w:vertAlign w:val="baseline"/>
                <w:lang w:val="en-US" w:eastAsia="zh-CN"/>
              </w:rPr>
              <w:t>305 GB</w:t>
            </w:r>
          </w:p>
        </w:tc>
        <w:tc>
          <w:tcPr>
            <w:tcW w:w="2322" w:type="dxa"/>
          </w:tcPr>
          <w:p>
            <w:pPr>
              <w:jc w:val="center"/>
              <w:rPr>
                <w:rFonts w:hint="eastAsia"/>
                <w:vertAlign w:val="baseline"/>
                <w:lang w:val="en-US" w:eastAsia="zh-CN"/>
              </w:rPr>
            </w:pPr>
            <w:r>
              <w:rPr>
                <w:rFonts w:hint="eastAsia"/>
                <w:vertAlign w:val="baseline"/>
                <w:lang w:val="en-US" w:eastAsia="zh-CN"/>
              </w:rPr>
              <w:t>256</w:t>
            </w:r>
          </w:p>
        </w:tc>
        <w:tc>
          <w:tcPr>
            <w:tcW w:w="2322" w:type="dxa"/>
          </w:tcPr>
          <w:p>
            <w:pPr>
              <w:jc w:val="center"/>
              <w:rPr>
                <w:rFonts w:hint="eastAsia"/>
                <w:vertAlign w:val="baseline"/>
                <w:lang w:val="en-US" w:eastAsia="zh-CN"/>
              </w:rPr>
            </w:pPr>
            <w:r>
              <w:rPr>
                <w:rFonts w:hint="eastAsia"/>
                <w:vertAlign w:val="baseline"/>
                <w:lang w:val="en-US" w:eastAsia="zh-CN"/>
              </w:rPr>
              <w:t>2.962 h</w:t>
            </w:r>
          </w:p>
        </w:tc>
      </w:tr>
    </w:tbl>
    <w:p>
      <w:pPr>
        <w:rPr>
          <w:rFonts w:hint="eastAsia"/>
          <w:lang w:val="en-US" w:eastAsia="zh-CN"/>
        </w:rPr>
      </w:pPr>
    </w:p>
    <w:p>
      <w:pPr>
        <w:ind w:firstLine="420" w:firstLineChars="0"/>
        <w:rPr>
          <w:rFonts w:hint="eastAsia"/>
          <w:lang w:val="en-US" w:eastAsia="zh-CN"/>
        </w:rPr>
      </w:pPr>
      <w:r>
        <w:rPr>
          <w:rFonts w:hint="eastAsia"/>
          <w:lang w:val="en-US" w:eastAsia="zh-CN"/>
        </w:rPr>
        <w:t>在整个测试工作中，我们使用了Spark的1.2.0版本，这是由于开发初期选择的比较稳定的版本，由于Spark的版本演进较快，所以我们没有不断更新版本，后续工作中我们可以考虑把整个流程迁移到最新的版本上。另外，Spark中的RDD本身具有容错的优势，当任务执行过程中出现一些Stage执行失败时，Spark中通过对其依赖RDD的分析，找出一个最优化的重新执行路径，使得其由于出错引起的任务重新提交能够最小化其影响。</w:t>
      </w:r>
    </w:p>
    <w:p>
      <w:pPr>
        <w:pStyle w:val="3"/>
      </w:pPr>
      <w:bookmarkStart w:id="162" w:name="_Toc419380170"/>
      <w:bookmarkStart w:id="163" w:name="_Toc10017"/>
      <w:r>
        <w:rPr>
          <w:rFonts w:hint="eastAsia"/>
        </w:rPr>
        <w:t>5.</w:t>
      </w:r>
      <w:r>
        <w:rPr>
          <w:rFonts w:hint="eastAsia"/>
          <w:lang w:val="en-US" w:eastAsia="zh-CN"/>
        </w:rPr>
        <w:t>3</w:t>
      </w:r>
      <w:r>
        <w:rPr>
          <w:rFonts w:hint="eastAsia"/>
        </w:rPr>
        <w:t xml:space="preserve"> 本章小结</w:t>
      </w:r>
      <w:bookmarkEnd w:id="162"/>
      <w:bookmarkEnd w:id="163"/>
    </w:p>
    <w:p>
      <w:pPr>
        <w:pStyle w:val="157"/>
        <w:rPr>
          <w:rFonts w:hint="eastAsia"/>
        </w:rPr>
      </w:pPr>
      <w:r>
        <w:rPr>
          <w:rFonts w:hint="eastAsia"/>
        </w:rPr>
        <w:t>本章</w:t>
      </w:r>
      <w:r>
        <w:rPr>
          <w:rFonts w:hint="eastAsia"/>
          <w:lang w:val="en-US" w:eastAsia="zh-CN"/>
        </w:rPr>
        <w:t>主要是对性能的评测和分析</w:t>
      </w:r>
      <w:r>
        <w:rPr>
          <w:rFonts w:hint="eastAsia"/>
        </w:rPr>
        <w:t>。</w:t>
      </w:r>
      <w:r>
        <w:rPr>
          <w:rFonts w:hint="eastAsia"/>
          <w:lang w:val="en-US" w:eastAsia="zh-CN"/>
        </w:rPr>
        <w:t>首先介绍了实验的配置，接下来从三个方面进行了实验评测和分析，主要是正确性、性能和加速比方面，最后通过补充的其它测试实验，对性能评测和分析做了补充。整体来说，我们的实验结果良好，符合预期。</w:t>
      </w:r>
    </w:p>
    <w:p>
      <w:pPr/>
    </w:p>
    <w:p>
      <w:pPr>
        <w:pStyle w:val="157"/>
        <w:ind w:left="0" w:leftChars="0" w:firstLine="0" w:firstLineChars="0"/>
      </w:pPr>
    </w:p>
    <w:p>
      <w:pPr>
        <w:pStyle w:val="157"/>
        <w:ind w:left="0" w:leftChars="0" w:firstLine="0" w:firstLineChars="0"/>
      </w:pPr>
    </w:p>
    <w:p>
      <w:pPr>
        <w:pStyle w:val="157"/>
        <w:ind w:left="0" w:leftChars="0" w:firstLine="0" w:firstLineChars="0"/>
      </w:pPr>
    </w:p>
    <w:p>
      <w:pPr>
        <w:pStyle w:val="157"/>
        <w:ind w:left="0" w:leftChars="0" w:firstLine="0" w:firstLineChars="0"/>
      </w:pPr>
    </w:p>
    <w:p>
      <w:pPr>
        <w:pStyle w:val="157"/>
        <w:ind w:left="0" w:leftChars="0" w:firstLine="0" w:firstLineChars="0"/>
      </w:pPr>
    </w:p>
    <w:p>
      <w:pPr>
        <w:pStyle w:val="157"/>
        <w:ind w:left="0" w:leftChars="0" w:firstLine="0" w:firstLineChars="0"/>
      </w:pPr>
    </w:p>
    <w:p>
      <w:pPr>
        <w:pStyle w:val="157"/>
        <w:ind w:left="0" w:leftChars="0" w:firstLine="0" w:firstLineChars="0"/>
      </w:pPr>
    </w:p>
    <w:p>
      <w:pPr>
        <w:pStyle w:val="157"/>
        <w:ind w:left="0" w:leftChars="0" w:firstLine="0" w:firstLineChars="0"/>
      </w:pPr>
    </w:p>
    <w:p>
      <w:pPr>
        <w:pStyle w:val="157"/>
        <w:ind w:left="0" w:leftChars="0" w:firstLine="0" w:firstLineChars="0"/>
      </w:pPr>
    </w:p>
    <w:p>
      <w:pPr>
        <w:pStyle w:val="157"/>
        <w:ind w:left="0" w:leftChars="0" w:firstLine="0" w:firstLineChars="0"/>
      </w:pPr>
    </w:p>
    <w:p>
      <w:pPr>
        <w:pStyle w:val="157"/>
        <w:ind w:left="0" w:leftChars="0" w:firstLine="0" w:firstLineChars="0"/>
      </w:pPr>
    </w:p>
    <w:p>
      <w:pPr>
        <w:pStyle w:val="157"/>
        <w:ind w:left="0" w:leftChars="0" w:firstLine="0" w:firstLineChars="0"/>
      </w:pPr>
    </w:p>
    <w:p>
      <w:pPr>
        <w:pStyle w:val="157"/>
        <w:ind w:left="0" w:leftChars="0" w:firstLine="0" w:firstLineChars="0"/>
      </w:pPr>
    </w:p>
    <w:p>
      <w:pPr>
        <w:pStyle w:val="157"/>
        <w:ind w:left="0" w:leftChars="0" w:firstLine="0" w:firstLineChars="0"/>
      </w:pPr>
    </w:p>
    <w:p>
      <w:pPr>
        <w:pStyle w:val="157"/>
        <w:ind w:left="0" w:leftChars="0" w:firstLine="0" w:firstLineChars="0"/>
      </w:pPr>
    </w:p>
    <w:p>
      <w:pPr>
        <w:pStyle w:val="157"/>
        <w:ind w:left="0" w:leftChars="0" w:firstLine="0" w:firstLineChars="0"/>
      </w:pPr>
    </w:p>
    <w:p>
      <w:pPr>
        <w:pStyle w:val="157"/>
        <w:ind w:left="0" w:leftChars="0" w:firstLine="0" w:firstLineChars="0"/>
      </w:pPr>
    </w:p>
    <w:p>
      <w:pPr>
        <w:pStyle w:val="157"/>
        <w:ind w:left="0" w:leftChars="0" w:firstLine="0" w:firstLineChars="0"/>
      </w:pPr>
    </w:p>
    <w:p>
      <w:pPr>
        <w:pStyle w:val="157"/>
        <w:ind w:left="0" w:leftChars="0" w:firstLine="0" w:firstLineChars="0"/>
      </w:pPr>
    </w:p>
    <w:p>
      <w:pPr>
        <w:pStyle w:val="157"/>
        <w:ind w:left="0" w:leftChars="0" w:firstLine="0" w:firstLineChars="0"/>
      </w:pPr>
    </w:p>
    <w:p>
      <w:pPr>
        <w:pStyle w:val="157"/>
        <w:ind w:left="0" w:leftChars="0" w:firstLine="0" w:firstLineChars="0"/>
      </w:pPr>
    </w:p>
    <w:p>
      <w:pPr>
        <w:pStyle w:val="157"/>
        <w:ind w:left="0" w:leftChars="0" w:firstLine="0" w:firstLineChars="0"/>
      </w:pPr>
    </w:p>
    <w:p>
      <w:pPr>
        <w:pStyle w:val="157"/>
        <w:ind w:left="0" w:leftChars="0" w:firstLine="0" w:firstLineChars="0"/>
      </w:pPr>
    </w:p>
    <w:p>
      <w:pPr>
        <w:pStyle w:val="157"/>
        <w:ind w:left="0" w:leftChars="0" w:firstLine="0" w:firstLineChars="0"/>
      </w:pPr>
    </w:p>
    <w:p>
      <w:pPr>
        <w:pStyle w:val="157"/>
        <w:ind w:left="0" w:leftChars="0" w:firstLine="0" w:firstLineChars="0"/>
      </w:pPr>
    </w:p>
    <w:p>
      <w:pPr>
        <w:pStyle w:val="157"/>
        <w:ind w:left="0" w:leftChars="0" w:firstLine="0" w:firstLineChars="0"/>
      </w:pPr>
    </w:p>
    <w:p>
      <w:pPr>
        <w:pStyle w:val="157"/>
        <w:ind w:left="0" w:leftChars="0" w:firstLine="0" w:firstLineChars="0"/>
      </w:pPr>
    </w:p>
    <w:p>
      <w:pPr>
        <w:pStyle w:val="157"/>
        <w:ind w:left="0" w:leftChars="0" w:firstLine="0" w:firstLineChars="0"/>
      </w:pPr>
    </w:p>
    <w:p>
      <w:pPr>
        <w:pStyle w:val="157"/>
        <w:ind w:left="0" w:leftChars="0" w:firstLine="0" w:firstLineChars="0"/>
      </w:pPr>
    </w:p>
    <w:p>
      <w:pPr>
        <w:pStyle w:val="157"/>
        <w:ind w:left="0" w:leftChars="0" w:firstLine="0" w:firstLineChars="0"/>
      </w:pPr>
    </w:p>
    <w:p>
      <w:pPr>
        <w:pStyle w:val="157"/>
        <w:ind w:left="0" w:leftChars="0" w:firstLine="0" w:firstLineChars="0"/>
      </w:pPr>
    </w:p>
    <w:p>
      <w:pPr>
        <w:pStyle w:val="157"/>
        <w:ind w:left="0" w:leftChars="0" w:firstLine="0" w:firstLineChars="0"/>
      </w:pPr>
    </w:p>
    <w:p>
      <w:pPr>
        <w:pStyle w:val="157"/>
        <w:ind w:left="0" w:leftChars="0" w:firstLine="0" w:firstLineChars="0"/>
      </w:pPr>
    </w:p>
    <w:p>
      <w:pPr>
        <w:pStyle w:val="157"/>
        <w:ind w:left="0" w:leftChars="0" w:firstLine="0" w:firstLineChars="0"/>
      </w:pPr>
    </w:p>
    <w:p>
      <w:pPr>
        <w:pStyle w:val="157"/>
        <w:ind w:left="0" w:leftChars="0" w:firstLine="0" w:firstLineChars="0"/>
      </w:pPr>
    </w:p>
    <w:p>
      <w:pPr>
        <w:pStyle w:val="157"/>
        <w:ind w:left="0" w:leftChars="0" w:firstLine="0" w:firstLineChars="0"/>
      </w:pPr>
    </w:p>
    <w:p>
      <w:pPr>
        <w:pStyle w:val="157"/>
        <w:ind w:left="0" w:leftChars="0" w:firstLine="0" w:firstLineChars="0"/>
        <w:sectPr>
          <w:headerReference r:id="rId34" w:type="default"/>
          <w:endnotePr>
            <w:numFmt w:val="decimal"/>
          </w:endnotePr>
          <w:pgSz w:w="11907" w:h="16840"/>
          <w:pgMar w:top="1701" w:right="1418" w:bottom="1134" w:left="1418" w:header="992" w:footer="851" w:gutter="0"/>
          <w:pgNumType w:fmt="decimal"/>
          <w:cols w:space="720" w:num="1"/>
          <w:titlePg/>
          <w:docGrid w:type="linesAndChars" w:linePitch="312" w:charSpace="-1434"/>
        </w:sectPr>
      </w:pPr>
    </w:p>
    <w:p>
      <w:pPr>
        <w:pStyle w:val="2"/>
        <w:numPr>
          <w:ilvl w:val="0"/>
          <w:numId w:val="12"/>
        </w:numPr>
      </w:pPr>
      <w:bookmarkStart w:id="164" w:name="_Toc352665463"/>
      <w:bookmarkStart w:id="165" w:name="_Toc419380171"/>
      <w:r>
        <w:rPr>
          <w:rFonts w:hint="eastAsia"/>
          <w:lang w:val="en-US" w:eastAsia="zh-CN"/>
        </w:rPr>
        <w:t xml:space="preserve"> </w:t>
      </w:r>
      <w:bookmarkStart w:id="166" w:name="_Toc11406"/>
      <w:r>
        <w:rPr>
          <w:rFonts w:hint="eastAsia"/>
        </w:rPr>
        <w:t>结束语</w:t>
      </w:r>
      <w:bookmarkEnd w:id="136"/>
      <w:bookmarkEnd w:id="137"/>
      <w:bookmarkEnd w:id="138"/>
      <w:bookmarkEnd w:id="139"/>
      <w:bookmarkEnd w:id="140"/>
      <w:bookmarkEnd w:id="141"/>
      <w:bookmarkEnd w:id="164"/>
      <w:bookmarkEnd w:id="165"/>
      <w:bookmarkEnd w:id="166"/>
    </w:p>
    <w:p>
      <w:pPr>
        <w:pStyle w:val="3"/>
      </w:pPr>
      <w:bookmarkStart w:id="167" w:name="_Toc178445875"/>
      <w:bookmarkStart w:id="168" w:name="_Toc181766731"/>
      <w:bookmarkStart w:id="169" w:name="_Toc352665464"/>
      <w:bookmarkStart w:id="170" w:name="_Toc419380172"/>
      <w:bookmarkStart w:id="171" w:name="_Toc62"/>
      <w:bookmarkStart w:id="172" w:name="_Toc228779731"/>
      <w:bookmarkStart w:id="173" w:name="_Toc228595141"/>
      <w:bookmarkStart w:id="174" w:name="_Toc228549571"/>
      <w:bookmarkStart w:id="175" w:name="_Toc200875728"/>
      <w:r>
        <w:rPr>
          <w:rFonts w:hint="eastAsia"/>
        </w:rPr>
        <w:t>6.1 本文工作总结</w:t>
      </w:r>
      <w:bookmarkEnd w:id="167"/>
      <w:bookmarkEnd w:id="168"/>
      <w:bookmarkEnd w:id="169"/>
      <w:bookmarkEnd w:id="170"/>
      <w:bookmarkEnd w:id="171"/>
      <w:bookmarkEnd w:id="172"/>
      <w:bookmarkEnd w:id="173"/>
      <w:bookmarkEnd w:id="174"/>
      <w:bookmarkEnd w:id="175"/>
    </w:p>
    <w:p>
      <w:pPr>
        <w:pStyle w:val="157"/>
        <w:ind w:firstLine="480"/>
        <w:rPr>
          <w:rFonts w:hint="eastAsia"/>
        </w:rPr>
      </w:pPr>
      <w:r>
        <w:rPr>
          <w:rFonts w:hint="eastAsia"/>
          <w:lang w:val="en-US" w:eastAsia="zh-CN"/>
        </w:rPr>
        <w:t>随着测序技术的快速发展，测序数据分析流程的处理速度逐渐不能匹配数据量的发展，对测序数据分析流程的加速工作就势在必行。本文从二代测序数据分析流程入手，通过对二代测序数据分析流程相关知识的了解，选取使用广泛且权威性较高的GATK典型流程来作为我们并行优化的选择</w:t>
      </w:r>
      <w:r>
        <w:rPr>
          <w:rFonts w:hint="eastAsia"/>
        </w:rPr>
        <w:t>。</w:t>
      </w:r>
    </w:p>
    <w:p>
      <w:pPr>
        <w:pStyle w:val="157"/>
        <w:ind w:firstLine="480"/>
        <w:rPr>
          <w:rFonts w:hint="eastAsia"/>
          <w:lang w:val="en-US" w:eastAsia="zh-CN"/>
        </w:rPr>
      </w:pPr>
      <w:r>
        <w:rPr>
          <w:rFonts w:hint="eastAsia"/>
          <w:lang w:val="en-US" w:eastAsia="zh-CN"/>
        </w:rPr>
        <w:t>我们以GATK-Queue作为并行优化的基础，通过对流程的相关测试和具体步骤的算法详解，找出了阻碍流程并行加速的瓶颈所在，这三个瓶颈分别是大文件的切分合并、Picard中串行步骤和GATK中Scatter-Gather。基于性能和效率的考虑，在加上Spark在三个方面的优势：Spark中的RDD很好的解决了大文件切分合并的问题、加州大学伯克利分校开发的ADAM为在Spark上操作测序相关的数据格式提供了基础、Spark中提供了上百个API操作，为高效编写Spark程序提供了基础，我们提出了基于Spark平台来改写GATK典型流程。</w:t>
      </w:r>
    </w:p>
    <w:p>
      <w:pPr>
        <w:pStyle w:val="157"/>
        <w:ind w:firstLine="480"/>
        <w:rPr>
          <w:rFonts w:hint="eastAsia"/>
          <w:lang w:val="en-US" w:eastAsia="zh-CN"/>
        </w:rPr>
      </w:pPr>
      <w:r>
        <w:rPr>
          <w:rFonts w:hint="eastAsia"/>
          <w:lang w:val="en-US" w:eastAsia="zh-CN"/>
        </w:rPr>
        <w:t>由于GATK典型流程相对比较复杂且不同步骤之间差异较大，所以我们提出了针对不同步骤使用不同方式的Spark改写。对于一些较为简单的步骤和算法，我们在保证正确性的基础上完全重写成Spark的处理方式，而对于一些逻辑复杂且代码量大的步骤，我们提出了保留原有计算逻辑，改写数据切分部分的方法。最终，我们设计并实现了GATK-Spark，把GATK典型流程整体迁移到Spark上来。</w:t>
      </w:r>
    </w:p>
    <w:p>
      <w:pPr>
        <w:pStyle w:val="157"/>
        <w:ind w:firstLine="480"/>
        <w:rPr>
          <w:rFonts w:hint="eastAsia"/>
          <w:lang w:val="en-US" w:eastAsia="zh-CN"/>
        </w:rPr>
      </w:pPr>
      <w:r>
        <w:rPr>
          <w:rFonts w:hint="eastAsia"/>
          <w:lang w:val="en-US" w:eastAsia="zh-CN"/>
        </w:rPr>
        <w:t>最后，通过性能的测试和分析，我们在保证的结果正确性的基础上得到了性能极大的提升，而且扩展性方面也有突出的表现。另外，我们分析了GATK-Spark加速比未达到线性的原因，为以后想进一步提升GATK-Spark的性能提供基础。</w:t>
      </w:r>
    </w:p>
    <w:p>
      <w:pPr>
        <w:pStyle w:val="3"/>
      </w:pPr>
      <w:bookmarkStart w:id="176" w:name="_Toc200875729"/>
      <w:bookmarkStart w:id="177" w:name="_Toc181766736"/>
      <w:bookmarkStart w:id="178" w:name="_Toc228549572"/>
      <w:bookmarkStart w:id="179" w:name="_Toc178445880"/>
      <w:bookmarkStart w:id="180" w:name="_Toc228595142"/>
      <w:bookmarkStart w:id="181" w:name="_Toc419380173"/>
      <w:bookmarkStart w:id="182" w:name="_Toc20664"/>
      <w:bookmarkStart w:id="183" w:name="_Toc352665465"/>
      <w:bookmarkStart w:id="184" w:name="_Toc228779732"/>
      <w:r>
        <w:rPr>
          <w:rFonts w:hint="eastAsia"/>
        </w:rPr>
        <w:t>6.2</w:t>
      </w:r>
      <w:bookmarkEnd w:id="176"/>
      <w:bookmarkEnd w:id="177"/>
      <w:bookmarkEnd w:id="178"/>
      <w:bookmarkEnd w:id="179"/>
      <w:bookmarkEnd w:id="180"/>
      <w:r>
        <w:rPr>
          <w:rFonts w:hint="eastAsia"/>
        </w:rPr>
        <w:t>下一步工作</w:t>
      </w:r>
      <w:bookmarkEnd w:id="181"/>
      <w:bookmarkEnd w:id="182"/>
      <w:bookmarkEnd w:id="183"/>
      <w:bookmarkEnd w:id="184"/>
    </w:p>
    <w:p>
      <w:pPr>
        <w:pStyle w:val="157"/>
        <w:ind w:firstLine="480"/>
        <w:rPr>
          <w:rFonts w:hint="eastAsia"/>
          <w:lang w:val="en-US" w:eastAsia="zh-CN"/>
        </w:rPr>
      </w:pPr>
      <w:r>
        <w:rPr>
          <w:rFonts w:hint="eastAsia"/>
        </w:rPr>
        <w:t>本文</w:t>
      </w:r>
      <w:r>
        <w:rPr>
          <w:rFonts w:hint="eastAsia"/>
          <w:lang w:val="en-US" w:eastAsia="zh-CN"/>
        </w:rPr>
        <w:t>通过把一个二代测序数据分析流程GATK改写成Spark的处理方式，实现了GATK典型流程的并行优化</w:t>
      </w:r>
      <w:r>
        <w:rPr>
          <w:rFonts w:hint="eastAsia"/>
        </w:rPr>
        <w:t>。</w:t>
      </w:r>
      <w:r>
        <w:rPr>
          <w:rFonts w:hint="eastAsia"/>
          <w:lang w:val="en-US" w:eastAsia="zh-CN"/>
        </w:rPr>
        <w:t>虽然，我们设计实现的GATK-Spark在性能和扩展性上都有很好的表现，但还有一些工作可供我们未来继续的。</w:t>
      </w:r>
    </w:p>
    <w:p>
      <w:pPr>
        <w:pStyle w:val="157"/>
        <w:ind w:firstLine="480"/>
        <w:rPr>
          <w:rFonts w:hint="eastAsia"/>
          <w:lang w:val="en-US" w:eastAsia="zh-CN"/>
        </w:rPr>
      </w:pPr>
      <w:r>
        <w:rPr>
          <w:rFonts w:hint="eastAsia"/>
          <w:lang w:val="en-US" w:eastAsia="zh-CN"/>
        </w:rPr>
        <w:t>首先，在正确性测试方面。我们主要是把GATK-Spark的结果和GATK-Queue进行比较，但是在测序数据分析中，是存在一些数据集的标准结果的，对于正确性方面的测试，我们不仅应该和原有程序进行比较，还应该使用数据集的标准结果来进行验证[]。</w:t>
      </w:r>
    </w:p>
    <w:p>
      <w:pPr>
        <w:pStyle w:val="157"/>
        <w:ind w:firstLine="480"/>
        <w:rPr>
          <w:rFonts w:hint="eastAsia"/>
          <w:lang w:val="en-US" w:eastAsia="zh-CN"/>
        </w:rPr>
      </w:pPr>
      <w:r>
        <w:rPr>
          <w:rFonts w:hint="eastAsia"/>
          <w:lang w:val="en-US" w:eastAsia="zh-CN"/>
        </w:rPr>
        <w:t>另外，在并行优化方面。由于一些步骤复杂性高，完全重写成Spark处理方式需要大量的人力物力，因此我们对这些步骤是保留大部分原有处理逻辑，只对数据切分部分进行改写。如果未来有可能，从根本上设计并实现契合Spark平台的算法和代码不仅可以提高性能、减少不必要操作，还能在正确性方面进行创新。</w:t>
      </w:r>
    </w:p>
    <w:p>
      <w:pPr>
        <w:pStyle w:val="157"/>
        <w:ind w:firstLine="480"/>
        <w:rPr>
          <w:rFonts w:hint="eastAsia"/>
          <w:lang w:val="en-US" w:eastAsia="zh-CN"/>
        </w:rPr>
      </w:pPr>
      <w:r>
        <w:rPr>
          <w:rFonts w:hint="eastAsia"/>
          <w:lang w:val="en-US" w:eastAsia="zh-CN"/>
        </w:rPr>
        <w:t>最后，在功能方面。测序数据量持续增长，那么未来想要找出某一个特定数据就会相对困难，Spark提供了Spark SQL的方式，未来我们可以把测序数据都存储成Spark中的方式，查找特定数据时只需要写一段SQL语句就可以很快的得到结果。</w:t>
      </w:r>
    </w:p>
    <w:p>
      <w:pPr>
        <w:pStyle w:val="26"/>
      </w:pPr>
    </w:p>
    <w:p>
      <w:pPr>
        <w:pStyle w:val="26"/>
      </w:pPr>
    </w:p>
    <w:p>
      <w:pPr>
        <w:pStyle w:val="26"/>
      </w:pPr>
    </w:p>
    <w:p>
      <w:pPr>
        <w:pStyle w:val="26"/>
      </w:pPr>
    </w:p>
    <w:p>
      <w:pPr>
        <w:pStyle w:val="26"/>
      </w:pPr>
    </w:p>
    <w:p>
      <w:pPr>
        <w:pStyle w:val="26"/>
      </w:pPr>
    </w:p>
    <w:p>
      <w:pPr>
        <w:pStyle w:val="26"/>
      </w:pPr>
    </w:p>
    <w:p>
      <w:pPr>
        <w:pStyle w:val="26"/>
      </w:pPr>
    </w:p>
    <w:p>
      <w:pPr>
        <w:pStyle w:val="26"/>
      </w:pPr>
    </w:p>
    <w:p>
      <w:pPr>
        <w:pStyle w:val="26"/>
      </w:pPr>
    </w:p>
    <w:p>
      <w:pPr>
        <w:pStyle w:val="26"/>
      </w:pPr>
    </w:p>
    <w:p>
      <w:pPr>
        <w:pStyle w:val="26"/>
      </w:pPr>
    </w:p>
    <w:p>
      <w:pPr>
        <w:pStyle w:val="26"/>
      </w:pPr>
    </w:p>
    <w:p>
      <w:pPr>
        <w:pStyle w:val="26"/>
      </w:pPr>
    </w:p>
    <w:p>
      <w:pPr>
        <w:pStyle w:val="26"/>
      </w:pPr>
    </w:p>
    <w:p>
      <w:pPr>
        <w:pStyle w:val="26"/>
      </w:pPr>
    </w:p>
    <w:p>
      <w:pPr>
        <w:pStyle w:val="26"/>
      </w:pPr>
    </w:p>
    <w:p>
      <w:pPr>
        <w:pStyle w:val="26"/>
      </w:pPr>
    </w:p>
    <w:p>
      <w:pPr>
        <w:pStyle w:val="26"/>
      </w:pPr>
    </w:p>
    <w:p>
      <w:pPr>
        <w:pStyle w:val="26"/>
      </w:pPr>
    </w:p>
    <w:p>
      <w:pPr>
        <w:pStyle w:val="26"/>
      </w:pPr>
    </w:p>
    <w:p>
      <w:pPr>
        <w:pStyle w:val="26"/>
      </w:pPr>
    </w:p>
    <w:p>
      <w:pPr>
        <w:pStyle w:val="26"/>
      </w:pPr>
    </w:p>
    <w:p>
      <w:pPr>
        <w:pStyle w:val="26"/>
      </w:pPr>
    </w:p>
    <w:p>
      <w:pPr>
        <w:pStyle w:val="26"/>
      </w:pPr>
    </w:p>
    <w:p>
      <w:pPr>
        <w:pStyle w:val="26"/>
      </w:pPr>
    </w:p>
    <w:p>
      <w:pPr>
        <w:pStyle w:val="26"/>
      </w:pPr>
    </w:p>
    <w:p>
      <w:pPr>
        <w:pStyle w:val="26"/>
      </w:pPr>
    </w:p>
    <w:p>
      <w:pPr>
        <w:pStyle w:val="26"/>
      </w:pPr>
    </w:p>
    <w:p>
      <w:pPr>
        <w:pStyle w:val="26"/>
        <w:sectPr>
          <w:headerReference r:id="rId35" w:type="default"/>
          <w:headerReference r:id="rId36" w:type="even"/>
          <w:endnotePr>
            <w:numFmt w:val="decimal"/>
          </w:endnotePr>
          <w:pgSz w:w="11906" w:h="16838"/>
          <w:pgMar w:top="1440" w:right="1800" w:bottom="1440" w:left="1800" w:header="851" w:footer="992" w:gutter="0"/>
          <w:pgNumType w:fmt="decimal"/>
          <w:cols w:space="720" w:num="1"/>
          <w:docGrid w:type="lines" w:linePitch="312" w:charSpace="0"/>
        </w:sectPr>
      </w:pPr>
    </w:p>
    <w:p>
      <w:pPr>
        <w:pStyle w:val="40"/>
      </w:pPr>
      <w:bookmarkStart w:id="185" w:name="_Toc22106"/>
      <w:bookmarkStart w:id="186" w:name="_Toc419380174"/>
      <w:r>
        <w:rPr>
          <w:rFonts w:hint="eastAsia"/>
        </w:rPr>
        <w:t>参考文献</w:t>
      </w:r>
      <w:bookmarkEnd w:id="185"/>
      <w:bookmarkEnd w:id="186"/>
    </w:p>
    <w:p>
      <w:pPr>
        <w:pStyle w:val="157"/>
        <w:ind w:left="480" w:hanging="480" w:hangingChars="200"/>
        <w:jc w:val="left"/>
        <w:rPr>
          <w:rFonts w:hint="eastAsia"/>
          <w:lang w:val="en-US" w:eastAsia="zh-CN"/>
        </w:rPr>
      </w:pPr>
      <w:r>
        <w:rPr>
          <w:rFonts w:hint="eastAsia"/>
          <w:lang w:val="en-US" w:eastAsia="zh-CN"/>
        </w:rPr>
        <w:t xml:space="preserve">[ 1 ] 解增言, 林俊华, 谭军,等. </w:t>
      </w:r>
      <w:bookmarkStart w:id="187" w:name="OLE_LINK3"/>
      <w:r>
        <w:rPr>
          <w:rFonts w:hint="eastAsia"/>
          <w:lang w:val="en-US" w:eastAsia="zh-CN"/>
        </w:rPr>
        <w:t>DNA测序技术的发展历史与最新进展</w:t>
      </w:r>
      <w:bookmarkEnd w:id="187"/>
      <w:r>
        <w:rPr>
          <w:rFonts w:hint="eastAsia"/>
          <w:lang w:val="en-US" w:eastAsia="zh-CN"/>
        </w:rPr>
        <w:t>[J]. 生物技术通报, 2010(8):64-70.</w:t>
      </w:r>
    </w:p>
    <w:p>
      <w:pPr>
        <w:pStyle w:val="157"/>
        <w:ind w:left="480" w:hanging="480" w:hangingChars="200"/>
        <w:jc w:val="left"/>
        <w:rPr>
          <w:rFonts w:hint="eastAsia"/>
          <w:lang w:val="en-US" w:eastAsia="zh-CN"/>
        </w:rPr>
      </w:pPr>
      <w:r>
        <w:rPr>
          <w:rFonts w:hint="eastAsia"/>
          <w:lang w:val="en-US" w:eastAsia="zh-CN"/>
        </w:rPr>
        <w:t xml:space="preserve">[ 2 ] Illumina Platform. </w:t>
      </w:r>
      <w:r>
        <w:rPr>
          <w:rFonts w:hint="eastAsia"/>
          <w:lang w:val="en-US" w:eastAsia="zh-CN"/>
        </w:rPr>
        <w:fldChar w:fldCharType="begin"/>
      </w:r>
      <w:r>
        <w:rPr>
          <w:rFonts w:hint="eastAsia"/>
          <w:lang w:val="en-US" w:eastAsia="zh-CN"/>
        </w:rPr>
        <w:instrText xml:space="preserve"> HYPERLINK "http://www.illumina.com/" </w:instrText>
      </w:r>
      <w:r>
        <w:rPr>
          <w:rFonts w:hint="eastAsia"/>
          <w:lang w:val="en-US" w:eastAsia="zh-CN"/>
        </w:rPr>
        <w:fldChar w:fldCharType="separate"/>
      </w:r>
      <w:r>
        <w:rPr>
          <w:rStyle w:val="44"/>
          <w:rFonts w:hint="eastAsia"/>
          <w:lang w:val="en-US" w:eastAsia="zh-CN"/>
        </w:rPr>
        <w:t>http://www.illumina.com/</w:t>
      </w:r>
      <w:r>
        <w:rPr>
          <w:rFonts w:hint="eastAsia"/>
          <w:lang w:val="en-US" w:eastAsia="zh-CN"/>
        </w:rPr>
        <w:fldChar w:fldCharType="end"/>
      </w:r>
    </w:p>
    <w:p>
      <w:pPr>
        <w:pStyle w:val="157"/>
        <w:ind w:left="480" w:hanging="480" w:hangingChars="200"/>
        <w:jc w:val="left"/>
        <w:rPr>
          <w:rFonts w:hint="eastAsia"/>
          <w:lang w:val="en-US" w:eastAsia="zh-CN"/>
        </w:rPr>
      </w:pPr>
      <w:r>
        <w:rPr>
          <w:rFonts w:hint="eastAsia"/>
          <w:lang w:val="en-US" w:eastAsia="zh-CN"/>
        </w:rPr>
        <w:t>[ 3 ] Che D, Safran M, Peng Z. From Big Data to Big Data Mining: Challenges, Issues, and Opportunities[M]// Database Systems for Advanced Applications. Springer Berlin Heidelberg, 2013:1-15.</w:t>
      </w:r>
    </w:p>
    <w:p>
      <w:pPr>
        <w:pStyle w:val="157"/>
        <w:ind w:left="480" w:hanging="480" w:hangingChars="200"/>
        <w:jc w:val="left"/>
        <w:rPr>
          <w:rFonts w:hint="eastAsia"/>
          <w:lang w:val="en-US" w:eastAsia="zh-CN"/>
        </w:rPr>
      </w:pPr>
      <w:r>
        <w:rPr>
          <w:rFonts w:hint="eastAsia"/>
          <w:lang w:val="en-US" w:eastAsia="zh-CN"/>
        </w:rPr>
        <w:t xml:space="preserve">[ 4 ] </w:t>
      </w:r>
      <w:r>
        <w:rPr>
          <w:rFonts w:hint="default"/>
          <w:lang w:val="en-US" w:eastAsia="zh-CN"/>
        </w:rPr>
        <w:t>Ghemawat B S, Gobioff H, Leung S T. The Google File System. SOSP[J]. 2010.</w:t>
      </w:r>
    </w:p>
    <w:p>
      <w:pPr>
        <w:pStyle w:val="157"/>
        <w:ind w:left="480" w:hanging="480" w:hangingChars="200"/>
        <w:jc w:val="left"/>
        <w:rPr>
          <w:rFonts w:hint="eastAsia"/>
          <w:lang w:val="en-US" w:eastAsia="zh-CN"/>
        </w:rPr>
      </w:pPr>
      <w:r>
        <w:rPr>
          <w:rFonts w:hint="eastAsia"/>
          <w:lang w:val="en-US" w:eastAsia="zh-CN"/>
        </w:rPr>
        <w:t>[ 5 ] Dean J, Ghemawat S. MapReduce: Simplified Data Processing on Large Clusters.[J]. In Proceedings of Operating Systems Design and Implementation (OSDI, 2004, 51(1):107-113.</w:t>
      </w:r>
    </w:p>
    <w:p>
      <w:pPr>
        <w:pStyle w:val="157"/>
        <w:ind w:left="480" w:hanging="480" w:hangingChars="200"/>
        <w:jc w:val="left"/>
        <w:rPr>
          <w:rFonts w:hint="default"/>
          <w:lang w:val="en-US" w:eastAsia="zh-CN"/>
        </w:rPr>
      </w:pPr>
      <w:r>
        <w:rPr>
          <w:rFonts w:hint="eastAsia"/>
          <w:lang w:val="en-US" w:eastAsia="zh-CN"/>
        </w:rPr>
        <w:t xml:space="preserve">[ 6 ] </w:t>
      </w:r>
      <w:r>
        <w:rPr>
          <w:rFonts w:hint="default"/>
          <w:lang w:val="en-US" w:eastAsia="zh-CN"/>
        </w:rPr>
        <w:t>Chang F, Dean J, Ghemawat S, et al. Bigtable: A Distributed Storage System for Structured Data[J]. Acm Transactions on Computer Systems, 2008, 26(2):205--218.</w:t>
      </w:r>
    </w:p>
    <w:p>
      <w:pPr>
        <w:pStyle w:val="157"/>
        <w:ind w:left="480" w:hanging="480" w:hangingChars="200"/>
        <w:jc w:val="left"/>
        <w:rPr>
          <w:rFonts w:hint="eastAsia"/>
          <w:lang w:val="en-US" w:eastAsia="zh-CN"/>
        </w:rPr>
      </w:pPr>
      <w:r>
        <w:rPr>
          <w:rFonts w:hint="eastAsia"/>
          <w:lang w:val="en-US" w:eastAsia="zh-CN"/>
        </w:rPr>
        <w:t xml:space="preserve">[ 7 ] </w:t>
      </w:r>
      <w:r>
        <w:rPr>
          <w:rFonts w:hint="default"/>
          <w:lang w:val="en-US" w:eastAsia="zh-CN"/>
        </w:rPr>
        <w:t>Zook J M, Chapman B, Wang J, et al. Integrating human sequence data sets provides a resource of benchmark SNP and indel genotype calls[J]. Nature Biotechnology, 2014, 32(3):246-51.</w:t>
      </w:r>
    </w:p>
    <w:p>
      <w:pPr>
        <w:pStyle w:val="157"/>
        <w:ind w:left="480" w:hanging="480" w:hangingChars="200"/>
        <w:jc w:val="left"/>
        <w:rPr>
          <w:rFonts w:hint="default"/>
          <w:lang w:val="en-US" w:eastAsia="zh-CN"/>
        </w:rPr>
      </w:pPr>
      <w:r>
        <w:rPr>
          <w:rFonts w:hint="eastAsia"/>
          <w:lang w:val="en-US" w:eastAsia="zh-CN"/>
        </w:rPr>
        <w:t xml:space="preserve">[ 8 ] </w:t>
      </w:r>
      <w:r>
        <w:rPr>
          <w:rFonts w:hint="default"/>
          <w:lang w:val="en-US" w:eastAsia="zh-CN"/>
        </w:rPr>
        <w:t>Nielsen R, Paul J S, Albrechtsen A, et al. Genotype and SNP calling from next-generation sequencing data[J]. Nature Reviews Genetics, 2011, 12(6):443-451.</w:t>
      </w:r>
    </w:p>
    <w:p>
      <w:pPr>
        <w:pStyle w:val="157"/>
        <w:ind w:left="480" w:hanging="480" w:hangingChars="200"/>
        <w:jc w:val="left"/>
        <w:rPr>
          <w:rFonts w:hint="eastAsia"/>
          <w:lang w:val="en-US" w:eastAsia="zh-CN"/>
        </w:rPr>
      </w:pPr>
      <w:r>
        <w:rPr>
          <w:rFonts w:hint="eastAsia"/>
          <w:lang w:val="en-US" w:eastAsia="zh-CN"/>
        </w:rPr>
        <w:t>[ 9 ] Illumina Sequencing Data Sheet. Getting Started with RNA-Seq Data Analysis.</w:t>
      </w:r>
    </w:p>
    <w:p>
      <w:pPr>
        <w:pStyle w:val="157"/>
        <w:ind w:left="480" w:hanging="480" w:hangingChars="200"/>
        <w:jc w:val="left"/>
        <w:rPr>
          <w:rFonts w:hint="eastAsia"/>
          <w:lang w:val="en-US" w:eastAsia="zh-CN"/>
        </w:rPr>
      </w:pPr>
      <w:r>
        <w:rPr>
          <w:rFonts w:hint="eastAsia"/>
          <w:lang w:val="en-US" w:eastAsia="zh-CN"/>
        </w:rPr>
        <w:t>[ 10 ] Trapnell C, Roberts A, Goff L, et al. Differential gene and transcript expression analysis of RNA-seq experiments with TopHat and Cufflinks.[J]. Psychopharmacology, 2012, 7(3):562-78.</w:t>
      </w:r>
    </w:p>
    <w:p>
      <w:pPr>
        <w:pStyle w:val="157"/>
        <w:ind w:left="480" w:hanging="480" w:hangingChars="200"/>
        <w:jc w:val="left"/>
        <w:rPr>
          <w:rFonts w:hint="eastAsia"/>
          <w:lang w:val="en-US" w:eastAsia="zh-CN"/>
        </w:rPr>
      </w:pPr>
      <w:r>
        <w:rPr>
          <w:rFonts w:hint="eastAsia"/>
          <w:lang w:val="en-US" w:eastAsia="zh-CN"/>
        </w:rPr>
        <w:t xml:space="preserve">[ 11 ] 1000 Genomes. </w:t>
      </w:r>
      <w:r>
        <w:rPr>
          <w:rFonts w:hint="eastAsia"/>
          <w:lang w:val="en-US" w:eastAsia="zh-CN"/>
        </w:rPr>
        <w:fldChar w:fldCharType="begin"/>
      </w:r>
      <w:r>
        <w:rPr>
          <w:rFonts w:hint="eastAsia"/>
          <w:lang w:val="en-US" w:eastAsia="zh-CN"/>
        </w:rPr>
        <w:instrText xml:space="preserve"> HYPERLINK "http://www.1000genomes.org/data" </w:instrText>
      </w:r>
      <w:r>
        <w:rPr>
          <w:rFonts w:hint="eastAsia"/>
          <w:lang w:val="en-US" w:eastAsia="zh-CN"/>
        </w:rPr>
        <w:fldChar w:fldCharType="separate"/>
      </w:r>
      <w:r>
        <w:rPr>
          <w:rStyle w:val="44"/>
          <w:rFonts w:hint="eastAsia"/>
          <w:lang w:val="en-US" w:eastAsia="zh-CN"/>
        </w:rPr>
        <w:t>http://www.1000genomes.org/data</w:t>
      </w:r>
      <w:r>
        <w:rPr>
          <w:rFonts w:hint="eastAsia"/>
          <w:lang w:val="en-US" w:eastAsia="zh-CN"/>
        </w:rPr>
        <w:fldChar w:fldCharType="end"/>
      </w:r>
    </w:p>
    <w:p>
      <w:pPr>
        <w:pStyle w:val="157"/>
        <w:ind w:left="480" w:hanging="480" w:hangingChars="200"/>
        <w:jc w:val="left"/>
        <w:rPr>
          <w:rFonts w:hint="eastAsia"/>
          <w:lang w:val="en-US" w:eastAsia="zh-CN"/>
        </w:rPr>
      </w:pPr>
      <w:r>
        <w:rPr>
          <w:rFonts w:hint="eastAsia"/>
          <w:lang w:val="en-US" w:eastAsia="zh-CN"/>
        </w:rPr>
        <w:t>[ 12 ] Mardis E R. A decade's perspective on DNA sequencing technology.[J]. Nature, 2011, 470(7333):198-203.</w:t>
      </w:r>
    </w:p>
    <w:p>
      <w:pPr>
        <w:pStyle w:val="157"/>
        <w:ind w:left="480" w:hanging="480" w:hangingChars="200"/>
        <w:jc w:val="left"/>
        <w:rPr>
          <w:rFonts w:hint="eastAsia"/>
          <w:lang w:val="en-US" w:eastAsia="zh-CN"/>
        </w:rPr>
      </w:pPr>
      <w:r>
        <w:rPr>
          <w:rFonts w:hint="eastAsia"/>
          <w:lang w:val="en-US" w:eastAsia="zh-CN"/>
        </w:rPr>
        <w:t>[ 13 ] McKenna A; Hanna M; Banks E; Sivachenko A; Cibulskis K; Kernytsky A; Garimella K; Altshuler D; Gabriel S; Daly M; DePristo MA. The Genome Analysis Toolkit: A MapReduce framework for analyzing next-generation DNA sequencing data[J]. Genome Research, 2014, 20(9):1297-1303.</w:t>
      </w:r>
    </w:p>
    <w:p>
      <w:pPr>
        <w:pStyle w:val="157"/>
        <w:ind w:left="480" w:hanging="480" w:hangingChars="200"/>
        <w:jc w:val="left"/>
        <w:rPr>
          <w:rFonts w:hint="eastAsia"/>
          <w:lang w:val="en-US" w:eastAsia="zh-CN"/>
        </w:rPr>
      </w:pPr>
      <w:r>
        <w:rPr>
          <w:rFonts w:hint="eastAsia"/>
          <w:lang w:val="en-US" w:eastAsia="zh-CN"/>
        </w:rPr>
        <w:t xml:space="preserve">[ 14 ] Broad Institute GATK. </w:t>
      </w:r>
      <w:r>
        <w:rPr>
          <w:rFonts w:hint="eastAsia"/>
          <w:lang w:val="en-US" w:eastAsia="zh-CN"/>
        </w:rPr>
        <w:fldChar w:fldCharType="begin"/>
      </w:r>
      <w:r>
        <w:rPr>
          <w:rFonts w:hint="eastAsia"/>
          <w:lang w:val="en-US" w:eastAsia="zh-CN"/>
        </w:rPr>
        <w:instrText xml:space="preserve"> HYPERLINK "https://www.broadinstitute.org/gatk/" </w:instrText>
      </w:r>
      <w:r>
        <w:rPr>
          <w:rFonts w:hint="eastAsia"/>
          <w:lang w:val="en-US" w:eastAsia="zh-CN"/>
        </w:rPr>
        <w:fldChar w:fldCharType="separate"/>
      </w:r>
      <w:r>
        <w:rPr>
          <w:rStyle w:val="44"/>
          <w:rFonts w:hint="eastAsia"/>
          <w:lang w:val="en-US" w:eastAsia="zh-CN"/>
        </w:rPr>
        <w:t>https://www.broadinstitute.org/gatk/</w:t>
      </w:r>
      <w:r>
        <w:rPr>
          <w:rFonts w:hint="eastAsia"/>
          <w:lang w:val="en-US" w:eastAsia="zh-CN"/>
        </w:rPr>
        <w:fldChar w:fldCharType="end"/>
      </w:r>
    </w:p>
    <w:p>
      <w:pPr>
        <w:pStyle w:val="157"/>
        <w:ind w:left="480" w:hanging="480" w:hangingChars="200"/>
        <w:jc w:val="left"/>
        <w:rPr>
          <w:rFonts w:hint="eastAsia"/>
          <w:lang w:val="en-US" w:eastAsia="zh-CN"/>
        </w:rPr>
      </w:pPr>
      <w:r>
        <w:rPr>
          <w:rFonts w:hint="eastAsia"/>
          <w:lang w:val="en-US" w:eastAsia="zh-CN"/>
        </w:rPr>
        <w:t>[ 15 ] Garber M, Grabherr M G, Guttman M, et al. Computational methods for transcriptome annotation and quantification using RNA-seq[J]. Nature Methods, 2011, 8(6):469-77.</w:t>
      </w:r>
    </w:p>
    <w:p>
      <w:pPr>
        <w:pStyle w:val="157"/>
        <w:ind w:left="480" w:hanging="480" w:hangingChars="200"/>
        <w:jc w:val="left"/>
        <w:rPr>
          <w:rFonts w:hint="eastAsia"/>
          <w:lang w:val="en-US" w:eastAsia="zh-CN"/>
        </w:rPr>
      </w:pPr>
      <w:r>
        <w:rPr>
          <w:rFonts w:hint="eastAsia"/>
          <w:lang w:val="en-US" w:eastAsia="zh-CN"/>
        </w:rPr>
        <w:t>[ 16 ] Li H, Durbin R. Fast and accurate short read alignment with Burrows-Wheeler transform.[J]. Bioinformatics, 2009, 25(14):1754-1760.</w:t>
      </w:r>
    </w:p>
    <w:p>
      <w:pPr>
        <w:pStyle w:val="157"/>
        <w:ind w:left="480" w:hanging="480" w:hangingChars="200"/>
        <w:jc w:val="left"/>
        <w:rPr>
          <w:rFonts w:hint="eastAsia"/>
          <w:lang w:val="en-US" w:eastAsia="zh-CN"/>
        </w:rPr>
      </w:pPr>
      <w:r>
        <w:rPr>
          <w:rFonts w:hint="eastAsia"/>
          <w:lang w:val="en-US" w:eastAsia="zh-CN"/>
        </w:rPr>
        <w:t>[ 17 ] Kwok S, Higuchi R. Avoiding false positives with PCR.[J]. Nature, 1989, 339(6221):237-238.</w:t>
      </w:r>
    </w:p>
    <w:p>
      <w:pPr>
        <w:pStyle w:val="157"/>
        <w:ind w:left="480" w:hanging="480" w:hangingChars="200"/>
        <w:jc w:val="left"/>
        <w:rPr>
          <w:rFonts w:hint="eastAsia"/>
          <w:lang w:val="en-US" w:eastAsia="zh-CN"/>
        </w:rPr>
      </w:pPr>
      <w:r>
        <w:rPr>
          <w:rFonts w:hint="eastAsia"/>
          <w:lang w:val="en-US" w:eastAsia="zh-CN"/>
        </w:rPr>
        <w:t>[ 18 ] Mills R E, Luttig C T, Larkins C E, et al. An initial map of insertion and deletion (INDEL) variation in the human genome.[J]. Genome Research, 1994, 28(28):23-53.</w:t>
      </w:r>
    </w:p>
    <w:p>
      <w:pPr>
        <w:pStyle w:val="157"/>
        <w:ind w:left="480" w:hanging="480" w:hangingChars="200"/>
        <w:jc w:val="left"/>
        <w:rPr>
          <w:rFonts w:hint="eastAsia"/>
          <w:lang w:val="en-US" w:eastAsia="zh-CN"/>
        </w:rPr>
      </w:pPr>
      <w:r>
        <w:rPr>
          <w:rFonts w:hint="eastAsia"/>
          <w:lang w:val="en-US" w:eastAsia="zh-CN"/>
        </w:rPr>
        <w:t>[ 19 ] Nielsen R, Paul J S, Albrechtsen A, et al. Genotype and SNP calling from next-generation sequencing data[J]. Nature Reviews Genetics, 2011, 12(6):443-451.</w:t>
      </w:r>
    </w:p>
    <w:p>
      <w:pPr>
        <w:pStyle w:val="157"/>
        <w:ind w:left="480" w:hanging="480" w:hangingChars="200"/>
        <w:jc w:val="left"/>
        <w:rPr>
          <w:rFonts w:hint="eastAsia"/>
          <w:lang w:val="en-US" w:eastAsia="zh-CN"/>
        </w:rPr>
      </w:pPr>
      <w:r>
        <w:rPr>
          <w:rFonts w:hint="eastAsia"/>
          <w:lang w:val="en-US" w:eastAsia="zh-CN"/>
        </w:rPr>
        <w:t>[ 20 ] Klus P, Lam S, Lyberg D, et al. BarraCUDA - a fast short read sequence aligner using graphics processing units[J]. Bmc Research Notes, 2012, 5(1):1-7.</w:t>
      </w:r>
    </w:p>
    <w:p>
      <w:pPr>
        <w:pStyle w:val="157"/>
        <w:ind w:left="480" w:hanging="480" w:hangingChars="200"/>
        <w:jc w:val="left"/>
        <w:rPr>
          <w:rFonts w:hint="eastAsia"/>
          <w:lang w:val="en-US" w:eastAsia="zh-CN"/>
        </w:rPr>
      </w:pPr>
      <w:r>
        <w:rPr>
          <w:rFonts w:hint="eastAsia"/>
          <w:lang w:val="en-US" w:eastAsia="zh-CN"/>
        </w:rPr>
        <w:t xml:space="preserve">[ 21 ] M. Carneiro, “Accelerating variant calling,” Broad Institute, Tech. </w:t>
      </w:r>
      <w:r>
        <w:rPr>
          <w:rFonts w:hint="default"/>
          <w:lang w:val="en-US" w:eastAsia="zh-CN"/>
        </w:rPr>
        <w:t>Rep., 2013.</w:t>
      </w:r>
    </w:p>
    <w:p>
      <w:pPr>
        <w:pStyle w:val="157"/>
        <w:ind w:left="480" w:hanging="480" w:hangingChars="200"/>
        <w:jc w:val="left"/>
        <w:rPr>
          <w:rFonts w:hint="eastAsia"/>
          <w:lang w:val="en-US" w:eastAsia="zh-CN"/>
        </w:rPr>
      </w:pPr>
      <w:r>
        <w:rPr>
          <w:rFonts w:hint="eastAsia"/>
          <w:lang w:val="en-US" w:eastAsia="zh-CN"/>
        </w:rPr>
        <w:t>[ 22 ] Niemenmaa M, Kallio A, Schumacher A, et al. Hadoop-BAM: directly manipulating next generation sequencing data in the cloud.[J]. Bioinformatics, 2012, 28(6):876-7.</w:t>
      </w:r>
    </w:p>
    <w:p>
      <w:pPr>
        <w:pStyle w:val="157"/>
        <w:ind w:left="480" w:hanging="480" w:hangingChars="200"/>
        <w:jc w:val="left"/>
        <w:rPr>
          <w:rFonts w:hint="eastAsia"/>
          <w:lang w:val="en-US" w:eastAsia="zh-CN"/>
        </w:rPr>
      </w:pPr>
      <w:r>
        <w:rPr>
          <w:rFonts w:hint="eastAsia"/>
          <w:lang w:val="en-US" w:eastAsia="zh-CN"/>
        </w:rPr>
        <w:t>[ 23 ] Massie, MattNothaft, FrankHartl, et al. ADAM: Genomics Formats and Processing Patterns for Cloud Scale Computing[J].</w:t>
      </w:r>
    </w:p>
    <w:p>
      <w:pPr>
        <w:pStyle w:val="157"/>
        <w:ind w:left="480" w:hanging="480" w:hangingChars="200"/>
        <w:jc w:val="left"/>
        <w:rPr>
          <w:rFonts w:hint="eastAsia"/>
          <w:lang w:val="en-US" w:eastAsia="zh-CN"/>
        </w:rPr>
      </w:pPr>
      <w:r>
        <w:rPr>
          <w:rFonts w:hint="eastAsia"/>
          <w:lang w:val="en-US" w:eastAsia="zh-CN"/>
        </w:rPr>
        <w:t>[ 24 ] Kelly B J, Fitch J R, Hu Y, et al. Churchill: an ultra-fast, deterministic, highly scalable and balanced parallelization strategy for the discovery of human genetic variation in clinical and population-scale genomics.[J]. Genome Biology, 2015, 16(1):6-6.</w:t>
      </w:r>
    </w:p>
    <w:p>
      <w:pPr>
        <w:pStyle w:val="157"/>
        <w:ind w:left="480" w:hanging="480" w:hangingChars="200"/>
        <w:jc w:val="left"/>
        <w:rPr>
          <w:rFonts w:hint="eastAsia"/>
          <w:lang w:val="en-US" w:eastAsia="zh-CN"/>
        </w:rPr>
      </w:pPr>
      <w:r>
        <w:rPr>
          <w:rFonts w:hint="eastAsia"/>
          <w:lang w:val="en-US" w:eastAsia="zh-CN"/>
        </w:rPr>
        <w:t>[ 25 ] Lam H Y, Pan C, Clark M J, et al. Detecting and annotating genetic variations using the HugeSeq pipeline.[J]. Nature Biotechnology, 2012, 30(3):226-9.</w:t>
      </w:r>
    </w:p>
    <w:p>
      <w:pPr>
        <w:pStyle w:val="157"/>
        <w:ind w:left="480" w:hanging="480" w:hangingChars="200"/>
        <w:jc w:val="left"/>
        <w:rPr>
          <w:rFonts w:hint="eastAsia"/>
          <w:lang w:val="en-US" w:eastAsia="zh-CN"/>
        </w:rPr>
      </w:pPr>
      <w:r>
        <w:rPr>
          <w:rFonts w:hint="eastAsia"/>
          <w:lang w:val="en-US" w:eastAsia="zh-CN"/>
        </w:rPr>
        <w:t>[ 26 ] Auwera G A, Carneiro M O, Hartl C, et al. From FastQ Data to High-Confidence Variant Calls: The Genome Analysis Toolkit Best Practices Pipeline[J]. Current protocols in bioinformatics / editoral board, Andreas D. Baxevanis. [et al.], 2013, 11(1110):11.10.1-11.10.33.</w:t>
      </w:r>
    </w:p>
    <w:p>
      <w:pPr>
        <w:pStyle w:val="157"/>
        <w:ind w:left="480" w:hanging="480" w:hangingChars="200"/>
        <w:jc w:val="left"/>
        <w:rPr>
          <w:rFonts w:hint="eastAsia"/>
          <w:lang w:val="en-US" w:eastAsia="zh-CN"/>
        </w:rPr>
      </w:pPr>
      <w:r>
        <w:rPr>
          <w:rFonts w:hint="eastAsia"/>
          <w:lang w:val="en-US" w:eastAsia="zh-CN"/>
        </w:rPr>
        <w:t xml:space="preserve">[ 27 ] Picard Tool. </w:t>
      </w:r>
      <w:r>
        <w:rPr>
          <w:rFonts w:hint="eastAsia"/>
          <w:lang w:val="en-US" w:eastAsia="zh-CN"/>
        </w:rPr>
        <w:fldChar w:fldCharType="begin"/>
      </w:r>
      <w:r>
        <w:rPr>
          <w:rFonts w:hint="eastAsia"/>
          <w:lang w:val="en-US" w:eastAsia="zh-CN"/>
        </w:rPr>
        <w:instrText xml:space="preserve"> HYPERLINK "http://broadinstitute.github.io/picard/" </w:instrText>
      </w:r>
      <w:r>
        <w:rPr>
          <w:rFonts w:hint="eastAsia"/>
          <w:lang w:val="en-US" w:eastAsia="zh-CN"/>
        </w:rPr>
        <w:fldChar w:fldCharType="separate"/>
      </w:r>
      <w:r>
        <w:rPr>
          <w:rStyle w:val="44"/>
          <w:rFonts w:hint="eastAsia"/>
          <w:lang w:val="en-US" w:eastAsia="zh-CN"/>
        </w:rPr>
        <w:t>http://broadinstitute.github.io/picard/</w:t>
      </w:r>
      <w:r>
        <w:rPr>
          <w:rFonts w:hint="eastAsia"/>
          <w:lang w:val="en-US" w:eastAsia="zh-CN"/>
        </w:rPr>
        <w:fldChar w:fldCharType="end"/>
      </w:r>
    </w:p>
    <w:p>
      <w:pPr>
        <w:pStyle w:val="157"/>
        <w:ind w:left="480" w:hanging="480" w:hangingChars="200"/>
        <w:jc w:val="left"/>
        <w:rPr>
          <w:rFonts w:hint="eastAsia"/>
          <w:lang w:val="en-US" w:eastAsia="zh-CN"/>
        </w:rPr>
      </w:pPr>
      <w:r>
        <w:rPr>
          <w:rFonts w:hint="eastAsia"/>
          <w:lang w:val="en-US" w:eastAsia="zh-CN"/>
        </w:rPr>
        <w:t>[ 28 ] Garrison E, Marth G. Haplotype-based variant detection from short-read sequencing[J]. Quantitative Biology, 2012.</w:t>
      </w:r>
    </w:p>
    <w:p>
      <w:pPr>
        <w:pStyle w:val="157"/>
        <w:ind w:left="480" w:hanging="480" w:hangingChars="200"/>
        <w:jc w:val="left"/>
        <w:rPr>
          <w:rFonts w:hint="eastAsia"/>
          <w:lang w:val="en-US" w:eastAsia="zh-CN"/>
        </w:rPr>
      </w:pPr>
      <w:r>
        <w:rPr>
          <w:rFonts w:hint="eastAsia"/>
          <w:lang w:val="en-US" w:eastAsia="zh-CN"/>
        </w:rPr>
        <w:t>[ 29 ] Yoon B J. Hidden Markov Models and their Applications in Biological Sequence Analysis[J]. Current Genomics, 2009, 10(6):402-15.</w:t>
      </w:r>
    </w:p>
    <w:p>
      <w:pPr>
        <w:pStyle w:val="157"/>
        <w:ind w:left="480" w:hanging="480" w:hangingChars="200"/>
        <w:jc w:val="left"/>
        <w:rPr>
          <w:rFonts w:hint="eastAsia"/>
          <w:lang w:val="en-US" w:eastAsia="zh-CN"/>
        </w:rPr>
      </w:pPr>
      <w:r>
        <w:rPr>
          <w:rFonts w:hint="eastAsia"/>
          <w:lang w:val="en-US" w:eastAsia="zh-CN"/>
        </w:rPr>
        <w:t xml:space="preserve">[ 30 ] Apache Spark. </w:t>
      </w:r>
      <w:r>
        <w:rPr>
          <w:rFonts w:hint="eastAsia"/>
          <w:lang w:val="en-US" w:eastAsia="zh-CN"/>
        </w:rPr>
        <w:fldChar w:fldCharType="begin"/>
      </w:r>
      <w:r>
        <w:rPr>
          <w:rFonts w:hint="eastAsia"/>
          <w:lang w:val="en-US" w:eastAsia="zh-CN"/>
        </w:rPr>
        <w:instrText xml:space="preserve"> HYPERLINK "http://spark.apache.org/" </w:instrText>
      </w:r>
      <w:r>
        <w:rPr>
          <w:rFonts w:hint="eastAsia"/>
          <w:lang w:val="en-US" w:eastAsia="zh-CN"/>
        </w:rPr>
        <w:fldChar w:fldCharType="separate"/>
      </w:r>
      <w:r>
        <w:rPr>
          <w:rStyle w:val="44"/>
          <w:rFonts w:hint="eastAsia"/>
          <w:lang w:val="en-US" w:eastAsia="zh-CN"/>
        </w:rPr>
        <w:t>http://spark.apache.org/</w:t>
      </w:r>
      <w:r>
        <w:rPr>
          <w:rFonts w:hint="eastAsia"/>
          <w:lang w:val="en-US" w:eastAsia="zh-CN"/>
        </w:rPr>
        <w:fldChar w:fldCharType="end"/>
      </w:r>
    </w:p>
    <w:p>
      <w:pPr>
        <w:pStyle w:val="157"/>
        <w:ind w:left="480" w:hanging="480" w:hangingChars="200"/>
        <w:jc w:val="left"/>
        <w:rPr>
          <w:rFonts w:hint="eastAsia"/>
          <w:lang w:val="en-US" w:eastAsia="zh-CN"/>
        </w:rPr>
      </w:pPr>
      <w:r>
        <w:rPr>
          <w:rFonts w:hint="eastAsia"/>
          <w:lang w:val="en-US" w:eastAsia="zh-CN"/>
        </w:rPr>
        <w:t>[ 31 ] Zaharia M A. An architecture for fast and general data processing on large clusters[J]. Dissertations &amp; Theses - Gradworks, 2013.</w:t>
      </w:r>
    </w:p>
    <w:p>
      <w:pPr>
        <w:pStyle w:val="157"/>
        <w:ind w:left="480" w:hanging="480" w:hangingChars="200"/>
        <w:jc w:val="left"/>
        <w:rPr>
          <w:rFonts w:hint="eastAsia"/>
          <w:lang w:val="en-US" w:eastAsia="zh-CN"/>
        </w:rPr>
      </w:pPr>
      <w:r>
        <w:rPr>
          <w:rFonts w:hint="eastAsia"/>
          <w:lang w:val="en-US" w:eastAsia="zh-CN"/>
        </w:rPr>
        <w:t xml:space="preserve">[ 32 ] Apache Hadoop. </w:t>
      </w:r>
      <w:r>
        <w:rPr>
          <w:rFonts w:hint="eastAsia"/>
          <w:lang w:val="en-US" w:eastAsia="zh-CN"/>
        </w:rPr>
        <w:fldChar w:fldCharType="begin"/>
      </w:r>
      <w:r>
        <w:rPr>
          <w:rFonts w:hint="eastAsia"/>
          <w:lang w:val="en-US" w:eastAsia="zh-CN"/>
        </w:rPr>
        <w:instrText xml:space="preserve"> HYPERLINK "http://hadoop.apache.org/" </w:instrText>
      </w:r>
      <w:r>
        <w:rPr>
          <w:rFonts w:hint="eastAsia"/>
          <w:lang w:val="en-US" w:eastAsia="zh-CN"/>
        </w:rPr>
        <w:fldChar w:fldCharType="separate"/>
      </w:r>
      <w:r>
        <w:rPr>
          <w:rStyle w:val="44"/>
          <w:rFonts w:hint="eastAsia"/>
          <w:lang w:val="en-US" w:eastAsia="zh-CN"/>
        </w:rPr>
        <w:t>http://hadoop.apache.org/</w:t>
      </w:r>
      <w:r>
        <w:rPr>
          <w:rFonts w:hint="eastAsia"/>
          <w:lang w:val="en-US" w:eastAsia="zh-CN"/>
        </w:rPr>
        <w:fldChar w:fldCharType="end"/>
      </w:r>
      <w:r>
        <w:rPr>
          <w:rFonts w:hint="eastAsia"/>
          <w:lang w:val="en-US" w:eastAsia="zh-CN"/>
        </w:rPr>
        <w:t xml:space="preserve"> </w:t>
      </w:r>
    </w:p>
    <w:p>
      <w:pPr>
        <w:pStyle w:val="157"/>
        <w:ind w:left="480" w:hanging="480" w:hangingChars="200"/>
        <w:jc w:val="left"/>
        <w:rPr>
          <w:rFonts w:hint="eastAsia"/>
          <w:lang w:val="en-US" w:eastAsia="zh-CN"/>
        </w:rPr>
      </w:pPr>
    </w:p>
    <w:p>
      <w:pPr>
        <w:pStyle w:val="157"/>
        <w:ind w:left="480" w:hanging="480" w:hangingChars="200"/>
        <w:jc w:val="left"/>
        <w:rPr>
          <w:rFonts w:hint="eastAsia"/>
          <w:lang w:val="en-US" w:eastAsia="zh-CN"/>
        </w:rPr>
      </w:pPr>
    </w:p>
    <w:p>
      <w:pPr>
        <w:pStyle w:val="157"/>
        <w:ind w:left="480" w:hanging="480" w:hangingChars="200"/>
        <w:jc w:val="left"/>
        <w:rPr>
          <w:rFonts w:hint="eastAsia"/>
          <w:lang w:val="en-US" w:eastAsia="zh-CN"/>
        </w:rPr>
      </w:pPr>
    </w:p>
    <w:p>
      <w:pPr>
        <w:pStyle w:val="157"/>
        <w:ind w:left="480" w:hanging="480" w:hangingChars="200"/>
        <w:jc w:val="left"/>
        <w:rPr>
          <w:rFonts w:hint="eastAsia"/>
          <w:lang w:val="en-US" w:eastAsia="zh-CN"/>
        </w:rPr>
      </w:pPr>
    </w:p>
    <w:p>
      <w:pPr>
        <w:pStyle w:val="157"/>
        <w:ind w:left="0" w:leftChars="0" w:firstLine="0" w:firstLineChars="0"/>
        <w:jc w:val="left"/>
        <w:rPr>
          <w:rFonts w:hint="eastAsia"/>
          <w:lang w:val="en-US" w:eastAsia="zh-CN"/>
        </w:rPr>
      </w:pPr>
    </w:p>
    <w:p>
      <w:pPr>
        <w:pStyle w:val="157"/>
        <w:ind w:left="480" w:hanging="480" w:hangingChars="200"/>
        <w:jc w:val="left"/>
        <w:rPr>
          <w:rFonts w:hint="eastAsia"/>
          <w:lang w:val="en-US" w:eastAsia="zh-CN"/>
        </w:rPr>
        <w:sectPr>
          <w:headerReference r:id="rId37" w:type="default"/>
          <w:headerReference r:id="rId38" w:type="even"/>
          <w:endnotePr>
            <w:numFmt w:val="decimal"/>
          </w:endnotePr>
          <w:pgSz w:w="11906" w:h="16838"/>
          <w:pgMar w:top="1440" w:right="1800" w:bottom="1440" w:left="1800" w:header="851" w:footer="992" w:gutter="0"/>
          <w:pgNumType w:fmt="decimal"/>
          <w:cols w:space="720" w:num="1"/>
          <w:titlePg/>
          <w:docGrid w:type="lines" w:linePitch="326" w:charSpace="0"/>
        </w:sectPr>
      </w:pPr>
    </w:p>
    <w:p>
      <w:pPr>
        <w:pStyle w:val="157"/>
        <w:ind w:left="0" w:leftChars="0" w:firstLine="0" w:firstLineChars="0"/>
        <w:jc w:val="left"/>
        <w:rPr>
          <w:rFonts w:hint="eastAsia"/>
          <w:lang w:val="en-US" w:eastAsia="zh-CN"/>
        </w:rPr>
        <w:sectPr>
          <w:endnotePr>
            <w:numFmt w:val="decimal"/>
          </w:endnotePr>
          <w:pgSz w:w="11906" w:h="16838"/>
          <w:pgMar w:top="1440" w:right="1800" w:bottom="1440" w:left="1800" w:header="851" w:footer="992" w:gutter="0"/>
          <w:pgNumType w:fmt="decimal"/>
          <w:cols w:space="720" w:num="1"/>
          <w:titlePg/>
          <w:docGrid w:type="lines" w:linePitch="326" w:charSpace="0"/>
        </w:sectPr>
      </w:pPr>
    </w:p>
    <w:p>
      <w:pPr>
        <w:pStyle w:val="40"/>
      </w:pPr>
      <w:bookmarkStart w:id="188" w:name="_Toc419380175"/>
      <w:bookmarkStart w:id="189" w:name="_Toc4917"/>
      <w:r>
        <w:rPr>
          <w:rFonts w:hint="eastAsia"/>
        </w:rPr>
        <w:t>致谢</w:t>
      </w:r>
      <w:bookmarkEnd w:id="188"/>
      <w:bookmarkEnd w:id="189"/>
    </w:p>
    <w:p>
      <w:pPr>
        <w:pStyle w:val="157"/>
        <w:ind w:firstLine="480"/>
        <w:rPr>
          <w:rFonts w:hint="eastAsia"/>
          <w:lang w:val="en-US" w:eastAsia="zh-CN"/>
        </w:rPr>
      </w:pPr>
      <w:r>
        <w:rPr>
          <w:rFonts w:hint="eastAsia"/>
          <w:lang w:val="en-US" w:eastAsia="zh-CN"/>
        </w:rPr>
        <w:t>时光飞逝，岁月如梭！转眼间研究生生涯就要结束。在此研究课题即将完成之际，我怀着一颗虔诚、感恩的心对三年来帮助我、教育我、陪伴我的各位老师们、同学们以及家人们表示诚挚的感激和感谢！</w:t>
      </w:r>
    </w:p>
    <w:p>
      <w:pPr>
        <w:pStyle w:val="157"/>
        <w:ind w:firstLine="480"/>
        <w:rPr>
          <w:rFonts w:hint="eastAsia"/>
          <w:lang w:val="en-US" w:eastAsia="zh-CN"/>
        </w:rPr>
      </w:pPr>
      <w:r>
        <w:rPr>
          <w:rFonts w:hint="eastAsia"/>
          <w:lang w:val="en-US" w:eastAsia="zh-CN"/>
        </w:rPr>
        <w:t>回想三年前入学的那一刻，恍如昨日。中国科学院大学怀柔校区虽然比较偏远，还处在建设当中，但是有室友和同学们的陪伴，再加上有山有水的好风景，让我们学习中伴着快乐，成长中汲取着知识。感谢中国科学院大学的各位老师和同学，让我能在这一年的上课中收获知识、友情和快乐。</w:t>
      </w:r>
    </w:p>
    <w:p>
      <w:pPr>
        <w:pStyle w:val="157"/>
        <w:ind w:firstLine="480"/>
        <w:rPr>
          <w:rFonts w:hint="eastAsia"/>
          <w:lang w:val="en-US" w:eastAsia="zh-CN"/>
        </w:rPr>
      </w:pPr>
      <w:r>
        <w:rPr>
          <w:rFonts w:hint="eastAsia"/>
          <w:lang w:val="en-US" w:eastAsia="zh-CN"/>
        </w:rPr>
        <w:t>之后两年在实验室开始了课题的研究，从对生物信息中测序方面的知识一无所知到逐渐了解，再到修改其流程实现并行加速。感谢谭老师的谆谆教导和事无巨细的指导，是您让我明白在遇到难题时更要保持清醒的头脑，不能盲目的去试验，而要从一些可能的信息中去寻找问题的原因。还要感谢张老师和李旭，你们对于基因测序知识方面的深入理解为我能快速学习到一些相关生物学知识提供了很大的帮助，如果不是你们的帮助和指导，我可能还陷入在背景知识的泥淖中不能自拔。另外还要感谢王炳琛师弟，帮我解决了一部分抽取代码上的任务，让我能把更多的精力放在提高并行化的工作上。</w:t>
      </w:r>
    </w:p>
    <w:p>
      <w:pPr>
        <w:pStyle w:val="157"/>
        <w:ind w:firstLine="480"/>
        <w:rPr>
          <w:rFonts w:hint="eastAsia"/>
          <w:lang w:val="en-US" w:eastAsia="zh-CN"/>
        </w:rPr>
      </w:pPr>
      <w:r>
        <w:rPr>
          <w:rFonts w:hint="eastAsia"/>
          <w:lang w:val="en-US" w:eastAsia="zh-CN"/>
        </w:rPr>
        <w:t>除了繁忙的科研生活，身体锻炼也是必不可少的，感谢主任张佩珩老师和霍志刚老师为我们提供的篮球场地，虽稍显简陋，但中午饭后挥洒着汗水的乐趣能让我们仿佛置身豪华球馆，忘却不开心和不快乐。</w:t>
      </w:r>
    </w:p>
    <w:p>
      <w:pPr>
        <w:pStyle w:val="157"/>
        <w:ind w:firstLine="480"/>
        <w:rPr>
          <w:rFonts w:hint="eastAsia"/>
          <w:lang w:val="en-US" w:eastAsia="zh-CN"/>
        </w:rPr>
      </w:pPr>
      <w:r>
        <w:rPr>
          <w:rFonts w:hint="eastAsia"/>
          <w:lang w:val="en-US" w:eastAsia="zh-CN"/>
        </w:rPr>
        <w:t>感谢我们组的各位师兄师姐，张中海师兄、李强强师兄、骆裕龙师兄、赵喜全师兄、苑鲁峰师兄和张秀霞师姐，你们探索出的道路使我能避免走很多岔路。还要感谢刘闯、郭浩强、王元荣、刘军红和邵慧子，能一起来到高性能实验室是我们的缘分。当然还要感谢王炳琛、曾平和周可人三位师弟，你们积极勤奋的态度也激励着我。</w:t>
      </w:r>
    </w:p>
    <w:p>
      <w:pPr>
        <w:pStyle w:val="157"/>
        <w:ind w:firstLine="480"/>
        <w:rPr>
          <w:rFonts w:hint="eastAsia"/>
          <w:lang w:val="en-US" w:eastAsia="zh-CN"/>
        </w:rPr>
      </w:pPr>
      <w:r>
        <w:rPr>
          <w:rFonts w:hint="eastAsia"/>
          <w:lang w:val="en-US" w:eastAsia="zh-CN"/>
        </w:rPr>
        <w:t>最后，感谢我的家人和女朋友，愿明天会更好！</w:t>
      </w:r>
    </w:p>
    <w:p>
      <w:pPr/>
    </w:p>
    <w:p>
      <w:pPr/>
    </w:p>
    <w:p>
      <w:pPr/>
    </w:p>
    <w:p>
      <w:pPr/>
    </w:p>
    <w:p>
      <w:pPr/>
      <w:r>
        <w:rPr>
          <w:rFonts w:hint="eastAsia"/>
        </w:rPr>
        <w:t xml:space="preserve">                                                       </w:t>
      </w:r>
      <w:r>
        <w:rPr>
          <w:rFonts w:hint="eastAsia"/>
          <w:lang w:val="en-US" w:eastAsia="zh-CN"/>
        </w:rPr>
        <w:t>李红印</w:t>
      </w:r>
    </w:p>
    <w:p>
      <w:pPr/>
      <w:r>
        <w:tab/>
      </w:r>
      <w:r>
        <w:tab/>
      </w:r>
      <w:r>
        <w:tab/>
      </w:r>
      <w:r>
        <w:tab/>
      </w:r>
      <w:r>
        <w:tab/>
      </w:r>
      <w:r>
        <w:tab/>
      </w:r>
      <w:r>
        <w:tab/>
      </w:r>
      <w:r>
        <w:tab/>
      </w:r>
      <w:r>
        <w:tab/>
      </w:r>
      <w:r>
        <w:tab/>
      </w:r>
      <w:r>
        <w:tab/>
      </w:r>
      <w:r>
        <w:t xml:space="preserve">               201</w:t>
      </w:r>
      <w:r>
        <w:rPr>
          <w:rFonts w:hint="eastAsia"/>
          <w:lang w:val="en-US" w:eastAsia="zh-CN"/>
        </w:rPr>
        <w:t>6</w:t>
      </w:r>
      <w:r>
        <w:t>年</w:t>
      </w:r>
      <w:r>
        <w:rPr>
          <w:rFonts w:hint="eastAsia"/>
        </w:rPr>
        <w:t>5月</w:t>
      </w:r>
    </w:p>
    <w:p>
      <w:pPr>
        <w:jc w:val="left"/>
        <w:sectPr>
          <w:headerReference r:id="rId39" w:type="default"/>
          <w:footerReference r:id="rId41" w:type="default"/>
          <w:headerReference r:id="rId40" w:type="even"/>
          <w:footerReference r:id="rId42" w:type="even"/>
          <w:endnotePr>
            <w:numFmt w:val="decimal"/>
          </w:endnotePr>
          <w:pgSz w:w="11906" w:h="16838"/>
          <w:pgMar w:top="1440" w:right="1800" w:bottom="1440" w:left="1800" w:header="851" w:footer="992" w:gutter="0"/>
          <w:pgNumType w:fmt="lowerRoman" w:start="1"/>
          <w:cols w:space="720" w:num="1"/>
          <w:docGrid w:type="lines" w:linePitch="326" w:charSpace="0"/>
        </w:sectPr>
      </w:pPr>
    </w:p>
    <w:p>
      <w:pPr>
        <w:ind w:left="480" w:hanging="480" w:hangingChars="200"/>
        <w:jc w:val="left"/>
        <w:sectPr>
          <w:endnotePr>
            <w:numFmt w:val="decimal"/>
          </w:endnotePr>
          <w:pgSz w:w="11906" w:h="16838"/>
          <w:pgMar w:top="1440" w:right="1800" w:bottom="1440" w:left="1800" w:header="851" w:footer="992" w:gutter="0"/>
          <w:pgNumType w:fmt="lowerRoman"/>
          <w:cols w:space="720" w:num="1"/>
          <w:docGrid w:type="lines" w:linePitch="326" w:charSpace="0"/>
        </w:sectPr>
      </w:pPr>
    </w:p>
    <w:p>
      <w:pPr>
        <w:ind w:left="480" w:hanging="480" w:hangingChars="200"/>
        <w:jc w:val="left"/>
      </w:pPr>
    </w:p>
    <w:p>
      <w:pPr>
        <w:jc w:val="left"/>
      </w:pPr>
    </w:p>
    <w:p>
      <w:pPr>
        <w:pStyle w:val="40"/>
      </w:pPr>
      <w:bookmarkStart w:id="190" w:name="_Toc6802"/>
      <w:bookmarkStart w:id="191" w:name="_Toc419380176"/>
      <w:r>
        <w:rPr>
          <w:rFonts w:hint="eastAsia"/>
        </w:rPr>
        <w:t>作者简介</w:t>
      </w:r>
      <w:bookmarkEnd w:id="190"/>
      <w:bookmarkEnd w:id="191"/>
    </w:p>
    <w:p>
      <w:pPr/>
      <w:r>
        <w:rPr>
          <w:rFonts w:hint="eastAsia"/>
        </w:rPr>
        <w:t>姓名：</w:t>
      </w:r>
      <w:r>
        <w:rPr>
          <w:rFonts w:hint="eastAsia"/>
          <w:lang w:val="en-US" w:eastAsia="zh-CN"/>
        </w:rPr>
        <w:t>李红印</w:t>
      </w:r>
      <w:r>
        <w:rPr>
          <w:rFonts w:hint="eastAsia"/>
        </w:rPr>
        <w:t xml:space="preserve">    性别：男     出生日期：1989</w:t>
      </w:r>
      <w:r>
        <w:t>.0</w:t>
      </w:r>
      <w:r>
        <w:rPr>
          <w:rFonts w:hint="eastAsia"/>
          <w:lang w:val="en-US" w:eastAsia="zh-CN"/>
        </w:rPr>
        <w:t>6</w:t>
      </w:r>
      <w:r>
        <w:t>.</w:t>
      </w:r>
      <w:r>
        <w:rPr>
          <w:rFonts w:hint="eastAsia"/>
          <w:lang w:val="en-US" w:eastAsia="zh-CN"/>
        </w:rPr>
        <w:t>12</w:t>
      </w:r>
      <w:r>
        <w:rPr>
          <w:rFonts w:hint="eastAsia"/>
        </w:rPr>
        <w:t xml:space="preserve"> </w:t>
      </w:r>
      <w:r>
        <w:t xml:space="preserve">   </w:t>
      </w:r>
      <w:r>
        <w:rPr>
          <w:rFonts w:hint="eastAsia"/>
        </w:rPr>
        <w:t>籍贯：河北</w:t>
      </w:r>
      <w:r>
        <w:rPr>
          <w:rFonts w:hint="eastAsia"/>
          <w:lang w:val="en-US" w:eastAsia="zh-CN"/>
        </w:rPr>
        <w:t>邯郸</w:t>
      </w:r>
    </w:p>
    <w:p>
      <w:pPr/>
    </w:p>
    <w:p>
      <w:pPr/>
      <w:r>
        <w:rPr>
          <w:rFonts w:hint="eastAsia"/>
          <w:szCs w:val="21"/>
        </w:rPr>
        <w:t>201</w:t>
      </w:r>
      <w:r>
        <w:rPr>
          <w:rFonts w:hint="eastAsia"/>
          <w:szCs w:val="21"/>
          <w:lang w:val="en-US" w:eastAsia="zh-CN"/>
        </w:rPr>
        <w:t>3</w:t>
      </w:r>
      <w:r>
        <w:rPr>
          <w:rFonts w:hint="eastAsia"/>
          <w:szCs w:val="21"/>
        </w:rPr>
        <w:t xml:space="preserve">.9 </w:t>
      </w:r>
      <w:r>
        <w:t>–</w:t>
      </w:r>
      <w:r>
        <w:rPr>
          <w:rFonts w:hint="eastAsia"/>
          <w:szCs w:val="21"/>
        </w:rPr>
        <w:t xml:space="preserve"> 201</w:t>
      </w:r>
      <w:r>
        <w:rPr>
          <w:rFonts w:hint="eastAsia"/>
          <w:szCs w:val="21"/>
          <w:lang w:val="en-US" w:eastAsia="zh-CN"/>
        </w:rPr>
        <w:t>6</w:t>
      </w:r>
      <w:r>
        <w:rPr>
          <w:rFonts w:hint="eastAsia"/>
          <w:szCs w:val="21"/>
        </w:rPr>
        <w:t>.6</w:t>
      </w:r>
      <w:r>
        <w:rPr>
          <w:rFonts w:hint="eastAsia"/>
        </w:rPr>
        <w:tab/>
      </w:r>
      <w:r>
        <w:rPr>
          <w:rFonts w:hint="eastAsia"/>
        </w:rPr>
        <w:t xml:space="preserve">          </w:t>
      </w:r>
      <w:r>
        <w:rPr>
          <w:rFonts w:hint="eastAsia"/>
          <w:szCs w:val="21"/>
        </w:rPr>
        <w:t>中国科学院计算技术研究所研究生</w:t>
      </w:r>
    </w:p>
    <w:p>
      <w:pPr/>
      <w:r>
        <w:rPr>
          <w:rFonts w:hint="eastAsia"/>
        </w:rPr>
        <w:t>200</w:t>
      </w:r>
      <w:r>
        <w:rPr>
          <w:rFonts w:hint="eastAsia"/>
          <w:lang w:val="en-US" w:eastAsia="zh-CN"/>
        </w:rPr>
        <w:t>9</w:t>
      </w:r>
      <w:r>
        <w:rPr>
          <w:rFonts w:hint="eastAsia"/>
        </w:rPr>
        <w:t xml:space="preserve">.9 </w:t>
      </w:r>
      <w:r>
        <w:t>–</w:t>
      </w:r>
      <w:r>
        <w:rPr>
          <w:rFonts w:hint="eastAsia"/>
        </w:rPr>
        <w:t xml:space="preserve"> 201</w:t>
      </w:r>
      <w:r>
        <w:rPr>
          <w:rFonts w:hint="eastAsia"/>
          <w:lang w:val="en-US" w:eastAsia="zh-CN"/>
        </w:rPr>
        <w:t>3</w:t>
      </w:r>
      <w:r>
        <w:rPr>
          <w:rFonts w:hint="eastAsia"/>
        </w:rPr>
        <w:t xml:space="preserve">.6           </w:t>
      </w:r>
      <w:r>
        <w:rPr>
          <w:rFonts w:hint="eastAsia"/>
          <w:lang w:val="en-US" w:eastAsia="zh-CN"/>
        </w:rPr>
        <w:t>华南理工大学计算机科学与技术</w:t>
      </w:r>
      <w:r>
        <w:rPr>
          <w:rFonts w:hint="eastAsia"/>
          <w:szCs w:val="21"/>
        </w:rPr>
        <w:t>专业本科生</w:t>
      </w:r>
    </w:p>
    <w:p>
      <w:pPr/>
    </w:p>
    <w:p>
      <w:pPr/>
    </w:p>
    <w:p>
      <w:pPr>
        <w:rPr>
          <w:b/>
        </w:rPr>
      </w:pPr>
      <w:r>
        <w:rPr>
          <w:rFonts w:hint="eastAsia"/>
          <w:b/>
        </w:rPr>
        <w:t>【攻读硕士学位期间参加的科研项目】</w:t>
      </w:r>
    </w:p>
    <w:p>
      <w:pPr/>
      <w:r>
        <w:rPr>
          <w:rFonts w:hint="eastAsia"/>
        </w:rPr>
        <w:t xml:space="preserve">[1] </w:t>
      </w:r>
      <w:r>
        <w:rPr>
          <w:rFonts w:hint="eastAsia"/>
          <w:lang w:val="en-US" w:eastAsia="zh-CN"/>
        </w:rPr>
        <w:t>973课题</w:t>
      </w:r>
      <w:r>
        <w:rPr>
          <w:rFonts w:hint="eastAsia"/>
        </w:rPr>
        <w:t>“</w:t>
      </w:r>
      <w:r>
        <w:rPr>
          <w:rFonts w:hint="eastAsia"/>
          <w:lang w:val="en-US" w:eastAsia="zh-CN"/>
        </w:rPr>
        <w:t>高通量计算系统的构建原理、支撑技术及云服务应用 课题2</w:t>
      </w:r>
      <w:r>
        <w:rPr>
          <w:rFonts w:hint="eastAsia"/>
        </w:rPr>
        <w:t>” (</w:t>
      </w:r>
      <w:r>
        <w:rPr>
          <w:rFonts w:hint="eastAsia"/>
          <w:lang w:val="en-US" w:eastAsia="zh-CN"/>
        </w:rPr>
        <w:t>2011CB302502</w:t>
      </w:r>
      <w:r>
        <w:rPr>
          <w:rFonts w:hint="eastAsia"/>
        </w:rPr>
        <w:t>)，</w:t>
      </w:r>
      <w:r>
        <w:t>201</w:t>
      </w:r>
      <w:r>
        <w:rPr>
          <w:rFonts w:hint="eastAsia"/>
          <w:lang w:val="en-US" w:eastAsia="zh-CN"/>
        </w:rPr>
        <w:t>1</w:t>
      </w:r>
      <w:r>
        <w:rPr>
          <w:rFonts w:hint="eastAsia"/>
        </w:rPr>
        <w:t>年</w:t>
      </w:r>
      <w:r>
        <w:t>1</w:t>
      </w:r>
      <w:r>
        <w:rPr>
          <w:rFonts w:hint="eastAsia"/>
        </w:rPr>
        <w:t>月</w:t>
      </w:r>
      <w:r>
        <w:t>-201</w:t>
      </w:r>
      <w:r>
        <w:rPr>
          <w:rFonts w:hint="eastAsia"/>
          <w:lang w:val="en-US" w:eastAsia="zh-CN"/>
        </w:rPr>
        <w:t>5</w:t>
      </w:r>
      <w:r>
        <w:rPr>
          <w:rFonts w:hint="eastAsia"/>
        </w:rPr>
        <w:t>年</w:t>
      </w:r>
      <w:r>
        <w:rPr>
          <w:rFonts w:hint="eastAsia"/>
          <w:lang w:val="en-US" w:eastAsia="zh-CN"/>
        </w:rPr>
        <w:t>8</w:t>
      </w:r>
      <w:r>
        <w:rPr>
          <w:rFonts w:hint="eastAsia"/>
        </w:rPr>
        <w:t>月</w:t>
      </w:r>
    </w:p>
    <w:p>
      <w:pPr/>
      <w:r>
        <w:rPr>
          <w:rFonts w:hint="eastAsia"/>
        </w:rPr>
        <w:t>[2] 973课题“面向深度测序大数据量的计算模型与体系结构研究”(</w:t>
      </w:r>
      <w:r>
        <w:t>2012CB316502</w:t>
      </w:r>
      <w:r>
        <w:rPr>
          <w:rFonts w:hint="eastAsia"/>
        </w:rPr>
        <w:t>)，</w:t>
      </w:r>
      <w:r>
        <w:t>2012</w:t>
      </w:r>
      <w:r>
        <w:rPr>
          <w:rFonts w:hint="eastAsia"/>
        </w:rPr>
        <w:t>年</w:t>
      </w:r>
      <w:r>
        <w:t>1</w:t>
      </w:r>
      <w:r>
        <w:rPr>
          <w:rFonts w:hint="eastAsia"/>
        </w:rPr>
        <w:t>月</w:t>
      </w:r>
      <w:r>
        <w:t>-2016</w:t>
      </w:r>
      <w:r>
        <w:rPr>
          <w:rFonts w:hint="eastAsia"/>
        </w:rPr>
        <w:t>年</w:t>
      </w:r>
      <w:r>
        <w:t>12</w:t>
      </w:r>
      <w:r>
        <w:rPr>
          <w:rFonts w:hint="eastAsia"/>
        </w:rPr>
        <w:t>月</w:t>
      </w:r>
    </w:p>
    <w:p>
      <w:pPr/>
    </w:p>
    <w:p>
      <w:pPr/>
    </w:p>
    <w:p>
      <w:pPr>
        <w:rPr>
          <w:b/>
        </w:rPr>
      </w:pPr>
      <w:r>
        <w:rPr>
          <w:rFonts w:hint="eastAsia"/>
          <w:b/>
        </w:rPr>
        <w:t>【攻读博士学位期间的获奖情况】</w:t>
      </w:r>
    </w:p>
    <w:p>
      <w:pPr/>
      <w:r>
        <w:rPr>
          <w:rFonts w:hint="eastAsia"/>
        </w:rPr>
        <w:t>[1] 201</w:t>
      </w:r>
      <w:r>
        <w:rPr>
          <w:rFonts w:hint="eastAsia"/>
          <w:lang w:val="en-US" w:eastAsia="zh-CN"/>
        </w:rPr>
        <w:t>5</w:t>
      </w:r>
      <w:r>
        <w:rPr>
          <w:rFonts w:hint="eastAsia"/>
        </w:rPr>
        <w:t>年</w:t>
      </w:r>
      <w:r>
        <w:rPr>
          <w:rFonts w:hint="eastAsia"/>
          <w:lang w:val="en-US" w:eastAsia="zh-CN"/>
        </w:rPr>
        <w:t>获得中科院斯伦贝谢杯debug大赛“特等奖”</w:t>
      </w:r>
    </w:p>
    <w:p>
      <w:pPr/>
      <w:r>
        <w:rPr>
          <w:rFonts w:hint="eastAsia"/>
        </w:rPr>
        <w:t>[2] 201</w:t>
      </w:r>
      <w:r>
        <w:rPr>
          <w:rFonts w:hint="eastAsia"/>
          <w:lang w:val="en-US" w:eastAsia="zh-CN"/>
        </w:rPr>
        <w:t>5</w:t>
      </w:r>
      <w:r>
        <w:rPr>
          <w:rFonts w:hint="eastAsia"/>
        </w:rPr>
        <w:t>年获得中科院计算所“所长优秀奖”</w:t>
      </w:r>
    </w:p>
    <w:sectPr>
      <w:endnotePr>
        <w:numFmt w:val="decimal"/>
      </w:endnotePr>
      <w:pgSz w:w="11906" w:h="16838"/>
      <w:pgMar w:top="1440" w:right="1800" w:bottom="1440" w:left="1800" w:header="851" w:footer="992" w:gutter="0"/>
      <w:pgNumType w:fmt="lowerRoman"/>
      <w:cols w:space="720" w:num="1"/>
      <w:docGrid w:type="lines" w:linePitch="326"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roman"/>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Cambria">
    <w:panose1 w:val="02040503050406030204"/>
    <w:charset w:val="00"/>
    <w:family w:val="modern"/>
    <w:pitch w:val="default"/>
    <w:sig w:usb0="E00002FF" w:usb1="400004FF" w:usb2="00000000" w:usb3="00000000" w:csb0="2000019F" w:csb1="00000000"/>
  </w:font>
  <w:font w:name="Calibri">
    <w:panose1 w:val="020F0502020204030204"/>
    <w:charset w:val="00"/>
    <w:family w:val="decorative"/>
    <w:pitch w:val="default"/>
    <w:sig w:usb0="E00002FF" w:usb1="4000ACFF" w:usb2="00000001" w:usb3="00000000" w:csb0="2000019F" w:csb1="00000000"/>
  </w:font>
  <w:font w:name="Arial">
    <w:panose1 w:val="020B0604020202020204"/>
    <w:charset w:val="01"/>
    <w:family w:val="decorative"/>
    <w:pitch w:val="default"/>
    <w:sig w:usb0="E0002EFF" w:usb1="C0007843" w:usb2="00000009" w:usb3="00000000" w:csb0="400001FF" w:csb1="FFFF0000"/>
  </w:font>
  <w:font w:name="Courier New">
    <w:panose1 w:val="02070309020205020404"/>
    <w:charset w:val="01"/>
    <w:family w:val="swiss"/>
    <w:pitch w:val="default"/>
    <w:sig w:usb0="E0002EFF" w:usb1="C0007843" w:usb2="00000009" w:usb3="00000000" w:csb0="400001FF" w:csb1="FFFF0000"/>
  </w:font>
  <w:font w:name="Symbol">
    <w:panose1 w:val="05050102010706020507"/>
    <w:charset w:val="02"/>
    <w:family w:val="modern"/>
    <w:pitch w:val="default"/>
    <w:sig w:usb0="00000000" w:usb1="00000000" w:usb2="00000000" w:usb3="00000000" w:csb0="80000000" w:csb1="00000000"/>
  </w:font>
  <w:font w:name="Cambria">
    <w:panose1 w:val="02040503050406030204"/>
    <w:charset w:val="00"/>
    <w:family w:val="swiss"/>
    <w:pitch w:val="default"/>
    <w:sig w:usb0="E00002FF" w:usb1="400004FF" w:usb2="00000000" w:usb3="00000000" w:csb0="2000019F" w:csb1="00000000"/>
  </w:font>
  <w:font w:name="Calibri">
    <w:panose1 w:val="020F0502020204030204"/>
    <w:charset w:val="00"/>
    <w:family w:val="roman"/>
    <w:pitch w:val="default"/>
    <w:sig w:usb0="E00002FF" w:usb1="4000ACFF" w:usb2="00000001" w:usb3="00000000" w:csb0="2000019F" w:csb1="00000000"/>
  </w:font>
  <w:font w:name="黑体">
    <w:panose1 w:val="02010609060101010101"/>
    <w:charset w:val="86"/>
    <w:family w:val="decorative"/>
    <w:pitch w:val="default"/>
    <w:sig w:usb0="800002BF" w:usb1="38CF7CFA" w:usb2="00000016" w:usb3="00000000" w:csb0="00040001" w:csb1="00000000"/>
  </w:font>
  <w:font w:name="Arial">
    <w:panose1 w:val="020B0604020202020204"/>
    <w:charset w:val="00"/>
    <w:family w:val="roman"/>
    <w:pitch w:val="default"/>
    <w:sig w:usb0="E0002EFF" w:usb1="C0007843" w:usb2="00000009" w:usb3="00000000" w:csb0="400001FF" w:csb1="FFFF0000"/>
  </w:font>
  <w:font w:name="Courier New">
    <w:panose1 w:val="02070309020205020404"/>
    <w:charset w:val="00"/>
    <w:family w:val="decorative"/>
    <w:pitch w:val="default"/>
    <w:sig w:usb0="E0002EFF" w:usb1="C0007843" w:usb2="00000009" w:usb3="00000000" w:csb0="400001FF" w:csb1="FFFF0000"/>
  </w:font>
  <w:font w:name="Helvetica">
    <w:altName w:val="Arial"/>
    <w:panose1 w:val="020B0604020202020204"/>
    <w:charset w:val="00"/>
    <w:family w:val="roman"/>
    <w:pitch w:val="default"/>
    <w:sig w:usb0="00000000" w:usb1="00000000" w:usb2="00000000" w:usb3="00000000" w:csb0="00000001" w:csb1="00000000"/>
  </w:font>
  <w:font w:name="Calibri Light">
    <w:panose1 w:val="020F0302020204030204"/>
    <w:charset w:val="00"/>
    <w:family w:val="roman"/>
    <w:pitch w:val="default"/>
    <w:sig w:usb0="A00002EF" w:usb1="4000207B" w:usb2="00000000" w:usb3="00000000" w:csb0="2000019F" w:csb1="00000000"/>
  </w:font>
  <w:font w:name="楷体_GB2312">
    <w:altName w:val="楷体"/>
    <w:panose1 w:val="00000000000000000000"/>
    <w:charset w:val="86"/>
    <w:family w:val="decorative"/>
    <w:pitch w:val="default"/>
    <w:sig w:usb0="00000000" w:usb1="00000000" w:usb2="00000010" w:usb3="00000000" w:csb0="00040000" w:csb1="00000000"/>
  </w:font>
  <w:font w:name="仿宋_GB2312">
    <w:altName w:val="仿宋"/>
    <w:panose1 w:val="00000000000000000000"/>
    <w:charset w:val="86"/>
    <w:family w:val="decorative"/>
    <w:pitch w:val="default"/>
    <w:sig w:usb0="00000000" w:usb1="00000000" w:usb2="00000010" w:usb3="00000000" w:csb0="00040000" w:csb1="00000000"/>
  </w:font>
  <w:font w:name="Cambria Math">
    <w:panose1 w:val="02040503050406030204"/>
    <w:charset w:val="00"/>
    <w:family w:val="swiss"/>
    <w:pitch w:val="default"/>
    <w:sig w:usb0="E00002FF" w:usb1="420024FF" w:usb2="00000000" w:usb3="00000000" w:csb0="2000019F" w:csb1="00000000"/>
  </w:font>
  <w:font w:name="楷体">
    <w:panose1 w:val="02010609060101010101"/>
    <w:charset w:val="86"/>
    <w:family w:val="auto"/>
    <w:pitch w:val="default"/>
    <w:sig w:usb0="800002BF" w:usb1="38CF7CFA" w:usb2="00000016" w:usb3="00000000" w:csb0="00040001" w:csb1="00000000"/>
  </w:font>
  <w:font w:name="楷体">
    <w:panose1 w:val="02010609060101010101"/>
    <w:charset w:val="86"/>
    <w:family w:val="decorative"/>
    <w:pitch w:val="default"/>
    <w:sig w:usb0="800002BF" w:usb1="38CF7CFA" w:usb2="00000016" w:usb3="00000000" w:csb0="00040001" w:csb1="00000000"/>
  </w:font>
  <w:font w:name="微软雅黑">
    <w:panose1 w:val="020B0503020204020204"/>
    <w:charset w:val="86"/>
    <w:family w:val="auto"/>
    <w:pitch w:val="default"/>
    <w:sig w:usb0="80000287" w:usb1="28CF3C52" w:usb2="00000016" w:usb3="00000000" w:csb0="0004001F" w:csb1="00000000"/>
  </w:font>
  <w:font w:name="Tahoma">
    <w:panose1 w:val="020B0604030504040204"/>
    <w:charset w:val="00"/>
    <w:family w:val="auto"/>
    <w:pitch w:val="default"/>
    <w:sig w:usb0="E1002EFF" w:usb1="C000605B" w:usb2="00000029" w:usb3="00000000" w:csb0="200101FF" w:csb1="20280000"/>
  </w:font>
  <w:font w:name="仿宋">
    <w:panose1 w:val="02010609060101010101"/>
    <w:charset w:val="86"/>
    <w:family w:val="auto"/>
    <w:pitch w:val="default"/>
    <w:sig w:usb0="800002BF" w:usb1="38CF7CFA" w:usb2="00000016" w:usb3="00000000" w:csb0="00040001" w:csb1="00000000"/>
  </w:font>
  <w:font w:name="Arial">
    <w:panose1 w:val="020B0604020202020204"/>
    <w:charset w:val="01"/>
    <w:family w:val="roman"/>
    <w:pitch w:val="default"/>
    <w:sig w:usb0="E0002EFF" w:usb1="C0007843" w:usb2="00000009" w:usb3="00000000" w:csb0="400001FF" w:csb1="FFFF0000"/>
  </w:font>
  <w:font w:name="Courier New">
    <w:panose1 w:val="02070309020205020404"/>
    <w:charset w:val="01"/>
    <w:family w:val="decorative"/>
    <w:pitch w:val="default"/>
    <w:sig w:usb0="E0002EFF" w:usb1="C0007843" w:usb2="00000009" w:usb3="00000000" w:csb0="400001FF" w:csb1="FFFF0000"/>
  </w:font>
  <w:font w:name="Symbol">
    <w:panose1 w:val="05050102010706020507"/>
    <w:charset w:val="02"/>
    <w:family w:val="swiss"/>
    <w:pitch w:val="default"/>
    <w:sig w:usb0="00000000" w:usb1="00000000" w:usb2="00000000" w:usb3="00000000" w:csb0="80000000" w:csb1="00000000"/>
  </w:font>
  <w:font w:name="Cambria">
    <w:panose1 w:val="02040503050406030204"/>
    <w:charset w:val="00"/>
    <w:family w:val="decorative"/>
    <w:pitch w:val="default"/>
    <w:sig w:usb0="E00002FF" w:usb1="400004FF" w:usb2="00000000" w:usb3="00000000" w:csb0="2000019F" w:csb1="00000000"/>
  </w:font>
  <w:font w:name="Calibri">
    <w:panose1 w:val="020F0502020204030204"/>
    <w:charset w:val="00"/>
    <w:family w:val="modern"/>
    <w:pitch w:val="default"/>
    <w:sig w:usb0="E00002FF" w:usb1="4000ACFF" w:usb2="00000001" w:usb3="00000000" w:csb0="2000019F" w:csb1="00000000"/>
  </w:font>
  <w:font w:name="黑体">
    <w:panose1 w:val="02010609060101010101"/>
    <w:charset w:val="86"/>
    <w:family w:val="roman"/>
    <w:pitch w:val="default"/>
    <w:sig w:usb0="800002BF" w:usb1="38CF7CFA" w:usb2="00000016" w:usb3="00000000" w:csb0="00040001" w:csb1="00000000"/>
  </w:font>
  <w:font w:name="Arial">
    <w:panose1 w:val="020B0604020202020204"/>
    <w:charset w:val="00"/>
    <w:family w:val="modern"/>
    <w:pitch w:val="default"/>
    <w:sig w:usb0="E0002EFF" w:usb1="C0007843" w:usb2="00000009" w:usb3="00000000" w:csb0="400001FF" w:csb1="FFFF0000"/>
  </w:font>
  <w:font w:name="Courier New">
    <w:panose1 w:val="02070309020205020404"/>
    <w:charset w:val="00"/>
    <w:family w:val="roman"/>
    <w:pitch w:val="default"/>
    <w:sig w:usb0="E0002EFF" w:usb1="C0007843" w:usb2="00000009" w:usb3="00000000" w:csb0="400001FF" w:csb1="FFFF0000"/>
  </w:font>
  <w:font w:name="Helvetica">
    <w:altName w:val="Arial"/>
    <w:panose1 w:val="020B0604020202020204"/>
    <w:charset w:val="00"/>
    <w:family w:val="modern"/>
    <w:pitch w:val="default"/>
    <w:sig w:usb0="00000000" w:usb1="00000000" w:usb2="00000000" w:usb3="00000000" w:csb0="00000001" w:csb1="00000000"/>
  </w:font>
  <w:font w:name="Calibri Light">
    <w:panose1 w:val="020F0302020204030204"/>
    <w:charset w:val="00"/>
    <w:family w:val="modern"/>
    <w:pitch w:val="default"/>
    <w:sig w:usb0="A00002EF" w:usb1="4000207B" w:usb2="00000000" w:usb3="00000000" w:csb0="2000019F" w:csb1="00000000"/>
  </w:font>
  <w:font w:name="楷体_GB2312">
    <w:altName w:val="楷体"/>
    <w:panose1 w:val="00000000000000000000"/>
    <w:charset w:val="86"/>
    <w:family w:val="roman"/>
    <w:pitch w:val="default"/>
    <w:sig w:usb0="00000000" w:usb1="00000000" w:usb2="00000010" w:usb3="00000000" w:csb0="00040000" w:csb1="00000000"/>
  </w:font>
  <w:font w:name="仿宋_GB2312">
    <w:altName w:val="仿宋"/>
    <w:panose1 w:val="00000000000000000000"/>
    <w:charset w:val="86"/>
    <w:family w:val="roman"/>
    <w:pitch w:val="default"/>
    <w:sig w:usb0="00000000" w:usb1="00000000" w:usb2="00000010" w:usb3="00000000" w:csb0="00040000" w:csb1="00000000"/>
  </w:font>
  <w:font w:name="Cambria Math">
    <w:panose1 w:val="02040503050406030204"/>
    <w:charset w:val="00"/>
    <w:family w:val="decorative"/>
    <w:pitch w:val="default"/>
    <w:sig w:usb0="E00002FF" w:usb1="420024FF" w:usb2="00000000" w:usb3="00000000" w:csb0="2000019F" w:csb1="00000000"/>
  </w:font>
  <w:font w:name="楷体">
    <w:panose1 w:val="02010609060101010101"/>
    <w:charset w:val="86"/>
    <w:family w:val="roman"/>
    <w:pitch w:val="default"/>
    <w:sig w:usb0="800002BF" w:usb1="38CF7CFA" w:usb2="00000016" w:usb3="00000000" w:csb0="00040001" w:csb1="00000000"/>
  </w:font>
  <w:font w:name="Arial">
    <w:panose1 w:val="020B0604020202020204"/>
    <w:charset w:val="01"/>
    <w:family w:val="modern"/>
    <w:pitch w:val="default"/>
    <w:sig w:usb0="E0002EFF" w:usb1="C0007843" w:usb2="00000009" w:usb3="00000000" w:csb0="400001FF" w:csb1="FFFF0000"/>
  </w:font>
  <w:font w:name="Courier New">
    <w:panose1 w:val="02070309020205020404"/>
    <w:charset w:val="01"/>
    <w:family w:val="roman"/>
    <w:pitch w:val="default"/>
    <w:sig w:usb0="E0002EFF" w:usb1="C0007843" w:usb2="00000009" w:usb3="00000000" w:csb0="400001FF" w:csb1="FFFF0000"/>
  </w:font>
  <w:font w:name="Symbol">
    <w:panose1 w:val="05050102010706020507"/>
    <w:charset w:val="02"/>
    <w:family w:val="decorative"/>
    <w:pitch w:val="default"/>
    <w:sig w:usb0="00000000" w:usb1="00000000" w:usb2="00000000" w:usb3="00000000" w:csb0="80000000" w:csb1="00000000"/>
  </w:font>
  <w:font w:name="黑体">
    <w:panose1 w:val="02010609060101010101"/>
    <w:charset w:val="86"/>
    <w:family w:val="modern"/>
    <w:pitch w:val="default"/>
    <w:sig w:usb0="800002BF" w:usb1="38CF7CFA" w:usb2="00000016" w:usb3="00000000" w:csb0="00040001" w:csb1="00000000"/>
  </w:font>
  <w:font w:name="Arial">
    <w:panose1 w:val="020B0604020202020204"/>
    <w:charset w:val="00"/>
    <w:family w:val="swiss"/>
    <w:pitch w:val="default"/>
    <w:sig w:usb0="E0002EFF" w:usb1="C0007843"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Helvetica">
    <w:altName w:val="Arial"/>
    <w:panose1 w:val="020B0604020202020204"/>
    <w:charset w:val="00"/>
    <w:family w:val="swiss"/>
    <w:pitch w:val="default"/>
    <w:sig w:usb0="00000000" w:usb1="00000000" w:usb2="00000000" w:usb3="00000000" w:csb0="00000001" w:csb1="00000000"/>
  </w:font>
  <w:font w:name="Calibri Light">
    <w:panose1 w:val="020F0302020204030204"/>
    <w:charset w:val="00"/>
    <w:family w:val="swiss"/>
    <w:pitch w:val="default"/>
    <w:sig w:usb0="A00002EF" w:usb1="4000207B" w:usb2="00000000" w:usb3="00000000" w:csb0="2000019F" w:csb1="00000000"/>
  </w:font>
  <w:font w:name="楷体_GB2312">
    <w:altName w:val="楷体"/>
    <w:panose1 w:val="00000000000000000000"/>
    <w:charset w:val="86"/>
    <w:family w:val="modern"/>
    <w:pitch w:val="default"/>
    <w:sig w:usb0="00000000" w:usb1="00000000" w:usb2="00000010" w:usb3="00000000" w:csb0="00040000" w:csb1="00000000"/>
  </w:font>
  <w:font w:name="仿宋_GB2312">
    <w:altName w:val="仿宋"/>
    <w:panose1 w:val="00000000000000000000"/>
    <w:charset w:val="86"/>
    <w:family w:val="modern"/>
    <w:pitch w:val="default"/>
    <w:sig w:usb0="00000000" w:usb1="00000000" w:usb2="00000010" w:usb3="00000000" w:csb0="00040000" w:csb1="00000000"/>
  </w:font>
  <w:font w:name="Cambria Math">
    <w:panose1 w:val="02040503050406030204"/>
    <w:charset w:val="00"/>
    <w:family w:val="roman"/>
    <w:pitch w:val="default"/>
    <w:sig w:usb0="E00002FF" w:usb1="420024FF" w:usb2="00000000" w:usb3="00000000" w:csb0="2000019F" w:csb1="00000000"/>
  </w:font>
  <w:font w:name="楷体">
    <w:panose1 w:val="02010609060101010101"/>
    <w:charset w:val="86"/>
    <w:family w:val="modern"/>
    <w:pitch w:val="default"/>
    <w:sig w:usb0="800002BF" w:usb1="38CF7CFA" w:usb2="00000016" w:usb3="00000000" w:csb0="00040001" w:csb1="00000000"/>
  </w:font>
  <w:font w:name="Wingdings">
    <w:panose1 w:val="05000000000000000000"/>
    <w:charset w:val="00"/>
    <w:family w:val="auto"/>
    <w:pitch w:val="default"/>
    <w:sig w:usb0="00000000" w:usb1="00000000" w:usb2="00000000" w:usb3="00000000" w:csb0="80000000" w:csb1="00000000"/>
  </w:font>
  <w:font w:name="Arial">
    <w:panose1 w:val="020B0604020202020204"/>
    <w:charset w:val="86"/>
    <w:family w:val="auto"/>
    <w:pitch w:val="default"/>
    <w:sig w:usb0="E0002EFF" w:usb1="C0007843" w:usb2="00000009" w:usb3="00000000" w:csb0="400001FF" w:csb1="FFFF0000"/>
  </w:font>
  <w:font w:name="Times-Bold">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Helvetica Neue">
    <w:altName w:val="Segoe Print"/>
    <w:panose1 w:val="00000000000000000000"/>
    <w:charset w:val="00"/>
    <w:family w:val="auto"/>
    <w:pitch w:val="default"/>
    <w:sig w:usb0="00000000" w:usb1="00000000" w:usb2="00000000" w:usb3="00000000" w:csb0="00000000" w:csb1="00000000"/>
  </w:font>
  <w:font w:name="Symbol">
    <w:panose1 w:val="05050102010706020507"/>
    <w:charset w:val="00"/>
    <w:family w:val="auto"/>
    <w:pitch w:val="default"/>
    <w:sig w:usb0="00000000" w:usb1="00000000" w:usb2="00000000" w:usb3="00000000" w:csb0="80000000" w:csb1="00000000"/>
  </w:font>
  <w:font w:name="AdvAlbrtusMT">
    <w:altName w:val="Segoe Print"/>
    <w:panose1 w:val="00000000000000000000"/>
    <w:charset w:val="00"/>
    <w:family w:val="auto"/>
    <w:pitch w:val="default"/>
    <w:sig w:usb0="00000000" w:usb1="00000000" w:usb2="00000000" w:usb3="00000000" w:csb0="00000000" w:csb1="00000000"/>
  </w:font>
  <w:font w:name="AdvPS9779">
    <w:altName w:val="Segoe Print"/>
    <w:panose1 w:val="00000000000000000000"/>
    <w:charset w:val="00"/>
    <w:family w:val="auto"/>
    <w:pitch w:val="default"/>
    <w:sig w:usb0="00000000" w:usb1="00000000" w:usb2="00000000" w:usb3="00000000" w:csb0="00000000" w:csb1="00000000"/>
  </w:font>
  <w:font w:name="TimesNewRoman">
    <w:altName w:val="Segoe Print"/>
    <w:panose1 w:val="00000000000000000000"/>
    <w:charset w:val="00"/>
    <w:family w:val="auto"/>
    <w:pitch w:val="default"/>
    <w:sig w:usb0="00000000" w:usb1="00000000" w:usb2="00000000" w:usb3="00000000" w:csb0="00000000" w:csb1="00000000"/>
  </w:font>
  <w:font w:name="HelveticaNeue-Bold">
    <w:altName w:val="Segoe Print"/>
    <w:panose1 w:val="00000000000000000000"/>
    <w:charset w:val="00"/>
    <w:family w:val="auto"/>
    <w:pitch w:val="default"/>
    <w:sig w:usb0="00000000" w:usb1="00000000" w:usb2="00000000" w:usb3="00000000" w:csb0="00000000" w:csb1="00000000"/>
  </w:font>
  <w:font w:name="AdvOT46dcae81">
    <w:altName w:val="Segoe Print"/>
    <w:panose1 w:val="00000000000000000000"/>
    <w:charset w:val="00"/>
    <w:family w:val="auto"/>
    <w:pitch w:val="default"/>
    <w:sig w:usb0="00000000" w:usb1="00000000" w:usb2="00000000" w:usb3="00000000" w:csb0="00000000" w:csb1="00000000"/>
  </w:font>
  <w:font w:name="HelveticaNeue-Light">
    <w:altName w:val="Segoe Print"/>
    <w:panose1 w:val="00000000000000000000"/>
    <w:charset w:val="00"/>
    <w:family w:val="auto"/>
    <w:pitch w:val="default"/>
    <w:sig w:usb0="00000000" w:usb1="00000000" w:usb2="00000000" w:usb3="00000000" w:csb0="00000000" w:csb1="00000000"/>
  </w:font>
  <w:font w:name="CMR17">
    <w:altName w:val="Segoe Print"/>
    <w:panose1 w:val="00000000000000000000"/>
    <w:charset w:val="00"/>
    <w:family w:val="auto"/>
    <w:pitch w:val="default"/>
    <w:sig w:usb0="00000000" w:usb1="00000000" w:usb2="00000000" w:usb3="00000000" w:csb0="00000000" w:csb1="00000000"/>
  </w:font>
  <w:font w:name="CMR12">
    <w:altName w:val="Segoe Print"/>
    <w:panose1 w:val="00000000000000000000"/>
    <w:charset w:val="00"/>
    <w:family w:val="auto"/>
    <w:pitch w:val="default"/>
    <w:sig w:usb0="00000000" w:usb1="00000000" w:usb2="00000000" w:usb3="00000000" w:csb0="00000000" w:csb1="00000000"/>
  </w:font>
  <w:font w:name="XlvrkcAdvTTe45e47d2">
    <w:altName w:val="Segoe Print"/>
    <w:panose1 w:val="00000000000000000000"/>
    <w:charset w:val="00"/>
    <w:family w:val="auto"/>
    <w:pitch w:val="default"/>
    <w:sig w:usb0="00000000" w:usb1="00000000" w:usb2="00000000" w:usb3="00000000" w:csb0="00000000" w:csb1="00000000"/>
  </w:font>
  <w:font w:name="华文中宋">
    <w:panose1 w:val="02010600040101010101"/>
    <w:charset w:val="86"/>
    <w:family w:val="auto"/>
    <w:pitch w:val="default"/>
    <w:sig w:usb0="00000287" w:usb1="080F0000" w:usb2="00000000" w:usb3="00000000" w:csb0="0004009F" w:csb1="DFD70000"/>
  </w:font>
  <w:font w:name="华文仿宋">
    <w:panose1 w:val="02010600040101010101"/>
    <w:charset w:val="86"/>
    <w:family w:val="auto"/>
    <w:pitch w:val="default"/>
    <w:sig w:usb0="00000287" w:usb1="080F0000" w:usb2="00000000" w:usb3="00000000" w:csb0="0004009F" w:csb1="DFD70000"/>
  </w:font>
  <w:font w:name="华文宋体">
    <w:panose1 w:val="02010600040101010101"/>
    <w:charset w:val="86"/>
    <w:family w:val="auto"/>
    <w:pitch w:val="default"/>
    <w:sig w:usb0="00000287" w:usb1="080F0000" w:usb2="00000000" w:usb3="00000000" w:csb0="0004009F" w:csb1="DFD70000"/>
  </w:font>
  <w:font w:name="微软雅黑 Light">
    <w:panose1 w:val="020B0502040204020203"/>
    <w:charset w:val="86"/>
    <w:family w:val="auto"/>
    <w:pitch w:val="default"/>
    <w:sig w:usb0="A00002BF" w:usb1="28CF0010" w:usb2="00000016" w:usb3="00000000" w:csb0="0004000F" w:csb1="00000000"/>
  </w:font>
  <w:font w:name="新宋体">
    <w:panose1 w:val="02010609030101010101"/>
    <w:charset w:val="86"/>
    <w:family w:val="auto"/>
    <w:pitch w:val="default"/>
    <w:sig w:usb0="00000003" w:usb1="288F0000" w:usb2="00000006" w:usb3="00000000" w:csb0="00040001" w:csb1="00000000"/>
  </w:font>
  <w:font w:name="方正姚体">
    <w:panose1 w:val="02010601030101010101"/>
    <w:charset w:val="86"/>
    <w:family w:val="auto"/>
    <w:pitch w:val="default"/>
    <w:sig w:usb0="00000003" w:usb1="080E0000" w:usb2="00000000" w:usb3="00000000" w:csb0="00040000" w:csb1="00000000"/>
  </w:font>
  <w:font w:name="方正舒体">
    <w:panose1 w:val="02010601030101010101"/>
    <w:charset w:val="86"/>
    <w:family w:val="auto"/>
    <w:pitch w:val="default"/>
    <w:sig w:usb0="00000003" w:usb1="080E0000" w:usb2="00000000" w:usb3="00000000" w:csb0="00040000"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隶书">
    <w:panose1 w:val="02010509060101010101"/>
    <w:charset w:val="86"/>
    <w:family w:val="auto"/>
    <w:pitch w:val="default"/>
    <w:sig w:usb0="00000001" w:usb1="080E0000" w:usb2="00000000" w:usb3="00000000" w:csb0="00040000" w:csb1="00000000"/>
  </w:font>
  <w:font w:name="_x000B__x000C_">
    <w:altName w:val="Times New Roman"/>
    <w:panose1 w:val="00000000000000000000"/>
    <w:charset w:val="00"/>
    <w:family w:val="roman"/>
    <w:pitch w:val="default"/>
    <w:sig w:usb0="00000000" w:usb1="00000000" w:usb2="00000000" w:usb3="00000000" w:csb0="00040001" w:csb1="00000000"/>
  </w:font>
  <w:font w:name="仿宋">
    <w:panose1 w:val="02010609060101010101"/>
    <w:charset w:val="86"/>
    <w:family w:val="modern"/>
    <w:pitch w:val="default"/>
    <w:sig w:usb0="800002BF" w:usb1="38CF7CFA" w:usb2="00000016" w:usb3="00000000" w:csb0="00040001" w:csb1="00000000"/>
  </w:font>
  <w:font w:name="XdxcxvAdvTTb5929f4c">
    <w:altName w:val="Segoe Print"/>
    <w:panose1 w:val="00000000000000000000"/>
    <w:charset w:val="00"/>
    <w:family w:val="auto"/>
    <w:pitch w:val="default"/>
    <w:sig w:usb0="00000000" w:usb1="00000000" w:usb2="00000000" w:usb3="00000000" w:csb0="00000000" w:csb1="00000000"/>
  </w:font>
  <w:font w:name="NimbusRomNo9L-Regu">
    <w:altName w:val="Segoe Print"/>
    <w:panose1 w:val="00000000000000000000"/>
    <w:charset w:val="00"/>
    <w:family w:val="auto"/>
    <w:pitch w:val="default"/>
    <w:sig w:usb0="00000000" w:usb1="00000000" w:usb2="00000000" w:usb3="00000000" w:csb0="00000000" w:csb1="00000000"/>
  </w:font>
  <w:font w:name="楷体">
    <w:panose1 w:val="02010609060101010101"/>
    <w:charset w:val="86"/>
    <w:family w:val="auto"/>
    <w:pitch w:val="default"/>
    <w:sig w:usb0="800002BF" w:usb1="38CF7CFA" w:usb2="00000016" w:usb3="00000000" w:csb0="00040001" w:csb1="00000000"/>
  </w:font>
  <w:font w:name="仿宋">
    <w:panose1 w:val="02010609060101010101"/>
    <w:charset w:val="86"/>
    <w:family w:val="auto"/>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8"/>
      <w:jc w:val="cente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8"/>
      <w:jc w:val="center"/>
    </w:pPr>
    <w:r>
      <w:rPr>
        <w:sz w:val="18"/>
      </w:rPr>
      <mc:AlternateContent>
        <mc:Choice Requires="wps">
          <w:drawing>
            <wp:anchor distT="0" distB="0" distL="114300" distR="114300" simplePos="0" relativeHeight="251664384" behindDoc="0" locked="0" layoutInCell="1" allowOverlap="1">
              <wp:simplePos x="0" y="0"/>
              <wp:positionH relativeFrom="margin">
                <wp:align>center</wp:align>
              </wp:positionH>
              <wp:positionV relativeFrom="paragraph">
                <wp:posOffset>0</wp:posOffset>
              </wp:positionV>
              <wp:extent cx="1828800" cy="1828800"/>
              <wp:effectExtent l="0" t="0" r="0" b="0"/>
              <wp:wrapNone/>
              <wp:docPr id="76" name="文本框 7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rFonts w:hint="eastAsia" w:eastAsia="宋体"/>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1</w:t>
                          </w:r>
                          <w:r>
                            <w:rPr>
                              <w:rFonts w:hint="eastAsia"/>
                              <w:sz w:val="18"/>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438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CzSVju0AAAAAUBAAAPAAAAAAAAAAEAIAAA&#10;ACIAAABkcnMvZG93bnJldi54bWxQSwECFAAUAAAACACHTuJAOIBufxQCAAAVBAAADgAAAAAAAAAB&#10;ACAAAAAfAQAAZHJzL2Uyb0RvYy54bWxQSwUGAAAAAAYABgBZAQAApQUAAAAA&#10;">
              <v:fill on="f" focussize="0,0"/>
              <v:stroke on="f" weight="0.5pt"/>
              <v:imagedata o:title=""/>
              <o:lock v:ext="edit" aspectratio="f"/>
              <v:textbox inset="0mm,0mm,0mm,0mm" style="mso-fit-shape-to-text:t;">
                <w:txbxContent>
                  <w:p>
                    <w:pPr>
                      <w:snapToGrid w:val="0"/>
                      <w:rPr>
                        <w:rFonts w:hint="eastAsia" w:eastAsia="宋体"/>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1</w:t>
                    </w:r>
                    <w:r>
                      <w:rPr>
                        <w:rFonts w:hint="eastAsia"/>
                        <w:sz w:val="18"/>
                        <w:lang w:eastAsia="zh-CN"/>
                      </w:rPr>
                      <w:fldChar w:fldCharType="end"/>
                    </w:r>
                  </w:p>
                </w:txbxContent>
              </v:textbox>
            </v:shape>
          </w:pict>
        </mc:Fallback>
      </mc:AlternateContent>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8"/>
    </w:pPr>
    <w:r>
      <w:rPr>
        <w:sz w:val="18"/>
      </w:rPr>
      <mc:AlternateContent>
        <mc:Choice Requires="wps">
          <w:drawing>
            <wp:anchor distT="0" distB="0" distL="114300" distR="114300" simplePos="0" relativeHeight="251665408" behindDoc="0" locked="0" layoutInCell="1" allowOverlap="1">
              <wp:simplePos x="0" y="0"/>
              <wp:positionH relativeFrom="margin">
                <wp:align>center</wp:align>
              </wp:positionH>
              <wp:positionV relativeFrom="paragraph">
                <wp:posOffset>0</wp:posOffset>
              </wp:positionV>
              <wp:extent cx="1828800" cy="1828800"/>
              <wp:effectExtent l="0" t="0" r="0" b="0"/>
              <wp:wrapNone/>
              <wp:docPr id="77" name="文本框 7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rFonts w:hint="eastAsia" w:eastAsia="宋体"/>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1</w:t>
                          </w:r>
                          <w:r>
                            <w:rPr>
                              <w:rFonts w:hint="eastAsia"/>
                              <w:sz w:val="18"/>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540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s0lY7tAAAAAFAQAADwAAAAAAAAABACAA&#10;AAAiAAAAZHJzL2Rvd25yZXYueG1sUEsBAhQAFAAAAAgAh07iQHoo+ZAVAgAAFQQAAA4AAAAAAAAA&#10;AQAgAAAAHwEAAGRycy9lMm9Eb2MueG1sUEsFBgAAAAAGAAYAWQEAAKYFAAAAAA==&#10;">
              <v:fill on="f" focussize="0,0"/>
              <v:stroke on="f" weight="0.5pt"/>
              <v:imagedata o:title=""/>
              <o:lock v:ext="edit" aspectratio="f"/>
              <v:textbox inset="0mm,0mm,0mm,0mm" style="mso-fit-shape-to-text:t;">
                <w:txbxContent>
                  <w:p>
                    <w:pPr>
                      <w:snapToGrid w:val="0"/>
                      <w:rPr>
                        <w:rFonts w:hint="eastAsia" w:eastAsia="宋体"/>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1</w:t>
                    </w:r>
                    <w:r>
                      <w:rPr>
                        <w:rFonts w:hint="eastAsia"/>
                        <w:sz w:val="18"/>
                        <w:lang w:eastAsia="zh-CN"/>
                      </w:rPr>
                      <w:fldChar w:fldCharType="end"/>
                    </w:r>
                  </w:p>
                </w:txbxContent>
              </v:textbox>
            </v:shape>
          </w:pict>
        </mc:Fallback>
      </mc:AlternateContent>
    </w: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8"/>
    </w:pPr>
    <w:r>
      <w:rPr>
        <w:sz w:val="18"/>
      </w:rPr>
      <mc:AlternateContent>
        <mc:Choice Requires="wps">
          <w:drawing>
            <wp:anchor distT="0" distB="0" distL="114300" distR="114300" simplePos="0" relativeHeight="251666432" behindDoc="0" locked="0" layoutInCell="1" allowOverlap="1">
              <wp:simplePos x="0" y="0"/>
              <wp:positionH relativeFrom="margin">
                <wp:align>center</wp:align>
              </wp:positionH>
              <wp:positionV relativeFrom="paragraph">
                <wp:posOffset>0</wp:posOffset>
              </wp:positionV>
              <wp:extent cx="1828800" cy="1828800"/>
              <wp:effectExtent l="0" t="0" r="0" b="0"/>
              <wp:wrapNone/>
              <wp:docPr id="78" name="文本框 7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rFonts w:hint="eastAsia" w:eastAsia="宋体"/>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9</w:t>
                          </w:r>
                          <w:r>
                            <w:rPr>
                              <w:rFonts w:hint="eastAsia"/>
                              <w:sz w:val="18"/>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643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s0lY7tAAAAAFAQAADwAAAAAAAAABACAA&#10;AAAiAAAAZHJzL2Rvd25yZXYueG1sUEsBAhQAFAAAAAgAh07iQGMg9WIVAgAAFQQAAA4AAAAAAAAA&#10;AQAgAAAAHwEAAGRycy9lMm9Eb2MueG1sUEsFBgAAAAAGAAYAWQEAAKYFAAAAAA==&#10;">
              <v:fill on="f" focussize="0,0"/>
              <v:stroke on="f" weight="0.5pt"/>
              <v:imagedata o:title=""/>
              <o:lock v:ext="edit" aspectratio="f"/>
              <v:textbox inset="0mm,0mm,0mm,0mm" style="mso-fit-shape-to-text:t;">
                <w:txbxContent>
                  <w:p>
                    <w:pPr>
                      <w:snapToGrid w:val="0"/>
                      <w:rPr>
                        <w:rFonts w:hint="eastAsia" w:eastAsia="宋体"/>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9</w:t>
                    </w:r>
                    <w:r>
                      <w:rPr>
                        <w:rFonts w:hint="eastAsia"/>
                        <w:sz w:val="18"/>
                        <w:lang w:eastAsia="zh-CN"/>
                      </w:rPr>
                      <w:fldChar w:fldCharType="end"/>
                    </w:r>
                  </w:p>
                </w:txbxContent>
              </v:textbox>
            </v:shape>
          </w:pict>
        </mc:Fallback>
      </mc:AlternateContent>
    </w: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8"/>
      <w:jc w:val="center"/>
    </w:pPr>
    <w:r>
      <w:rPr>
        <w:sz w:val="18"/>
      </w:rPr>
      <mc:AlternateContent>
        <mc:Choice Requires="wps">
          <w:drawing>
            <wp:anchor distT="0" distB="0" distL="114300" distR="114300" simplePos="0" relativeHeight="251667456" behindDoc="0" locked="0" layoutInCell="1" allowOverlap="1">
              <wp:simplePos x="0" y="0"/>
              <wp:positionH relativeFrom="margin">
                <wp:align>center</wp:align>
              </wp:positionH>
              <wp:positionV relativeFrom="paragraph">
                <wp:posOffset>0</wp:posOffset>
              </wp:positionV>
              <wp:extent cx="1828800" cy="1828800"/>
              <wp:effectExtent l="0" t="0" r="0" b="0"/>
              <wp:wrapNone/>
              <wp:docPr id="79" name="文本框 7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rFonts w:hint="eastAsia" w:eastAsia="宋体"/>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13</w:t>
                          </w:r>
                          <w:r>
                            <w:rPr>
                              <w:rFonts w:hint="eastAsia"/>
                              <w:sz w:val="18"/>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745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s0lY7tAAAAAFAQAADwAAAAAAAAABACAA&#10;AAAiAAAAZHJzL2Rvd25yZXYueG1sUEsBAhQAFAAAAAgAh07iQCGIYo0VAgAAFQQAAA4AAAAAAAAA&#10;AQAgAAAAHwEAAGRycy9lMm9Eb2MueG1sUEsFBgAAAAAGAAYAWQEAAKYFAAAAAA==&#10;">
              <v:fill on="f" focussize="0,0"/>
              <v:stroke on="f" weight="0.5pt"/>
              <v:imagedata o:title=""/>
              <o:lock v:ext="edit" aspectratio="f"/>
              <v:textbox inset="0mm,0mm,0mm,0mm" style="mso-fit-shape-to-text:t;">
                <w:txbxContent>
                  <w:p>
                    <w:pPr>
                      <w:snapToGrid w:val="0"/>
                      <w:rPr>
                        <w:rFonts w:hint="eastAsia" w:eastAsia="宋体"/>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13</w:t>
                    </w:r>
                    <w:r>
                      <w:rPr>
                        <w:rFonts w:hint="eastAsia"/>
                        <w:sz w:val="18"/>
                        <w:lang w:eastAsia="zh-CN"/>
                      </w:rPr>
                      <w:fldChar w:fldCharType="end"/>
                    </w:r>
                  </w:p>
                </w:txbxContent>
              </v:textbox>
            </v:shape>
          </w:pict>
        </mc:Fallback>
      </mc:AlternateContent>
    </w: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8"/>
    </w:pPr>
    <w:r>
      <w:rPr>
        <w:sz w:val="18"/>
      </w:rPr>
      <mc:AlternateContent>
        <mc:Choice Requires="wps">
          <w:drawing>
            <wp:anchor distT="0" distB="0" distL="114300" distR="114300" simplePos="0" relativeHeight="251668480" behindDoc="0" locked="0" layoutInCell="1" allowOverlap="1">
              <wp:simplePos x="0" y="0"/>
              <wp:positionH relativeFrom="margin">
                <wp:align>center</wp:align>
              </wp:positionH>
              <wp:positionV relativeFrom="paragraph">
                <wp:posOffset>0</wp:posOffset>
              </wp:positionV>
              <wp:extent cx="1828800" cy="1828800"/>
              <wp:effectExtent l="0" t="0" r="0" b="0"/>
              <wp:wrapNone/>
              <wp:docPr id="80" name="文本框 8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rFonts w:hint="eastAsia" w:eastAsia="宋体"/>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12</w:t>
                          </w:r>
                          <w:r>
                            <w:rPr>
                              <w:rFonts w:hint="eastAsia"/>
                              <w:sz w:val="18"/>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848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">
              <v:fill on="f" focussize="0,0"/>
              <v:stroke on="f" weight="0.5pt"/>
              <v:imagedata o:title=""/>
              <o:lock v:ext="edit" aspectratio="f"/>
              <v:textbox inset="0mm,0mm,0mm,0mm" style="mso-fit-shape-to-text:t;">
                <w:txbxContent>
                  <w:p>
                    <w:pPr>
                      <w:snapToGrid w:val="0"/>
                      <w:rPr>
                        <w:rFonts w:hint="eastAsia" w:eastAsia="宋体"/>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12</w:t>
                    </w:r>
                    <w:r>
                      <w:rPr>
                        <w:rFonts w:hint="eastAsia"/>
                        <w:sz w:val="18"/>
                        <w:lang w:eastAsia="zh-CN"/>
                      </w:rPr>
                      <w:fldChar w:fldCharType="end"/>
                    </w:r>
                  </w:p>
                </w:txbxContent>
              </v:textbox>
            </v:shape>
          </w:pict>
        </mc:Fallback>
      </mc:AlternateContent>
    </w: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8"/>
    </w:pPr>
    <w:r>
      <w:rPr>
        <w:sz w:val="18"/>
      </w:rPr>
      <mc:AlternateContent>
        <mc:Choice Requires="wps">
          <w:drawing>
            <wp:anchor distT="0" distB="0" distL="114300" distR="114300" simplePos="0" relativeHeight="251669504" behindDoc="0" locked="0" layoutInCell="1" allowOverlap="1">
              <wp:simplePos x="0" y="0"/>
              <wp:positionH relativeFrom="margin">
                <wp:align>center</wp:align>
              </wp:positionH>
              <wp:positionV relativeFrom="paragraph">
                <wp:posOffset>0</wp:posOffset>
              </wp:positionV>
              <wp:extent cx="1828800" cy="1828800"/>
              <wp:effectExtent l="0" t="0" r="0" b="0"/>
              <wp:wrapNone/>
              <wp:docPr id="81" name="文本框 8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rFonts w:hint="eastAsia" w:eastAsia="宋体"/>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11</w:t>
                          </w:r>
                          <w:r>
                            <w:rPr>
                              <w:rFonts w:hint="eastAsia"/>
                              <w:sz w:val="18"/>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950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LNJWO7QAAAABQEAAA8AAAAAAAAAAQAgAAAA&#10;IgAAAGRycy9kb3ducmV2LnhtbFBLAQIUABQAAAAIAIdO4kD9d4L4EwIAABUEAAAOAAAAAAAAAAEA&#10;IAAAAB8BAABkcnMvZTJvRG9jLnhtbFBLBQYAAAAABgAGAFkBAACkBQAAAAA=&#10;">
              <v:fill on="f" focussize="0,0"/>
              <v:stroke on="f" weight="0.5pt"/>
              <v:imagedata o:title=""/>
              <o:lock v:ext="edit" aspectratio="f"/>
              <v:textbox inset="0mm,0mm,0mm,0mm" style="mso-fit-shape-to-text:t;">
                <w:txbxContent>
                  <w:p>
                    <w:pPr>
                      <w:snapToGrid w:val="0"/>
                      <w:rPr>
                        <w:rFonts w:hint="eastAsia" w:eastAsia="宋体"/>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11</w:t>
                    </w:r>
                    <w:r>
                      <w:rPr>
                        <w:rFonts w:hint="eastAsia"/>
                        <w:sz w:val="18"/>
                        <w:lang w:eastAsia="zh-CN"/>
                      </w:rPr>
                      <w:fldChar w:fldCharType="end"/>
                    </w:r>
                  </w:p>
                </w:txbxContent>
              </v:textbox>
            </v:shape>
          </w:pict>
        </mc:Fallback>
      </mc:AlternateContent>
    </w: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8"/>
      <w:jc w:val="center"/>
    </w:pPr>
    <w:r>
      <w:rPr>
        <w:sz w:val="18"/>
      </w:rPr>
      <mc:AlternateContent>
        <mc:Choice Requires="wps">
          <w:drawing>
            <wp:anchor distT="0" distB="0" distL="114300" distR="114300" simplePos="0" relativeHeight="251670528" behindDoc="0" locked="0" layoutInCell="1" allowOverlap="1">
              <wp:simplePos x="0" y="0"/>
              <wp:positionH relativeFrom="margin">
                <wp:align>center</wp:align>
              </wp:positionH>
              <wp:positionV relativeFrom="paragraph">
                <wp:posOffset>0</wp:posOffset>
              </wp:positionV>
              <wp:extent cx="1828800" cy="1828800"/>
              <wp:effectExtent l="0" t="0" r="0" b="0"/>
              <wp:wrapNone/>
              <wp:docPr id="82" name="文本框 8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rFonts w:hint="eastAsia" w:eastAsia="宋体"/>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67</w:t>
                          </w:r>
                          <w:r>
                            <w:rPr>
                              <w:rFonts w:hint="eastAsia"/>
                              <w:sz w:val="18"/>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7052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CzSVju0AAAAAUBAAAPAAAAAAAAAAEAIAAA&#10;ACIAAABkcnMvZG93bnJldi54bWxQSwECFAAUAAAACACHTuJAeolLExQCAAAVBAAADgAAAAAAAAAB&#10;ACAAAAAfAQAAZHJzL2Uyb0RvYy54bWxQSwUGAAAAAAYABgBZAQAApQUAAAAA&#10;">
              <v:fill on="f" focussize="0,0"/>
              <v:stroke on="f" weight="0.5pt"/>
              <v:imagedata o:title=""/>
              <o:lock v:ext="edit" aspectratio="f"/>
              <v:textbox inset="0mm,0mm,0mm,0mm" style="mso-fit-shape-to-text:t;">
                <w:txbxContent>
                  <w:p>
                    <w:pPr>
                      <w:snapToGrid w:val="0"/>
                      <w:rPr>
                        <w:rFonts w:hint="eastAsia" w:eastAsia="宋体"/>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67</w:t>
                    </w:r>
                    <w:r>
                      <w:rPr>
                        <w:rFonts w:hint="eastAsia"/>
                        <w:sz w:val="18"/>
                        <w:lang w:eastAsia="zh-CN"/>
                      </w:rPr>
                      <w:fldChar w:fldCharType="end"/>
                    </w:r>
                  </w:p>
                </w:txbxContent>
              </v:textbox>
            </v:shape>
          </w:pict>
        </mc:Fallback>
      </mc:AlternateContent>
    </w: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8"/>
    </w:pPr>
    <w:r>
      <w:rPr>
        <w:sz w:val="18"/>
      </w:rPr>
      <mc:AlternateContent>
        <mc:Choice Requires="wps">
          <w:drawing>
            <wp:anchor distT="0" distB="0" distL="114300" distR="114300" simplePos="0" relativeHeight="251671552" behindDoc="0" locked="0" layoutInCell="1" allowOverlap="1">
              <wp:simplePos x="0" y="0"/>
              <wp:positionH relativeFrom="margin">
                <wp:align>center</wp:align>
              </wp:positionH>
              <wp:positionV relativeFrom="paragraph">
                <wp:posOffset>0</wp:posOffset>
              </wp:positionV>
              <wp:extent cx="1828800" cy="1828800"/>
              <wp:effectExtent l="0" t="0" r="0" b="0"/>
              <wp:wrapNone/>
              <wp:docPr id="83" name="文本框 8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rFonts w:hint="eastAsia" w:eastAsia="宋体"/>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68</w:t>
                          </w:r>
                          <w:r>
                            <w:rPr>
                              <w:rFonts w:hint="eastAsia"/>
                              <w:sz w:val="18"/>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7155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s0lY7tAAAAAFAQAADwAAAAAAAAABACAA&#10;AAAiAAAAZHJzL2Rvd25yZXYueG1sUEsBAhQAFAAAAAgAh07iQDgh3PwVAgAAFQQAAA4AAAAAAAAA&#10;AQAgAAAAHwEAAGRycy9lMm9Eb2MueG1sUEsFBgAAAAAGAAYAWQEAAKYFAAAAAA==&#10;">
              <v:fill on="f" focussize="0,0"/>
              <v:stroke on="f" weight="0.5pt"/>
              <v:imagedata o:title=""/>
              <o:lock v:ext="edit" aspectratio="f"/>
              <v:textbox inset="0mm,0mm,0mm,0mm" style="mso-fit-shape-to-text:t;">
                <w:txbxContent>
                  <w:p>
                    <w:pPr>
                      <w:snapToGrid w:val="0"/>
                      <w:rPr>
                        <w:rFonts w:hint="eastAsia" w:eastAsia="宋体"/>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68</w:t>
                    </w:r>
                    <w:r>
                      <w:rPr>
                        <w:rFonts w:hint="eastAsia"/>
                        <w:sz w:val="18"/>
                        <w:lang w:eastAsia="zh-CN"/>
                      </w:rP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8"/>
      <w:jc w:val="center"/>
    </w:pPr>
    <w:r>
      <w:fldChar w:fldCharType="begin"/>
    </w:r>
    <w:r>
      <w:instrText xml:space="preserve"> PAGE   \* MERGEFORMAT </w:instrText>
    </w:r>
    <w:r>
      <w:fldChar w:fldCharType="separate"/>
    </w:r>
    <w:r>
      <w:rPr>
        <w:lang w:val="zh-CN"/>
      </w:rPr>
      <w:t>5</w:t>
    </w:r>
    <w:r>
      <w:fldChar w:fldCharType="end"/>
    </w:r>
  </w:p>
  <w:p>
    <w:pPr>
      <w:pStyle w:val="28"/>
      <w:jc w:val="cen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8"/>
      <w:ind w:left="2880" w:firstLine="1530" w:firstLineChars="85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8"/>
      <w:jc w:val="center"/>
    </w:pPr>
    <w:r>
      <w:rPr>
        <w:sz w:val="18"/>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70" name="文本框 7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rFonts w:hint="eastAsia" w:eastAsia="宋体"/>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1</w:t>
                          </w:r>
                          <w:r>
                            <w:rPr>
                              <w:rFonts w:hint="eastAsia"/>
                              <w:sz w:val="18"/>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">
              <v:fill on="f" focussize="0,0"/>
              <v:stroke on="f" weight="0.5pt"/>
              <v:imagedata o:title=""/>
              <o:lock v:ext="edit" aspectratio="f"/>
              <v:textbox inset="0mm,0mm,0mm,0mm" style="mso-fit-shape-to-text:t;">
                <w:txbxContent>
                  <w:p>
                    <w:pPr>
                      <w:snapToGrid w:val="0"/>
                      <w:rPr>
                        <w:rFonts w:hint="eastAsia" w:eastAsia="宋体"/>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1</w:t>
                    </w:r>
                    <w:r>
                      <w:rPr>
                        <w:rFonts w:hint="eastAsia"/>
                        <w:sz w:val="18"/>
                        <w:lang w:eastAsia="zh-CN"/>
                      </w:rPr>
                      <w:fldChar w:fldCharType="end"/>
                    </w:r>
                  </w:p>
                </w:txbxContent>
              </v:textbox>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8"/>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71" name="文本框 7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rFonts w:hint="eastAsia" w:eastAsia="宋体"/>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6</w:t>
                          </w:r>
                          <w:r>
                            <w:rPr>
                              <w:rFonts w:hint="eastAsia"/>
                              <w:sz w:val="18"/>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CzSVju0AAAAAUBAAAPAAAAAAAAAAEAIAAA&#10;ACIAAABkcnMvZG93bnJldi54bWxQSwECFAAUAAAACACHTuJANdMbnBQCAAAVBAAADgAAAAAAAAAB&#10;ACAAAAAfAQAAZHJzL2Uyb0RvYy54bWxQSwUGAAAAAAYABgBZAQAApQUAAAAA&#10;">
              <v:fill on="f" focussize="0,0"/>
              <v:stroke on="f" weight="0.5pt"/>
              <v:imagedata o:title=""/>
              <o:lock v:ext="edit" aspectratio="f"/>
              <v:textbox inset="0mm,0mm,0mm,0mm" style="mso-fit-shape-to-text:t;">
                <w:txbxContent>
                  <w:p>
                    <w:pPr>
                      <w:snapToGrid w:val="0"/>
                      <w:rPr>
                        <w:rFonts w:hint="eastAsia" w:eastAsia="宋体"/>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6</w:t>
                    </w:r>
                    <w:r>
                      <w:rPr>
                        <w:rFonts w:hint="eastAsia"/>
                        <w:sz w:val="18"/>
                        <w:lang w:eastAsia="zh-CN"/>
                      </w:rPr>
                      <w:fldChar w:fldCharType="end"/>
                    </w:r>
                  </w:p>
                </w:txbxContent>
              </v:textbox>
            </v:shape>
          </w:pict>
        </mc:Fallback>
      </mc:AlternateConten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8"/>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72" name="文本框 7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rFonts w:hint="eastAsia" w:eastAsia="宋体"/>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1</w:t>
                          </w:r>
                          <w:r>
                            <w:rPr>
                              <w:rFonts w:hint="eastAsia"/>
                              <w:sz w:val="18"/>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s0lY7tAAAAAFAQAADwAAAAAAAAABACAA&#10;AAAiAAAAZHJzL2Rvd25yZXYueG1sUEsBAhQAFAAAAAgAh07iQLIt0ncVAgAAFQQAAA4AAAAAAAAA&#10;AQAgAAAAHwEAAGRycy9lMm9Eb2MueG1sUEsFBgAAAAAGAAYAWQEAAKYFAAAAAA==&#10;">
              <v:fill on="f" focussize="0,0"/>
              <v:stroke on="f" weight="0.5pt"/>
              <v:imagedata o:title=""/>
              <o:lock v:ext="edit" aspectratio="f"/>
              <v:textbox inset="0mm,0mm,0mm,0mm" style="mso-fit-shape-to-text:t;">
                <w:txbxContent>
                  <w:p>
                    <w:pPr>
                      <w:snapToGrid w:val="0"/>
                      <w:rPr>
                        <w:rFonts w:hint="eastAsia" w:eastAsia="宋体"/>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1</w:t>
                    </w:r>
                    <w:r>
                      <w:rPr>
                        <w:rFonts w:hint="eastAsia"/>
                        <w:sz w:val="18"/>
                        <w:lang w:eastAsia="zh-CN"/>
                      </w:rPr>
                      <w:fldChar w:fldCharType="end"/>
                    </w:r>
                  </w:p>
                </w:txbxContent>
              </v:textbox>
            </v:shape>
          </w:pict>
        </mc:Fallback>
      </mc:AlternateConten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8"/>
      <w:jc w:val="center"/>
    </w:pPr>
    <w:r>
      <w:rPr>
        <w:sz w:val="18"/>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73" name="文本框 7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rFonts w:hint="eastAsia" w:eastAsia="宋体"/>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1</w:t>
                          </w:r>
                          <w:r>
                            <w:rPr>
                              <w:rFonts w:hint="eastAsia"/>
                              <w:sz w:val="18"/>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s0lY7tAAAAAFAQAADwAAAAAAAAABACAA&#10;AAAiAAAAZHJzL2Rvd25yZXYueG1sUEsBAhQAFAAAAAgAh07iQPCFRZgVAgAAFQQAAA4AAAAAAAAA&#10;AQAgAAAAHwEAAGRycy9lMm9Eb2MueG1sUEsFBgAAAAAGAAYAWQEAAKYFAAAAAA==&#10;">
              <v:fill on="f" focussize="0,0"/>
              <v:stroke on="f" weight="0.5pt"/>
              <v:imagedata o:title=""/>
              <o:lock v:ext="edit" aspectratio="f"/>
              <v:textbox inset="0mm,0mm,0mm,0mm" style="mso-fit-shape-to-text:t;">
                <w:txbxContent>
                  <w:p>
                    <w:pPr>
                      <w:snapToGrid w:val="0"/>
                      <w:rPr>
                        <w:rFonts w:hint="eastAsia" w:eastAsia="宋体"/>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1</w:t>
                    </w:r>
                    <w:r>
                      <w:rPr>
                        <w:rFonts w:hint="eastAsia"/>
                        <w:sz w:val="18"/>
                        <w:lang w:eastAsia="zh-CN"/>
                      </w:rPr>
                      <w:fldChar w:fldCharType="end"/>
                    </w:r>
                  </w:p>
                </w:txbxContent>
              </v:textbox>
            </v:shape>
          </w:pict>
        </mc:Fallback>
      </mc:AlternateConten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8"/>
    </w:pPr>
    <w:r>
      <w:rPr>
        <w:sz w:val="18"/>
      </w:rPr>
      <mc:AlternateContent>
        <mc:Choice Requires="wps">
          <w:drawing>
            <wp:anchor distT="0" distB="0" distL="114300" distR="114300" simplePos="0" relativeHeight="251662336" behindDoc="0" locked="0" layoutInCell="1" allowOverlap="1">
              <wp:simplePos x="0" y="0"/>
              <wp:positionH relativeFrom="margin">
                <wp:align>center</wp:align>
              </wp:positionH>
              <wp:positionV relativeFrom="paragraph">
                <wp:posOffset>0</wp:posOffset>
              </wp:positionV>
              <wp:extent cx="1828800" cy="1828800"/>
              <wp:effectExtent l="0" t="0" r="0" b="0"/>
              <wp:wrapNone/>
              <wp:docPr id="74" name="文本框 7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rFonts w:hint="eastAsia" w:eastAsia="宋体"/>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1</w:t>
                          </w:r>
                          <w:r>
                            <w:rPr>
                              <w:rFonts w:hint="eastAsia"/>
                              <w:sz w:val="18"/>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233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s0lY7tAAAAAFAQAADwAAAAAAAAABACAA&#10;AAAiAAAAZHJzL2Rvd25yZXYueG1sUEsBAhQAFAAAAAgAh07iQP3WMHsVAgAAFQQAAA4AAAAAAAAA&#10;AQAgAAAAHwEAAGRycy9lMm9Eb2MueG1sUEsFBgAAAAAGAAYAWQEAAKYFAAAAAA==&#10;">
              <v:fill on="f" focussize="0,0"/>
              <v:stroke on="f" weight="0.5pt"/>
              <v:imagedata o:title=""/>
              <o:lock v:ext="edit" aspectratio="f"/>
              <v:textbox inset="0mm,0mm,0mm,0mm" style="mso-fit-shape-to-text:t;">
                <w:txbxContent>
                  <w:p>
                    <w:pPr>
                      <w:snapToGrid w:val="0"/>
                      <w:rPr>
                        <w:rFonts w:hint="eastAsia" w:eastAsia="宋体"/>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1</w:t>
                    </w:r>
                    <w:r>
                      <w:rPr>
                        <w:rFonts w:hint="eastAsia"/>
                        <w:sz w:val="18"/>
                        <w:lang w:eastAsia="zh-CN"/>
                      </w:rPr>
                      <w:fldChar w:fldCharType="end"/>
                    </w:r>
                  </w:p>
                </w:txbxContent>
              </v:textbox>
            </v:shape>
          </w:pict>
        </mc:Fallback>
      </mc:AlternateConten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8"/>
    </w:pPr>
    <w:r>
      <w:rPr>
        <w:sz w:val="18"/>
      </w:rPr>
      <mc:AlternateContent>
        <mc:Choice Requires="wps">
          <w:drawing>
            <wp:anchor distT="0" distB="0" distL="114300" distR="114300" simplePos="0" relativeHeight="251663360" behindDoc="0" locked="0" layoutInCell="1" allowOverlap="1">
              <wp:simplePos x="0" y="0"/>
              <wp:positionH relativeFrom="margin">
                <wp:align>center</wp:align>
              </wp:positionH>
              <wp:positionV relativeFrom="paragraph">
                <wp:posOffset>0</wp:posOffset>
              </wp:positionV>
              <wp:extent cx="1828800" cy="1828800"/>
              <wp:effectExtent l="0" t="0" r="0" b="0"/>
              <wp:wrapNone/>
              <wp:docPr id="75" name="文本框 7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rFonts w:hint="eastAsia" w:eastAsia="宋体"/>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8</w:t>
                          </w:r>
                          <w:r>
                            <w:rPr>
                              <w:rFonts w:hint="eastAsia"/>
                              <w:sz w:val="18"/>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336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s0lY7tAAAAAFAQAADwAAAAAAAAABACAA&#10;AAAiAAAAZHJzL2Rvd25yZXYueG1sUEsBAhQAFAAAAAgAh07iQL9+p5QVAgAAFQQAAA4AAAAAAAAA&#10;AQAgAAAAHwEAAGRycy9lMm9Eb2MueG1sUEsFBgAAAAAGAAYAWQEAAKYFAAAAAA==&#10;">
              <v:fill on="f" focussize="0,0"/>
              <v:stroke on="f" weight="0.5pt"/>
              <v:imagedata o:title=""/>
              <o:lock v:ext="edit" aspectratio="f"/>
              <v:textbox inset="0mm,0mm,0mm,0mm" style="mso-fit-shape-to-text:t;">
                <w:txbxContent>
                  <w:p>
                    <w:pPr>
                      <w:snapToGrid w:val="0"/>
                      <w:rPr>
                        <w:rFonts w:hint="eastAsia" w:eastAsia="宋体"/>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8</w:t>
                    </w:r>
                    <w:r>
                      <w:rPr>
                        <w:rFonts w:hint="eastAsia"/>
                        <w:sz w:val="18"/>
                        <w:lang w:eastAsia="zh-CN"/>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9"/>
      <w:pBdr>
        <w:bottom w:val="none" w:color="auto" w:sz="0" w:space="0"/>
      </w:pBd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9"/>
    </w:pPr>
    <w:r>
      <w:rPr>
        <w:rFonts w:hint="eastAsia"/>
      </w:rPr>
      <w:t>第</w:t>
    </w:r>
    <w:r>
      <w:rPr>
        <w:rFonts w:hint="eastAsia"/>
        <w:lang w:val="en-US" w:eastAsia="zh-CN"/>
      </w:rPr>
      <w:t>一</w:t>
    </w:r>
    <w:r>
      <w:rPr>
        <w:rFonts w:hint="eastAsia"/>
      </w:rPr>
      <w:t xml:space="preserve">章 </w:t>
    </w:r>
    <w:r>
      <w:rPr>
        <w:rFonts w:hint="eastAsia"/>
        <w:lang w:val="en-US" w:eastAsia="zh-CN"/>
      </w:rPr>
      <w:t>引言</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9"/>
    </w:pPr>
    <w:r>
      <w:rPr>
        <w:rFonts w:hint="eastAsia" w:ascii="宋体"/>
      </w:rPr>
      <w:t>基于S</w:t>
    </w:r>
    <w:r>
      <w:rPr>
        <w:rFonts w:hint="eastAsia" w:ascii="宋体"/>
        <w:lang w:val="en-US" w:eastAsia="zh-CN"/>
      </w:rPr>
      <w:t>park的二代测序数据分析流程的加速研究</w:t>
    </w:r>
  </w:p>
  <w:p>
    <w:pP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9"/>
      <w:rPr>
        <w:rFonts w:hint="eastAsia" w:eastAsia="宋体"/>
        <w:lang w:val="en-US" w:eastAsia="zh-CN"/>
      </w:rPr>
    </w:pPr>
    <w:r>
      <w:rPr>
        <w:rFonts w:hint="eastAsia"/>
        <w:lang w:val="en-US" w:eastAsia="zh-CN"/>
      </w:rPr>
      <w:t>第二章 背景与相关研究</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9"/>
    </w:pPr>
    <w:r>
      <w:rPr>
        <w:rFonts w:hint="eastAsia"/>
      </w:rPr>
      <w:t>第三章</w:t>
    </w:r>
    <w:r>
      <w:rPr>
        <w:rFonts w:hint="eastAsia"/>
        <w:lang w:val="en-US" w:eastAsia="zh-CN"/>
      </w:rPr>
      <w:t xml:space="preserve"> GATK典型流程的分析和评估</w: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9"/>
    </w:pPr>
    <w:r>
      <w:rPr>
        <w:rFonts w:hint="eastAsia"/>
      </w:rPr>
      <w:t xml:space="preserve">第四章 </w:t>
    </w:r>
    <w:r>
      <w:rPr>
        <w:rFonts w:hint="eastAsia"/>
        <w:lang w:val="en-US" w:eastAsia="zh-CN"/>
      </w:rPr>
      <w:t>GATK-Spark的</w:t>
    </w:r>
    <w:r>
      <w:rPr>
        <w:rFonts w:hint="eastAsia"/>
      </w:rPr>
      <w:t>设计与实现</w:t>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9"/>
    </w:pPr>
    <w:r>
      <w:rPr>
        <w:rFonts w:hint="eastAsia"/>
      </w:rPr>
      <w:t>第五章 性能评测</w:t>
    </w:r>
    <w:r>
      <w:rPr>
        <w:rFonts w:hint="eastAsia"/>
        <w:lang w:val="en-US" w:eastAsia="zh-CN"/>
      </w:rPr>
      <w:t>及实验分析</w:t>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9"/>
    </w:pPr>
    <w:r>
      <w:rPr>
        <w:rFonts w:hint="eastAsia"/>
      </w:rPr>
      <w:t>第六章 结束语</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9"/>
    </w:pPr>
    <w:r>
      <w:rPr>
        <w:rFonts w:hint="eastAsia"/>
      </w:rPr>
      <w:t>参考文献</w:t>
    </w: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9"/>
    </w:pPr>
    <w:r>
      <w:rPr>
        <w:rFonts w:hint="eastAsia"/>
      </w:rPr>
      <w:t>参考文献</w:t>
    </w: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9"/>
    </w:pPr>
    <w:r>
      <w:rPr>
        <w:rFonts w:hint="eastAsia"/>
      </w:rPr>
      <w:t>目录</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9"/>
    </w:pPr>
    <w:r>
      <w:rPr>
        <w:rFonts w:hint="eastAsia"/>
        <w:lang w:val="en-US" w:eastAsia="zh-CN"/>
      </w:rPr>
      <w:t>图</w:t>
    </w:r>
    <w:r>
      <w:rPr>
        <w:rFonts w:hint="eastAsia"/>
      </w:rPr>
      <w:t>目录</w:t>
    </w:r>
  </w:p>
  <w:p>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2"/>
    <w:multiLevelType w:val="singleLevel"/>
    <w:tmpl w:val="00000002"/>
    <w:lvl w:ilvl="0" w:tentative="0">
      <w:start w:val="1"/>
      <w:numFmt w:val="decimal"/>
      <w:pStyle w:val="94"/>
      <w:lvlText w:val="%1."/>
      <w:lvlJc w:val="left"/>
      <w:pPr>
        <w:tabs>
          <w:tab w:val="left" w:pos="780"/>
        </w:tabs>
        <w:ind w:left="780" w:hanging="360"/>
      </w:pPr>
    </w:lvl>
  </w:abstractNum>
  <w:abstractNum w:abstractNumId="1">
    <w:nsid w:val="00000003"/>
    <w:multiLevelType w:val="singleLevel"/>
    <w:tmpl w:val="00000003"/>
    <w:lvl w:ilvl="0" w:tentative="0">
      <w:start w:val="1"/>
      <w:numFmt w:val="decimal"/>
      <w:pStyle w:val="106"/>
      <w:lvlText w:val="%1."/>
      <w:lvlJc w:val="left"/>
      <w:pPr>
        <w:tabs>
          <w:tab w:val="left" w:pos="1620"/>
        </w:tabs>
        <w:ind w:left="1620" w:hanging="360"/>
      </w:pPr>
    </w:lvl>
  </w:abstractNum>
  <w:abstractNum w:abstractNumId="2">
    <w:nsid w:val="00000006"/>
    <w:multiLevelType w:val="singleLevel"/>
    <w:tmpl w:val="00000006"/>
    <w:lvl w:ilvl="0" w:tentative="0">
      <w:start w:val="1"/>
      <w:numFmt w:val="decimal"/>
      <w:pStyle w:val="109"/>
      <w:lvlText w:val="%1."/>
      <w:lvlJc w:val="left"/>
      <w:pPr>
        <w:tabs>
          <w:tab w:val="left" w:pos="2040"/>
        </w:tabs>
        <w:ind w:left="2040" w:hanging="360"/>
      </w:pPr>
    </w:lvl>
  </w:abstractNum>
  <w:abstractNum w:abstractNumId="3">
    <w:nsid w:val="0000000A"/>
    <w:multiLevelType w:val="singleLevel"/>
    <w:tmpl w:val="0000000A"/>
    <w:lvl w:ilvl="0" w:tentative="0">
      <w:start w:val="1"/>
      <w:numFmt w:val="bullet"/>
      <w:pStyle w:val="17"/>
      <w:lvlText w:val=""/>
      <w:lvlJc w:val="left"/>
      <w:pPr>
        <w:tabs>
          <w:tab w:val="left" w:pos="1200"/>
        </w:tabs>
        <w:ind w:left="1200" w:hanging="360"/>
      </w:pPr>
      <w:rPr>
        <w:rFonts w:hint="default" w:ascii="Wingdings" w:hAnsi="Wingdings"/>
      </w:rPr>
    </w:lvl>
  </w:abstractNum>
  <w:abstractNum w:abstractNumId="4">
    <w:nsid w:val="0000000D"/>
    <w:multiLevelType w:val="singleLevel"/>
    <w:tmpl w:val="0000000D"/>
    <w:lvl w:ilvl="0" w:tentative="0">
      <w:start w:val="1"/>
      <w:numFmt w:val="bullet"/>
      <w:pStyle w:val="12"/>
      <w:lvlText w:val=""/>
      <w:lvlJc w:val="left"/>
      <w:pPr>
        <w:tabs>
          <w:tab w:val="left" w:pos="1620"/>
        </w:tabs>
        <w:ind w:left="1620" w:hanging="360"/>
      </w:pPr>
      <w:rPr>
        <w:rFonts w:hint="default" w:ascii="Wingdings" w:hAnsi="Wingdings"/>
      </w:rPr>
    </w:lvl>
  </w:abstractNum>
  <w:abstractNum w:abstractNumId="5">
    <w:nsid w:val="0000000E"/>
    <w:multiLevelType w:val="singleLevel"/>
    <w:tmpl w:val="0000000E"/>
    <w:lvl w:ilvl="0" w:tentative="0">
      <w:start w:val="1"/>
      <w:numFmt w:val="bullet"/>
      <w:pStyle w:val="20"/>
      <w:lvlText w:val=""/>
      <w:lvlJc w:val="left"/>
      <w:pPr>
        <w:tabs>
          <w:tab w:val="left" w:pos="780"/>
        </w:tabs>
        <w:ind w:left="780" w:hanging="360"/>
      </w:pPr>
      <w:rPr>
        <w:rFonts w:hint="default" w:ascii="Wingdings" w:hAnsi="Wingdings"/>
      </w:rPr>
    </w:lvl>
  </w:abstractNum>
  <w:abstractNum w:abstractNumId="6">
    <w:nsid w:val="0000000F"/>
    <w:multiLevelType w:val="singleLevel"/>
    <w:tmpl w:val="0000000F"/>
    <w:lvl w:ilvl="0" w:tentative="0">
      <w:start w:val="1"/>
      <w:numFmt w:val="bullet"/>
      <w:pStyle w:val="15"/>
      <w:lvlText w:val=""/>
      <w:lvlJc w:val="left"/>
      <w:pPr>
        <w:tabs>
          <w:tab w:val="left" w:pos="360"/>
        </w:tabs>
        <w:ind w:left="360" w:hanging="360"/>
      </w:pPr>
      <w:rPr>
        <w:rFonts w:hint="default" w:ascii="Wingdings" w:hAnsi="Wingdings"/>
      </w:rPr>
    </w:lvl>
  </w:abstractNum>
  <w:abstractNum w:abstractNumId="7">
    <w:nsid w:val="00000013"/>
    <w:multiLevelType w:val="singleLevel"/>
    <w:tmpl w:val="00000013"/>
    <w:lvl w:ilvl="0" w:tentative="0">
      <w:start w:val="1"/>
      <w:numFmt w:val="bullet"/>
      <w:pStyle w:val="23"/>
      <w:lvlText w:val=""/>
      <w:lvlJc w:val="left"/>
      <w:pPr>
        <w:tabs>
          <w:tab w:val="left" w:pos="2040"/>
        </w:tabs>
        <w:ind w:left="2040" w:hanging="360"/>
      </w:pPr>
      <w:rPr>
        <w:rFonts w:hint="default" w:ascii="Wingdings" w:hAnsi="Wingdings"/>
      </w:rPr>
    </w:lvl>
  </w:abstractNum>
  <w:abstractNum w:abstractNumId="8">
    <w:nsid w:val="00000014"/>
    <w:multiLevelType w:val="singleLevel"/>
    <w:tmpl w:val="00000014"/>
    <w:lvl w:ilvl="0" w:tentative="0">
      <w:start w:val="1"/>
      <w:numFmt w:val="decimal"/>
      <w:pStyle w:val="95"/>
      <w:lvlText w:val="%1."/>
      <w:lvlJc w:val="left"/>
      <w:pPr>
        <w:tabs>
          <w:tab w:val="left" w:pos="1200"/>
        </w:tabs>
        <w:ind w:left="1200" w:hanging="360"/>
      </w:pPr>
    </w:lvl>
  </w:abstractNum>
  <w:abstractNum w:abstractNumId="9">
    <w:nsid w:val="00000015"/>
    <w:multiLevelType w:val="singleLevel"/>
    <w:tmpl w:val="00000015"/>
    <w:lvl w:ilvl="0" w:tentative="0">
      <w:start w:val="1"/>
      <w:numFmt w:val="decimal"/>
      <w:pStyle w:val="13"/>
      <w:lvlText w:val="%1."/>
      <w:lvlJc w:val="left"/>
      <w:pPr>
        <w:tabs>
          <w:tab w:val="left" w:pos="360"/>
        </w:tabs>
        <w:ind w:left="360" w:hanging="360"/>
      </w:pPr>
    </w:lvl>
  </w:abstractNum>
  <w:abstractNum w:abstractNumId="10">
    <w:nsid w:val="56EA4E6C"/>
    <w:multiLevelType w:val="singleLevel"/>
    <w:tmpl w:val="56EA4E6C"/>
    <w:lvl w:ilvl="0" w:tentative="0">
      <w:start w:val="1"/>
      <w:numFmt w:val="chineseCounting"/>
      <w:suff w:val="space"/>
      <w:lvlText w:val="第%1章"/>
      <w:lvlJc w:val="left"/>
    </w:lvl>
  </w:abstractNum>
  <w:abstractNum w:abstractNumId="11">
    <w:nsid w:val="570DA5B0"/>
    <w:multiLevelType w:val="singleLevel"/>
    <w:tmpl w:val="570DA5B0"/>
    <w:lvl w:ilvl="0" w:tentative="0">
      <w:start w:val="1"/>
      <w:numFmt w:val="chineseCounting"/>
      <w:suff w:val="nothing"/>
      <w:lvlText w:val="第%1章"/>
      <w:lvlJc w:val="left"/>
    </w:lvl>
  </w:abstractNum>
  <w:abstractNum w:abstractNumId="12">
    <w:nsid w:val="7CEF37AB"/>
    <w:multiLevelType w:val="multilevel"/>
    <w:tmpl w:val="7CEF37AB"/>
    <w:lvl w:ilvl="0" w:tentative="0">
      <w:start w:val="1"/>
      <w:numFmt w:val="decimal"/>
      <w:lvlText w:val="(%1)"/>
      <w:lvlJc w:val="left"/>
      <w:pPr>
        <w:ind w:left="886" w:hanging="420"/>
      </w:pPr>
      <w:rPr>
        <w:rFonts w:hint="eastAsia"/>
      </w:rPr>
    </w:lvl>
    <w:lvl w:ilvl="1" w:tentative="0">
      <w:start w:val="1"/>
      <w:numFmt w:val="lowerLetter"/>
      <w:lvlText w:val="%2)"/>
      <w:lvlJc w:val="left"/>
      <w:pPr>
        <w:ind w:left="1306" w:hanging="420"/>
      </w:pPr>
    </w:lvl>
    <w:lvl w:ilvl="2" w:tentative="0">
      <w:start w:val="1"/>
      <w:numFmt w:val="lowerRoman"/>
      <w:lvlText w:val="%3."/>
      <w:lvlJc w:val="right"/>
      <w:pPr>
        <w:ind w:left="1726" w:hanging="420"/>
      </w:pPr>
    </w:lvl>
    <w:lvl w:ilvl="3" w:tentative="0">
      <w:start w:val="1"/>
      <w:numFmt w:val="decimal"/>
      <w:lvlText w:val="%4."/>
      <w:lvlJc w:val="left"/>
      <w:pPr>
        <w:ind w:left="2146" w:hanging="420"/>
      </w:pPr>
    </w:lvl>
    <w:lvl w:ilvl="4" w:tentative="0">
      <w:start w:val="1"/>
      <w:numFmt w:val="lowerLetter"/>
      <w:lvlText w:val="%5)"/>
      <w:lvlJc w:val="left"/>
      <w:pPr>
        <w:ind w:left="2566" w:hanging="420"/>
      </w:pPr>
    </w:lvl>
    <w:lvl w:ilvl="5" w:tentative="0">
      <w:start w:val="1"/>
      <w:numFmt w:val="lowerRoman"/>
      <w:lvlText w:val="%6."/>
      <w:lvlJc w:val="right"/>
      <w:pPr>
        <w:ind w:left="2986" w:hanging="420"/>
      </w:pPr>
    </w:lvl>
    <w:lvl w:ilvl="6" w:tentative="0">
      <w:start w:val="1"/>
      <w:numFmt w:val="decimal"/>
      <w:lvlText w:val="%7."/>
      <w:lvlJc w:val="left"/>
      <w:pPr>
        <w:ind w:left="3406" w:hanging="420"/>
      </w:pPr>
    </w:lvl>
    <w:lvl w:ilvl="7" w:tentative="0">
      <w:start w:val="1"/>
      <w:numFmt w:val="lowerLetter"/>
      <w:lvlText w:val="%8)"/>
      <w:lvlJc w:val="left"/>
      <w:pPr>
        <w:ind w:left="3826" w:hanging="420"/>
      </w:pPr>
    </w:lvl>
    <w:lvl w:ilvl="8" w:tentative="0">
      <w:start w:val="1"/>
      <w:numFmt w:val="lowerRoman"/>
      <w:lvlText w:val="%9."/>
      <w:lvlJc w:val="right"/>
      <w:pPr>
        <w:ind w:left="4246" w:hanging="420"/>
      </w:pPr>
    </w:lvl>
  </w:abstractNum>
  <w:num w:numId="1">
    <w:abstractNumId w:val="4"/>
  </w:num>
  <w:num w:numId="2">
    <w:abstractNumId w:val="9"/>
  </w:num>
  <w:num w:numId="3">
    <w:abstractNumId w:val="6"/>
  </w:num>
  <w:num w:numId="4">
    <w:abstractNumId w:val="3"/>
  </w:num>
  <w:num w:numId="5">
    <w:abstractNumId w:val="5"/>
  </w:num>
  <w:num w:numId="6">
    <w:abstractNumId w:val="7"/>
  </w:num>
  <w:num w:numId="7">
    <w:abstractNumId w:val="0"/>
  </w:num>
  <w:num w:numId="8">
    <w:abstractNumId w:val="8"/>
  </w:num>
  <w:num w:numId="9">
    <w:abstractNumId w:val="1"/>
  </w:num>
  <w:num w:numId="10">
    <w:abstractNumId w:val="2"/>
  </w:num>
  <w:num w:numId="11">
    <w:abstractNumId w:val="12"/>
  </w:num>
  <w:num w:numId="12">
    <w:abstractNumId w:val="10"/>
  </w:num>
  <w:num w:numId="1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bordersDoNotSurroundHeader w:val="0"/>
  <w:bordersDoNotSurroundFooter w:val="0"/>
  <w:documentProtection w:enforcement="0"/>
  <w:defaultTabStop w:val="420"/>
  <w:evenAndOddHeaders w:val="1"/>
  <w:drawingGridHorizontalSpacing w:val="120"/>
  <w:drawingGridVerticalSpacing w:val="163"/>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BreakWrappedTables/>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01BBE"/>
    <w:rsid w:val="00002D17"/>
    <w:rsid w:val="00003ED9"/>
    <w:rsid w:val="00004A01"/>
    <w:rsid w:val="00005576"/>
    <w:rsid w:val="00005817"/>
    <w:rsid w:val="00006559"/>
    <w:rsid w:val="000104CE"/>
    <w:rsid w:val="00014B95"/>
    <w:rsid w:val="00017DAD"/>
    <w:rsid w:val="00017F3B"/>
    <w:rsid w:val="000208B2"/>
    <w:rsid w:val="0002180C"/>
    <w:rsid w:val="00023436"/>
    <w:rsid w:val="00024B10"/>
    <w:rsid w:val="000259B0"/>
    <w:rsid w:val="00027E6F"/>
    <w:rsid w:val="000312AC"/>
    <w:rsid w:val="000342EF"/>
    <w:rsid w:val="00034760"/>
    <w:rsid w:val="000374B9"/>
    <w:rsid w:val="00040071"/>
    <w:rsid w:val="0004051D"/>
    <w:rsid w:val="00042D99"/>
    <w:rsid w:val="00044191"/>
    <w:rsid w:val="000446D7"/>
    <w:rsid w:val="000459BC"/>
    <w:rsid w:val="000467FA"/>
    <w:rsid w:val="00046B62"/>
    <w:rsid w:val="000474C9"/>
    <w:rsid w:val="00047810"/>
    <w:rsid w:val="00047C30"/>
    <w:rsid w:val="00047CB3"/>
    <w:rsid w:val="0005044C"/>
    <w:rsid w:val="00050782"/>
    <w:rsid w:val="00050FD2"/>
    <w:rsid w:val="00051E4A"/>
    <w:rsid w:val="000604DE"/>
    <w:rsid w:val="0006122B"/>
    <w:rsid w:val="00062EDF"/>
    <w:rsid w:val="00062F02"/>
    <w:rsid w:val="0006336D"/>
    <w:rsid w:val="00063C5C"/>
    <w:rsid w:val="00063EA4"/>
    <w:rsid w:val="0006410D"/>
    <w:rsid w:val="00065504"/>
    <w:rsid w:val="00065DF8"/>
    <w:rsid w:val="000660D0"/>
    <w:rsid w:val="0006622B"/>
    <w:rsid w:val="00066E6D"/>
    <w:rsid w:val="000673CA"/>
    <w:rsid w:val="000700DC"/>
    <w:rsid w:val="00072E43"/>
    <w:rsid w:val="000738A0"/>
    <w:rsid w:val="00073986"/>
    <w:rsid w:val="000744FB"/>
    <w:rsid w:val="00074A12"/>
    <w:rsid w:val="000754A8"/>
    <w:rsid w:val="000804C1"/>
    <w:rsid w:val="000808FA"/>
    <w:rsid w:val="0008150B"/>
    <w:rsid w:val="00081712"/>
    <w:rsid w:val="0008350E"/>
    <w:rsid w:val="00083740"/>
    <w:rsid w:val="000858F0"/>
    <w:rsid w:val="00085AAC"/>
    <w:rsid w:val="00085E36"/>
    <w:rsid w:val="00091484"/>
    <w:rsid w:val="00092649"/>
    <w:rsid w:val="000933C7"/>
    <w:rsid w:val="00095316"/>
    <w:rsid w:val="00095463"/>
    <w:rsid w:val="00097470"/>
    <w:rsid w:val="000976D9"/>
    <w:rsid w:val="00097971"/>
    <w:rsid w:val="00097DEF"/>
    <w:rsid w:val="000A6D88"/>
    <w:rsid w:val="000A7422"/>
    <w:rsid w:val="000B1784"/>
    <w:rsid w:val="000B31EF"/>
    <w:rsid w:val="000B3733"/>
    <w:rsid w:val="000B39E1"/>
    <w:rsid w:val="000B53C9"/>
    <w:rsid w:val="000B73DB"/>
    <w:rsid w:val="000C1091"/>
    <w:rsid w:val="000C1CBC"/>
    <w:rsid w:val="000C2281"/>
    <w:rsid w:val="000C25AA"/>
    <w:rsid w:val="000C2DC7"/>
    <w:rsid w:val="000C6870"/>
    <w:rsid w:val="000C72A4"/>
    <w:rsid w:val="000C72DC"/>
    <w:rsid w:val="000D0761"/>
    <w:rsid w:val="000D1AFA"/>
    <w:rsid w:val="000D1D3D"/>
    <w:rsid w:val="000D2750"/>
    <w:rsid w:val="000D3307"/>
    <w:rsid w:val="000D6AD6"/>
    <w:rsid w:val="000D6FD7"/>
    <w:rsid w:val="000D77C8"/>
    <w:rsid w:val="000D7A32"/>
    <w:rsid w:val="000E072B"/>
    <w:rsid w:val="000E0FC9"/>
    <w:rsid w:val="000E222C"/>
    <w:rsid w:val="000E2252"/>
    <w:rsid w:val="000E5CA0"/>
    <w:rsid w:val="000E634E"/>
    <w:rsid w:val="000E6488"/>
    <w:rsid w:val="000F000B"/>
    <w:rsid w:val="000F185C"/>
    <w:rsid w:val="000F3C6F"/>
    <w:rsid w:val="000F4033"/>
    <w:rsid w:val="000F482D"/>
    <w:rsid w:val="000F6049"/>
    <w:rsid w:val="000F7289"/>
    <w:rsid w:val="000F7B4E"/>
    <w:rsid w:val="000F7E61"/>
    <w:rsid w:val="00106441"/>
    <w:rsid w:val="001075E2"/>
    <w:rsid w:val="001077B6"/>
    <w:rsid w:val="00111526"/>
    <w:rsid w:val="00111CC6"/>
    <w:rsid w:val="00111F02"/>
    <w:rsid w:val="00114460"/>
    <w:rsid w:val="00114E19"/>
    <w:rsid w:val="0011554E"/>
    <w:rsid w:val="001175B3"/>
    <w:rsid w:val="001200D5"/>
    <w:rsid w:val="00121154"/>
    <w:rsid w:val="00121D45"/>
    <w:rsid w:val="001228B7"/>
    <w:rsid w:val="00124149"/>
    <w:rsid w:val="00124A30"/>
    <w:rsid w:val="00125650"/>
    <w:rsid w:val="0012568C"/>
    <w:rsid w:val="0012578A"/>
    <w:rsid w:val="0012661E"/>
    <w:rsid w:val="00127D7A"/>
    <w:rsid w:val="00130AFD"/>
    <w:rsid w:val="0013382C"/>
    <w:rsid w:val="0013413D"/>
    <w:rsid w:val="00134F5F"/>
    <w:rsid w:val="001352B9"/>
    <w:rsid w:val="0013550D"/>
    <w:rsid w:val="00137CF6"/>
    <w:rsid w:val="00141833"/>
    <w:rsid w:val="00141D3D"/>
    <w:rsid w:val="00142DCE"/>
    <w:rsid w:val="00143038"/>
    <w:rsid w:val="00144319"/>
    <w:rsid w:val="00145D21"/>
    <w:rsid w:val="00145F64"/>
    <w:rsid w:val="00146936"/>
    <w:rsid w:val="0014761E"/>
    <w:rsid w:val="0015115F"/>
    <w:rsid w:val="00151591"/>
    <w:rsid w:val="001526A8"/>
    <w:rsid w:val="00152759"/>
    <w:rsid w:val="001527C7"/>
    <w:rsid w:val="00152AF9"/>
    <w:rsid w:val="001549C4"/>
    <w:rsid w:val="00155BB2"/>
    <w:rsid w:val="00156E63"/>
    <w:rsid w:val="00157164"/>
    <w:rsid w:val="0016116E"/>
    <w:rsid w:val="0016172A"/>
    <w:rsid w:val="00161E57"/>
    <w:rsid w:val="00162198"/>
    <w:rsid w:val="0016269C"/>
    <w:rsid w:val="0016294E"/>
    <w:rsid w:val="00162C07"/>
    <w:rsid w:val="00163454"/>
    <w:rsid w:val="001634B1"/>
    <w:rsid w:val="001641DE"/>
    <w:rsid w:val="00166AEB"/>
    <w:rsid w:val="001674E0"/>
    <w:rsid w:val="00167E9B"/>
    <w:rsid w:val="00170BAC"/>
    <w:rsid w:val="00170BEB"/>
    <w:rsid w:val="00170D53"/>
    <w:rsid w:val="0017260A"/>
    <w:rsid w:val="00172A27"/>
    <w:rsid w:val="00172B40"/>
    <w:rsid w:val="00172DAE"/>
    <w:rsid w:val="0017545B"/>
    <w:rsid w:val="001757AC"/>
    <w:rsid w:val="001758D1"/>
    <w:rsid w:val="001774CD"/>
    <w:rsid w:val="00177C48"/>
    <w:rsid w:val="00180588"/>
    <w:rsid w:val="0018092E"/>
    <w:rsid w:val="00182531"/>
    <w:rsid w:val="00185082"/>
    <w:rsid w:val="0018604D"/>
    <w:rsid w:val="00190062"/>
    <w:rsid w:val="00191B19"/>
    <w:rsid w:val="00191F1F"/>
    <w:rsid w:val="00192665"/>
    <w:rsid w:val="00192C07"/>
    <w:rsid w:val="00192E36"/>
    <w:rsid w:val="001936AE"/>
    <w:rsid w:val="00193F10"/>
    <w:rsid w:val="00194709"/>
    <w:rsid w:val="00194783"/>
    <w:rsid w:val="001961CC"/>
    <w:rsid w:val="00197D52"/>
    <w:rsid w:val="001A0C5C"/>
    <w:rsid w:val="001A2978"/>
    <w:rsid w:val="001A2AA3"/>
    <w:rsid w:val="001A37DE"/>
    <w:rsid w:val="001A5CCA"/>
    <w:rsid w:val="001A654F"/>
    <w:rsid w:val="001A6763"/>
    <w:rsid w:val="001A7351"/>
    <w:rsid w:val="001A75F6"/>
    <w:rsid w:val="001A7B93"/>
    <w:rsid w:val="001B0D35"/>
    <w:rsid w:val="001B12D1"/>
    <w:rsid w:val="001B1686"/>
    <w:rsid w:val="001B1699"/>
    <w:rsid w:val="001B2034"/>
    <w:rsid w:val="001B2D82"/>
    <w:rsid w:val="001B2F43"/>
    <w:rsid w:val="001B612E"/>
    <w:rsid w:val="001B64E5"/>
    <w:rsid w:val="001B6A94"/>
    <w:rsid w:val="001B6E79"/>
    <w:rsid w:val="001C08FB"/>
    <w:rsid w:val="001C0985"/>
    <w:rsid w:val="001C0D29"/>
    <w:rsid w:val="001C13D0"/>
    <w:rsid w:val="001C2004"/>
    <w:rsid w:val="001C398C"/>
    <w:rsid w:val="001C5184"/>
    <w:rsid w:val="001C51A9"/>
    <w:rsid w:val="001C5AC8"/>
    <w:rsid w:val="001C6099"/>
    <w:rsid w:val="001C6758"/>
    <w:rsid w:val="001C7582"/>
    <w:rsid w:val="001D0698"/>
    <w:rsid w:val="001D1165"/>
    <w:rsid w:val="001D2598"/>
    <w:rsid w:val="001D2E82"/>
    <w:rsid w:val="001D439D"/>
    <w:rsid w:val="001D5C5A"/>
    <w:rsid w:val="001D7C94"/>
    <w:rsid w:val="001E00CB"/>
    <w:rsid w:val="001E0740"/>
    <w:rsid w:val="001E20C5"/>
    <w:rsid w:val="001E217A"/>
    <w:rsid w:val="001E25E7"/>
    <w:rsid w:val="001E26BA"/>
    <w:rsid w:val="001E4991"/>
    <w:rsid w:val="001E4AB5"/>
    <w:rsid w:val="001E5A95"/>
    <w:rsid w:val="001E5E89"/>
    <w:rsid w:val="001F0C82"/>
    <w:rsid w:val="001F0FFC"/>
    <w:rsid w:val="001F2076"/>
    <w:rsid w:val="0020041D"/>
    <w:rsid w:val="00200C26"/>
    <w:rsid w:val="00200D80"/>
    <w:rsid w:val="00200DF1"/>
    <w:rsid w:val="002017B4"/>
    <w:rsid w:val="002032D0"/>
    <w:rsid w:val="002032ED"/>
    <w:rsid w:val="00204E5B"/>
    <w:rsid w:val="002059DA"/>
    <w:rsid w:val="002066A6"/>
    <w:rsid w:val="0020789A"/>
    <w:rsid w:val="00207B7E"/>
    <w:rsid w:val="00210D92"/>
    <w:rsid w:val="002118C8"/>
    <w:rsid w:val="00211BC2"/>
    <w:rsid w:val="00211DD4"/>
    <w:rsid w:val="00213EBA"/>
    <w:rsid w:val="00217299"/>
    <w:rsid w:val="00217DAD"/>
    <w:rsid w:val="00220D5F"/>
    <w:rsid w:val="002216CD"/>
    <w:rsid w:val="002227CA"/>
    <w:rsid w:val="00224482"/>
    <w:rsid w:val="00225A05"/>
    <w:rsid w:val="00225A10"/>
    <w:rsid w:val="00226ACC"/>
    <w:rsid w:val="00227108"/>
    <w:rsid w:val="00227835"/>
    <w:rsid w:val="00227A5E"/>
    <w:rsid w:val="00231668"/>
    <w:rsid w:val="00231705"/>
    <w:rsid w:val="00231C8B"/>
    <w:rsid w:val="00231F82"/>
    <w:rsid w:val="00232BCA"/>
    <w:rsid w:val="00233631"/>
    <w:rsid w:val="002343A6"/>
    <w:rsid w:val="002348BE"/>
    <w:rsid w:val="00234AFF"/>
    <w:rsid w:val="00234CF5"/>
    <w:rsid w:val="00235ABA"/>
    <w:rsid w:val="00236232"/>
    <w:rsid w:val="00236B1C"/>
    <w:rsid w:val="00236E21"/>
    <w:rsid w:val="002370FE"/>
    <w:rsid w:val="002378BF"/>
    <w:rsid w:val="002405CD"/>
    <w:rsid w:val="00240CBA"/>
    <w:rsid w:val="00241B4B"/>
    <w:rsid w:val="00241DA9"/>
    <w:rsid w:val="00242A53"/>
    <w:rsid w:val="002434FC"/>
    <w:rsid w:val="00243F86"/>
    <w:rsid w:val="002454E5"/>
    <w:rsid w:val="00246778"/>
    <w:rsid w:val="00247695"/>
    <w:rsid w:val="00247B72"/>
    <w:rsid w:val="002534DE"/>
    <w:rsid w:val="0025529B"/>
    <w:rsid w:val="002561CE"/>
    <w:rsid w:val="002563C1"/>
    <w:rsid w:val="00257FCE"/>
    <w:rsid w:val="002614EE"/>
    <w:rsid w:val="00263734"/>
    <w:rsid w:val="00265291"/>
    <w:rsid w:val="002656B0"/>
    <w:rsid w:val="0026688F"/>
    <w:rsid w:val="0026716C"/>
    <w:rsid w:val="0026772C"/>
    <w:rsid w:val="00267D1E"/>
    <w:rsid w:val="0027001D"/>
    <w:rsid w:val="00272B70"/>
    <w:rsid w:val="00272CD0"/>
    <w:rsid w:val="002739DC"/>
    <w:rsid w:val="002743E1"/>
    <w:rsid w:val="002760CA"/>
    <w:rsid w:val="0027741A"/>
    <w:rsid w:val="002778D4"/>
    <w:rsid w:val="0028226F"/>
    <w:rsid w:val="00283F6B"/>
    <w:rsid w:val="00283FF3"/>
    <w:rsid w:val="00284607"/>
    <w:rsid w:val="00284D62"/>
    <w:rsid w:val="002850CB"/>
    <w:rsid w:val="0029129F"/>
    <w:rsid w:val="00294CD8"/>
    <w:rsid w:val="00294F30"/>
    <w:rsid w:val="0029572B"/>
    <w:rsid w:val="00297FBA"/>
    <w:rsid w:val="002A18E8"/>
    <w:rsid w:val="002A1C4D"/>
    <w:rsid w:val="002A2755"/>
    <w:rsid w:val="002A3C5E"/>
    <w:rsid w:val="002A4F97"/>
    <w:rsid w:val="002A53E4"/>
    <w:rsid w:val="002A6A06"/>
    <w:rsid w:val="002A6C8F"/>
    <w:rsid w:val="002A7AAA"/>
    <w:rsid w:val="002B0F85"/>
    <w:rsid w:val="002B1B98"/>
    <w:rsid w:val="002B3530"/>
    <w:rsid w:val="002B358E"/>
    <w:rsid w:val="002B3FA1"/>
    <w:rsid w:val="002B43A7"/>
    <w:rsid w:val="002B5CF5"/>
    <w:rsid w:val="002C109F"/>
    <w:rsid w:val="002C41E1"/>
    <w:rsid w:val="002C4911"/>
    <w:rsid w:val="002C61C6"/>
    <w:rsid w:val="002D1767"/>
    <w:rsid w:val="002D2B1E"/>
    <w:rsid w:val="002D2C4A"/>
    <w:rsid w:val="002D384C"/>
    <w:rsid w:val="002D40C9"/>
    <w:rsid w:val="002D4DDC"/>
    <w:rsid w:val="002D5049"/>
    <w:rsid w:val="002D5A5D"/>
    <w:rsid w:val="002D69D8"/>
    <w:rsid w:val="002D794A"/>
    <w:rsid w:val="002D7D6F"/>
    <w:rsid w:val="002E09A0"/>
    <w:rsid w:val="002E11DC"/>
    <w:rsid w:val="002E2B0B"/>
    <w:rsid w:val="002E34BB"/>
    <w:rsid w:val="002E6C92"/>
    <w:rsid w:val="002E6FFB"/>
    <w:rsid w:val="002F28C8"/>
    <w:rsid w:val="002F3AD7"/>
    <w:rsid w:val="002F46F5"/>
    <w:rsid w:val="002F4AA1"/>
    <w:rsid w:val="002F5650"/>
    <w:rsid w:val="002F5B4D"/>
    <w:rsid w:val="002F663E"/>
    <w:rsid w:val="002F70C9"/>
    <w:rsid w:val="00300519"/>
    <w:rsid w:val="0030110A"/>
    <w:rsid w:val="00302EEB"/>
    <w:rsid w:val="00303B18"/>
    <w:rsid w:val="00304DE3"/>
    <w:rsid w:val="00310CDE"/>
    <w:rsid w:val="0031161C"/>
    <w:rsid w:val="00311857"/>
    <w:rsid w:val="00314550"/>
    <w:rsid w:val="00314AE4"/>
    <w:rsid w:val="003155D5"/>
    <w:rsid w:val="0031600C"/>
    <w:rsid w:val="003170B6"/>
    <w:rsid w:val="0032037B"/>
    <w:rsid w:val="00321E6D"/>
    <w:rsid w:val="00326C26"/>
    <w:rsid w:val="00327A01"/>
    <w:rsid w:val="00330628"/>
    <w:rsid w:val="003306BC"/>
    <w:rsid w:val="00330C3C"/>
    <w:rsid w:val="0033163D"/>
    <w:rsid w:val="003339E6"/>
    <w:rsid w:val="00333E8F"/>
    <w:rsid w:val="00336FF0"/>
    <w:rsid w:val="0033731E"/>
    <w:rsid w:val="00337471"/>
    <w:rsid w:val="00337EB8"/>
    <w:rsid w:val="00343294"/>
    <w:rsid w:val="0034393F"/>
    <w:rsid w:val="0034401D"/>
    <w:rsid w:val="003445E4"/>
    <w:rsid w:val="0034514B"/>
    <w:rsid w:val="00345E57"/>
    <w:rsid w:val="00347087"/>
    <w:rsid w:val="0035211A"/>
    <w:rsid w:val="00352F02"/>
    <w:rsid w:val="003532D3"/>
    <w:rsid w:val="00354B97"/>
    <w:rsid w:val="00355EFC"/>
    <w:rsid w:val="0035697D"/>
    <w:rsid w:val="0036003C"/>
    <w:rsid w:val="00360812"/>
    <w:rsid w:val="003616E0"/>
    <w:rsid w:val="003623F0"/>
    <w:rsid w:val="00362F4F"/>
    <w:rsid w:val="003669A1"/>
    <w:rsid w:val="00366DFB"/>
    <w:rsid w:val="00367484"/>
    <w:rsid w:val="00367817"/>
    <w:rsid w:val="0037012C"/>
    <w:rsid w:val="00371361"/>
    <w:rsid w:val="0037325D"/>
    <w:rsid w:val="00376F0B"/>
    <w:rsid w:val="003814D2"/>
    <w:rsid w:val="003815D6"/>
    <w:rsid w:val="00383BF0"/>
    <w:rsid w:val="00384C76"/>
    <w:rsid w:val="00385B73"/>
    <w:rsid w:val="00386205"/>
    <w:rsid w:val="00386F42"/>
    <w:rsid w:val="00387FD7"/>
    <w:rsid w:val="00391A30"/>
    <w:rsid w:val="00394997"/>
    <w:rsid w:val="003954B1"/>
    <w:rsid w:val="00395861"/>
    <w:rsid w:val="0039687D"/>
    <w:rsid w:val="003978CC"/>
    <w:rsid w:val="00397A83"/>
    <w:rsid w:val="003A0B25"/>
    <w:rsid w:val="003A1126"/>
    <w:rsid w:val="003A18CC"/>
    <w:rsid w:val="003A3DE6"/>
    <w:rsid w:val="003A465B"/>
    <w:rsid w:val="003A46F2"/>
    <w:rsid w:val="003A4AF2"/>
    <w:rsid w:val="003B034A"/>
    <w:rsid w:val="003B165B"/>
    <w:rsid w:val="003B179D"/>
    <w:rsid w:val="003B2504"/>
    <w:rsid w:val="003B2FC9"/>
    <w:rsid w:val="003B47C7"/>
    <w:rsid w:val="003B5B6C"/>
    <w:rsid w:val="003B6302"/>
    <w:rsid w:val="003B6E10"/>
    <w:rsid w:val="003B76FC"/>
    <w:rsid w:val="003B7EBE"/>
    <w:rsid w:val="003C0588"/>
    <w:rsid w:val="003C0BCC"/>
    <w:rsid w:val="003C1D73"/>
    <w:rsid w:val="003C314A"/>
    <w:rsid w:val="003C3E97"/>
    <w:rsid w:val="003C63DD"/>
    <w:rsid w:val="003D0ACF"/>
    <w:rsid w:val="003D1C70"/>
    <w:rsid w:val="003D3030"/>
    <w:rsid w:val="003D4DBB"/>
    <w:rsid w:val="003D7B8C"/>
    <w:rsid w:val="003E085F"/>
    <w:rsid w:val="003E0B4E"/>
    <w:rsid w:val="003E21B7"/>
    <w:rsid w:val="003E3291"/>
    <w:rsid w:val="003E3DF9"/>
    <w:rsid w:val="003E6163"/>
    <w:rsid w:val="003F10D7"/>
    <w:rsid w:val="003F18AC"/>
    <w:rsid w:val="003F571B"/>
    <w:rsid w:val="00400997"/>
    <w:rsid w:val="00400D3C"/>
    <w:rsid w:val="00400E57"/>
    <w:rsid w:val="00401AFD"/>
    <w:rsid w:val="00402485"/>
    <w:rsid w:val="004032F2"/>
    <w:rsid w:val="00403EE8"/>
    <w:rsid w:val="00405DB1"/>
    <w:rsid w:val="00405F5F"/>
    <w:rsid w:val="00406512"/>
    <w:rsid w:val="00407073"/>
    <w:rsid w:val="00407388"/>
    <w:rsid w:val="00413568"/>
    <w:rsid w:val="00413F9D"/>
    <w:rsid w:val="00415330"/>
    <w:rsid w:val="004154D9"/>
    <w:rsid w:val="00415B3A"/>
    <w:rsid w:val="004169D4"/>
    <w:rsid w:val="00422AC1"/>
    <w:rsid w:val="00423D69"/>
    <w:rsid w:val="004241A6"/>
    <w:rsid w:val="00424208"/>
    <w:rsid w:val="00424CDC"/>
    <w:rsid w:val="00425151"/>
    <w:rsid w:val="00425552"/>
    <w:rsid w:val="0042692A"/>
    <w:rsid w:val="00426CD5"/>
    <w:rsid w:val="0042710C"/>
    <w:rsid w:val="004278FE"/>
    <w:rsid w:val="00430D01"/>
    <w:rsid w:val="00431248"/>
    <w:rsid w:val="004319D7"/>
    <w:rsid w:val="004326A6"/>
    <w:rsid w:val="00432EE9"/>
    <w:rsid w:val="00432F78"/>
    <w:rsid w:val="00437E93"/>
    <w:rsid w:val="0044132E"/>
    <w:rsid w:val="004414EB"/>
    <w:rsid w:val="00442238"/>
    <w:rsid w:val="00444645"/>
    <w:rsid w:val="0044547B"/>
    <w:rsid w:val="004514E1"/>
    <w:rsid w:val="00451840"/>
    <w:rsid w:val="0045212E"/>
    <w:rsid w:val="00453247"/>
    <w:rsid w:val="004562C7"/>
    <w:rsid w:val="0045721D"/>
    <w:rsid w:val="004575EC"/>
    <w:rsid w:val="00461A69"/>
    <w:rsid w:val="00462124"/>
    <w:rsid w:val="004625A5"/>
    <w:rsid w:val="0046302A"/>
    <w:rsid w:val="00466C91"/>
    <w:rsid w:val="004672E2"/>
    <w:rsid w:val="00470CDD"/>
    <w:rsid w:val="004714BB"/>
    <w:rsid w:val="004716B0"/>
    <w:rsid w:val="004735B9"/>
    <w:rsid w:val="00473823"/>
    <w:rsid w:val="00473B36"/>
    <w:rsid w:val="00474AF4"/>
    <w:rsid w:val="0047565C"/>
    <w:rsid w:val="00475A72"/>
    <w:rsid w:val="00475E4D"/>
    <w:rsid w:val="00476428"/>
    <w:rsid w:val="0047762C"/>
    <w:rsid w:val="00480006"/>
    <w:rsid w:val="004804BD"/>
    <w:rsid w:val="004851A1"/>
    <w:rsid w:val="00487032"/>
    <w:rsid w:val="00487442"/>
    <w:rsid w:val="0049005A"/>
    <w:rsid w:val="00490455"/>
    <w:rsid w:val="00490A35"/>
    <w:rsid w:val="00490F9C"/>
    <w:rsid w:val="00494A33"/>
    <w:rsid w:val="00495749"/>
    <w:rsid w:val="00495B3C"/>
    <w:rsid w:val="00495ED0"/>
    <w:rsid w:val="00495F05"/>
    <w:rsid w:val="004A02FF"/>
    <w:rsid w:val="004A1D1F"/>
    <w:rsid w:val="004A2670"/>
    <w:rsid w:val="004A2E18"/>
    <w:rsid w:val="004A375F"/>
    <w:rsid w:val="004A37AE"/>
    <w:rsid w:val="004A3835"/>
    <w:rsid w:val="004A3D2A"/>
    <w:rsid w:val="004A478D"/>
    <w:rsid w:val="004A5956"/>
    <w:rsid w:val="004A5B9B"/>
    <w:rsid w:val="004A6243"/>
    <w:rsid w:val="004A7403"/>
    <w:rsid w:val="004B087F"/>
    <w:rsid w:val="004B10F6"/>
    <w:rsid w:val="004B26D7"/>
    <w:rsid w:val="004B3A57"/>
    <w:rsid w:val="004B3AC7"/>
    <w:rsid w:val="004B5496"/>
    <w:rsid w:val="004B7334"/>
    <w:rsid w:val="004B7E8A"/>
    <w:rsid w:val="004B7F24"/>
    <w:rsid w:val="004C0448"/>
    <w:rsid w:val="004C1548"/>
    <w:rsid w:val="004C1E0C"/>
    <w:rsid w:val="004C2467"/>
    <w:rsid w:val="004C4153"/>
    <w:rsid w:val="004C4C73"/>
    <w:rsid w:val="004C5462"/>
    <w:rsid w:val="004C5FFE"/>
    <w:rsid w:val="004D09CC"/>
    <w:rsid w:val="004D184B"/>
    <w:rsid w:val="004D252D"/>
    <w:rsid w:val="004D29E2"/>
    <w:rsid w:val="004D2FFF"/>
    <w:rsid w:val="004D3986"/>
    <w:rsid w:val="004D675C"/>
    <w:rsid w:val="004E03BA"/>
    <w:rsid w:val="004E39D2"/>
    <w:rsid w:val="004E3F22"/>
    <w:rsid w:val="004E52E5"/>
    <w:rsid w:val="004E5749"/>
    <w:rsid w:val="004E5BBA"/>
    <w:rsid w:val="004E5BDE"/>
    <w:rsid w:val="004E5CA4"/>
    <w:rsid w:val="004E5FE4"/>
    <w:rsid w:val="004F05C5"/>
    <w:rsid w:val="004F0C9B"/>
    <w:rsid w:val="004F367C"/>
    <w:rsid w:val="004F37F9"/>
    <w:rsid w:val="004F4660"/>
    <w:rsid w:val="00501B3A"/>
    <w:rsid w:val="00501BA0"/>
    <w:rsid w:val="00501DCC"/>
    <w:rsid w:val="00502107"/>
    <w:rsid w:val="00503AE7"/>
    <w:rsid w:val="00503DA7"/>
    <w:rsid w:val="00506404"/>
    <w:rsid w:val="00506557"/>
    <w:rsid w:val="00506BC4"/>
    <w:rsid w:val="00507A8C"/>
    <w:rsid w:val="005109B8"/>
    <w:rsid w:val="00510A52"/>
    <w:rsid w:val="00510CE5"/>
    <w:rsid w:val="00511DFF"/>
    <w:rsid w:val="00513B8A"/>
    <w:rsid w:val="00513BA6"/>
    <w:rsid w:val="00515EDC"/>
    <w:rsid w:val="00516A88"/>
    <w:rsid w:val="00524C58"/>
    <w:rsid w:val="0052656A"/>
    <w:rsid w:val="005271E7"/>
    <w:rsid w:val="00527BD8"/>
    <w:rsid w:val="00527CC1"/>
    <w:rsid w:val="005323AC"/>
    <w:rsid w:val="005359AC"/>
    <w:rsid w:val="00540561"/>
    <w:rsid w:val="00542C2F"/>
    <w:rsid w:val="00543558"/>
    <w:rsid w:val="005443DD"/>
    <w:rsid w:val="0054670C"/>
    <w:rsid w:val="00546BA1"/>
    <w:rsid w:val="005472B4"/>
    <w:rsid w:val="00551192"/>
    <w:rsid w:val="00551402"/>
    <w:rsid w:val="00551446"/>
    <w:rsid w:val="00551A6A"/>
    <w:rsid w:val="00552452"/>
    <w:rsid w:val="005524D3"/>
    <w:rsid w:val="0055322B"/>
    <w:rsid w:val="0055443B"/>
    <w:rsid w:val="00555A7D"/>
    <w:rsid w:val="00555C90"/>
    <w:rsid w:val="00557DBA"/>
    <w:rsid w:val="00557E60"/>
    <w:rsid w:val="00561ADA"/>
    <w:rsid w:val="0056226D"/>
    <w:rsid w:val="005630A3"/>
    <w:rsid w:val="005657AB"/>
    <w:rsid w:val="00565E0C"/>
    <w:rsid w:val="005660E3"/>
    <w:rsid w:val="005701CF"/>
    <w:rsid w:val="00570724"/>
    <w:rsid w:val="00573762"/>
    <w:rsid w:val="00573E06"/>
    <w:rsid w:val="00574AF6"/>
    <w:rsid w:val="00574BE2"/>
    <w:rsid w:val="00574C85"/>
    <w:rsid w:val="00574ECE"/>
    <w:rsid w:val="0057538A"/>
    <w:rsid w:val="00576B8A"/>
    <w:rsid w:val="00580DA2"/>
    <w:rsid w:val="00582799"/>
    <w:rsid w:val="005827AE"/>
    <w:rsid w:val="00582F12"/>
    <w:rsid w:val="00585555"/>
    <w:rsid w:val="005901E4"/>
    <w:rsid w:val="00593E86"/>
    <w:rsid w:val="00595BF6"/>
    <w:rsid w:val="00596419"/>
    <w:rsid w:val="005975F8"/>
    <w:rsid w:val="005A03A4"/>
    <w:rsid w:val="005A118A"/>
    <w:rsid w:val="005A1DFE"/>
    <w:rsid w:val="005A23BE"/>
    <w:rsid w:val="005A3825"/>
    <w:rsid w:val="005A54F7"/>
    <w:rsid w:val="005A5AAE"/>
    <w:rsid w:val="005A5B71"/>
    <w:rsid w:val="005A683D"/>
    <w:rsid w:val="005A782E"/>
    <w:rsid w:val="005A7851"/>
    <w:rsid w:val="005A7ABC"/>
    <w:rsid w:val="005B0C2E"/>
    <w:rsid w:val="005B4292"/>
    <w:rsid w:val="005B45EF"/>
    <w:rsid w:val="005B45FF"/>
    <w:rsid w:val="005B5FD6"/>
    <w:rsid w:val="005B6657"/>
    <w:rsid w:val="005B6F7F"/>
    <w:rsid w:val="005B7AEC"/>
    <w:rsid w:val="005C002F"/>
    <w:rsid w:val="005C07C1"/>
    <w:rsid w:val="005C1A43"/>
    <w:rsid w:val="005C3174"/>
    <w:rsid w:val="005C33AA"/>
    <w:rsid w:val="005C34A1"/>
    <w:rsid w:val="005C43A5"/>
    <w:rsid w:val="005C5471"/>
    <w:rsid w:val="005C55BC"/>
    <w:rsid w:val="005C60A2"/>
    <w:rsid w:val="005C73A8"/>
    <w:rsid w:val="005C7707"/>
    <w:rsid w:val="005D0454"/>
    <w:rsid w:val="005D07C3"/>
    <w:rsid w:val="005D195B"/>
    <w:rsid w:val="005D2CD5"/>
    <w:rsid w:val="005D2E45"/>
    <w:rsid w:val="005D39C8"/>
    <w:rsid w:val="005D39F5"/>
    <w:rsid w:val="005D3E42"/>
    <w:rsid w:val="005D4687"/>
    <w:rsid w:val="005D589C"/>
    <w:rsid w:val="005D6305"/>
    <w:rsid w:val="005D6693"/>
    <w:rsid w:val="005D68EF"/>
    <w:rsid w:val="005D6DBC"/>
    <w:rsid w:val="005D784E"/>
    <w:rsid w:val="005E07DA"/>
    <w:rsid w:val="005E1549"/>
    <w:rsid w:val="005E249E"/>
    <w:rsid w:val="005E4435"/>
    <w:rsid w:val="005E533A"/>
    <w:rsid w:val="005E5EF5"/>
    <w:rsid w:val="005E683A"/>
    <w:rsid w:val="005F0E2C"/>
    <w:rsid w:val="005F0FCA"/>
    <w:rsid w:val="005F12C4"/>
    <w:rsid w:val="005F1A11"/>
    <w:rsid w:val="005F3407"/>
    <w:rsid w:val="005F3670"/>
    <w:rsid w:val="005F4AA1"/>
    <w:rsid w:val="005F50DB"/>
    <w:rsid w:val="005F6765"/>
    <w:rsid w:val="005F7941"/>
    <w:rsid w:val="0060245C"/>
    <w:rsid w:val="00603ACD"/>
    <w:rsid w:val="00604D2F"/>
    <w:rsid w:val="00605601"/>
    <w:rsid w:val="00607D03"/>
    <w:rsid w:val="00616D00"/>
    <w:rsid w:val="0062248D"/>
    <w:rsid w:val="00622552"/>
    <w:rsid w:val="00622F69"/>
    <w:rsid w:val="00624D67"/>
    <w:rsid w:val="0062683E"/>
    <w:rsid w:val="0062718B"/>
    <w:rsid w:val="00627356"/>
    <w:rsid w:val="00630300"/>
    <w:rsid w:val="00631014"/>
    <w:rsid w:val="00631471"/>
    <w:rsid w:val="00631C96"/>
    <w:rsid w:val="00634FDA"/>
    <w:rsid w:val="00635703"/>
    <w:rsid w:val="00635F21"/>
    <w:rsid w:val="00641110"/>
    <w:rsid w:val="00641457"/>
    <w:rsid w:val="00641B75"/>
    <w:rsid w:val="00642752"/>
    <w:rsid w:val="006442CE"/>
    <w:rsid w:val="006443FD"/>
    <w:rsid w:val="006447CE"/>
    <w:rsid w:val="006447ED"/>
    <w:rsid w:val="00646A4E"/>
    <w:rsid w:val="00646D53"/>
    <w:rsid w:val="006470F1"/>
    <w:rsid w:val="00650066"/>
    <w:rsid w:val="00650E6A"/>
    <w:rsid w:val="006540BF"/>
    <w:rsid w:val="00654904"/>
    <w:rsid w:val="00655482"/>
    <w:rsid w:val="00655981"/>
    <w:rsid w:val="00655C1D"/>
    <w:rsid w:val="00655CB8"/>
    <w:rsid w:val="00657AF3"/>
    <w:rsid w:val="00660DB6"/>
    <w:rsid w:val="0066349C"/>
    <w:rsid w:val="00663A29"/>
    <w:rsid w:val="00664BC6"/>
    <w:rsid w:val="0066549E"/>
    <w:rsid w:val="006654A5"/>
    <w:rsid w:val="006659D0"/>
    <w:rsid w:val="00665FAF"/>
    <w:rsid w:val="00670779"/>
    <w:rsid w:val="006719C5"/>
    <w:rsid w:val="00673198"/>
    <w:rsid w:val="0067385E"/>
    <w:rsid w:val="0068071C"/>
    <w:rsid w:val="006836C0"/>
    <w:rsid w:val="006841F1"/>
    <w:rsid w:val="0068511B"/>
    <w:rsid w:val="00685AD2"/>
    <w:rsid w:val="00690AB1"/>
    <w:rsid w:val="0069121E"/>
    <w:rsid w:val="0069124C"/>
    <w:rsid w:val="006914EA"/>
    <w:rsid w:val="00691EB0"/>
    <w:rsid w:val="00693B21"/>
    <w:rsid w:val="006966C6"/>
    <w:rsid w:val="0069745B"/>
    <w:rsid w:val="006A04B4"/>
    <w:rsid w:val="006A3C05"/>
    <w:rsid w:val="006A5772"/>
    <w:rsid w:val="006A58A7"/>
    <w:rsid w:val="006A5F0F"/>
    <w:rsid w:val="006A79F2"/>
    <w:rsid w:val="006B1519"/>
    <w:rsid w:val="006B1720"/>
    <w:rsid w:val="006B1A45"/>
    <w:rsid w:val="006B21CC"/>
    <w:rsid w:val="006B3C25"/>
    <w:rsid w:val="006B3E11"/>
    <w:rsid w:val="006B47CC"/>
    <w:rsid w:val="006B4C40"/>
    <w:rsid w:val="006B5E09"/>
    <w:rsid w:val="006B6959"/>
    <w:rsid w:val="006B76AF"/>
    <w:rsid w:val="006C0BA2"/>
    <w:rsid w:val="006C21A5"/>
    <w:rsid w:val="006C2298"/>
    <w:rsid w:val="006C2501"/>
    <w:rsid w:val="006C2A01"/>
    <w:rsid w:val="006C2F46"/>
    <w:rsid w:val="006C32F9"/>
    <w:rsid w:val="006C3B84"/>
    <w:rsid w:val="006C3C9E"/>
    <w:rsid w:val="006C5218"/>
    <w:rsid w:val="006C7439"/>
    <w:rsid w:val="006C7593"/>
    <w:rsid w:val="006D04CB"/>
    <w:rsid w:val="006D1B96"/>
    <w:rsid w:val="006D274F"/>
    <w:rsid w:val="006D27FE"/>
    <w:rsid w:val="006D3586"/>
    <w:rsid w:val="006D4A5B"/>
    <w:rsid w:val="006D6EF1"/>
    <w:rsid w:val="006E0A56"/>
    <w:rsid w:val="006E145A"/>
    <w:rsid w:val="006E20BB"/>
    <w:rsid w:val="006E3147"/>
    <w:rsid w:val="006E3315"/>
    <w:rsid w:val="006E3CB3"/>
    <w:rsid w:val="006E4FEC"/>
    <w:rsid w:val="006E58F8"/>
    <w:rsid w:val="006F0B12"/>
    <w:rsid w:val="006F10BC"/>
    <w:rsid w:val="006F1313"/>
    <w:rsid w:val="006F1C40"/>
    <w:rsid w:val="006F2268"/>
    <w:rsid w:val="006F416F"/>
    <w:rsid w:val="006F4C12"/>
    <w:rsid w:val="006F4C53"/>
    <w:rsid w:val="006F59C1"/>
    <w:rsid w:val="006F5D2A"/>
    <w:rsid w:val="006F67A3"/>
    <w:rsid w:val="006F6C5D"/>
    <w:rsid w:val="006F6DEF"/>
    <w:rsid w:val="006F7BCB"/>
    <w:rsid w:val="006F7C5E"/>
    <w:rsid w:val="007004AB"/>
    <w:rsid w:val="00701FB2"/>
    <w:rsid w:val="0070230C"/>
    <w:rsid w:val="007029D8"/>
    <w:rsid w:val="007054FD"/>
    <w:rsid w:val="0070582E"/>
    <w:rsid w:val="00706075"/>
    <w:rsid w:val="00706947"/>
    <w:rsid w:val="00706ABC"/>
    <w:rsid w:val="00706CF1"/>
    <w:rsid w:val="0070790E"/>
    <w:rsid w:val="007102BA"/>
    <w:rsid w:val="00712361"/>
    <w:rsid w:val="00712726"/>
    <w:rsid w:val="00712D75"/>
    <w:rsid w:val="00713FB5"/>
    <w:rsid w:val="00714EB2"/>
    <w:rsid w:val="007159C0"/>
    <w:rsid w:val="00721D91"/>
    <w:rsid w:val="00722B95"/>
    <w:rsid w:val="00723228"/>
    <w:rsid w:val="0072355C"/>
    <w:rsid w:val="00723F1E"/>
    <w:rsid w:val="007259A8"/>
    <w:rsid w:val="0072794E"/>
    <w:rsid w:val="00731571"/>
    <w:rsid w:val="00731FCB"/>
    <w:rsid w:val="00732042"/>
    <w:rsid w:val="00732974"/>
    <w:rsid w:val="007355A6"/>
    <w:rsid w:val="007356A0"/>
    <w:rsid w:val="00735B8D"/>
    <w:rsid w:val="00736225"/>
    <w:rsid w:val="00737BA6"/>
    <w:rsid w:val="0074081F"/>
    <w:rsid w:val="00740EE0"/>
    <w:rsid w:val="00742A3A"/>
    <w:rsid w:val="00742FAC"/>
    <w:rsid w:val="007444A0"/>
    <w:rsid w:val="007447EB"/>
    <w:rsid w:val="0074530D"/>
    <w:rsid w:val="00745826"/>
    <w:rsid w:val="00745AC3"/>
    <w:rsid w:val="00746377"/>
    <w:rsid w:val="00747458"/>
    <w:rsid w:val="00751E46"/>
    <w:rsid w:val="00753AEE"/>
    <w:rsid w:val="00753C25"/>
    <w:rsid w:val="00754303"/>
    <w:rsid w:val="007545BD"/>
    <w:rsid w:val="00755621"/>
    <w:rsid w:val="00756E17"/>
    <w:rsid w:val="00761877"/>
    <w:rsid w:val="0076200A"/>
    <w:rsid w:val="007622C2"/>
    <w:rsid w:val="007626F5"/>
    <w:rsid w:val="00763CAF"/>
    <w:rsid w:val="00763DEC"/>
    <w:rsid w:val="00763EDF"/>
    <w:rsid w:val="00764B07"/>
    <w:rsid w:val="00765D9D"/>
    <w:rsid w:val="00770448"/>
    <w:rsid w:val="00772229"/>
    <w:rsid w:val="0077267F"/>
    <w:rsid w:val="007726A2"/>
    <w:rsid w:val="007742A4"/>
    <w:rsid w:val="007744DB"/>
    <w:rsid w:val="007747D4"/>
    <w:rsid w:val="00775C03"/>
    <w:rsid w:val="0077613E"/>
    <w:rsid w:val="00777070"/>
    <w:rsid w:val="00781258"/>
    <w:rsid w:val="00782EB2"/>
    <w:rsid w:val="007847A8"/>
    <w:rsid w:val="0078565D"/>
    <w:rsid w:val="00786564"/>
    <w:rsid w:val="007866BE"/>
    <w:rsid w:val="00786879"/>
    <w:rsid w:val="00787C60"/>
    <w:rsid w:val="007909BD"/>
    <w:rsid w:val="007912BD"/>
    <w:rsid w:val="00791666"/>
    <w:rsid w:val="007920EE"/>
    <w:rsid w:val="00795888"/>
    <w:rsid w:val="007A03EC"/>
    <w:rsid w:val="007A08A0"/>
    <w:rsid w:val="007A1655"/>
    <w:rsid w:val="007A2477"/>
    <w:rsid w:val="007A4CA2"/>
    <w:rsid w:val="007A51DE"/>
    <w:rsid w:val="007A6C39"/>
    <w:rsid w:val="007A7055"/>
    <w:rsid w:val="007A741E"/>
    <w:rsid w:val="007A7461"/>
    <w:rsid w:val="007B0302"/>
    <w:rsid w:val="007B16D4"/>
    <w:rsid w:val="007B548A"/>
    <w:rsid w:val="007B557C"/>
    <w:rsid w:val="007B5A58"/>
    <w:rsid w:val="007B70E0"/>
    <w:rsid w:val="007B752A"/>
    <w:rsid w:val="007C0361"/>
    <w:rsid w:val="007C0798"/>
    <w:rsid w:val="007C2466"/>
    <w:rsid w:val="007C2D3F"/>
    <w:rsid w:val="007C3B6E"/>
    <w:rsid w:val="007D085A"/>
    <w:rsid w:val="007D2291"/>
    <w:rsid w:val="007D4B17"/>
    <w:rsid w:val="007D582E"/>
    <w:rsid w:val="007D59F4"/>
    <w:rsid w:val="007D6466"/>
    <w:rsid w:val="007D74AD"/>
    <w:rsid w:val="007D75BC"/>
    <w:rsid w:val="007E0F01"/>
    <w:rsid w:val="007E2536"/>
    <w:rsid w:val="007E32C8"/>
    <w:rsid w:val="007E45B9"/>
    <w:rsid w:val="007E5F5C"/>
    <w:rsid w:val="007E70C2"/>
    <w:rsid w:val="007E75EC"/>
    <w:rsid w:val="007E7CA0"/>
    <w:rsid w:val="007F059B"/>
    <w:rsid w:val="007F0904"/>
    <w:rsid w:val="007F23B4"/>
    <w:rsid w:val="007F25D2"/>
    <w:rsid w:val="007F2983"/>
    <w:rsid w:val="007F32EF"/>
    <w:rsid w:val="007F40B4"/>
    <w:rsid w:val="007F4B46"/>
    <w:rsid w:val="007F55E6"/>
    <w:rsid w:val="007F57DB"/>
    <w:rsid w:val="007F63CE"/>
    <w:rsid w:val="0080012B"/>
    <w:rsid w:val="00801976"/>
    <w:rsid w:val="00802AA6"/>
    <w:rsid w:val="00803BC7"/>
    <w:rsid w:val="00805404"/>
    <w:rsid w:val="0081024A"/>
    <w:rsid w:val="0081244B"/>
    <w:rsid w:val="00813228"/>
    <w:rsid w:val="00814D52"/>
    <w:rsid w:val="00815867"/>
    <w:rsid w:val="00820D9B"/>
    <w:rsid w:val="008235F5"/>
    <w:rsid w:val="008240F9"/>
    <w:rsid w:val="008244FD"/>
    <w:rsid w:val="00824BD1"/>
    <w:rsid w:val="008268EA"/>
    <w:rsid w:val="00827B58"/>
    <w:rsid w:val="008303CB"/>
    <w:rsid w:val="00830498"/>
    <w:rsid w:val="008326AC"/>
    <w:rsid w:val="00833F3D"/>
    <w:rsid w:val="008347E7"/>
    <w:rsid w:val="008378CE"/>
    <w:rsid w:val="00840D25"/>
    <w:rsid w:val="00840E42"/>
    <w:rsid w:val="008410AE"/>
    <w:rsid w:val="00842670"/>
    <w:rsid w:val="00842A4A"/>
    <w:rsid w:val="00842B8D"/>
    <w:rsid w:val="00844ACD"/>
    <w:rsid w:val="00844E35"/>
    <w:rsid w:val="00846DD9"/>
    <w:rsid w:val="00847F76"/>
    <w:rsid w:val="00850028"/>
    <w:rsid w:val="008500C4"/>
    <w:rsid w:val="00851151"/>
    <w:rsid w:val="00852FD6"/>
    <w:rsid w:val="00854189"/>
    <w:rsid w:val="008548AB"/>
    <w:rsid w:val="00855F97"/>
    <w:rsid w:val="008576DA"/>
    <w:rsid w:val="00861726"/>
    <w:rsid w:val="008623C3"/>
    <w:rsid w:val="00863812"/>
    <w:rsid w:val="00864093"/>
    <w:rsid w:val="0087141D"/>
    <w:rsid w:val="00873001"/>
    <w:rsid w:val="008733C4"/>
    <w:rsid w:val="008747B7"/>
    <w:rsid w:val="008757D1"/>
    <w:rsid w:val="00875D54"/>
    <w:rsid w:val="00877C1D"/>
    <w:rsid w:val="00883CC6"/>
    <w:rsid w:val="00887701"/>
    <w:rsid w:val="008878BD"/>
    <w:rsid w:val="00892DFA"/>
    <w:rsid w:val="00892FC3"/>
    <w:rsid w:val="00893235"/>
    <w:rsid w:val="00893237"/>
    <w:rsid w:val="0089490C"/>
    <w:rsid w:val="00896455"/>
    <w:rsid w:val="008969C2"/>
    <w:rsid w:val="008A03DE"/>
    <w:rsid w:val="008A0BEA"/>
    <w:rsid w:val="008A0E00"/>
    <w:rsid w:val="008A0E7F"/>
    <w:rsid w:val="008A1832"/>
    <w:rsid w:val="008A1922"/>
    <w:rsid w:val="008A1D3E"/>
    <w:rsid w:val="008A2629"/>
    <w:rsid w:val="008A352A"/>
    <w:rsid w:val="008A4D5D"/>
    <w:rsid w:val="008A7D16"/>
    <w:rsid w:val="008B01C5"/>
    <w:rsid w:val="008B1292"/>
    <w:rsid w:val="008B14C9"/>
    <w:rsid w:val="008B1D19"/>
    <w:rsid w:val="008B20A1"/>
    <w:rsid w:val="008B22FD"/>
    <w:rsid w:val="008B280F"/>
    <w:rsid w:val="008B4D94"/>
    <w:rsid w:val="008B61BE"/>
    <w:rsid w:val="008C54A0"/>
    <w:rsid w:val="008C5ABB"/>
    <w:rsid w:val="008C5D1E"/>
    <w:rsid w:val="008C76B4"/>
    <w:rsid w:val="008D240D"/>
    <w:rsid w:val="008D3091"/>
    <w:rsid w:val="008D4FA5"/>
    <w:rsid w:val="008D5240"/>
    <w:rsid w:val="008D63E3"/>
    <w:rsid w:val="008E0593"/>
    <w:rsid w:val="008E06B1"/>
    <w:rsid w:val="008E14EC"/>
    <w:rsid w:val="008E1E8B"/>
    <w:rsid w:val="008E3796"/>
    <w:rsid w:val="008E41F7"/>
    <w:rsid w:val="008E44D2"/>
    <w:rsid w:val="008E4979"/>
    <w:rsid w:val="008E4DAC"/>
    <w:rsid w:val="008E5F39"/>
    <w:rsid w:val="008E610C"/>
    <w:rsid w:val="008E61E7"/>
    <w:rsid w:val="008E6455"/>
    <w:rsid w:val="008E68D5"/>
    <w:rsid w:val="008E7EDB"/>
    <w:rsid w:val="008F17EC"/>
    <w:rsid w:val="008F22D9"/>
    <w:rsid w:val="008F263F"/>
    <w:rsid w:val="008F3040"/>
    <w:rsid w:val="008F42AA"/>
    <w:rsid w:val="008F486E"/>
    <w:rsid w:val="008F6842"/>
    <w:rsid w:val="008F73F1"/>
    <w:rsid w:val="009007C6"/>
    <w:rsid w:val="00900B83"/>
    <w:rsid w:val="009014AE"/>
    <w:rsid w:val="00907F51"/>
    <w:rsid w:val="0091163F"/>
    <w:rsid w:val="00911F55"/>
    <w:rsid w:val="0091367E"/>
    <w:rsid w:val="009144A7"/>
    <w:rsid w:val="00915662"/>
    <w:rsid w:val="00915A13"/>
    <w:rsid w:val="00916241"/>
    <w:rsid w:val="00917848"/>
    <w:rsid w:val="00917E07"/>
    <w:rsid w:val="00920E03"/>
    <w:rsid w:val="00921110"/>
    <w:rsid w:val="009240E5"/>
    <w:rsid w:val="00925F19"/>
    <w:rsid w:val="00926531"/>
    <w:rsid w:val="009268C8"/>
    <w:rsid w:val="00926A30"/>
    <w:rsid w:val="00926E0B"/>
    <w:rsid w:val="00927D7E"/>
    <w:rsid w:val="009300ED"/>
    <w:rsid w:val="00933285"/>
    <w:rsid w:val="009332B0"/>
    <w:rsid w:val="0093384E"/>
    <w:rsid w:val="00934071"/>
    <w:rsid w:val="00934201"/>
    <w:rsid w:val="00936FD9"/>
    <w:rsid w:val="009402D1"/>
    <w:rsid w:val="00942EF8"/>
    <w:rsid w:val="00944CE7"/>
    <w:rsid w:val="00945C2E"/>
    <w:rsid w:val="00950270"/>
    <w:rsid w:val="009512A7"/>
    <w:rsid w:val="00951674"/>
    <w:rsid w:val="00953173"/>
    <w:rsid w:val="00953623"/>
    <w:rsid w:val="009538B2"/>
    <w:rsid w:val="00953FC5"/>
    <w:rsid w:val="009542ED"/>
    <w:rsid w:val="0095488C"/>
    <w:rsid w:val="00954D48"/>
    <w:rsid w:val="00955BBD"/>
    <w:rsid w:val="009579C6"/>
    <w:rsid w:val="00960680"/>
    <w:rsid w:val="00960CFE"/>
    <w:rsid w:val="00961426"/>
    <w:rsid w:val="009621A5"/>
    <w:rsid w:val="009627D8"/>
    <w:rsid w:val="009635B4"/>
    <w:rsid w:val="00964309"/>
    <w:rsid w:val="00965E97"/>
    <w:rsid w:val="0096636F"/>
    <w:rsid w:val="00966AA0"/>
    <w:rsid w:val="00967591"/>
    <w:rsid w:val="00967E7B"/>
    <w:rsid w:val="00970286"/>
    <w:rsid w:val="009710CD"/>
    <w:rsid w:val="009711E3"/>
    <w:rsid w:val="009712DE"/>
    <w:rsid w:val="00972173"/>
    <w:rsid w:val="009724C4"/>
    <w:rsid w:val="0097327F"/>
    <w:rsid w:val="009735FE"/>
    <w:rsid w:val="00974977"/>
    <w:rsid w:val="00975426"/>
    <w:rsid w:val="0097682F"/>
    <w:rsid w:val="00977E39"/>
    <w:rsid w:val="00981075"/>
    <w:rsid w:val="00982E80"/>
    <w:rsid w:val="00983CE5"/>
    <w:rsid w:val="00986B45"/>
    <w:rsid w:val="00986EC6"/>
    <w:rsid w:val="009871A4"/>
    <w:rsid w:val="00990D3F"/>
    <w:rsid w:val="00993350"/>
    <w:rsid w:val="009937CC"/>
    <w:rsid w:val="00994757"/>
    <w:rsid w:val="00995586"/>
    <w:rsid w:val="009973DF"/>
    <w:rsid w:val="00997B98"/>
    <w:rsid w:val="009A1698"/>
    <w:rsid w:val="009A2060"/>
    <w:rsid w:val="009A29E7"/>
    <w:rsid w:val="009A2CF9"/>
    <w:rsid w:val="009A31A2"/>
    <w:rsid w:val="009A348A"/>
    <w:rsid w:val="009A35D6"/>
    <w:rsid w:val="009A414B"/>
    <w:rsid w:val="009A43D8"/>
    <w:rsid w:val="009A52A4"/>
    <w:rsid w:val="009A6E71"/>
    <w:rsid w:val="009A76F9"/>
    <w:rsid w:val="009A787B"/>
    <w:rsid w:val="009B0971"/>
    <w:rsid w:val="009B1E48"/>
    <w:rsid w:val="009B277A"/>
    <w:rsid w:val="009B35C8"/>
    <w:rsid w:val="009B3C0D"/>
    <w:rsid w:val="009B7E2B"/>
    <w:rsid w:val="009C030A"/>
    <w:rsid w:val="009C197E"/>
    <w:rsid w:val="009C30A0"/>
    <w:rsid w:val="009C448F"/>
    <w:rsid w:val="009C4D23"/>
    <w:rsid w:val="009C5195"/>
    <w:rsid w:val="009C553D"/>
    <w:rsid w:val="009C568A"/>
    <w:rsid w:val="009C58D9"/>
    <w:rsid w:val="009C728F"/>
    <w:rsid w:val="009D1406"/>
    <w:rsid w:val="009D14F6"/>
    <w:rsid w:val="009D558A"/>
    <w:rsid w:val="009D6049"/>
    <w:rsid w:val="009D6D97"/>
    <w:rsid w:val="009D7181"/>
    <w:rsid w:val="009D74EF"/>
    <w:rsid w:val="009D7D93"/>
    <w:rsid w:val="009E0859"/>
    <w:rsid w:val="009E08B9"/>
    <w:rsid w:val="009E15CB"/>
    <w:rsid w:val="009E2FA3"/>
    <w:rsid w:val="009E32CF"/>
    <w:rsid w:val="009E415A"/>
    <w:rsid w:val="009E55DD"/>
    <w:rsid w:val="009E5D9F"/>
    <w:rsid w:val="009E6B07"/>
    <w:rsid w:val="009E7F6C"/>
    <w:rsid w:val="009F1490"/>
    <w:rsid w:val="009F187A"/>
    <w:rsid w:val="009F1952"/>
    <w:rsid w:val="009F20D2"/>
    <w:rsid w:val="009F2E1C"/>
    <w:rsid w:val="009F3BC8"/>
    <w:rsid w:val="009F41FC"/>
    <w:rsid w:val="009F4C88"/>
    <w:rsid w:val="009F509C"/>
    <w:rsid w:val="00A03C42"/>
    <w:rsid w:val="00A05056"/>
    <w:rsid w:val="00A0629B"/>
    <w:rsid w:val="00A0752B"/>
    <w:rsid w:val="00A10062"/>
    <w:rsid w:val="00A13D90"/>
    <w:rsid w:val="00A201FB"/>
    <w:rsid w:val="00A20CC5"/>
    <w:rsid w:val="00A20E9B"/>
    <w:rsid w:val="00A21FFC"/>
    <w:rsid w:val="00A22A5C"/>
    <w:rsid w:val="00A239E2"/>
    <w:rsid w:val="00A244E5"/>
    <w:rsid w:val="00A2486D"/>
    <w:rsid w:val="00A249F7"/>
    <w:rsid w:val="00A257A5"/>
    <w:rsid w:val="00A27820"/>
    <w:rsid w:val="00A27AF1"/>
    <w:rsid w:val="00A301F7"/>
    <w:rsid w:val="00A3058E"/>
    <w:rsid w:val="00A32C2F"/>
    <w:rsid w:val="00A33521"/>
    <w:rsid w:val="00A336CC"/>
    <w:rsid w:val="00A3372D"/>
    <w:rsid w:val="00A4154A"/>
    <w:rsid w:val="00A41BEF"/>
    <w:rsid w:val="00A437C4"/>
    <w:rsid w:val="00A4387F"/>
    <w:rsid w:val="00A449F3"/>
    <w:rsid w:val="00A44B45"/>
    <w:rsid w:val="00A45D22"/>
    <w:rsid w:val="00A46AB1"/>
    <w:rsid w:val="00A46AD7"/>
    <w:rsid w:val="00A47BBE"/>
    <w:rsid w:val="00A5030B"/>
    <w:rsid w:val="00A50720"/>
    <w:rsid w:val="00A53802"/>
    <w:rsid w:val="00A53C21"/>
    <w:rsid w:val="00A55568"/>
    <w:rsid w:val="00A55D02"/>
    <w:rsid w:val="00A5616E"/>
    <w:rsid w:val="00A5779A"/>
    <w:rsid w:val="00A57B84"/>
    <w:rsid w:val="00A60400"/>
    <w:rsid w:val="00A62E0D"/>
    <w:rsid w:val="00A63899"/>
    <w:rsid w:val="00A64D01"/>
    <w:rsid w:val="00A65E83"/>
    <w:rsid w:val="00A67627"/>
    <w:rsid w:val="00A6798D"/>
    <w:rsid w:val="00A70A9B"/>
    <w:rsid w:val="00A721EE"/>
    <w:rsid w:val="00A73FE9"/>
    <w:rsid w:val="00A7417E"/>
    <w:rsid w:val="00A7590A"/>
    <w:rsid w:val="00A80BC4"/>
    <w:rsid w:val="00A85B00"/>
    <w:rsid w:val="00A868EE"/>
    <w:rsid w:val="00A87047"/>
    <w:rsid w:val="00A903B8"/>
    <w:rsid w:val="00A90B29"/>
    <w:rsid w:val="00A911D0"/>
    <w:rsid w:val="00A914F9"/>
    <w:rsid w:val="00A91770"/>
    <w:rsid w:val="00A91F5E"/>
    <w:rsid w:val="00A92E1C"/>
    <w:rsid w:val="00A92FB2"/>
    <w:rsid w:val="00A930A4"/>
    <w:rsid w:val="00A936CE"/>
    <w:rsid w:val="00A951BA"/>
    <w:rsid w:val="00A966B0"/>
    <w:rsid w:val="00A96B6D"/>
    <w:rsid w:val="00A97DC4"/>
    <w:rsid w:val="00A97FF4"/>
    <w:rsid w:val="00AA01F6"/>
    <w:rsid w:val="00AA2FD5"/>
    <w:rsid w:val="00AA35C1"/>
    <w:rsid w:val="00AA3B62"/>
    <w:rsid w:val="00AA4C35"/>
    <w:rsid w:val="00AA4F8D"/>
    <w:rsid w:val="00AA536C"/>
    <w:rsid w:val="00AA5C85"/>
    <w:rsid w:val="00AA6021"/>
    <w:rsid w:val="00AA68E0"/>
    <w:rsid w:val="00AA6D80"/>
    <w:rsid w:val="00AA7179"/>
    <w:rsid w:val="00AA725D"/>
    <w:rsid w:val="00AA7613"/>
    <w:rsid w:val="00AA79A5"/>
    <w:rsid w:val="00AA7FBC"/>
    <w:rsid w:val="00AB2380"/>
    <w:rsid w:val="00AB2BE5"/>
    <w:rsid w:val="00AB4036"/>
    <w:rsid w:val="00AB6495"/>
    <w:rsid w:val="00AB7F9D"/>
    <w:rsid w:val="00AC0598"/>
    <w:rsid w:val="00AC0B88"/>
    <w:rsid w:val="00AC232A"/>
    <w:rsid w:val="00AC2C3A"/>
    <w:rsid w:val="00AC3935"/>
    <w:rsid w:val="00AC46DC"/>
    <w:rsid w:val="00AC779F"/>
    <w:rsid w:val="00AD457C"/>
    <w:rsid w:val="00AD687D"/>
    <w:rsid w:val="00AD7992"/>
    <w:rsid w:val="00AE0872"/>
    <w:rsid w:val="00AE19CC"/>
    <w:rsid w:val="00AE1AF8"/>
    <w:rsid w:val="00AE2364"/>
    <w:rsid w:val="00AE3E40"/>
    <w:rsid w:val="00AE4896"/>
    <w:rsid w:val="00AE7584"/>
    <w:rsid w:val="00AE78D5"/>
    <w:rsid w:val="00AF1780"/>
    <w:rsid w:val="00AF37F0"/>
    <w:rsid w:val="00AF4A18"/>
    <w:rsid w:val="00AF4A9B"/>
    <w:rsid w:val="00AF596F"/>
    <w:rsid w:val="00AF73E1"/>
    <w:rsid w:val="00B0017D"/>
    <w:rsid w:val="00B005CA"/>
    <w:rsid w:val="00B01138"/>
    <w:rsid w:val="00B01918"/>
    <w:rsid w:val="00B01ADF"/>
    <w:rsid w:val="00B022FB"/>
    <w:rsid w:val="00B0343C"/>
    <w:rsid w:val="00B04471"/>
    <w:rsid w:val="00B04A12"/>
    <w:rsid w:val="00B0687D"/>
    <w:rsid w:val="00B07419"/>
    <w:rsid w:val="00B07CBD"/>
    <w:rsid w:val="00B10497"/>
    <w:rsid w:val="00B10B56"/>
    <w:rsid w:val="00B10E6C"/>
    <w:rsid w:val="00B11228"/>
    <w:rsid w:val="00B11321"/>
    <w:rsid w:val="00B11561"/>
    <w:rsid w:val="00B11BBB"/>
    <w:rsid w:val="00B128FC"/>
    <w:rsid w:val="00B14662"/>
    <w:rsid w:val="00B17280"/>
    <w:rsid w:val="00B17859"/>
    <w:rsid w:val="00B17E58"/>
    <w:rsid w:val="00B205C2"/>
    <w:rsid w:val="00B225FB"/>
    <w:rsid w:val="00B22A8F"/>
    <w:rsid w:val="00B23098"/>
    <w:rsid w:val="00B23ED9"/>
    <w:rsid w:val="00B26330"/>
    <w:rsid w:val="00B26672"/>
    <w:rsid w:val="00B30743"/>
    <w:rsid w:val="00B30753"/>
    <w:rsid w:val="00B31ACC"/>
    <w:rsid w:val="00B31DA5"/>
    <w:rsid w:val="00B328CD"/>
    <w:rsid w:val="00B34440"/>
    <w:rsid w:val="00B34DEE"/>
    <w:rsid w:val="00B34EA0"/>
    <w:rsid w:val="00B360AA"/>
    <w:rsid w:val="00B37CC9"/>
    <w:rsid w:val="00B4075A"/>
    <w:rsid w:val="00B420C7"/>
    <w:rsid w:val="00B4265C"/>
    <w:rsid w:val="00B42772"/>
    <w:rsid w:val="00B4448F"/>
    <w:rsid w:val="00B44960"/>
    <w:rsid w:val="00B45910"/>
    <w:rsid w:val="00B47D23"/>
    <w:rsid w:val="00B53883"/>
    <w:rsid w:val="00B53A5D"/>
    <w:rsid w:val="00B5415B"/>
    <w:rsid w:val="00B54209"/>
    <w:rsid w:val="00B54E23"/>
    <w:rsid w:val="00B55402"/>
    <w:rsid w:val="00B60B34"/>
    <w:rsid w:val="00B64481"/>
    <w:rsid w:val="00B65B48"/>
    <w:rsid w:val="00B7059C"/>
    <w:rsid w:val="00B71295"/>
    <w:rsid w:val="00B727E4"/>
    <w:rsid w:val="00B72895"/>
    <w:rsid w:val="00B7536C"/>
    <w:rsid w:val="00B75553"/>
    <w:rsid w:val="00B76C36"/>
    <w:rsid w:val="00B77F6E"/>
    <w:rsid w:val="00B80256"/>
    <w:rsid w:val="00B805CB"/>
    <w:rsid w:val="00B83CA2"/>
    <w:rsid w:val="00B83FD9"/>
    <w:rsid w:val="00B843BA"/>
    <w:rsid w:val="00B84A8D"/>
    <w:rsid w:val="00B84FD8"/>
    <w:rsid w:val="00B8692F"/>
    <w:rsid w:val="00B91D31"/>
    <w:rsid w:val="00B92A0D"/>
    <w:rsid w:val="00B93A75"/>
    <w:rsid w:val="00B93D5B"/>
    <w:rsid w:val="00B9414A"/>
    <w:rsid w:val="00BA0FDF"/>
    <w:rsid w:val="00BA1FF3"/>
    <w:rsid w:val="00BA486D"/>
    <w:rsid w:val="00BA4D0C"/>
    <w:rsid w:val="00BA595F"/>
    <w:rsid w:val="00BA59DB"/>
    <w:rsid w:val="00BA6623"/>
    <w:rsid w:val="00BB14BE"/>
    <w:rsid w:val="00BB2761"/>
    <w:rsid w:val="00BB28C0"/>
    <w:rsid w:val="00BB2A1D"/>
    <w:rsid w:val="00BB309C"/>
    <w:rsid w:val="00BB33A9"/>
    <w:rsid w:val="00BB33F4"/>
    <w:rsid w:val="00BB3CAC"/>
    <w:rsid w:val="00BB59AB"/>
    <w:rsid w:val="00BB7E9E"/>
    <w:rsid w:val="00BC00D1"/>
    <w:rsid w:val="00BC0429"/>
    <w:rsid w:val="00BC3F86"/>
    <w:rsid w:val="00BC5B4A"/>
    <w:rsid w:val="00BC6277"/>
    <w:rsid w:val="00BC6A20"/>
    <w:rsid w:val="00BD05C2"/>
    <w:rsid w:val="00BD0EF2"/>
    <w:rsid w:val="00BD1668"/>
    <w:rsid w:val="00BD61E2"/>
    <w:rsid w:val="00BD62B6"/>
    <w:rsid w:val="00BD634A"/>
    <w:rsid w:val="00BD654F"/>
    <w:rsid w:val="00BD7B1E"/>
    <w:rsid w:val="00BD7D3A"/>
    <w:rsid w:val="00BD7F38"/>
    <w:rsid w:val="00BE0AFF"/>
    <w:rsid w:val="00BE0B28"/>
    <w:rsid w:val="00BE10CB"/>
    <w:rsid w:val="00BE150B"/>
    <w:rsid w:val="00BE4B27"/>
    <w:rsid w:val="00BE6C82"/>
    <w:rsid w:val="00BF07B6"/>
    <w:rsid w:val="00BF0CFA"/>
    <w:rsid w:val="00BF17C5"/>
    <w:rsid w:val="00BF4DC9"/>
    <w:rsid w:val="00BF6DF5"/>
    <w:rsid w:val="00BF7274"/>
    <w:rsid w:val="00BF7F6B"/>
    <w:rsid w:val="00C00DBA"/>
    <w:rsid w:val="00C0481E"/>
    <w:rsid w:val="00C04C1A"/>
    <w:rsid w:val="00C052B2"/>
    <w:rsid w:val="00C11F7F"/>
    <w:rsid w:val="00C14102"/>
    <w:rsid w:val="00C153A9"/>
    <w:rsid w:val="00C153E3"/>
    <w:rsid w:val="00C16899"/>
    <w:rsid w:val="00C177F1"/>
    <w:rsid w:val="00C17F52"/>
    <w:rsid w:val="00C21186"/>
    <w:rsid w:val="00C22581"/>
    <w:rsid w:val="00C230E5"/>
    <w:rsid w:val="00C2552C"/>
    <w:rsid w:val="00C259E4"/>
    <w:rsid w:val="00C2776B"/>
    <w:rsid w:val="00C27B01"/>
    <w:rsid w:val="00C3177E"/>
    <w:rsid w:val="00C3252F"/>
    <w:rsid w:val="00C3317A"/>
    <w:rsid w:val="00C33541"/>
    <w:rsid w:val="00C34B5C"/>
    <w:rsid w:val="00C34F83"/>
    <w:rsid w:val="00C3525B"/>
    <w:rsid w:val="00C35E58"/>
    <w:rsid w:val="00C360BD"/>
    <w:rsid w:val="00C36D7E"/>
    <w:rsid w:val="00C40481"/>
    <w:rsid w:val="00C41AB0"/>
    <w:rsid w:val="00C41D27"/>
    <w:rsid w:val="00C4232F"/>
    <w:rsid w:val="00C4330E"/>
    <w:rsid w:val="00C43D39"/>
    <w:rsid w:val="00C44044"/>
    <w:rsid w:val="00C4412E"/>
    <w:rsid w:val="00C44D62"/>
    <w:rsid w:val="00C4538B"/>
    <w:rsid w:val="00C45970"/>
    <w:rsid w:val="00C45F5F"/>
    <w:rsid w:val="00C525AF"/>
    <w:rsid w:val="00C600CC"/>
    <w:rsid w:val="00C61518"/>
    <w:rsid w:val="00C619D3"/>
    <w:rsid w:val="00C62B5F"/>
    <w:rsid w:val="00C65128"/>
    <w:rsid w:val="00C671F9"/>
    <w:rsid w:val="00C707F0"/>
    <w:rsid w:val="00C70919"/>
    <w:rsid w:val="00C72484"/>
    <w:rsid w:val="00C74539"/>
    <w:rsid w:val="00C8227A"/>
    <w:rsid w:val="00C82D1B"/>
    <w:rsid w:val="00C84312"/>
    <w:rsid w:val="00C8504A"/>
    <w:rsid w:val="00C85424"/>
    <w:rsid w:val="00C854DF"/>
    <w:rsid w:val="00C86512"/>
    <w:rsid w:val="00C875E4"/>
    <w:rsid w:val="00C87609"/>
    <w:rsid w:val="00C879CD"/>
    <w:rsid w:val="00C900EA"/>
    <w:rsid w:val="00C906F0"/>
    <w:rsid w:val="00C909AB"/>
    <w:rsid w:val="00C938E8"/>
    <w:rsid w:val="00C94ABE"/>
    <w:rsid w:val="00C94E33"/>
    <w:rsid w:val="00C978E6"/>
    <w:rsid w:val="00CA0EF4"/>
    <w:rsid w:val="00CA14A0"/>
    <w:rsid w:val="00CA2A17"/>
    <w:rsid w:val="00CA2C7C"/>
    <w:rsid w:val="00CA3085"/>
    <w:rsid w:val="00CA385C"/>
    <w:rsid w:val="00CA4B6B"/>
    <w:rsid w:val="00CA4BCF"/>
    <w:rsid w:val="00CA5D88"/>
    <w:rsid w:val="00CA5FFF"/>
    <w:rsid w:val="00CA6862"/>
    <w:rsid w:val="00CA6B34"/>
    <w:rsid w:val="00CA6E0A"/>
    <w:rsid w:val="00CA6F3A"/>
    <w:rsid w:val="00CA714B"/>
    <w:rsid w:val="00CA7282"/>
    <w:rsid w:val="00CB15B0"/>
    <w:rsid w:val="00CB278A"/>
    <w:rsid w:val="00CB4474"/>
    <w:rsid w:val="00CB49CA"/>
    <w:rsid w:val="00CB76A2"/>
    <w:rsid w:val="00CC6628"/>
    <w:rsid w:val="00CC7421"/>
    <w:rsid w:val="00CD06F8"/>
    <w:rsid w:val="00CD1EDB"/>
    <w:rsid w:val="00CD22E9"/>
    <w:rsid w:val="00CD29E0"/>
    <w:rsid w:val="00CD37DF"/>
    <w:rsid w:val="00CD3A44"/>
    <w:rsid w:val="00CD40BB"/>
    <w:rsid w:val="00CD5BF6"/>
    <w:rsid w:val="00CD6BCD"/>
    <w:rsid w:val="00CD70AF"/>
    <w:rsid w:val="00CD782B"/>
    <w:rsid w:val="00CD7B52"/>
    <w:rsid w:val="00CE052B"/>
    <w:rsid w:val="00CE0E0F"/>
    <w:rsid w:val="00CE14F7"/>
    <w:rsid w:val="00CE1AE4"/>
    <w:rsid w:val="00CE4D7D"/>
    <w:rsid w:val="00CE6E0E"/>
    <w:rsid w:val="00CF0A5D"/>
    <w:rsid w:val="00CF0AED"/>
    <w:rsid w:val="00CF2310"/>
    <w:rsid w:val="00CF23DB"/>
    <w:rsid w:val="00CF26FF"/>
    <w:rsid w:val="00CF2E83"/>
    <w:rsid w:val="00CF41DA"/>
    <w:rsid w:val="00CF5ABF"/>
    <w:rsid w:val="00CF66BD"/>
    <w:rsid w:val="00D00F4B"/>
    <w:rsid w:val="00D0277E"/>
    <w:rsid w:val="00D02F47"/>
    <w:rsid w:val="00D03138"/>
    <w:rsid w:val="00D05265"/>
    <w:rsid w:val="00D0695C"/>
    <w:rsid w:val="00D07835"/>
    <w:rsid w:val="00D07B56"/>
    <w:rsid w:val="00D107AC"/>
    <w:rsid w:val="00D10E32"/>
    <w:rsid w:val="00D16FC7"/>
    <w:rsid w:val="00D20199"/>
    <w:rsid w:val="00D20F7A"/>
    <w:rsid w:val="00D2168B"/>
    <w:rsid w:val="00D23AFA"/>
    <w:rsid w:val="00D2499F"/>
    <w:rsid w:val="00D271F8"/>
    <w:rsid w:val="00D279C7"/>
    <w:rsid w:val="00D37F7F"/>
    <w:rsid w:val="00D4012E"/>
    <w:rsid w:val="00D408BC"/>
    <w:rsid w:val="00D4169E"/>
    <w:rsid w:val="00D41D4E"/>
    <w:rsid w:val="00D42ADB"/>
    <w:rsid w:val="00D42CF4"/>
    <w:rsid w:val="00D43655"/>
    <w:rsid w:val="00D44701"/>
    <w:rsid w:val="00D447BB"/>
    <w:rsid w:val="00D449DA"/>
    <w:rsid w:val="00D45551"/>
    <w:rsid w:val="00D4634C"/>
    <w:rsid w:val="00D47DA3"/>
    <w:rsid w:val="00D50077"/>
    <w:rsid w:val="00D50AF7"/>
    <w:rsid w:val="00D51684"/>
    <w:rsid w:val="00D51C09"/>
    <w:rsid w:val="00D51E27"/>
    <w:rsid w:val="00D53D25"/>
    <w:rsid w:val="00D53E73"/>
    <w:rsid w:val="00D53EEC"/>
    <w:rsid w:val="00D53FE8"/>
    <w:rsid w:val="00D55C1B"/>
    <w:rsid w:val="00D57212"/>
    <w:rsid w:val="00D574E3"/>
    <w:rsid w:val="00D60040"/>
    <w:rsid w:val="00D607A8"/>
    <w:rsid w:val="00D62369"/>
    <w:rsid w:val="00D63532"/>
    <w:rsid w:val="00D64247"/>
    <w:rsid w:val="00D6485B"/>
    <w:rsid w:val="00D65BD4"/>
    <w:rsid w:val="00D7216E"/>
    <w:rsid w:val="00D74595"/>
    <w:rsid w:val="00D748CF"/>
    <w:rsid w:val="00D76E07"/>
    <w:rsid w:val="00D821A9"/>
    <w:rsid w:val="00D826C0"/>
    <w:rsid w:val="00D84089"/>
    <w:rsid w:val="00D846B3"/>
    <w:rsid w:val="00D8591A"/>
    <w:rsid w:val="00D86042"/>
    <w:rsid w:val="00D86FF8"/>
    <w:rsid w:val="00D879BC"/>
    <w:rsid w:val="00D87D79"/>
    <w:rsid w:val="00D92322"/>
    <w:rsid w:val="00D928EE"/>
    <w:rsid w:val="00D93A73"/>
    <w:rsid w:val="00D93CEC"/>
    <w:rsid w:val="00D9428A"/>
    <w:rsid w:val="00D956AD"/>
    <w:rsid w:val="00D96625"/>
    <w:rsid w:val="00D96CA9"/>
    <w:rsid w:val="00DA0417"/>
    <w:rsid w:val="00DA28B8"/>
    <w:rsid w:val="00DA2F61"/>
    <w:rsid w:val="00DA542D"/>
    <w:rsid w:val="00DA614E"/>
    <w:rsid w:val="00DA63D2"/>
    <w:rsid w:val="00DA7F83"/>
    <w:rsid w:val="00DA7FC7"/>
    <w:rsid w:val="00DB0B98"/>
    <w:rsid w:val="00DB1986"/>
    <w:rsid w:val="00DB41AF"/>
    <w:rsid w:val="00DB51D3"/>
    <w:rsid w:val="00DB5EDF"/>
    <w:rsid w:val="00DB6788"/>
    <w:rsid w:val="00DB79D1"/>
    <w:rsid w:val="00DC2226"/>
    <w:rsid w:val="00DC29B5"/>
    <w:rsid w:val="00DC2A9A"/>
    <w:rsid w:val="00DC4327"/>
    <w:rsid w:val="00DC5DDA"/>
    <w:rsid w:val="00DC6690"/>
    <w:rsid w:val="00DD3BCE"/>
    <w:rsid w:val="00DD4422"/>
    <w:rsid w:val="00DD504E"/>
    <w:rsid w:val="00DD5261"/>
    <w:rsid w:val="00DE0FFC"/>
    <w:rsid w:val="00DE1EE1"/>
    <w:rsid w:val="00DE20DA"/>
    <w:rsid w:val="00DE2200"/>
    <w:rsid w:val="00DE39AC"/>
    <w:rsid w:val="00DE3FD0"/>
    <w:rsid w:val="00DE4A78"/>
    <w:rsid w:val="00DE5170"/>
    <w:rsid w:val="00DF105F"/>
    <w:rsid w:val="00DF2435"/>
    <w:rsid w:val="00DF44A9"/>
    <w:rsid w:val="00DF4B55"/>
    <w:rsid w:val="00DF74F7"/>
    <w:rsid w:val="00E00561"/>
    <w:rsid w:val="00E00FDE"/>
    <w:rsid w:val="00E01077"/>
    <w:rsid w:val="00E031B3"/>
    <w:rsid w:val="00E034E8"/>
    <w:rsid w:val="00E048B0"/>
    <w:rsid w:val="00E06995"/>
    <w:rsid w:val="00E06E5F"/>
    <w:rsid w:val="00E073A8"/>
    <w:rsid w:val="00E07A87"/>
    <w:rsid w:val="00E11035"/>
    <w:rsid w:val="00E1106B"/>
    <w:rsid w:val="00E11D59"/>
    <w:rsid w:val="00E11F7B"/>
    <w:rsid w:val="00E152FB"/>
    <w:rsid w:val="00E20315"/>
    <w:rsid w:val="00E209B8"/>
    <w:rsid w:val="00E2277D"/>
    <w:rsid w:val="00E23969"/>
    <w:rsid w:val="00E24251"/>
    <w:rsid w:val="00E247B5"/>
    <w:rsid w:val="00E25D50"/>
    <w:rsid w:val="00E25E74"/>
    <w:rsid w:val="00E263B4"/>
    <w:rsid w:val="00E301C2"/>
    <w:rsid w:val="00E331DD"/>
    <w:rsid w:val="00E335E7"/>
    <w:rsid w:val="00E34995"/>
    <w:rsid w:val="00E34D02"/>
    <w:rsid w:val="00E36C5B"/>
    <w:rsid w:val="00E37C3F"/>
    <w:rsid w:val="00E4008E"/>
    <w:rsid w:val="00E40430"/>
    <w:rsid w:val="00E416D6"/>
    <w:rsid w:val="00E45C1B"/>
    <w:rsid w:val="00E46853"/>
    <w:rsid w:val="00E4746B"/>
    <w:rsid w:val="00E53B5D"/>
    <w:rsid w:val="00E553F8"/>
    <w:rsid w:val="00E573FF"/>
    <w:rsid w:val="00E60AFB"/>
    <w:rsid w:val="00E634E7"/>
    <w:rsid w:val="00E638D2"/>
    <w:rsid w:val="00E66EA4"/>
    <w:rsid w:val="00E67865"/>
    <w:rsid w:val="00E70836"/>
    <w:rsid w:val="00E70BC5"/>
    <w:rsid w:val="00E721B5"/>
    <w:rsid w:val="00E72DBF"/>
    <w:rsid w:val="00E73FCA"/>
    <w:rsid w:val="00E76366"/>
    <w:rsid w:val="00E81D72"/>
    <w:rsid w:val="00E839E0"/>
    <w:rsid w:val="00E8426B"/>
    <w:rsid w:val="00E8720E"/>
    <w:rsid w:val="00E92ACF"/>
    <w:rsid w:val="00E92B9E"/>
    <w:rsid w:val="00E93ACB"/>
    <w:rsid w:val="00E94034"/>
    <w:rsid w:val="00E941D9"/>
    <w:rsid w:val="00E967AD"/>
    <w:rsid w:val="00E97C8E"/>
    <w:rsid w:val="00EA0FDC"/>
    <w:rsid w:val="00EA2A7D"/>
    <w:rsid w:val="00EA2CBF"/>
    <w:rsid w:val="00EA34F9"/>
    <w:rsid w:val="00EA3729"/>
    <w:rsid w:val="00EA3950"/>
    <w:rsid w:val="00EA3E98"/>
    <w:rsid w:val="00EA4331"/>
    <w:rsid w:val="00EA4469"/>
    <w:rsid w:val="00EA55F7"/>
    <w:rsid w:val="00EA5A5C"/>
    <w:rsid w:val="00EA65D4"/>
    <w:rsid w:val="00EA6887"/>
    <w:rsid w:val="00EA7717"/>
    <w:rsid w:val="00EB0F50"/>
    <w:rsid w:val="00EB5AA3"/>
    <w:rsid w:val="00EB61DB"/>
    <w:rsid w:val="00EB6873"/>
    <w:rsid w:val="00EB6A09"/>
    <w:rsid w:val="00EB71B2"/>
    <w:rsid w:val="00EC21CF"/>
    <w:rsid w:val="00EC2DBB"/>
    <w:rsid w:val="00EC30A2"/>
    <w:rsid w:val="00EC332D"/>
    <w:rsid w:val="00EC3B45"/>
    <w:rsid w:val="00EC43DD"/>
    <w:rsid w:val="00EC524D"/>
    <w:rsid w:val="00EC5C11"/>
    <w:rsid w:val="00EC6892"/>
    <w:rsid w:val="00EC6EC3"/>
    <w:rsid w:val="00EC759E"/>
    <w:rsid w:val="00EC77C4"/>
    <w:rsid w:val="00EC7BB7"/>
    <w:rsid w:val="00ED31DB"/>
    <w:rsid w:val="00ED3966"/>
    <w:rsid w:val="00ED3BEF"/>
    <w:rsid w:val="00ED6340"/>
    <w:rsid w:val="00EE0C48"/>
    <w:rsid w:val="00EE2D8B"/>
    <w:rsid w:val="00EE2FD2"/>
    <w:rsid w:val="00EE3124"/>
    <w:rsid w:val="00EE554E"/>
    <w:rsid w:val="00EF1635"/>
    <w:rsid w:val="00EF1AA7"/>
    <w:rsid w:val="00EF1FA8"/>
    <w:rsid w:val="00EF230C"/>
    <w:rsid w:val="00EF252C"/>
    <w:rsid w:val="00EF3A8D"/>
    <w:rsid w:val="00EF4BE4"/>
    <w:rsid w:val="00EF5471"/>
    <w:rsid w:val="00EF5705"/>
    <w:rsid w:val="00EF617D"/>
    <w:rsid w:val="00EF6A82"/>
    <w:rsid w:val="00F016C0"/>
    <w:rsid w:val="00F03859"/>
    <w:rsid w:val="00F03E4F"/>
    <w:rsid w:val="00F04809"/>
    <w:rsid w:val="00F04BD7"/>
    <w:rsid w:val="00F05868"/>
    <w:rsid w:val="00F075FD"/>
    <w:rsid w:val="00F10A07"/>
    <w:rsid w:val="00F116EC"/>
    <w:rsid w:val="00F12250"/>
    <w:rsid w:val="00F12F6E"/>
    <w:rsid w:val="00F13767"/>
    <w:rsid w:val="00F16A05"/>
    <w:rsid w:val="00F16CA5"/>
    <w:rsid w:val="00F16D9C"/>
    <w:rsid w:val="00F16E96"/>
    <w:rsid w:val="00F20047"/>
    <w:rsid w:val="00F22E96"/>
    <w:rsid w:val="00F23C55"/>
    <w:rsid w:val="00F25C0D"/>
    <w:rsid w:val="00F26F92"/>
    <w:rsid w:val="00F27E71"/>
    <w:rsid w:val="00F27FD0"/>
    <w:rsid w:val="00F3086E"/>
    <w:rsid w:val="00F30B98"/>
    <w:rsid w:val="00F3118C"/>
    <w:rsid w:val="00F31964"/>
    <w:rsid w:val="00F32C71"/>
    <w:rsid w:val="00F34640"/>
    <w:rsid w:val="00F348FC"/>
    <w:rsid w:val="00F35364"/>
    <w:rsid w:val="00F37959"/>
    <w:rsid w:val="00F37BAE"/>
    <w:rsid w:val="00F412B6"/>
    <w:rsid w:val="00F41D62"/>
    <w:rsid w:val="00F467D6"/>
    <w:rsid w:val="00F471A4"/>
    <w:rsid w:val="00F5205F"/>
    <w:rsid w:val="00F53AA2"/>
    <w:rsid w:val="00F54696"/>
    <w:rsid w:val="00F564BD"/>
    <w:rsid w:val="00F62AB2"/>
    <w:rsid w:val="00F62DCF"/>
    <w:rsid w:val="00F62E7E"/>
    <w:rsid w:val="00F63BF8"/>
    <w:rsid w:val="00F64E03"/>
    <w:rsid w:val="00F65BEC"/>
    <w:rsid w:val="00F6606F"/>
    <w:rsid w:val="00F66129"/>
    <w:rsid w:val="00F67277"/>
    <w:rsid w:val="00F67660"/>
    <w:rsid w:val="00F703D7"/>
    <w:rsid w:val="00F71641"/>
    <w:rsid w:val="00F71CBF"/>
    <w:rsid w:val="00F7209D"/>
    <w:rsid w:val="00F73B21"/>
    <w:rsid w:val="00F7412D"/>
    <w:rsid w:val="00F743FD"/>
    <w:rsid w:val="00F76076"/>
    <w:rsid w:val="00F775CF"/>
    <w:rsid w:val="00F812BE"/>
    <w:rsid w:val="00F83B8D"/>
    <w:rsid w:val="00F83FD1"/>
    <w:rsid w:val="00F86DB3"/>
    <w:rsid w:val="00F86E83"/>
    <w:rsid w:val="00F905AD"/>
    <w:rsid w:val="00F90E9D"/>
    <w:rsid w:val="00F913F3"/>
    <w:rsid w:val="00F91C74"/>
    <w:rsid w:val="00F92D90"/>
    <w:rsid w:val="00F9376B"/>
    <w:rsid w:val="00F956E2"/>
    <w:rsid w:val="00F96118"/>
    <w:rsid w:val="00F971E2"/>
    <w:rsid w:val="00F97961"/>
    <w:rsid w:val="00F97FCB"/>
    <w:rsid w:val="00FA1265"/>
    <w:rsid w:val="00FA291B"/>
    <w:rsid w:val="00FA3802"/>
    <w:rsid w:val="00FA3E27"/>
    <w:rsid w:val="00FA40A5"/>
    <w:rsid w:val="00FB0143"/>
    <w:rsid w:val="00FB0F43"/>
    <w:rsid w:val="00FB18F2"/>
    <w:rsid w:val="00FB23E0"/>
    <w:rsid w:val="00FB23E9"/>
    <w:rsid w:val="00FB2459"/>
    <w:rsid w:val="00FB3A17"/>
    <w:rsid w:val="00FB3DD7"/>
    <w:rsid w:val="00FB576A"/>
    <w:rsid w:val="00FB72E8"/>
    <w:rsid w:val="00FB7619"/>
    <w:rsid w:val="00FB7B1A"/>
    <w:rsid w:val="00FC03F9"/>
    <w:rsid w:val="00FC2B57"/>
    <w:rsid w:val="00FC47B1"/>
    <w:rsid w:val="00FC69A7"/>
    <w:rsid w:val="00FD039E"/>
    <w:rsid w:val="00FD1EED"/>
    <w:rsid w:val="00FD449D"/>
    <w:rsid w:val="00FD4F56"/>
    <w:rsid w:val="00FD5DCD"/>
    <w:rsid w:val="00FD7BD1"/>
    <w:rsid w:val="00FE16BB"/>
    <w:rsid w:val="00FE2684"/>
    <w:rsid w:val="00FE30A0"/>
    <w:rsid w:val="00FE36E8"/>
    <w:rsid w:val="00FE3BB8"/>
    <w:rsid w:val="00FE423D"/>
    <w:rsid w:val="00FE48C8"/>
    <w:rsid w:val="00FE56DD"/>
    <w:rsid w:val="00FE6EAA"/>
    <w:rsid w:val="00FF0BCA"/>
    <w:rsid w:val="00FF1FAC"/>
    <w:rsid w:val="00FF2104"/>
    <w:rsid w:val="00FF3DEF"/>
    <w:rsid w:val="00FF4CBA"/>
    <w:rsid w:val="00FF6B4E"/>
    <w:rsid w:val="00FF6C25"/>
    <w:rsid w:val="00FF73FC"/>
    <w:rsid w:val="00FF7800"/>
    <w:rsid w:val="012143CE"/>
    <w:rsid w:val="01382E9C"/>
    <w:rsid w:val="01562E10"/>
    <w:rsid w:val="01873A3D"/>
    <w:rsid w:val="019817B1"/>
    <w:rsid w:val="01A66518"/>
    <w:rsid w:val="01A72F8A"/>
    <w:rsid w:val="01BB3757"/>
    <w:rsid w:val="01C02A6D"/>
    <w:rsid w:val="01C05195"/>
    <w:rsid w:val="01C434BF"/>
    <w:rsid w:val="01CE49BD"/>
    <w:rsid w:val="01D34C04"/>
    <w:rsid w:val="01D57767"/>
    <w:rsid w:val="01F71011"/>
    <w:rsid w:val="021A5B35"/>
    <w:rsid w:val="021E5C11"/>
    <w:rsid w:val="0221420E"/>
    <w:rsid w:val="022A611F"/>
    <w:rsid w:val="022B1735"/>
    <w:rsid w:val="022E7F66"/>
    <w:rsid w:val="02306594"/>
    <w:rsid w:val="023B384E"/>
    <w:rsid w:val="02631D46"/>
    <w:rsid w:val="02635098"/>
    <w:rsid w:val="026612E7"/>
    <w:rsid w:val="0274209F"/>
    <w:rsid w:val="02803C1F"/>
    <w:rsid w:val="028D2649"/>
    <w:rsid w:val="02992D2E"/>
    <w:rsid w:val="029F26D0"/>
    <w:rsid w:val="02B0285F"/>
    <w:rsid w:val="02C167E8"/>
    <w:rsid w:val="02CC3C28"/>
    <w:rsid w:val="02D8432D"/>
    <w:rsid w:val="02DB0025"/>
    <w:rsid w:val="02E34174"/>
    <w:rsid w:val="02E51493"/>
    <w:rsid w:val="02F736B1"/>
    <w:rsid w:val="030653B2"/>
    <w:rsid w:val="03096986"/>
    <w:rsid w:val="030E1A14"/>
    <w:rsid w:val="031059FC"/>
    <w:rsid w:val="03324998"/>
    <w:rsid w:val="0335505C"/>
    <w:rsid w:val="033A0A7A"/>
    <w:rsid w:val="03457FFA"/>
    <w:rsid w:val="03556690"/>
    <w:rsid w:val="035A3B62"/>
    <w:rsid w:val="036B2010"/>
    <w:rsid w:val="036C603B"/>
    <w:rsid w:val="03732725"/>
    <w:rsid w:val="038013A1"/>
    <w:rsid w:val="038C169E"/>
    <w:rsid w:val="03964749"/>
    <w:rsid w:val="039C632D"/>
    <w:rsid w:val="03A6413A"/>
    <w:rsid w:val="03AB33AF"/>
    <w:rsid w:val="03B11146"/>
    <w:rsid w:val="03B84235"/>
    <w:rsid w:val="03CF7B1D"/>
    <w:rsid w:val="03D07FE8"/>
    <w:rsid w:val="03DB637C"/>
    <w:rsid w:val="03E325D0"/>
    <w:rsid w:val="03E6115D"/>
    <w:rsid w:val="03E91460"/>
    <w:rsid w:val="03F3279A"/>
    <w:rsid w:val="04042D00"/>
    <w:rsid w:val="040566F9"/>
    <w:rsid w:val="04146410"/>
    <w:rsid w:val="041B7C0F"/>
    <w:rsid w:val="041E716A"/>
    <w:rsid w:val="04270320"/>
    <w:rsid w:val="042D25B2"/>
    <w:rsid w:val="04687D05"/>
    <w:rsid w:val="046F1A35"/>
    <w:rsid w:val="04A86E2B"/>
    <w:rsid w:val="04AD7773"/>
    <w:rsid w:val="04BB324C"/>
    <w:rsid w:val="04C6303E"/>
    <w:rsid w:val="04D967E4"/>
    <w:rsid w:val="04F04F69"/>
    <w:rsid w:val="04F71A5D"/>
    <w:rsid w:val="05001712"/>
    <w:rsid w:val="05045AD5"/>
    <w:rsid w:val="052C64CF"/>
    <w:rsid w:val="0530374D"/>
    <w:rsid w:val="05364E5F"/>
    <w:rsid w:val="053D69DE"/>
    <w:rsid w:val="054C62C8"/>
    <w:rsid w:val="05564111"/>
    <w:rsid w:val="055B2FAD"/>
    <w:rsid w:val="05725B03"/>
    <w:rsid w:val="05760FBD"/>
    <w:rsid w:val="05947DAF"/>
    <w:rsid w:val="059D6CF1"/>
    <w:rsid w:val="05B6323B"/>
    <w:rsid w:val="05B75490"/>
    <w:rsid w:val="05BA7380"/>
    <w:rsid w:val="05C32A48"/>
    <w:rsid w:val="05D1487A"/>
    <w:rsid w:val="05DA6F75"/>
    <w:rsid w:val="05E63A13"/>
    <w:rsid w:val="05E773C6"/>
    <w:rsid w:val="05F77289"/>
    <w:rsid w:val="06000458"/>
    <w:rsid w:val="060D0853"/>
    <w:rsid w:val="060D3CA4"/>
    <w:rsid w:val="06105B79"/>
    <w:rsid w:val="06134BAB"/>
    <w:rsid w:val="06167426"/>
    <w:rsid w:val="061C2B0D"/>
    <w:rsid w:val="06232ED4"/>
    <w:rsid w:val="062A7170"/>
    <w:rsid w:val="062B039A"/>
    <w:rsid w:val="06525CF3"/>
    <w:rsid w:val="065A40E9"/>
    <w:rsid w:val="065B5E44"/>
    <w:rsid w:val="06616DDA"/>
    <w:rsid w:val="067F2DEA"/>
    <w:rsid w:val="068C769F"/>
    <w:rsid w:val="069009F1"/>
    <w:rsid w:val="0693688F"/>
    <w:rsid w:val="06A63F01"/>
    <w:rsid w:val="06A65AF6"/>
    <w:rsid w:val="06A94F98"/>
    <w:rsid w:val="06D80B0E"/>
    <w:rsid w:val="06DE4F80"/>
    <w:rsid w:val="06E26600"/>
    <w:rsid w:val="06F0145E"/>
    <w:rsid w:val="070120A6"/>
    <w:rsid w:val="070A6BCE"/>
    <w:rsid w:val="0717315D"/>
    <w:rsid w:val="07247755"/>
    <w:rsid w:val="072E4616"/>
    <w:rsid w:val="07442E2A"/>
    <w:rsid w:val="0754574F"/>
    <w:rsid w:val="075C07D0"/>
    <w:rsid w:val="07731256"/>
    <w:rsid w:val="07773521"/>
    <w:rsid w:val="077F35C3"/>
    <w:rsid w:val="07826BA8"/>
    <w:rsid w:val="079005D6"/>
    <w:rsid w:val="07A43B95"/>
    <w:rsid w:val="07BA4619"/>
    <w:rsid w:val="07BE751A"/>
    <w:rsid w:val="07C949D7"/>
    <w:rsid w:val="07CB5F4B"/>
    <w:rsid w:val="07DE4CE8"/>
    <w:rsid w:val="07F61823"/>
    <w:rsid w:val="080C61E5"/>
    <w:rsid w:val="080D050C"/>
    <w:rsid w:val="08180902"/>
    <w:rsid w:val="081864AB"/>
    <w:rsid w:val="081A772A"/>
    <w:rsid w:val="082B4222"/>
    <w:rsid w:val="0830767F"/>
    <w:rsid w:val="083E2459"/>
    <w:rsid w:val="083F2367"/>
    <w:rsid w:val="084779DD"/>
    <w:rsid w:val="084831DB"/>
    <w:rsid w:val="084C0997"/>
    <w:rsid w:val="08583AF3"/>
    <w:rsid w:val="085B0269"/>
    <w:rsid w:val="085F42B6"/>
    <w:rsid w:val="086F1F4F"/>
    <w:rsid w:val="087312CE"/>
    <w:rsid w:val="08784F11"/>
    <w:rsid w:val="088264B2"/>
    <w:rsid w:val="088B0893"/>
    <w:rsid w:val="089012A3"/>
    <w:rsid w:val="08A609B3"/>
    <w:rsid w:val="08B30DA0"/>
    <w:rsid w:val="08B439FA"/>
    <w:rsid w:val="08B84447"/>
    <w:rsid w:val="08CE2A49"/>
    <w:rsid w:val="08CE4A59"/>
    <w:rsid w:val="08D04791"/>
    <w:rsid w:val="08D10A69"/>
    <w:rsid w:val="08D216B9"/>
    <w:rsid w:val="08D430E6"/>
    <w:rsid w:val="08D4447E"/>
    <w:rsid w:val="08D556A0"/>
    <w:rsid w:val="08D7502D"/>
    <w:rsid w:val="08DD4AC2"/>
    <w:rsid w:val="08E264AE"/>
    <w:rsid w:val="08E9775F"/>
    <w:rsid w:val="08EC6E89"/>
    <w:rsid w:val="08EF5F44"/>
    <w:rsid w:val="08FD214A"/>
    <w:rsid w:val="09051115"/>
    <w:rsid w:val="093016BA"/>
    <w:rsid w:val="09447749"/>
    <w:rsid w:val="094E050C"/>
    <w:rsid w:val="095F36CF"/>
    <w:rsid w:val="09765C87"/>
    <w:rsid w:val="097E5AA6"/>
    <w:rsid w:val="09861501"/>
    <w:rsid w:val="098971C5"/>
    <w:rsid w:val="099D2471"/>
    <w:rsid w:val="09A71CE0"/>
    <w:rsid w:val="09A7778D"/>
    <w:rsid w:val="09E11EFF"/>
    <w:rsid w:val="09E3205B"/>
    <w:rsid w:val="09EA64E1"/>
    <w:rsid w:val="09FE0027"/>
    <w:rsid w:val="0A027FB3"/>
    <w:rsid w:val="0A0E7C3C"/>
    <w:rsid w:val="0A170700"/>
    <w:rsid w:val="0A1B759E"/>
    <w:rsid w:val="0A3B3144"/>
    <w:rsid w:val="0A43701F"/>
    <w:rsid w:val="0A463E13"/>
    <w:rsid w:val="0A501C67"/>
    <w:rsid w:val="0A657608"/>
    <w:rsid w:val="0A6E2D76"/>
    <w:rsid w:val="0A7278AF"/>
    <w:rsid w:val="0A823A2C"/>
    <w:rsid w:val="0A82564D"/>
    <w:rsid w:val="0A8552BD"/>
    <w:rsid w:val="0AA1580C"/>
    <w:rsid w:val="0AAD0922"/>
    <w:rsid w:val="0AC729AA"/>
    <w:rsid w:val="0ADE2A62"/>
    <w:rsid w:val="0AE348CC"/>
    <w:rsid w:val="0AE60934"/>
    <w:rsid w:val="0AF63EF0"/>
    <w:rsid w:val="0B032147"/>
    <w:rsid w:val="0B041D3B"/>
    <w:rsid w:val="0B0E1E67"/>
    <w:rsid w:val="0B1236F4"/>
    <w:rsid w:val="0B192118"/>
    <w:rsid w:val="0B1B1F75"/>
    <w:rsid w:val="0B44471E"/>
    <w:rsid w:val="0B4E6565"/>
    <w:rsid w:val="0B5929C9"/>
    <w:rsid w:val="0B810C35"/>
    <w:rsid w:val="0B920618"/>
    <w:rsid w:val="0BA60B08"/>
    <w:rsid w:val="0BB2739D"/>
    <w:rsid w:val="0BC60CD7"/>
    <w:rsid w:val="0BDA0B33"/>
    <w:rsid w:val="0BDD4C83"/>
    <w:rsid w:val="0C0F7BD7"/>
    <w:rsid w:val="0C111E3C"/>
    <w:rsid w:val="0C2C4713"/>
    <w:rsid w:val="0C2F44BA"/>
    <w:rsid w:val="0C333DA6"/>
    <w:rsid w:val="0C36639C"/>
    <w:rsid w:val="0C4142FB"/>
    <w:rsid w:val="0C4850AC"/>
    <w:rsid w:val="0C4B52A0"/>
    <w:rsid w:val="0C6B0219"/>
    <w:rsid w:val="0C716E25"/>
    <w:rsid w:val="0C75339F"/>
    <w:rsid w:val="0C7D2F99"/>
    <w:rsid w:val="0C7F47E2"/>
    <w:rsid w:val="0C8967C0"/>
    <w:rsid w:val="0CA53651"/>
    <w:rsid w:val="0CA55D41"/>
    <w:rsid w:val="0CB466F0"/>
    <w:rsid w:val="0CB611E7"/>
    <w:rsid w:val="0CB81CEE"/>
    <w:rsid w:val="0CCB57F3"/>
    <w:rsid w:val="0CD04AEC"/>
    <w:rsid w:val="0CD11C22"/>
    <w:rsid w:val="0CD36A28"/>
    <w:rsid w:val="0CDB7A76"/>
    <w:rsid w:val="0CDC707F"/>
    <w:rsid w:val="0CE870E7"/>
    <w:rsid w:val="0D091654"/>
    <w:rsid w:val="0D0B4828"/>
    <w:rsid w:val="0D2E2896"/>
    <w:rsid w:val="0D344456"/>
    <w:rsid w:val="0D482333"/>
    <w:rsid w:val="0D635D3A"/>
    <w:rsid w:val="0D775CB4"/>
    <w:rsid w:val="0D7E5B8E"/>
    <w:rsid w:val="0D8439C8"/>
    <w:rsid w:val="0D8F49B2"/>
    <w:rsid w:val="0D9A6EFC"/>
    <w:rsid w:val="0DBB0A21"/>
    <w:rsid w:val="0DBF1620"/>
    <w:rsid w:val="0DC36A02"/>
    <w:rsid w:val="0DDF74B6"/>
    <w:rsid w:val="0DE45168"/>
    <w:rsid w:val="0DEE273D"/>
    <w:rsid w:val="0DFF3971"/>
    <w:rsid w:val="0E0013ED"/>
    <w:rsid w:val="0E087352"/>
    <w:rsid w:val="0E0B1420"/>
    <w:rsid w:val="0E486F30"/>
    <w:rsid w:val="0E560422"/>
    <w:rsid w:val="0E5C5CA6"/>
    <w:rsid w:val="0E615FDE"/>
    <w:rsid w:val="0E6B0CE7"/>
    <w:rsid w:val="0E7F546D"/>
    <w:rsid w:val="0E88794E"/>
    <w:rsid w:val="0E8D288F"/>
    <w:rsid w:val="0E9A17B7"/>
    <w:rsid w:val="0EA0044B"/>
    <w:rsid w:val="0EA350D7"/>
    <w:rsid w:val="0EB263AA"/>
    <w:rsid w:val="0EBC386C"/>
    <w:rsid w:val="0EC61813"/>
    <w:rsid w:val="0ECF02ED"/>
    <w:rsid w:val="0EE54A14"/>
    <w:rsid w:val="0F14580E"/>
    <w:rsid w:val="0F243E3B"/>
    <w:rsid w:val="0F2F6482"/>
    <w:rsid w:val="0F32574D"/>
    <w:rsid w:val="0F3415D7"/>
    <w:rsid w:val="0F3A2EE7"/>
    <w:rsid w:val="0F3C7B34"/>
    <w:rsid w:val="0F464FB7"/>
    <w:rsid w:val="0F4A23E2"/>
    <w:rsid w:val="0F54601B"/>
    <w:rsid w:val="0F5909FC"/>
    <w:rsid w:val="0F5B0BE4"/>
    <w:rsid w:val="0F5C68B8"/>
    <w:rsid w:val="0F61288E"/>
    <w:rsid w:val="0F660A00"/>
    <w:rsid w:val="0F8A6CEF"/>
    <w:rsid w:val="0F8C4EBE"/>
    <w:rsid w:val="0F8C5CF3"/>
    <w:rsid w:val="0F9E52EF"/>
    <w:rsid w:val="0FB7684F"/>
    <w:rsid w:val="0FBF164D"/>
    <w:rsid w:val="0FC14DA8"/>
    <w:rsid w:val="0FCD2100"/>
    <w:rsid w:val="0FDE1F49"/>
    <w:rsid w:val="100C2F8F"/>
    <w:rsid w:val="101A373D"/>
    <w:rsid w:val="10205AC8"/>
    <w:rsid w:val="102163B5"/>
    <w:rsid w:val="102C237C"/>
    <w:rsid w:val="10307635"/>
    <w:rsid w:val="1031385A"/>
    <w:rsid w:val="103B3382"/>
    <w:rsid w:val="10607581"/>
    <w:rsid w:val="1067414E"/>
    <w:rsid w:val="1067689E"/>
    <w:rsid w:val="107048A4"/>
    <w:rsid w:val="10766F4D"/>
    <w:rsid w:val="10823D8F"/>
    <w:rsid w:val="108B410F"/>
    <w:rsid w:val="108C0587"/>
    <w:rsid w:val="1099651F"/>
    <w:rsid w:val="10A704E1"/>
    <w:rsid w:val="10AD5D3C"/>
    <w:rsid w:val="10B35A18"/>
    <w:rsid w:val="10C949B0"/>
    <w:rsid w:val="10C953AA"/>
    <w:rsid w:val="10D4756D"/>
    <w:rsid w:val="10D836D9"/>
    <w:rsid w:val="10EB49AD"/>
    <w:rsid w:val="10F50755"/>
    <w:rsid w:val="11042EFE"/>
    <w:rsid w:val="11073DF9"/>
    <w:rsid w:val="11130B25"/>
    <w:rsid w:val="11354C29"/>
    <w:rsid w:val="115374B1"/>
    <w:rsid w:val="115459FB"/>
    <w:rsid w:val="116949E3"/>
    <w:rsid w:val="116E5DAA"/>
    <w:rsid w:val="118F455F"/>
    <w:rsid w:val="11941A37"/>
    <w:rsid w:val="119D639A"/>
    <w:rsid w:val="11A90212"/>
    <w:rsid w:val="11AE3C3D"/>
    <w:rsid w:val="11BA2C95"/>
    <w:rsid w:val="11C57B32"/>
    <w:rsid w:val="11D32B8F"/>
    <w:rsid w:val="11DA13B5"/>
    <w:rsid w:val="11E85CA1"/>
    <w:rsid w:val="11F50904"/>
    <w:rsid w:val="11FD20C4"/>
    <w:rsid w:val="121E3974"/>
    <w:rsid w:val="122F77CE"/>
    <w:rsid w:val="123A784B"/>
    <w:rsid w:val="12562DBE"/>
    <w:rsid w:val="126D63EC"/>
    <w:rsid w:val="12742E58"/>
    <w:rsid w:val="12762030"/>
    <w:rsid w:val="127C419A"/>
    <w:rsid w:val="12880AC8"/>
    <w:rsid w:val="12883D25"/>
    <w:rsid w:val="12975E4C"/>
    <w:rsid w:val="12AE0424"/>
    <w:rsid w:val="12CF0AA6"/>
    <w:rsid w:val="12F3169B"/>
    <w:rsid w:val="12F92550"/>
    <w:rsid w:val="12FF0216"/>
    <w:rsid w:val="130A6F35"/>
    <w:rsid w:val="130B4B58"/>
    <w:rsid w:val="13104D73"/>
    <w:rsid w:val="13117519"/>
    <w:rsid w:val="13130588"/>
    <w:rsid w:val="13363234"/>
    <w:rsid w:val="13371B37"/>
    <w:rsid w:val="133B310D"/>
    <w:rsid w:val="13535927"/>
    <w:rsid w:val="13612821"/>
    <w:rsid w:val="13754E3A"/>
    <w:rsid w:val="138920C7"/>
    <w:rsid w:val="13B20C2C"/>
    <w:rsid w:val="13C02B37"/>
    <w:rsid w:val="13CC6B3D"/>
    <w:rsid w:val="13D05780"/>
    <w:rsid w:val="13D6344F"/>
    <w:rsid w:val="14355BB7"/>
    <w:rsid w:val="14390AA6"/>
    <w:rsid w:val="14396BEC"/>
    <w:rsid w:val="14474217"/>
    <w:rsid w:val="1458449F"/>
    <w:rsid w:val="14597D06"/>
    <w:rsid w:val="145B3B5C"/>
    <w:rsid w:val="14663B17"/>
    <w:rsid w:val="1468297B"/>
    <w:rsid w:val="14684A5F"/>
    <w:rsid w:val="14812E63"/>
    <w:rsid w:val="1487738F"/>
    <w:rsid w:val="1493301A"/>
    <w:rsid w:val="14A41B38"/>
    <w:rsid w:val="14B643FE"/>
    <w:rsid w:val="14CF5EDA"/>
    <w:rsid w:val="14D122AC"/>
    <w:rsid w:val="14D81EB2"/>
    <w:rsid w:val="14DB0750"/>
    <w:rsid w:val="14EE39AE"/>
    <w:rsid w:val="14F75C24"/>
    <w:rsid w:val="15134C0D"/>
    <w:rsid w:val="1515169C"/>
    <w:rsid w:val="15170755"/>
    <w:rsid w:val="15233268"/>
    <w:rsid w:val="152653D1"/>
    <w:rsid w:val="153B6FDE"/>
    <w:rsid w:val="15514EFF"/>
    <w:rsid w:val="15594E05"/>
    <w:rsid w:val="1560611D"/>
    <w:rsid w:val="156434CB"/>
    <w:rsid w:val="15796755"/>
    <w:rsid w:val="157E401D"/>
    <w:rsid w:val="15A10BDA"/>
    <w:rsid w:val="15A455EE"/>
    <w:rsid w:val="15B20C3C"/>
    <w:rsid w:val="15BD378F"/>
    <w:rsid w:val="15D439C8"/>
    <w:rsid w:val="15E96033"/>
    <w:rsid w:val="15EE2E74"/>
    <w:rsid w:val="16060AAD"/>
    <w:rsid w:val="16106B51"/>
    <w:rsid w:val="161278A9"/>
    <w:rsid w:val="161875F1"/>
    <w:rsid w:val="161C4CD9"/>
    <w:rsid w:val="1636233E"/>
    <w:rsid w:val="16907CFE"/>
    <w:rsid w:val="16D57C48"/>
    <w:rsid w:val="16E55EFC"/>
    <w:rsid w:val="16F421C9"/>
    <w:rsid w:val="16F92549"/>
    <w:rsid w:val="16FD547D"/>
    <w:rsid w:val="1747438A"/>
    <w:rsid w:val="174E689F"/>
    <w:rsid w:val="17711D71"/>
    <w:rsid w:val="177757D1"/>
    <w:rsid w:val="177D3E08"/>
    <w:rsid w:val="17A749E4"/>
    <w:rsid w:val="17AD7673"/>
    <w:rsid w:val="17BF380D"/>
    <w:rsid w:val="17C16F68"/>
    <w:rsid w:val="17D741B9"/>
    <w:rsid w:val="17E7617D"/>
    <w:rsid w:val="17E959AC"/>
    <w:rsid w:val="17F22A78"/>
    <w:rsid w:val="17F46904"/>
    <w:rsid w:val="18047B19"/>
    <w:rsid w:val="18063CB1"/>
    <w:rsid w:val="180662D3"/>
    <w:rsid w:val="18106369"/>
    <w:rsid w:val="18286635"/>
    <w:rsid w:val="182E1EE3"/>
    <w:rsid w:val="18475D25"/>
    <w:rsid w:val="1858234E"/>
    <w:rsid w:val="185E3603"/>
    <w:rsid w:val="18823991"/>
    <w:rsid w:val="18975485"/>
    <w:rsid w:val="18992020"/>
    <w:rsid w:val="18A71BF0"/>
    <w:rsid w:val="18AC3A79"/>
    <w:rsid w:val="18B94CD5"/>
    <w:rsid w:val="18C72FEA"/>
    <w:rsid w:val="18DD0345"/>
    <w:rsid w:val="18DF1BC4"/>
    <w:rsid w:val="18E04E58"/>
    <w:rsid w:val="18F05145"/>
    <w:rsid w:val="18F52BEB"/>
    <w:rsid w:val="18FE75C9"/>
    <w:rsid w:val="19112690"/>
    <w:rsid w:val="19234222"/>
    <w:rsid w:val="19397060"/>
    <w:rsid w:val="19464386"/>
    <w:rsid w:val="19547DF1"/>
    <w:rsid w:val="195E36F6"/>
    <w:rsid w:val="195F07E3"/>
    <w:rsid w:val="196706C2"/>
    <w:rsid w:val="19743FE9"/>
    <w:rsid w:val="197C2144"/>
    <w:rsid w:val="1981145B"/>
    <w:rsid w:val="198B0F19"/>
    <w:rsid w:val="199864DB"/>
    <w:rsid w:val="19997252"/>
    <w:rsid w:val="199D7472"/>
    <w:rsid w:val="19A623A9"/>
    <w:rsid w:val="19B12394"/>
    <w:rsid w:val="19C8670B"/>
    <w:rsid w:val="19E33055"/>
    <w:rsid w:val="19E42C7D"/>
    <w:rsid w:val="19E80A69"/>
    <w:rsid w:val="19F041E3"/>
    <w:rsid w:val="19F42727"/>
    <w:rsid w:val="19F77704"/>
    <w:rsid w:val="1A0356B0"/>
    <w:rsid w:val="1A0C3139"/>
    <w:rsid w:val="1A10441D"/>
    <w:rsid w:val="1A147D08"/>
    <w:rsid w:val="1A303A70"/>
    <w:rsid w:val="1A30586D"/>
    <w:rsid w:val="1A460DA2"/>
    <w:rsid w:val="1A5E588C"/>
    <w:rsid w:val="1A61757E"/>
    <w:rsid w:val="1A680AC8"/>
    <w:rsid w:val="1A6E17DD"/>
    <w:rsid w:val="1A7717B3"/>
    <w:rsid w:val="1A801B66"/>
    <w:rsid w:val="1A8320E6"/>
    <w:rsid w:val="1A85063C"/>
    <w:rsid w:val="1A8F1973"/>
    <w:rsid w:val="1A997EE2"/>
    <w:rsid w:val="1A9B4B39"/>
    <w:rsid w:val="1AA10694"/>
    <w:rsid w:val="1AB13FB4"/>
    <w:rsid w:val="1AC8215E"/>
    <w:rsid w:val="1AD13360"/>
    <w:rsid w:val="1AD43CCE"/>
    <w:rsid w:val="1AD7643B"/>
    <w:rsid w:val="1AE062D8"/>
    <w:rsid w:val="1AE4111E"/>
    <w:rsid w:val="1AF0216C"/>
    <w:rsid w:val="1B074BD9"/>
    <w:rsid w:val="1B2848FC"/>
    <w:rsid w:val="1B2A0F4A"/>
    <w:rsid w:val="1B38755E"/>
    <w:rsid w:val="1B4A79E8"/>
    <w:rsid w:val="1B4D3252"/>
    <w:rsid w:val="1B54096F"/>
    <w:rsid w:val="1B5439B7"/>
    <w:rsid w:val="1B5C6514"/>
    <w:rsid w:val="1B5D6575"/>
    <w:rsid w:val="1B623A76"/>
    <w:rsid w:val="1B8042BE"/>
    <w:rsid w:val="1B873CF5"/>
    <w:rsid w:val="1B8913EE"/>
    <w:rsid w:val="1BA1356F"/>
    <w:rsid w:val="1BBD603A"/>
    <w:rsid w:val="1BC90AEC"/>
    <w:rsid w:val="1BD610A9"/>
    <w:rsid w:val="1BF16F14"/>
    <w:rsid w:val="1BFC0484"/>
    <w:rsid w:val="1BFC1A3A"/>
    <w:rsid w:val="1C210EF6"/>
    <w:rsid w:val="1C264CCD"/>
    <w:rsid w:val="1C325EF8"/>
    <w:rsid w:val="1C5E1F39"/>
    <w:rsid w:val="1C6033F2"/>
    <w:rsid w:val="1C7B16FB"/>
    <w:rsid w:val="1C8E2248"/>
    <w:rsid w:val="1CAB05BB"/>
    <w:rsid w:val="1CAE23E6"/>
    <w:rsid w:val="1CC213E9"/>
    <w:rsid w:val="1CCF5E27"/>
    <w:rsid w:val="1CD05ED5"/>
    <w:rsid w:val="1CD42867"/>
    <w:rsid w:val="1CD8588D"/>
    <w:rsid w:val="1CD87A92"/>
    <w:rsid w:val="1CDD37D4"/>
    <w:rsid w:val="1CEB4851"/>
    <w:rsid w:val="1D021CBD"/>
    <w:rsid w:val="1D125DF0"/>
    <w:rsid w:val="1D1637AF"/>
    <w:rsid w:val="1D221EDE"/>
    <w:rsid w:val="1D285C32"/>
    <w:rsid w:val="1D4D01EC"/>
    <w:rsid w:val="1D53416E"/>
    <w:rsid w:val="1D6675DB"/>
    <w:rsid w:val="1D751718"/>
    <w:rsid w:val="1DA36B49"/>
    <w:rsid w:val="1DB655A2"/>
    <w:rsid w:val="1DF2098F"/>
    <w:rsid w:val="1DFD5322"/>
    <w:rsid w:val="1E17726D"/>
    <w:rsid w:val="1E1824A8"/>
    <w:rsid w:val="1E221611"/>
    <w:rsid w:val="1E2547E1"/>
    <w:rsid w:val="1E385FC3"/>
    <w:rsid w:val="1E47565A"/>
    <w:rsid w:val="1E624BC3"/>
    <w:rsid w:val="1E6A54A1"/>
    <w:rsid w:val="1E766749"/>
    <w:rsid w:val="1E7A6F07"/>
    <w:rsid w:val="1E820A28"/>
    <w:rsid w:val="1E827DC8"/>
    <w:rsid w:val="1E940FF6"/>
    <w:rsid w:val="1E9A694E"/>
    <w:rsid w:val="1EA75610"/>
    <w:rsid w:val="1EBE1E55"/>
    <w:rsid w:val="1ED73AE4"/>
    <w:rsid w:val="1EE33291"/>
    <w:rsid w:val="1EEF4DAE"/>
    <w:rsid w:val="1EF31ECB"/>
    <w:rsid w:val="1F1B0D70"/>
    <w:rsid w:val="1F1B2345"/>
    <w:rsid w:val="1F1B6C91"/>
    <w:rsid w:val="1F27441E"/>
    <w:rsid w:val="1F2B71DD"/>
    <w:rsid w:val="1F3942D4"/>
    <w:rsid w:val="1F6F7170"/>
    <w:rsid w:val="1F7514F9"/>
    <w:rsid w:val="1F816039"/>
    <w:rsid w:val="1F8E5196"/>
    <w:rsid w:val="1F901DBB"/>
    <w:rsid w:val="1F9256B2"/>
    <w:rsid w:val="1F95440F"/>
    <w:rsid w:val="1F9C722C"/>
    <w:rsid w:val="1F9E3480"/>
    <w:rsid w:val="1FA515A7"/>
    <w:rsid w:val="1FB45344"/>
    <w:rsid w:val="1FB62350"/>
    <w:rsid w:val="1FD15216"/>
    <w:rsid w:val="1FDC25BB"/>
    <w:rsid w:val="1FE53805"/>
    <w:rsid w:val="1FEB3E37"/>
    <w:rsid w:val="1FFA385A"/>
    <w:rsid w:val="1FFB5DDB"/>
    <w:rsid w:val="20057E1B"/>
    <w:rsid w:val="20286797"/>
    <w:rsid w:val="20377AE9"/>
    <w:rsid w:val="20381FE2"/>
    <w:rsid w:val="204F0973"/>
    <w:rsid w:val="2054252B"/>
    <w:rsid w:val="20563131"/>
    <w:rsid w:val="206F000E"/>
    <w:rsid w:val="20714915"/>
    <w:rsid w:val="207A5F8A"/>
    <w:rsid w:val="20913621"/>
    <w:rsid w:val="20931F9A"/>
    <w:rsid w:val="209F2C89"/>
    <w:rsid w:val="20BD2018"/>
    <w:rsid w:val="20CF729A"/>
    <w:rsid w:val="20DB1697"/>
    <w:rsid w:val="20E34825"/>
    <w:rsid w:val="20F36553"/>
    <w:rsid w:val="21182433"/>
    <w:rsid w:val="213249C4"/>
    <w:rsid w:val="2143221D"/>
    <w:rsid w:val="214D7F75"/>
    <w:rsid w:val="215B36E2"/>
    <w:rsid w:val="215B4AF6"/>
    <w:rsid w:val="216653F8"/>
    <w:rsid w:val="216A0146"/>
    <w:rsid w:val="217146EE"/>
    <w:rsid w:val="21913C30"/>
    <w:rsid w:val="219653BE"/>
    <w:rsid w:val="21972CC9"/>
    <w:rsid w:val="21A119D2"/>
    <w:rsid w:val="21A1217A"/>
    <w:rsid w:val="21B3210C"/>
    <w:rsid w:val="21B3397F"/>
    <w:rsid w:val="21CE0489"/>
    <w:rsid w:val="21EE4C4F"/>
    <w:rsid w:val="220D7937"/>
    <w:rsid w:val="22187ED9"/>
    <w:rsid w:val="22447D15"/>
    <w:rsid w:val="224773A7"/>
    <w:rsid w:val="22617C72"/>
    <w:rsid w:val="22733DA2"/>
    <w:rsid w:val="22776BF2"/>
    <w:rsid w:val="227B3B8D"/>
    <w:rsid w:val="228F6CD5"/>
    <w:rsid w:val="22A324B6"/>
    <w:rsid w:val="22B62787"/>
    <w:rsid w:val="22C016ED"/>
    <w:rsid w:val="22CB48CC"/>
    <w:rsid w:val="22CE6CB3"/>
    <w:rsid w:val="22E11B10"/>
    <w:rsid w:val="22E55865"/>
    <w:rsid w:val="22F153E0"/>
    <w:rsid w:val="22FB0C12"/>
    <w:rsid w:val="23011A1B"/>
    <w:rsid w:val="23040666"/>
    <w:rsid w:val="231235D0"/>
    <w:rsid w:val="23190E8C"/>
    <w:rsid w:val="232338CD"/>
    <w:rsid w:val="2326521F"/>
    <w:rsid w:val="233936B1"/>
    <w:rsid w:val="233C2549"/>
    <w:rsid w:val="235F1EB2"/>
    <w:rsid w:val="236E28E1"/>
    <w:rsid w:val="237A0CD4"/>
    <w:rsid w:val="237F1118"/>
    <w:rsid w:val="2395463E"/>
    <w:rsid w:val="23C9191C"/>
    <w:rsid w:val="23CA7EDC"/>
    <w:rsid w:val="23D62E9D"/>
    <w:rsid w:val="23F97773"/>
    <w:rsid w:val="23FB0D1D"/>
    <w:rsid w:val="240A3DB6"/>
    <w:rsid w:val="24113092"/>
    <w:rsid w:val="24341F01"/>
    <w:rsid w:val="245849E7"/>
    <w:rsid w:val="24754090"/>
    <w:rsid w:val="24755935"/>
    <w:rsid w:val="247A1E7F"/>
    <w:rsid w:val="24821CF7"/>
    <w:rsid w:val="24836F63"/>
    <w:rsid w:val="24876836"/>
    <w:rsid w:val="248C3E48"/>
    <w:rsid w:val="24A36CCF"/>
    <w:rsid w:val="24A37832"/>
    <w:rsid w:val="24AB1C09"/>
    <w:rsid w:val="24B7281F"/>
    <w:rsid w:val="24BB42C9"/>
    <w:rsid w:val="24BF142F"/>
    <w:rsid w:val="24C930C7"/>
    <w:rsid w:val="24D210B2"/>
    <w:rsid w:val="24DF5AB4"/>
    <w:rsid w:val="24F96F57"/>
    <w:rsid w:val="24FE7239"/>
    <w:rsid w:val="250F60CD"/>
    <w:rsid w:val="251255A9"/>
    <w:rsid w:val="251519BA"/>
    <w:rsid w:val="25152607"/>
    <w:rsid w:val="25181FC0"/>
    <w:rsid w:val="251A4312"/>
    <w:rsid w:val="251C2E18"/>
    <w:rsid w:val="251D27E2"/>
    <w:rsid w:val="25453514"/>
    <w:rsid w:val="254F5FA9"/>
    <w:rsid w:val="254F7D7A"/>
    <w:rsid w:val="255B6885"/>
    <w:rsid w:val="256839F5"/>
    <w:rsid w:val="256B6B81"/>
    <w:rsid w:val="25735522"/>
    <w:rsid w:val="257B17E7"/>
    <w:rsid w:val="258123B8"/>
    <w:rsid w:val="25813C2F"/>
    <w:rsid w:val="25845D20"/>
    <w:rsid w:val="258A3FBF"/>
    <w:rsid w:val="259B23A5"/>
    <w:rsid w:val="25AB68EF"/>
    <w:rsid w:val="25AC0870"/>
    <w:rsid w:val="25B26377"/>
    <w:rsid w:val="25C22C19"/>
    <w:rsid w:val="261E545D"/>
    <w:rsid w:val="262216AD"/>
    <w:rsid w:val="262B4C48"/>
    <w:rsid w:val="262B5711"/>
    <w:rsid w:val="263D2D2B"/>
    <w:rsid w:val="263E0B8A"/>
    <w:rsid w:val="2644796D"/>
    <w:rsid w:val="264D6432"/>
    <w:rsid w:val="265E2EF7"/>
    <w:rsid w:val="265F6B7A"/>
    <w:rsid w:val="2664422D"/>
    <w:rsid w:val="267038E6"/>
    <w:rsid w:val="2671597E"/>
    <w:rsid w:val="26717595"/>
    <w:rsid w:val="268758ED"/>
    <w:rsid w:val="268D22DC"/>
    <w:rsid w:val="2697309B"/>
    <w:rsid w:val="26A36EEE"/>
    <w:rsid w:val="26B04879"/>
    <w:rsid w:val="26B173D6"/>
    <w:rsid w:val="26B75971"/>
    <w:rsid w:val="26C226BA"/>
    <w:rsid w:val="26C501B7"/>
    <w:rsid w:val="26E009E2"/>
    <w:rsid w:val="26E65B77"/>
    <w:rsid w:val="26EE537A"/>
    <w:rsid w:val="27055BD9"/>
    <w:rsid w:val="27142605"/>
    <w:rsid w:val="271B07A6"/>
    <w:rsid w:val="2724709D"/>
    <w:rsid w:val="27285A81"/>
    <w:rsid w:val="275E625B"/>
    <w:rsid w:val="277320F7"/>
    <w:rsid w:val="277A6D88"/>
    <w:rsid w:val="277E6F49"/>
    <w:rsid w:val="2783331A"/>
    <w:rsid w:val="27A22D3B"/>
    <w:rsid w:val="27CC41DF"/>
    <w:rsid w:val="27D71488"/>
    <w:rsid w:val="27F906A1"/>
    <w:rsid w:val="28257A5C"/>
    <w:rsid w:val="283778E2"/>
    <w:rsid w:val="283E68CD"/>
    <w:rsid w:val="28556B2F"/>
    <w:rsid w:val="28581FDA"/>
    <w:rsid w:val="287F3AFD"/>
    <w:rsid w:val="28806DD8"/>
    <w:rsid w:val="2881774A"/>
    <w:rsid w:val="28894602"/>
    <w:rsid w:val="288C0B3F"/>
    <w:rsid w:val="289E35DF"/>
    <w:rsid w:val="28A14C8D"/>
    <w:rsid w:val="28A61518"/>
    <w:rsid w:val="28B94E90"/>
    <w:rsid w:val="28D25330"/>
    <w:rsid w:val="28D43991"/>
    <w:rsid w:val="28E42C41"/>
    <w:rsid w:val="28EF6673"/>
    <w:rsid w:val="29153244"/>
    <w:rsid w:val="29240E95"/>
    <w:rsid w:val="293324A3"/>
    <w:rsid w:val="293574C0"/>
    <w:rsid w:val="29472664"/>
    <w:rsid w:val="29530359"/>
    <w:rsid w:val="295763BE"/>
    <w:rsid w:val="295A63A1"/>
    <w:rsid w:val="2968405B"/>
    <w:rsid w:val="296C1690"/>
    <w:rsid w:val="297A7BAE"/>
    <w:rsid w:val="297D06AF"/>
    <w:rsid w:val="299213BB"/>
    <w:rsid w:val="29926B78"/>
    <w:rsid w:val="29A6257A"/>
    <w:rsid w:val="29A8141B"/>
    <w:rsid w:val="29A93313"/>
    <w:rsid w:val="29C92FC3"/>
    <w:rsid w:val="29F332EE"/>
    <w:rsid w:val="29F744E2"/>
    <w:rsid w:val="2A04588D"/>
    <w:rsid w:val="2A0E366E"/>
    <w:rsid w:val="2A1E5062"/>
    <w:rsid w:val="2A3F3634"/>
    <w:rsid w:val="2A411063"/>
    <w:rsid w:val="2A4B2524"/>
    <w:rsid w:val="2A515A3D"/>
    <w:rsid w:val="2A6C68DB"/>
    <w:rsid w:val="2A9B0082"/>
    <w:rsid w:val="2A9C726D"/>
    <w:rsid w:val="2AA62A47"/>
    <w:rsid w:val="2ABC2EA4"/>
    <w:rsid w:val="2ACE21C8"/>
    <w:rsid w:val="2AD1104C"/>
    <w:rsid w:val="2AD2471C"/>
    <w:rsid w:val="2AD25AD4"/>
    <w:rsid w:val="2AE640D7"/>
    <w:rsid w:val="2AE960B9"/>
    <w:rsid w:val="2AF060DB"/>
    <w:rsid w:val="2B137775"/>
    <w:rsid w:val="2B30420E"/>
    <w:rsid w:val="2B400C67"/>
    <w:rsid w:val="2B4F0EE1"/>
    <w:rsid w:val="2B5408E8"/>
    <w:rsid w:val="2B575F35"/>
    <w:rsid w:val="2B6B2027"/>
    <w:rsid w:val="2B7F23DD"/>
    <w:rsid w:val="2B8C4A28"/>
    <w:rsid w:val="2B8D6467"/>
    <w:rsid w:val="2BAF437F"/>
    <w:rsid w:val="2BBA6C0B"/>
    <w:rsid w:val="2BBF3B14"/>
    <w:rsid w:val="2BC06F25"/>
    <w:rsid w:val="2BCC006B"/>
    <w:rsid w:val="2BCC70B8"/>
    <w:rsid w:val="2BCE100A"/>
    <w:rsid w:val="2BE027A2"/>
    <w:rsid w:val="2C0A2A47"/>
    <w:rsid w:val="2C1616A7"/>
    <w:rsid w:val="2C254ED2"/>
    <w:rsid w:val="2C365235"/>
    <w:rsid w:val="2C681E27"/>
    <w:rsid w:val="2C6E7E39"/>
    <w:rsid w:val="2C817B64"/>
    <w:rsid w:val="2C89135D"/>
    <w:rsid w:val="2C8F0A89"/>
    <w:rsid w:val="2C901A0A"/>
    <w:rsid w:val="2CA464FC"/>
    <w:rsid w:val="2CA76883"/>
    <w:rsid w:val="2CA91995"/>
    <w:rsid w:val="2CAD3DCB"/>
    <w:rsid w:val="2CB822B2"/>
    <w:rsid w:val="2CBD7569"/>
    <w:rsid w:val="2CC82434"/>
    <w:rsid w:val="2CD44597"/>
    <w:rsid w:val="2CE10A8E"/>
    <w:rsid w:val="2CE23E0E"/>
    <w:rsid w:val="2D067D33"/>
    <w:rsid w:val="2D1A4741"/>
    <w:rsid w:val="2D234987"/>
    <w:rsid w:val="2D2A0668"/>
    <w:rsid w:val="2D370FAD"/>
    <w:rsid w:val="2D4641B8"/>
    <w:rsid w:val="2D4943A6"/>
    <w:rsid w:val="2D4F6C1E"/>
    <w:rsid w:val="2D597C2B"/>
    <w:rsid w:val="2D5E7C85"/>
    <w:rsid w:val="2D7F5DC7"/>
    <w:rsid w:val="2D975225"/>
    <w:rsid w:val="2D9D4474"/>
    <w:rsid w:val="2DA65E02"/>
    <w:rsid w:val="2DB67FBC"/>
    <w:rsid w:val="2DBC2D51"/>
    <w:rsid w:val="2DC139AA"/>
    <w:rsid w:val="2DC514FC"/>
    <w:rsid w:val="2DCB2ECE"/>
    <w:rsid w:val="2DD22EB6"/>
    <w:rsid w:val="2DE00044"/>
    <w:rsid w:val="2DE53097"/>
    <w:rsid w:val="2DFD570D"/>
    <w:rsid w:val="2E032449"/>
    <w:rsid w:val="2E231017"/>
    <w:rsid w:val="2E295835"/>
    <w:rsid w:val="2E2D2AEE"/>
    <w:rsid w:val="2E3A5E28"/>
    <w:rsid w:val="2E4922B9"/>
    <w:rsid w:val="2E4F21C4"/>
    <w:rsid w:val="2E6F39A3"/>
    <w:rsid w:val="2E6F7000"/>
    <w:rsid w:val="2E7364B1"/>
    <w:rsid w:val="2E74039C"/>
    <w:rsid w:val="2E7D304C"/>
    <w:rsid w:val="2E8042D5"/>
    <w:rsid w:val="2E9454D1"/>
    <w:rsid w:val="2E9D2E6D"/>
    <w:rsid w:val="2EC234A4"/>
    <w:rsid w:val="2ED44789"/>
    <w:rsid w:val="2EDB4DC4"/>
    <w:rsid w:val="2EEF4A10"/>
    <w:rsid w:val="2EFF19F4"/>
    <w:rsid w:val="2F0754EE"/>
    <w:rsid w:val="2F0A50AE"/>
    <w:rsid w:val="2F3E19AC"/>
    <w:rsid w:val="2F432514"/>
    <w:rsid w:val="2F5F1340"/>
    <w:rsid w:val="2F766CB3"/>
    <w:rsid w:val="2F7F589D"/>
    <w:rsid w:val="2F872F73"/>
    <w:rsid w:val="2F8A7C1E"/>
    <w:rsid w:val="2FAB3DDA"/>
    <w:rsid w:val="2FBF2B7E"/>
    <w:rsid w:val="2FD929D8"/>
    <w:rsid w:val="2FF81523"/>
    <w:rsid w:val="300D3649"/>
    <w:rsid w:val="300E3ED9"/>
    <w:rsid w:val="301551AB"/>
    <w:rsid w:val="301741F6"/>
    <w:rsid w:val="302442A1"/>
    <w:rsid w:val="3026133D"/>
    <w:rsid w:val="302B6F0E"/>
    <w:rsid w:val="304864C2"/>
    <w:rsid w:val="30585367"/>
    <w:rsid w:val="30686687"/>
    <w:rsid w:val="3079293C"/>
    <w:rsid w:val="30846CBE"/>
    <w:rsid w:val="308A2E91"/>
    <w:rsid w:val="308E4E76"/>
    <w:rsid w:val="30993F83"/>
    <w:rsid w:val="309E61C4"/>
    <w:rsid w:val="30A0113F"/>
    <w:rsid w:val="30A633DC"/>
    <w:rsid w:val="30AE3B7A"/>
    <w:rsid w:val="30CE4A6A"/>
    <w:rsid w:val="30D23166"/>
    <w:rsid w:val="30D406C6"/>
    <w:rsid w:val="30D96A94"/>
    <w:rsid w:val="30D97396"/>
    <w:rsid w:val="30DB663F"/>
    <w:rsid w:val="30E57315"/>
    <w:rsid w:val="30E74B51"/>
    <w:rsid w:val="30F251A8"/>
    <w:rsid w:val="30F37A93"/>
    <w:rsid w:val="30F5151F"/>
    <w:rsid w:val="311708A8"/>
    <w:rsid w:val="31181456"/>
    <w:rsid w:val="311B2761"/>
    <w:rsid w:val="311E1249"/>
    <w:rsid w:val="31272581"/>
    <w:rsid w:val="314324D7"/>
    <w:rsid w:val="31492DE7"/>
    <w:rsid w:val="315737CB"/>
    <w:rsid w:val="3165245F"/>
    <w:rsid w:val="317B4D45"/>
    <w:rsid w:val="317F27D8"/>
    <w:rsid w:val="31941D3D"/>
    <w:rsid w:val="31983DC0"/>
    <w:rsid w:val="31A95F0B"/>
    <w:rsid w:val="31B16B8B"/>
    <w:rsid w:val="31CF4120"/>
    <w:rsid w:val="31D33EF0"/>
    <w:rsid w:val="31E41A91"/>
    <w:rsid w:val="31F229DC"/>
    <w:rsid w:val="31F73BB3"/>
    <w:rsid w:val="32001B7A"/>
    <w:rsid w:val="32181ABD"/>
    <w:rsid w:val="321F089C"/>
    <w:rsid w:val="32216528"/>
    <w:rsid w:val="325076A5"/>
    <w:rsid w:val="32615C17"/>
    <w:rsid w:val="3277499A"/>
    <w:rsid w:val="327B78B0"/>
    <w:rsid w:val="327C17FA"/>
    <w:rsid w:val="32881EDE"/>
    <w:rsid w:val="328A3519"/>
    <w:rsid w:val="329B48CE"/>
    <w:rsid w:val="329E75E5"/>
    <w:rsid w:val="32B25615"/>
    <w:rsid w:val="32B3157C"/>
    <w:rsid w:val="32C35BEA"/>
    <w:rsid w:val="32C415A1"/>
    <w:rsid w:val="32DB21F7"/>
    <w:rsid w:val="32DB417D"/>
    <w:rsid w:val="32E14484"/>
    <w:rsid w:val="330C3EE2"/>
    <w:rsid w:val="331722E5"/>
    <w:rsid w:val="33255D84"/>
    <w:rsid w:val="333E53D2"/>
    <w:rsid w:val="334A0FEE"/>
    <w:rsid w:val="336B5103"/>
    <w:rsid w:val="3379287F"/>
    <w:rsid w:val="33792F8E"/>
    <w:rsid w:val="337D309C"/>
    <w:rsid w:val="338134F1"/>
    <w:rsid w:val="338A3E25"/>
    <w:rsid w:val="338C6DA2"/>
    <w:rsid w:val="338E2F74"/>
    <w:rsid w:val="338F6B56"/>
    <w:rsid w:val="339541E7"/>
    <w:rsid w:val="33C102AA"/>
    <w:rsid w:val="33C41935"/>
    <w:rsid w:val="33C54FE6"/>
    <w:rsid w:val="33D300D3"/>
    <w:rsid w:val="33D44445"/>
    <w:rsid w:val="33E30464"/>
    <w:rsid w:val="33E33CF6"/>
    <w:rsid w:val="340A3A3F"/>
    <w:rsid w:val="34254C99"/>
    <w:rsid w:val="345F68E4"/>
    <w:rsid w:val="34612C43"/>
    <w:rsid w:val="346A276F"/>
    <w:rsid w:val="34704A88"/>
    <w:rsid w:val="347D5EF4"/>
    <w:rsid w:val="348A72FF"/>
    <w:rsid w:val="348F22E9"/>
    <w:rsid w:val="34A93D21"/>
    <w:rsid w:val="34B63F70"/>
    <w:rsid w:val="34BB599B"/>
    <w:rsid w:val="34CC17E9"/>
    <w:rsid w:val="34D94CE2"/>
    <w:rsid w:val="34E432B4"/>
    <w:rsid w:val="34E45CCA"/>
    <w:rsid w:val="34EA5DE6"/>
    <w:rsid w:val="34F1113D"/>
    <w:rsid w:val="34FD4963"/>
    <w:rsid w:val="3501371D"/>
    <w:rsid w:val="35065FBC"/>
    <w:rsid w:val="35357D64"/>
    <w:rsid w:val="35475A61"/>
    <w:rsid w:val="354A0C2D"/>
    <w:rsid w:val="354F15C4"/>
    <w:rsid w:val="35724316"/>
    <w:rsid w:val="358A0906"/>
    <w:rsid w:val="358B32F6"/>
    <w:rsid w:val="3598057E"/>
    <w:rsid w:val="35AD4DAE"/>
    <w:rsid w:val="35AD7F0E"/>
    <w:rsid w:val="35B63625"/>
    <w:rsid w:val="35B939C7"/>
    <w:rsid w:val="35BB2CF9"/>
    <w:rsid w:val="35C666D8"/>
    <w:rsid w:val="35D07279"/>
    <w:rsid w:val="35D86238"/>
    <w:rsid w:val="35E573D1"/>
    <w:rsid w:val="35E70866"/>
    <w:rsid w:val="35F80412"/>
    <w:rsid w:val="3600760E"/>
    <w:rsid w:val="364456CA"/>
    <w:rsid w:val="365952F8"/>
    <w:rsid w:val="365A0A16"/>
    <w:rsid w:val="365E51AB"/>
    <w:rsid w:val="36604372"/>
    <w:rsid w:val="36704EC6"/>
    <w:rsid w:val="36710E22"/>
    <w:rsid w:val="368315F3"/>
    <w:rsid w:val="36852B22"/>
    <w:rsid w:val="3698426D"/>
    <w:rsid w:val="36A842F1"/>
    <w:rsid w:val="36AE33B2"/>
    <w:rsid w:val="36B21E52"/>
    <w:rsid w:val="36BB4D4B"/>
    <w:rsid w:val="36BE3693"/>
    <w:rsid w:val="36C267D7"/>
    <w:rsid w:val="36D94360"/>
    <w:rsid w:val="36DE12AC"/>
    <w:rsid w:val="36E427FC"/>
    <w:rsid w:val="36F603D3"/>
    <w:rsid w:val="370B2B92"/>
    <w:rsid w:val="37300805"/>
    <w:rsid w:val="37344A0C"/>
    <w:rsid w:val="373E5D65"/>
    <w:rsid w:val="37484717"/>
    <w:rsid w:val="37492992"/>
    <w:rsid w:val="375A6CB0"/>
    <w:rsid w:val="375D7FDD"/>
    <w:rsid w:val="376E49E6"/>
    <w:rsid w:val="3776513F"/>
    <w:rsid w:val="37954142"/>
    <w:rsid w:val="37CE0F58"/>
    <w:rsid w:val="37E37FFB"/>
    <w:rsid w:val="37E415B0"/>
    <w:rsid w:val="380D74C4"/>
    <w:rsid w:val="38257861"/>
    <w:rsid w:val="38314A50"/>
    <w:rsid w:val="383154B9"/>
    <w:rsid w:val="383157A1"/>
    <w:rsid w:val="38361D95"/>
    <w:rsid w:val="3858483C"/>
    <w:rsid w:val="385A7783"/>
    <w:rsid w:val="386479D7"/>
    <w:rsid w:val="3867677B"/>
    <w:rsid w:val="387910F9"/>
    <w:rsid w:val="387C0772"/>
    <w:rsid w:val="3897729E"/>
    <w:rsid w:val="38A91C9C"/>
    <w:rsid w:val="38AB0426"/>
    <w:rsid w:val="38C05F61"/>
    <w:rsid w:val="38CF6FE7"/>
    <w:rsid w:val="38E03EFB"/>
    <w:rsid w:val="38EC683A"/>
    <w:rsid w:val="38ED7248"/>
    <w:rsid w:val="38F52A61"/>
    <w:rsid w:val="390D720C"/>
    <w:rsid w:val="39162CB3"/>
    <w:rsid w:val="39355C26"/>
    <w:rsid w:val="39384F55"/>
    <w:rsid w:val="3953520B"/>
    <w:rsid w:val="395C518F"/>
    <w:rsid w:val="39607430"/>
    <w:rsid w:val="397602DB"/>
    <w:rsid w:val="397B2FCF"/>
    <w:rsid w:val="398447C2"/>
    <w:rsid w:val="398A5614"/>
    <w:rsid w:val="39A84437"/>
    <w:rsid w:val="39B42672"/>
    <w:rsid w:val="39C43AD1"/>
    <w:rsid w:val="39C82F48"/>
    <w:rsid w:val="39DD0074"/>
    <w:rsid w:val="39E95566"/>
    <w:rsid w:val="39FD3B19"/>
    <w:rsid w:val="3A0477B6"/>
    <w:rsid w:val="3A1E3F62"/>
    <w:rsid w:val="3A217BEA"/>
    <w:rsid w:val="3A4871B2"/>
    <w:rsid w:val="3A891D35"/>
    <w:rsid w:val="3A9005E8"/>
    <w:rsid w:val="3A9C5C20"/>
    <w:rsid w:val="3AB312B6"/>
    <w:rsid w:val="3ABA0534"/>
    <w:rsid w:val="3ABB23E7"/>
    <w:rsid w:val="3ABE6185"/>
    <w:rsid w:val="3AC33F85"/>
    <w:rsid w:val="3AC877DF"/>
    <w:rsid w:val="3ACC5A77"/>
    <w:rsid w:val="3ACD5875"/>
    <w:rsid w:val="3AD319B6"/>
    <w:rsid w:val="3AD42EE9"/>
    <w:rsid w:val="3AE71572"/>
    <w:rsid w:val="3AE72048"/>
    <w:rsid w:val="3AF34911"/>
    <w:rsid w:val="3B196A37"/>
    <w:rsid w:val="3B1A4F9C"/>
    <w:rsid w:val="3B1B586F"/>
    <w:rsid w:val="3B23308A"/>
    <w:rsid w:val="3B3731EB"/>
    <w:rsid w:val="3B5F2AC5"/>
    <w:rsid w:val="3B732E3F"/>
    <w:rsid w:val="3B7F270D"/>
    <w:rsid w:val="3B8E6E54"/>
    <w:rsid w:val="3B9338B4"/>
    <w:rsid w:val="3BA06567"/>
    <w:rsid w:val="3BA151AA"/>
    <w:rsid w:val="3BA37610"/>
    <w:rsid w:val="3BB30C7A"/>
    <w:rsid w:val="3BF540F4"/>
    <w:rsid w:val="3C050CFF"/>
    <w:rsid w:val="3C0C5294"/>
    <w:rsid w:val="3C3360D7"/>
    <w:rsid w:val="3C350878"/>
    <w:rsid w:val="3C646D9F"/>
    <w:rsid w:val="3C8420A4"/>
    <w:rsid w:val="3C87094F"/>
    <w:rsid w:val="3C98652E"/>
    <w:rsid w:val="3C9A06F0"/>
    <w:rsid w:val="3CBC027D"/>
    <w:rsid w:val="3CCD2273"/>
    <w:rsid w:val="3CFB13FF"/>
    <w:rsid w:val="3CFC77C4"/>
    <w:rsid w:val="3D025316"/>
    <w:rsid w:val="3D0904C6"/>
    <w:rsid w:val="3D1D3EEE"/>
    <w:rsid w:val="3D1D520F"/>
    <w:rsid w:val="3D2152B1"/>
    <w:rsid w:val="3D2B1A3A"/>
    <w:rsid w:val="3D514B55"/>
    <w:rsid w:val="3D897749"/>
    <w:rsid w:val="3D897D9B"/>
    <w:rsid w:val="3D9246C7"/>
    <w:rsid w:val="3D9850F4"/>
    <w:rsid w:val="3DAE72FB"/>
    <w:rsid w:val="3DE01168"/>
    <w:rsid w:val="3DE71410"/>
    <w:rsid w:val="3DE767D4"/>
    <w:rsid w:val="3DE90FB8"/>
    <w:rsid w:val="3DED66A2"/>
    <w:rsid w:val="3E120341"/>
    <w:rsid w:val="3E342C46"/>
    <w:rsid w:val="3E3F2233"/>
    <w:rsid w:val="3E420A3C"/>
    <w:rsid w:val="3E5C616C"/>
    <w:rsid w:val="3E6951FE"/>
    <w:rsid w:val="3E6E15A0"/>
    <w:rsid w:val="3E7071F6"/>
    <w:rsid w:val="3E824B4C"/>
    <w:rsid w:val="3E8324F7"/>
    <w:rsid w:val="3E8F59F4"/>
    <w:rsid w:val="3E904D84"/>
    <w:rsid w:val="3EAB3D8E"/>
    <w:rsid w:val="3EBD2A4F"/>
    <w:rsid w:val="3EC82674"/>
    <w:rsid w:val="3EEC156C"/>
    <w:rsid w:val="3EF20472"/>
    <w:rsid w:val="3EF453BA"/>
    <w:rsid w:val="3EFD4588"/>
    <w:rsid w:val="3EFE393F"/>
    <w:rsid w:val="3F0B431F"/>
    <w:rsid w:val="3F1158D7"/>
    <w:rsid w:val="3F1F03EC"/>
    <w:rsid w:val="3F341BEE"/>
    <w:rsid w:val="3F3940D0"/>
    <w:rsid w:val="3F3A6AE6"/>
    <w:rsid w:val="3F4B7565"/>
    <w:rsid w:val="3F5C2EC4"/>
    <w:rsid w:val="3F7A03E2"/>
    <w:rsid w:val="3F9568A1"/>
    <w:rsid w:val="3F982508"/>
    <w:rsid w:val="3FA145BD"/>
    <w:rsid w:val="3FA35103"/>
    <w:rsid w:val="3FAA6E24"/>
    <w:rsid w:val="3FAC3614"/>
    <w:rsid w:val="3FB64D49"/>
    <w:rsid w:val="3FBA6145"/>
    <w:rsid w:val="3FC757DB"/>
    <w:rsid w:val="3FCA21F2"/>
    <w:rsid w:val="3FCC62A4"/>
    <w:rsid w:val="3FCD6AC9"/>
    <w:rsid w:val="3FDB33D6"/>
    <w:rsid w:val="3FDC6BA2"/>
    <w:rsid w:val="3FF54A3C"/>
    <w:rsid w:val="3FF81D45"/>
    <w:rsid w:val="40007B22"/>
    <w:rsid w:val="4003433F"/>
    <w:rsid w:val="40186648"/>
    <w:rsid w:val="40203483"/>
    <w:rsid w:val="403332EF"/>
    <w:rsid w:val="40347CF2"/>
    <w:rsid w:val="40350F1B"/>
    <w:rsid w:val="403C27DE"/>
    <w:rsid w:val="403D1496"/>
    <w:rsid w:val="40411108"/>
    <w:rsid w:val="406C3B42"/>
    <w:rsid w:val="407963B3"/>
    <w:rsid w:val="4084519B"/>
    <w:rsid w:val="408467AC"/>
    <w:rsid w:val="40891831"/>
    <w:rsid w:val="409020F0"/>
    <w:rsid w:val="40A22FF1"/>
    <w:rsid w:val="40A609A1"/>
    <w:rsid w:val="40C356C6"/>
    <w:rsid w:val="40C902E6"/>
    <w:rsid w:val="40EE5996"/>
    <w:rsid w:val="40F463C8"/>
    <w:rsid w:val="410A278F"/>
    <w:rsid w:val="41195A9C"/>
    <w:rsid w:val="41415E68"/>
    <w:rsid w:val="416C5A23"/>
    <w:rsid w:val="417A3C07"/>
    <w:rsid w:val="419E62BD"/>
    <w:rsid w:val="41A92B04"/>
    <w:rsid w:val="41AB56AE"/>
    <w:rsid w:val="41AD4391"/>
    <w:rsid w:val="41BA7A5A"/>
    <w:rsid w:val="41BD2691"/>
    <w:rsid w:val="41CE1D23"/>
    <w:rsid w:val="41D63214"/>
    <w:rsid w:val="41D71914"/>
    <w:rsid w:val="41D83C21"/>
    <w:rsid w:val="41E17BEC"/>
    <w:rsid w:val="41E47891"/>
    <w:rsid w:val="41E952C3"/>
    <w:rsid w:val="41F00559"/>
    <w:rsid w:val="420D12B2"/>
    <w:rsid w:val="42196FC1"/>
    <w:rsid w:val="421E129D"/>
    <w:rsid w:val="4221069D"/>
    <w:rsid w:val="422200B0"/>
    <w:rsid w:val="42280578"/>
    <w:rsid w:val="422B31F1"/>
    <w:rsid w:val="42363915"/>
    <w:rsid w:val="42455F5F"/>
    <w:rsid w:val="425071B8"/>
    <w:rsid w:val="428E4D2C"/>
    <w:rsid w:val="429A1671"/>
    <w:rsid w:val="429D7873"/>
    <w:rsid w:val="429F6DE4"/>
    <w:rsid w:val="42BD0957"/>
    <w:rsid w:val="42BF16E5"/>
    <w:rsid w:val="42D936EF"/>
    <w:rsid w:val="42E13833"/>
    <w:rsid w:val="42E466B6"/>
    <w:rsid w:val="42EF395F"/>
    <w:rsid w:val="42F12D2D"/>
    <w:rsid w:val="42F60D57"/>
    <w:rsid w:val="430950C8"/>
    <w:rsid w:val="430B4BBA"/>
    <w:rsid w:val="43124A28"/>
    <w:rsid w:val="43274F94"/>
    <w:rsid w:val="434B0405"/>
    <w:rsid w:val="434C30FD"/>
    <w:rsid w:val="435D6BED"/>
    <w:rsid w:val="437D020B"/>
    <w:rsid w:val="438C3B06"/>
    <w:rsid w:val="439E7319"/>
    <w:rsid w:val="439F7D6C"/>
    <w:rsid w:val="43A21FD7"/>
    <w:rsid w:val="43B254F0"/>
    <w:rsid w:val="43B759F5"/>
    <w:rsid w:val="43D35B85"/>
    <w:rsid w:val="43DE2794"/>
    <w:rsid w:val="43E07A53"/>
    <w:rsid w:val="43FF09F3"/>
    <w:rsid w:val="440A69F5"/>
    <w:rsid w:val="441F38C6"/>
    <w:rsid w:val="442932A2"/>
    <w:rsid w:val="443F2344"/>
    <w:rsid w:val="446223B8"/>
    <w:rsid w:val="446B0A2A"/>
    <w:rsid w:val="446C644C"/>
    <w:rsid w:val="447E642B"/>
    <w:rsid w:val="44A615FB"/>
    <w:rsid w:val="44A86A75"/>
    <w:rsid w:val="44A93B8E"/>
    <w:rsid w:val="44AA1B63"/>
    <w:rsid w:val="44AA66F2"/>
    <w:rsid w:val="44B54115"/>
    <w:rsid w:val="44D3602C"/>
    <w:rsid w:val="44D81CA3"/>
    <w:rsid w:val="44D95E8E"/>
    <w:rsid w:val="44DA3763"/>
    <w:rsid w:val="44E1427E"/>
    <w:rsid w:val="44E34AE7"/>
    <w:rsid w:val="44E377D9"/>
    <w:rsid w:val="44E52E0A"/>
    <w:rsid w:val="44E61230"/>
    <w:rsid w:val="44EE2143"/>
    <w:rsid w:val="44F837EC"/>
    <w:rsid w:val="44FD08CD"/>
    <w:rsid w:val="44FE78B6"/>
    <w:rsid w:val="45004A75"/>
    <w:rsid w:val="451149FC"/>
    <w:rsid w:val="45151AF1"/>
    <w:rsid w:val="45157E29"/>
    <w:rsid w:val="453C66E3"/>
    <w:rsid w:val="45457D64"/>
    <w:rsid w:val="454679A2"/>
    <w:rsid w:val="454C1C13"/>
    <w:rsid w:val="45555094"/>
    <w:rsid w:val="456A20C2"/>
    <w:rsid w:val="456F1214"/>
    <w:rsid w:val="457304BB"/>
    <w:rsid w:val="45867DB1"/>
    <w:rsid w:val="45892B8E"/>
    <w:rsid w:val="458B1BC9"/>
    <w:rsid w:val="45A75F2C"/>
    <w:rsid w:val="45C823EC"/>
    <w:rsid w:val="45C9528F"/>
    <w:rsid w:val="45D3691C"/>
    <w:rsid w:val="45D57DC0"/>
    <w:rsid w:val="45D85766"/>
    <w:rsid w:val="45D9389F"/>
    <w:rsid w:val="45F44833"/>
    <w:rsid w:val="46050481"/>
    <w:rsid w:val="461E3F1A"/>
    <w:rsid w:val="46301E2B"/>
    <w:rsid w:val="4633430B"/>
    <w:rsid w:val="463B7776"/>
    <w:rsid w:val="464F2CBD"/>
    <w:rsid w:val="46551145"/>
    <w:rsid w:val="466B62F2"/>
    <w:rsid w:val="46727BB1"/>
    <w:rsid w:val="46A777CF"/>
    <w:rsid w:val="46AB1A5F"/>
    <w:rsid w:val="46B20A31"/>
    <w:rsid w:val="46B46087"/>
    <w:rsid w:val="46C72ACC"/>
    <w:rsid w:val="46D4375C"/>
    <w:rsid w:val="46D440C5"/>
    <w:rsid w:val="46E87149"/>
    <w:rsid w:val="46FF022F"/>
    <w:rsid w:val="47022A37"/>
    <w:rsid w:val="47120D7B"/>
    <w:rsid w:val="47156CD1"/>
    <w:rsid w:val="471B2BB9"/>
    <w:rsid w:val="471E339E"/>
    <w:rsid w:val="47427A1C"/>
    <w:rsid w:val="474F00CB"/>
    <w:rsid w:val="475D5BC6"/>
    <w:rsid w:val="47BF7297"/>
    <w:rsid w:val="47C13188"/>
    <w:rsid w:val="47C216AB"/>
    <w:rsid w:val="47C26D62"/>
    <w:rsid w:val="47D14494"/>
    <w:rsid w:val="47D56CF5"/>
    <w:rsid w:val="47DF1525"/>
    <w:rsid w:val="47E544AC"/>
    <w:rsid w:val="47EE5C52"/>
    <w:rsid w:val="47FE204A"/>
    <w:rsid w:val="480E391F"/>
    <w:rsid w:val="48135941"/>
    <w:rsid w:val="48191E44"/>
    <w:rsid w:val="4819575D"/>
    <w:rsid w:val="482A48A3"/>
    <w:rsid w:val="48363EA5"/>
    <w:rsid w:val="48420E1B"/>
    <w:rsid w:val="48690619"/>
    <w:rsid w:val="48697697"/>
    <w:rsid w:val="487276B6"/>
    <w:rsid w:val="487377DA"/>
    <w:rsid w:val="487A1889"/>
    <w:rsid w:val="48835706"/>
    <w:rsid w:val="48847298"/>
    <w:rsid w:val="48907C05"/>
    <w:rsid w:val="489179A5"/>
    <w:rsid w:val="489A582D"/>
    <w:rsid w:val="48A225C2"/>
    <w:rsid w:val="48A23372"/>
    <w:rsid w:val="48CE5E6A"/>
    <w:rsid w:val="48DA1252"/>
    <w:rsid w:val="48E153AE"/>
    <w:rsid w:val="49031D3D"/>
    <w:rsid w:val="49107247"/>
    <w:rsid w:val="49221F7E"/>
    <w:rsid w:val="49321905"/>
    <w:rsid w:val="493D3B0B"/>
    <w:rsid w:val="494E6A4B"/>
    <w:rsid w:val="49676870"/>
    <w:rsid w:val="496876C5"/>
    <w:rsid w:val="49752FCA"/>
    <w:rsid w:val="498C55D3"/>
    <w:rsid w:val="49A71E8D"/>
    <w:rsid w:val="49C53542"/>
    <w:rsid w:val="49D12F8D"/>
    <w:rsid w:val="49D6377A"/>
    <w:rsid w:val="49EC31E0"/>
    <w:rsid w:val="49F51ADE"/>
    <w:rsid w:val="4A1954CE"/>
    <w:rsid w:val="4A34527E"/>
    <w:rsid w:val="4A466910"/>
    <w:rsid w:val="4A4E7795"/>
    <w:rsid w:val="4A5C6458"/>
    <w:rsid w:val="4A5E2760"/>
    <w:rsid w:val="4A6007B9"/>
    <w:rsid w:val="4A6277E7"/>
    <w:rsid w:val="4A737939"/>
    <w:rsid w:val="4A7928B0"/>
    <w:rsid w:val="4A7D12C2"/>
    <w:rsid w:val="4A867555"/>
    <w:rsid w:val="4A8A22D4"/>
    <w:rsid w:val="4AAC4654"/>
    <w:rsid w:val="4AAF6BEC"/>
    <w:rsid w:val="4AB22E3C"/>
    <w:rsid w:val="4AB95BDE"/>
    <w:rsid w:val="4AC074C1"/>
    <w:rsid w:val="4ACB3D1C"/>
    <w:rsid w:val="4AD02DDF"/>
    <w:rsid w:val="4AE0474E"/>
    <w:rsid w:val="4AF83393"/>
    <w:rsid w:val="4AFA1572"/>
    <w:rsid w:val="4B006CA0"/>
    <w:rsid w:val="4B111D36"/>
    <w:rsid w:val="4B2E35BF"/>
    <w:rsid w:val="4B3037BD"/>
    <w:rsid w:val="4B3A2AE4"/>
    <w:rsid w:val="4B4F688B"/>
    <w:rsid w:val="4B5704AC"/>
    <w:rsid w:val="4B5B7378"/>
    <w:rsid w:val="4B5C0495"/>
    <w:rsid w:val="4B682253"/>
    <w:rsid w:val="4B6B7EB3"/>
    <w:rsid w:val="4B7670B5"/>
    <w:rsid w:val="4B810F78"/>
    <w:rsid w:val="4B86726D"/>
    <w:rsid w:val="4B883F92"/>
    <w:rsid w:val="4B8D43D2"/>
    <w:rsid w:val="4B9076B3"/>
    <w:rsid w:val="4B941C2B"/>
    <w:rsid w:val="4BA54DF0"/>
    <w:rsid w:val="4BAE1302"/>
    <w:rsid w:val="4BB62B50"/>
    <w:rsid w:val="4BC14582"/>
    <w:rsid w:val="4BD36096"/>
    <w:rsid w:val="4BE73D5A"/>
    <w:rsid w:val="4BE8410D"/>
    <w:rsid w:val="4BEC1132"/>
    <w:rsid w:val="4C211FAC"/>
    <w:rsid w:val="4C364214"/>
    <w:rsid w:val="4C4D792F"/>
    <w:rsid w:val="4C586369"/>
    <w:rsid w:val="4C6C02BA"/>
    <w:rsid w:val="4C724CEC"/>
    <w:rsid w:val="4C746908"/>
    <w:rsid w:val="4C8170D6"/>
    <w:rsid w:val="4C864B37"/>
    <w:rsid w:val="4C9539AD"/>
    <w:rsid w:val="4C9927C3"/>
    <w:rsid w:val="4CAD1A98"/>
    <w:rsid w:val="4CB049F2"/>
    <w:rsid w:val="4CB71038"/>
    <w:rsid w:val="4D120EB3"/>
    <w:rsid w:val="4D221A4D"/>
    <w:rsid w:val="4D434506"/>
    <w:rsid w:val="4D477283"/>
    <w:rsid w:val="4D69721B"/>
    <w:rsid w:val="4D6C3297"/>
    <w:rsid w:val="4D6F6F80"/>
    <w:rsid w:val="4D7F26CA"/>
    <w:rsid w:val="4D8F4146"/>
    <w:rsid w:val="4D94410F"/>
    <w:rsid w:val="4D9970A6"/>
    <w:rsid w:val="4D9A5DF8"/>
    <w:rsid w:val="4DAA6266"/>
    <w:rsid w:val="4DB3743D"/>
    <w:rsid w:val="4DCA50E7"/>
    <w:rsid w:val="4DD86DEA"/>
    <w:rsid w:val="4DE131E5"/>
    <w:rsid w:val="4DED7680"/>
    <w:rsid w:val="4DF30EB1"/>
    <w:rsid w:val="4DF810EC"/>
    <w:rsid w:val="4DFC1C47"/>
    <w:rsid w:val="4E0915A7"/>
    <w:rsid w:val="4E114429"/>
    <w:rsid w:val="4E226F9D"/>
    <w:rsid w:val="4E527965"/>
    <w:rsid w:val="4E58063D"/>
    <w:rsid w:val="4E636590"/>
    <w:rsid w:val="4E63751D"/>
    <w:rsid w:val="4E771302"/>
    <w:rsid w:val="4E7C1AA9"/>
    <w:rsid w:val="4E7C5D44"/>
    <w:rsid w:val="4E7F0EF4"/>
    <w:rsid w:val="4E912765"/>
    <w:rsid w:val="4E931F19"/>
    <w:rsid w:val="4E97185A"/>
    <w:rsid w:val="4EA3275D"/>
    <w:rsid w:val="4EA51156"/>
    <w:rsid w:val="4EA73647"/>
    <w:rsid w:val="4EAA40EB"/>
    <w:rsid w:val="4EAB2F32"/>
    <w:rsid w:val="4EAC20A0"/>
    <w:rsid w:val="4EAF778D"/>
    <w:rsid w:val="4EB132D5"/>
    <w:rsid w:val="4EBC7E6F"/>
    <w:rsid w:val="4EBE2747"/>
    <w:rsid w:val="4EF00F22"/>
    <w:rsid w:val="4F125C3A"/>
    <w:rsid w:val="4F3006D0"/>
    <w:rsid w:val="4F4D017E"/>
    <w:rsid w:val="4F587A79"/>
    <w:rsid w:val="4F642AE9"/>
    <w:rsid w:val="4F741E5A"/>
    <w:rsid w:val="4F760770"/>
    <w:rsid w:val="4F782251"/>
    <w:rsid w:val="4F8B4EA4"/>
    <w:rsid w:val="4F8F48AE"/>
    <w:rsid w:val="4F9333B2"/>
    <w:rsid w:val="4F964192"/>
    <w:rsid w:val="4F9A4B04"/>
    <w:rsid w:val="4FA40525"/>
    <w:rsid w:val="4FAC7463"/>
    <w:rsid w:val="4FAF53CA"/>
    <w:rsid w:val="4FBD7CD3"/>
    <w:rsid w:val="4FC46462"/>
    <w:rsid w:val="4FE366D2"/>
    <w:rsid w:val="4FE8431E"/>
    <w:rsid w:val="4FF05771"/>
    <w:rsid w:val="4FF464CE"/>
    <w:rsid w:val="4FFD05AF"/>
    <w:rsid w:val="5003245D"/>
    <w:rsid w:val="500577D1"/>
    <w:rsid w:val="50080C84"/>
    <w:rsid w:val="500B3830"/>
    <w:rsid w:val="502731D8"/>
    <w:rsid w:val="502A39A9"/>
    <w:rsid w:val="502E0A83"/>
    <w:rsid w:val="503A1B83"/>
    <w:rsid w:val="50461F78"/>
    <w:rsid w:val="504B764F"/>
    <w:rsid w:val="504F1939"/>
    <w:rsid w:val="50565824"/>
    <w:rsid w:val="50587264"/>
    <w:rsid w:val="50642C52"/>
    <w:rsid w:val="506621DD"/>
    <w:rsid w:val="5079603E"/>
    <w:rsid w:val="50832830"/>
    <w:rsid w:val="509754CC"/>
    <w:rsid w:val="50983E9E"/>
    <w:rsid w:val="50A55CC0"/>
    <w:rsid w:val="50AA34EA"/>
    <w:rsid w:val="50B40544"/>
    <w:rsid w:val="50BB1890"/>
    <w:rsid w:val="50C805B2"/>
    <w:rsid w:val="50DE710C"/>
    <w:rsid w:val="50EB0D12"/>
    <w:rsid w:val="50FF2ABA"/>
    <w:rsid w:val="510779B6"/>
    <w:rsid w:val="51086238"/>
    <w:rsid w:val="5110575E"/>
    <w:rsid w:val="511E5771"/>
    <w:rsid w:val="513E16E0"/>
    <w:rsid w:val="51462D48"/>
    <w:rsid w:val="514916EE"/>
    <w:rsid w:val="51616D3C"/>
    <w:rsid w:val="51703FFF"/>
    <w:rsid w:val="517F30D5"/>
    <w:rsid w:val="51827A2C"/>
    <w:rsid w:val="5190775E"/>
    <w:rsid w:val="51A25F8D"/>
    <w:rsid w:val="51A26640"/>
    <w:rsid w:val="51AC732F"/>
    <w:rsid w:val="51B4105C"/>
    <w:rsid w:val="51B67659"/>
    <w:rsid w:val="51B76B81"/>
    <w:rsid w:val="51C0757C"/>
    <w:rsid w:val="51D465D4"/>
    <w:rsid w:val="51DB5676"/>
    <w:rsid w:val="51E875CA"/>
    <w:rsid w:val="51EC6FE6"/>
    <w:rsid w:val="51F41B48"/>
    <w:rsid w:val="51F53C61"/>
    <w:rsid w:val="521A2914"/>
    <w:rsid w:val="521C578D"/>
    <w:rsid w:val="521C7BF3"/>
    <w:rsid w:val="521F79B3"/>
    <w:rsid w:val="522B4ECF"/>
    <w:rsid w:val="52397941"/>
    <w:rsid w:val="524920F5"/>
    <w:rsid w:val="524C3801"/>
    <w:rsid w:val="525172BD"/>
    <w:rsid w:val="525F6508"/>
    <w:rsid w:val="52696572"/>
    <w:rsid w:val="528F46F1"/>
    <w:rsid w:val="52C12DB8"/>
    <w:rsid w:val="52C75303"/>
    <w:rsid w:val="52E1244E"/>
    <w:rsid w:val="52F22CD7"/>
    <w:rsid w:val="53065040"/>
    <w:rsid w:val="5309430C"/>
    <w:rsid w:val="53110688"/>
    <w:rsid w:val="531305E3"/>
    <w:rsid w:val="5319713A"/>
    <w:rsid w:val="531F7491"/>
    <w:rsid w:val="532428CB"/>
    <w:rsid w:val="53583AE8"/>
    <w:rsid w:val="536F7FB1"/>
    <w:rsid w:val="53921A8B"/>
    <w:rsid w:val="53A3459B"/>
    <w:rsid w:val="53B20AEE"/>
    <w:rsid w:val="53B56C14"/>
    <w:rsid w:val="53C22A88"/>
    <w:rsid w:val="53D43577"/>
    <w:rsid w:val="53E218AD"/>
    <w:rsid w:val="53F117A8"/>
    <w:rsid w:val="53F41FF8"/>
    <w:rsid w:val="53F4504F"/>
    <w:rsid w:val="53F45F51"/>
    <w:rsid w:val="53F575BC"/>
    <w:rsid w:val="53F601C5"/>
    <w:rsid w:val="53FD611F"/>
    <w:rsid w:val="540D636A"/>
    <w:rsid w:val="540F0C67"/>
    <w:rsid w:val="54141546"/>
    <w:rsid w:val="5422418F"/>
    <w:rsid w:val="54286935"/>
    <w:rsid w:val="542E6AC7"/>
    <w:rsid w:val="5439115A"/>
    <w:rsid w:val="544A264B"/>
    <w:rsid w:val="54850532"/>
    <w:rsid w:val="548E4AE1"/>
    <w:rsid w:val="549804DF"/>
    <w:rsid w:val="54AB2D66"/>
    <w:rsid w:val="54B623FA"/>
    <w:rsid w:val="54E65AFF"/>
    <w:rsid w:val="54F10295"/>
    <w:rsid w:val="54F31416"/>
    <w:rsid w:val="54FD274B"/>
    <w:rsid w:val="55013EEE"/>
    <w:rsid w:val="551D0F08"/>
    <w:rsid w:val="55216B08"/>
    <w:rsid w:val="55390056"/>
    <w:rsid w:val="553F5259"/>
    <w:rsid w:val="554844B2"/>
    <w:rsid w:val="5549350B"/>
    <w:rsid w:val="554F554F"/>
    <w:rsid w:val="55512050"/>
    <w:rsid w:val="556D4F75"/>
    <w:rsid w:val="55731C89"/>
    <w:rsid w:val="55912905"/>
    <w:rsid w:val="5598561D"/>
    <w:rsid w:val="559D5AA4"/>
    <w:rsid w:val="55A46990"/>
    <w:rsid w:val="55A9047E"/>
    <w:rsid w:val="55AD357A"/>
    <w:rsid w:val="55BB5024"/>
    <w:rsid w:val="55C73F90"/>
    <w:rsid w:val="55D531EE"/>
    <w:rsid w:val="55D66C0A"/>
    <w:rsid w:val="55DA48CC"/>
    <w:rsid w:val="55F93AB7"/>
    <w:rsid w:val="560E2BC6"/>
    <w:rsid w:val="561C1D02"/>
    <w:rsid w:val="56233AC2"/>
    <w:rsid w:val="56300E03"/>
    <w:rsid w:val="56440659"/>
    <w:rsid w:val="56496B31"/>
    <w:rsid w:val="565B04C5"/>
    <w:rsid w:val="565E7564"/>
    <w:rsid w:val="56671487"/>
    <w:rsid w:val="566A2F54"/>
    <w:rsid w:val="566A4E3B"/>
    <w:rsid w:val="566D0701"/>
    <w:rsid w:val="56801DF0"/>
    <w:rsid w:val="56847F1D"/>
    <w:rsid w:val="56891A26"/>
    <w:rsid w:val="56A14756"/>
    <w:rsid w:val="56AC2A2B"/>
    <w:rsid w:val="56B35113"/>
    <w:rsid w:val="56CB3244"/>
    <w:rsid w:val="56D26367"/>
    <w:rsid w:val="56D85D89"/>
    <w:rsid w:val="56D9491D"/>
    <w:rsid w:val="56DD3C1A"/>
    <w:rsid w:val="56F20D50"/>
    <w:rsid w:val="570B6088"/>
    <w:rsid w:val="57182788"/>
    <w:rsid w:val="57182CFB"/>
    <w:rsid w:val="572820BE"/>
    <w:rsid w:val="57326C8F"/>
    <w:rsid w:val="57354059"/>
    <w:rsid w:val="5752330E"/>
    <w:rsid w:val="575A6E31"/>
    <w:rsid w:val="577D40A2"/>
    <w:rsid w:val="57820ABA"/>
    <w:rsid w:val="57A4042C"/>
    <w:rsid w:val="57A6795C"/>
    <w:rsid w:val="57B310B4"/>
    <w:rsid w:val="57B33004"/>
    <w:rsid w:val="57B45E8E"/>
    <w:rsid w:val="57BC3B3B"/>
    <w:rsid w:val="57C13530"/>
    <w:rsid w:val="57C264FF"/>
    <w:rsid w:val="58045901"/>
    <w:rsid w:val="581A5A44"/>
    <w:rsid w:val="583C56C4"/>
    <w:rsid w:val="584516F5"/>
    <w:rsid w:val="584D646A"/>
    <w:rsid w:val="585865D3"/>
    <w:rsid w:val="58592449"/>
    <w:rsid w:val="585A5379"/>
    <w:rsid w:val="585F2D6D"/>
    <w:rsid w:val="586E6B03"/>
    <w:rsid w:val="58731234"/>
    <w:rsid w:val="588C5144"/>
    <w:rsid w:val="589203CF"/>
    <w:rsid w:val="589D715E"/>
    <w:rsid w:val="58AD7131"/>
    <w:rsid w:val="58B10CA9"/>
    <w:rsid w:val="58B21D0A"/>
    <w:rsid w:val="58BB51A4"/>
    <w:rsid w:val="58C549B2"/>
    <w:rsid w:val="58DC0A13"/>
    <w:rsid w:val="58EE6F39"/>
    <w:rsid w:val="58F97AC1"/>
    <w:rsid w:val="59066817"/>
    <w:rsid w:val="591622B9"/>
    <w:rsid w:val="59163C29"/>
    <w:rsid w:val="59226B3A"/>
    <w:rsid w:val="59235B6D"/>
    <w:rsid w:val="59306E60"/>
    <w:rsid w:val="593869AE"/>
    <w:rsid w:val="59390987"/>
    <w:rsid w:val="596315B7"/>
    <w:rsid w:val="596574DB"/>
    <w:rsid w:val="596E543C"/>
    <w:rsid w:val="596E79EC"/>
    <w:rsid w:val="59706EC0"/>
    <w:rsid w:val="597134BF"/>
    <w:rsid w:val="59727CB8"/>
    <w:rsid w:val="597B6194"/>
    <w:rsid w:val="59803FD2"/>
    <w:rsid w:val="5983517E"/>
    <w:rsid w:val="599013A6"/>
    <w:rsid w:val="59C126B2"/>
    <w:rsid w:val="59C94A3C"/>
    <w:rsid w:val="59CA078E"/>
    <w:rsid w:val="59D11521"/>
    <w:rsid w:val="59D42DF5"/>
    <w:rsid w:val="59DD7267"/>
    <w:rsid w:val="59F772B6"/>
    <w:rsid w:val="59FC6A23"/>
    <w:rsid w:val="59FF127B"/>
    <w:rsid w:val="5A0411C4"/>
    <w:rsid w:val="5A147EF2"/>
    <w:rsid w:val="5A1B49BD"/>
    <w:rsid w:val="5A1F6DB3"/>
    <w:rsid w:val="5A264355"/>
    <w:rsid w:val="5A334AF8"/>
    <w:rsid w:val="5A4262F0"/>
    <w:rsid w:val="5A58465A"/>
    <w:rsid w:val="5A687A1B"/>
    <w:rsid w:val="5A7E57EB"/>
    <w:rsid w:val="5A855C9F"/>
    <w:rsid w:val="5A8D6DE7"/>
    <w:rsid w:val="5A9668C5"/>
    <w:rsid w:val="5AA0684D"/>
    <w:rsid w:val="5AA536B1"/>
    <w:rsid w:val="5AB174C2"/>
    <w:rsid w:val="5AD35AA7"/>
    <w:rsid w:val="5AD54C9E"/>
    <w:rsid w:val="5ADA1EE7"/>
    <w:rsid w:val="5ADC18F7"/>
    <w:rsid w:val="5AE043BE"/>
    <w:rsid w:val="5AE956F7"/>
    <w:rsid w:val="5AF62D05"/>
    <w:rsid w:val="5B334A46"/>
    <w:rsid w:val="5B441F5E"/>
    <w:rsid w:val="5B4B4D78"/>
    <w:rsid w:val="5B524EC1"/>
    <w:rsid w:val="5B554132"/>
    <w:rsid w:val="5B7900FF"/>
    <w:rsid w:val="5B7F4B8A"/>
    <w:rsid w:val="5B8D1E3E"/>
    <w:rsid w:val="5BA054BE"/>
    <w:rsid w:val="5BBE24F7"/>
    <w:rsid w:val="5BC1640E"/>
    <w:rsid w:val="5BDB0A3B"/>
    <w:rsid w:val="5BEA6150"/>
    <w:rsid w:val="5BFB003D"/>
    <w:rsid w:val="5C05218E"/>
    <w:rsid w:val="5C0B6CA4"/>
    <w:rsid w:val="5C15704E"/>
    <w:rsid w:val="5C171822"/>
    <w:rsid w:val="5C1E5831"/>
    <w:rsid w:val="5C291D6C"/>
    <w:rsid w:val="5C3626CA"/>
    <w:rsid w:val="5C4B086C"/>
    <w:rsid w:val="5C4D141E"/>
    <w:rsid w:val="5C5908C0"/>
    <w:rsid w:val="5C775095"/>
    <w:rsid w:val="5C777473"/>
    <w:rsid w:val="5C79283F"/>
    <w:rsid w:val="5C863AFB"/>
    <w:rsid w:val="5C8E7E58"/>
    <w:rsid w:val="5CAC07BF"/>
    <w:rsid w:val="5CC800CE"/>
    <w:rsid w:val="5CD16464"/>
    <w:rsid w:val="5CE0614E"/>
    <w:rsid w:val="5CF10650"/>
    <w:rsid w:val="5CFE4046"/>
    <w:rsid w:val="5D087E10"/>
    <w:rsid w:val="5D2523BC"/>
    <w:rsid w:val="5D304BB5"/>
    <w:rsid w:val="5D321DA9"/>
    <w:rsid w:val="5D3405BD"/>
    <w:rsid w:val="5D343A6B"/>
    <w:rsid w:val="5D3B5D96"/>
    <w:rsid w:val="5D461583"/>
    <w:rsid w:val="5D4B3441"/>
    <w:rsid w:val="5D4E2CC8"/>
    <w:rsid w:val="5D4F5795"/>
    <w:rsid w:val="5D551834"/>
    <w:rsid w:val="5D625A0F"/>
    <w:rsid w:val="5D6F5577"/>
    <w:rsid w:val="5D7D1A47"/>
    <w:rsid w:val="5DB32D92"/>
    <w:rsid w:val="5DB72E6B"/>
    <w:rsid w:val="5DBA3BAE"/>
    <w:rsid w:val="5DBE647A"/>
    <w:rsid w:val="5DC76D4D"/>
    <w:rsid w:val="5DE5156B"/>
    <w:rsid w:val="5DFF07CE"/>
    <w:rsid w:val="5DFF7124"/>
    <w:rsid w:val="5E0545B1"/>
    <w:rsid w:val="5E08271F"/>
    <w:rsid w:val="5E257171"/>
    <w:rsid w:val="5E28773B"/>
    <w:rsid w:val="5E413C30"/>
    <w:rsid w:val="5E4F1889"/>
    <w:rsid w:val="5E55274A"/>
    <w:rsid w:val="5E6D459E"/>
    <w:rsid w:val="5E7434D0"/>
    <w:rsid w:val="5E8C6B5E"/>
    <w:rsid w:val="5E8D1D71"/>
    <w:rsid w:val="5E94079C"/>
    <w:rsid w:val="5EA62DC3"/>
    <w:rsid w:val="5EA95921"/>
    <w:rsid w:val="5EB270C0"/>
    <w:rsid w:val="5EB67B7D"/>
    <w:rsid w:val="5EBA2BD7"/>
    <w:rsid w:val="5EBE3379"/>
    <w:rsid w:val="5ECF2EBE"/>
    <w:rsid w:val="5ED17EC1"/>
    <w:rsid w:val="5ED91DF4"/>
    <w:rsid w:val="5F006B33"/>
    <w:rsid w:val="5F034D17"/>
    <w:rsid w:val="5F0C789E"/>
    <w:rsid w:val="5F240B51"/>
    <w:rsid w:val="5F252E14"/>
    <w:rsid w:val="5F30292F"/>
    <w:rsid w:val="5F334B74"/>
    <w:rsid w:val="5F62674A"/>
    <w:rsid w:val="5F6A4943"/>
    <w:rsid w:val="5F6E6D08"/>
    <w:rsid w:val="5F87370A"/>
    <w:rsid w:val="5F8963FB"/>
    <w:rsid w:val="5F975CFE"/>
    <w:rsid w:val="5FA81687"/>
    <w:rsid w:val="5FAA2B4B"/>
    <w:rsid w:val="5FAC0B34"/>
    <w:rsid w:val="5FB2573C"/>
    <w:rsid w:val="5FF4258A"/>
    <w:rsid w:val="5FF61E24"/>
    <w:rsid w:val="60222C8A"/>
    <w:rsid w:val="60316BB6"/>
    <w:rsid w:val="60341E53"/>
    <w:rsid w:val="603D7620"/>
    <w:rsid w:val="604C21BE"/>
    <w:rsid w:val="60522B5B"/>
    <w:rsid w:val="60586911"/>
    <w:rsid w:val="6058735E"/>
    <w:rsid w:val="607B23DC"/>
    <w:rsid w:val="60B1529C"/>
    <w:rsid w:val="60BF329A"/>
    <w:rsid w:val="60C7107A"/>
    <w:rsid w:val="60D80AC6"/>
    <w:rsid w:val="60EE187E"/>
    <w:rsid w:val="60EE2CDC"/>
    <w:rsid w:val="61007E9F"/>
    <w:rsid w:val="61013680"/>
    <w:rsid w:val="610B69BD"/>
    <w:rsid w:val="61117BA8"/>
    <w:rsid w:val="611C16CF"/>
    <w:rsid w:val="613C18E2"/>
    <w:rsid w:val="6154592F"/>
    <w:rsid w:val="615A390A"/>
    <w:rsid w:val="615F2333"/>
    <w:rsid w:val="616D104F"/>
    <w:rsid w:val="617B6267"/>
    <w:rsid w:val="617D78DE"/>
    <w:rsid w:val="61805252"/>
    <w:rsid w:val="618700DD"/>
    <w:rsid w:val="618B2950"/>
    <w:rsid w:val="61AD1CF7"/>
    <w:rsid w:val="61B423D5"/>
    <w:rsid w:val="61B66402"/>
    <w:rsid w:val="61B8435F"/>
    <w:rsid w:val="61E541DB"/>
    <w:rsid w:val="61E84EFD"/>
    <w:rsid w:val="61FA1729"/>
    <w:rsid w:val="62034AEC"/>
    <w:rsid w:val="62363F3E"/>
    <w:rsid w:val="62462146"/>
    <w:rsid w:val="624800B7"/>
    <w:rsid w:val="625343DE"/>
    <w:rsid w:val="625550A9"/>
    <w:rsid w:val="62591659"/>
    <w:rsid w:val="625E491F"/>
    <w:rsid w:val="626A1013"/>
    <w:rsid w:val="626C35B9"/>
    <w:rsid w:val="62727682"/>
    <w:rsid w:val="627C5CDD"/>
    <w:rsid w:val="62810E1A"/>
    <w:rsid w:val="62913BB0"/>
    <w:rsid w:val="62A40813"/>
    <w:rsid w:val="62AC4CB2"/>
    <w:rsid w:val="62AF21EA"/>
    <w:rsid w:val="62B85871"/>
    <w:rsid w:val="62BF4B7B"/>
    <w:rsid w:val="62C06B8C"/>
    <w:rsid w:val="62D4057A"/>
    <w:rsid w:val="62D71DF5"/>
    <w:rsid w:val="62DC3A86"/>
    <w:rsid w:val="62E1090F"/>
    <w:rsid w:val="62E93829"/>
    <w:rsid w:val="62EB0C24"/>
    <w:rsid w:val="62F04424"/>
    <w:rsid w:val="62FF71D4"/>
    <w:rsid w:val="6302340D"/>
    <w:rsid w:val="630F21BC"/>
    <w:rsid w:val="6310319A"/>
    <w:rsid w:val="6310361C"/>
    <w:rsid w:val="63155803"/>
    <w:rsid w:val="63171FB9"/>
    <w:rsid w:val="632B6E8E"/>
    <w:rsid w:val="63462A27"/>
    <w:rsid w:val="634A0F9C"/>
    <w:rsid w:val="634A788A"/>
    <w:rsid w:val="634C3836"/>
    <w:rsid w:val="637E2CEA"/>
    <w:rsid w:val="639E65DA"/>
    <w:rsid w:val="639E7CDF"/>
    <w:rsid w:val="63A36C48"/>
    <w:rsid w:val="63A714F0"/>
    <w:rsid w:val="63B20E76"/>
    <w:rsid w:val="63B800A0"/>
    <w:rsid w:val="63D8063A"/>
    <w:rsid w:val="63DD5FB5"/>
    <w:rsid w:val="63EA137B"/>
    <w:rsid w:val="63F7780D"/>
    <w:rsid w:val="63FD073D"/>
    <w:rsid w:val="64034F5C"/>
    <w:rsid w:val="640C28FE"/>
    <w:rsid w:val="64100544"/>
    <w:rsid w:val="64260141"/>
    <w:rsid w:val="643B13C1"/>
    <w:rsid w:val="643E54C3"/>
    <w:rsid w:val="64517E0B"/>
    <w:rsid w:val="647804D9"/>
    <w:rsid w:val="64A554B6"/>
    <w:rsid w:val="64BA3C0A"/>
    <w:rsid w:val="64E35560"/>
    <w:rsid w:val="64E74D1A"/>
    <w:rsid w:val="64F360BC"/>
    <w:rsid w:val="64F94F40"/>
    <w:rsid w:val="65023348"/>
    <w:rsid w:val="650B6258"/>
    <w:rsid w:val="65132AE0"/>
    <w:rsid w:val="65194502"/>
    <w:rsid w:val="65262B8B"/>
    <w:rsid w:val="65502963"/>
    <w:rsid w:val="65541BC7"/>
    <w:rsid w:val="65553267"/>
    <w:rsid w:val="659E461B"/>
    <w:rsid w:val="65AE57A5"/>
    <w:rsid w:val="65B916A4"/>
    <w:rsid w:val="65D10C88"/>
    <w:rsid w:val="65E66E8A"/>
    <w:rsid w:val="65FD579A"/>
    <w:rsid w:val="660B70FC"/>
    <w:rsid w:val="66126A2C"/>
    <w:rsid w:val="662B4443"/>
    <w:rsid w:val="663554CA"/>
    <w:rsid w:val="66616EB6"/>
    <w:rsid w:val="66882D20"/>
    <w:rsid w:val="66A21E9D"/>
    <w:rsid w:val="66BA31B8"/>
    <w:rsid w:val="66BA45AF"/>
    <w:rsid w:val="66BE7487"/>
    <w:rsid w:val="66C27A60"/>
    <w:rsid w:val="66D0594D"/>
    <w:rsid w:val="66D929A7"/>
    <w:rsid w:val="66DA6466"/>
    <w:rsid w:val="66DD46D9"/>
    <w:rsid w:val="66E00CF3"/>
    <w:rsid w:val="66E41910"/>
    <w:rsid w:val="66E71931"/>
    <w:rsid w:val="66EB0654"/>
    <w:rsid w:val="66FE7CF9"/>
    <w:rsid w:val="6724730A"/>
    <w:rsid w:val="673261CE"/>
    <w:rsid w:val="673511CF"/>
    <w:rsid w:val="67351D8A"/>
    <w:rsid w:val="673F0F55"/>
    <w:rsid w:val="674E6AB1"/>
    <w:rsid w:val="67580B7A"/>
    <w:rsid w:val="67696B75"/>
    <w:rsid w:val="67895A21"/>
    <w:rsid w:val="67921A84"/>
    <w:rsid w:val="679A4E97"/>
    <w:rsid w:val="67A03D87"/>
    <w:rsid w:val="67A8609A"/>
    <w:rsid w:val="67AD31C1"/>
    <w:rsid w:val="67B453F1"/>
    <w:rsid w:val="67B92816"/>
    <w:rsid w:val="67BB40F9"/>
    <w:rsid w:val="67CD1943"/>
    <w:rsid w:val="67CE2FCA"/>
    <w:rsid w:val="67D12CB7"/>
    <w:rsid w:val="67D315F7"/>
    <w:rsid w:val="67F6633F"/>
    <w:rsid w:val="67FE1BE0"/>
    <w:rsid w:val="681226BE"/>
    <w:rsid w:val="6814356F"/>
    <w:rsid w:val="681C5449"/>
    <w:rsid w:val="6820319A"/>
    <w:rsid w:val="683A6C10"/>
    <w:rsid w:val="68404509"/>
    <w:rsid w:val="68406574"/>
    <w:rsid w:val="684B46B8"/>
    <w:rsid w:val="685A5102"/>
    <w:rsid w:val="685D22DF"/>
    <w:rsid w:val="686166F4"/>
    <w:rsid w:val="686903A1"/>
    <w:rsid w:val="686D466C"/>
    <w:rsid w:val="6898646B"/>
    <w:rsid w:val="68AF1E26"/>
    <w:rsid w:val="68C65EE5"/>
    <w:rsid w:val="68CD478B"/>
    <w:rsid w:val="68DC58BB"/>
    <w:rsid w:val="68DD59C9"/>
    <w:rsid w:val="68DE2840"/>
    <w:rsid w:val="68DF57CA"/>
    <w:rsid w:val="69386118"/>
    <w:rsid w:val="69431F9E"/>
    <w:rsid w:val="6955782F"/>
    <w:rsid w:val="6978794B"/>
    <w:rsid w:val="697A116F"/>
    <w:rsid w:val="698260E2"/>
    <w:rsid w:val="698B00B1"/>
    <w:rsid w:val="699F1F94"/>
    <w:rsid w:val="69AB6192"/>
    <w:rsid w:val="69BA43A2"/>
    <w:rsid w:val="69BA5F29"/>
    <w:rsid w:val="69CC7B1A"/>
    <w:rsid w:val="69DB47CF"/>
    <w:rsid w:val="69DD655E"/>
    <w:rsid w:val="69F31A25"/>
    <w:rsid w:val="6A097BB3"/>
    <w:rsid w:val="6A36147F"/>
    <w:rsid w:val="6A420A20"/>
    <w:rsid w:val="6A583815"/>
    <w:rsid w:val="6A7E6418"/>
    <w:rsid w:val="6A924F38"/>
    <w:rsid w:val="6A977489"/>
    <w:rsid w:val="6A9C4AA0"/>
    <w:rsid w:val="6AB22DD2"/>
    <w:rsid w:val="6AB4072B"/>
    <w:rsid w:val="6AB6402A"/>
    <w:rsid w:val="6AB942FB"/>
    <w:rsid w:val="6AC21DB6"/>
    <w:rsid w:val="6AC50AF6"/>
    <w:rsid w:val="6AC51EEC"/>
    <w:rsid w:val="6AD8677F"/>
    <w:rsid w:val="6AE95B67"/>
    <w:rsid w:val="6AEA1578"/>
    <w:rsid w:val="6AEE48F3"/>
    <w:rsid w:val="6AF95108"/>
    <w:rsid w:val="6B0524A9"/>
    <w:rsid w:val="6B085B5E"/>
    <w:rsid w:val="6B2821D4"/>
    <w:rsid w:val="6B4B0970"/>
    <w:rsid w:val="6B527AB1"/>
    <w:rsid w:val="6B662F23"/>
    <w:rsid w:val="6B6B384A"/>
    <w:rsid w:val="6B6B5AE3"/>
    <w:rsid w:val="6B6E0380"/>
    <w:rsid w:val="6B6E311B"/>
    <w:rsid w:val="6B784370"/>
    <w:rsid w:val="6B801314"/>
    <w:rsid w:val="6B9153E7"/>
    <w:rsid w:val="6B93128B"/>
    <w:rsid w:val="6B9909FC"/>
    <w:rsid w:val="6BA658E7"/>
    <w:rsid w:val="6BD0430C"/>
    <w:rsid w:val="6BD63621"/>
    <w:rsid w:val="6BE83843"/>
    <w:rsid w:val="6BED1C15"/>
    <w:rsid w:val="6C0F3704"/>
    <w:rsid w:val="6C1B5984"/>
    <w:rsid w:val="6C242165"/>
    <w:rsid w:val="6C265492"/>
    <w:rsid w:val="6C4547C2"/>
    <w:rsid w:val="6C477771"/>
    <w:rsid w:val="6C5972F8"/>
    <w:rsid w:val="6C5E253E"/>
    <w:rsid w:val="6C733D8B"/>
    <w:rsid w:val="6C7E1EB7"/>
    <w:rsid w:val="6C811DB9"/>
    <w:rsid w:val="6C8377D4"/>
    <w:rsid w:val="6C866F06"/>
    <w:rsid w:val="6C8C701C"/>
    <w:rsid w:val="6C972B34"/>
    <w:rsid w:val="6CA56067"/>
    <w:rsid w:val="6CA6405E"/>
    <w:rsid w:val="6CAD268F"/>
    <w:rsid w:val="6CAE753D"/>
    <w:rsid w:val="6CE06ABB"/>
    <w:rsid w:val="6CE3471C"/>
    <w:rsid w:val="6CED6839"/>
    <w:rsid w:val="6CFC7249"/>
    <w:rsid w:val="6D007022"/>
    <w:rsid w:val="6D0A7793"/>
    <w:rsid w:val="6D183E68"/>
    <w:rsid w:val="6D1E11D7"/>
    <w:rsid w:val="6D3426F7"/>
    <w:rsid w:val="6D390545"/>
    <w:rsid w:val="6D4627E6"/>
    <w:rsid w:val="6D491D12"/>
    <w:rsid w:val="6D4A0DED"/>
    <w:rsid w:val="6D4E3BD2"/>
    <w:rsid w:val="6D515701"/>
    <w:rsid w:val="6D517017"/>
    <w:rsid w:val="6D52172C"/>
    <w:rsid w:val="6D587D01"/>
    <w:rsid w:val="6D5C4139"/>
    <w:rsid w:val="6D907BD8"/>
    <w:rsid w:val="6D985969"/>
    <w:rsid w:val="6D9B5444"/>
    <w:rsid w:val="6DBB0E1F"/>
    <w:rsid w:val="6DCF72BE"/>
    <w:rsid w:val="6DD03272"/>
    <w:rsid w:val="6DD64472"/>
    <w:rsid w:val="6DDE78F8"/>
    <w:rsid w:val="6DE94BA3"/>
    <w:rsid w:val="6DFB3B03"/>
    <w:rsid w:val="6DFC5DF8"/>
    <w:rsid w:val="6E151B35"/>
    <w:rsid w:val="6E4D3A35"/>
    <w:rsid w:val="6E500357"/>
    <w:rsid w:val="6E620683"/>
    <w:rsid w:val="6E6606ED"/>
    <w:rsid w:val="6E8345E6"/>
    <w:rsid w:val="6EAE5AE8"/>
    <w:rsid w:val="6EAF4D66"/>
    <w:rsid w:val="6EB17A97"/>
    <w:rsid w:val="6ECB733F"/>
    <w:rsid w:val="6EE208AD"/>
    <w:rsid w:val="6EE46432"/>
    <w:rsid w:val="6EE95877"/>
    <w:rsid w:val="6EF33A16"/>
    <w:rsid w:val="6EF81AE0"/>
    <w:rsid w:val="6EF83689"/>
    <w:rsid w:val="6F4E0739"/>
    <w:rsid w:val="6F5D474A"/>
    <w:rsid w:val="6F606E7C"/>
    <w:rsid w:val="6F6C5268"/>
    <w:rsid w:val="6F7E2310"/>
    <w:rsid w:val="6F92040A"/>
    <w:rsid w:val="6F992805"/>
    <w:rsid w:val="6FA50B90"/>
    <w:rsid w:val="6FB14B8D"/>
    <w:rsid w:val="6FCE1943"/>
    <w:rsid w:val="6FDA47B0"/>
    <w:rsid w:val="6FE36A4A"/>
    <w:rsid w:val="6FE5417C"/>
    <w:rsid w:val="6FED0E76"/>
    <w:rsid w:val="6FEF4520"/>
    <w:rsid w:val="6FF6260C"/>
    <w:rsid w:val="6FF83AAB"/>
    <w:rsid w:val="700B1782"/>
    <w:rsid w:val="700D6ADE"/>
    <w:rsid w:val="7044735B"/>
    <w:rsid w:val="704D0DFA"/>
    <w:rsid w:val="705840CD"/>
    <w:rsid w:val="70594A60"/>
    <w:rsid w:val="70624FAB"/>
    <w:rsid w:val="70663322"/>
    <w:rsid w:val="7069027F"/>
    <w:rsid w:val="70700F65"/>
    <w:rsid w:val="708309DF"/>
    <w:rsid w:val="708D2BE1"/>
    <w:rsid w:val="708F30FF"/>
    <w:rsid w:val="7093350F"/>
    <w:rsid w:val="70A86CA6"/>
    <w:rsid w:val="70AE2A19"/>
    <w:rsid w:val="70C310FF"/>
    <w:rsid w:val="70C34C08"/>
    <w:rsid w:val="70E01A02"/>
    <w:rsid w:val="70EE27DD"/>
    <w:rsid w:val="71200307"/>
    <w:rsid w:val="713F4B44"/>
    <w:rsid w:val="71430AFF"/>
    <w:rsid w:val="71474850"/>
    <w:rsid w:val="714B0FD4"/>
    <w:rsid w:val="715925EF"/>
    <w:rsid w:val="71625BE0"/>
    <w:rsid w:val="71865AEB"/>
    <w:rsid w:val="7191633D"/>
    <w:rsid w:val="71986829"/>
    <w:rsid w:val="71BC7AD5"/>
    <w:rsid w:val="71C96D65"/>
    <w:rsid w:val="71E27F50"/>
    <w:rsid w:val="71ED5223"/>
    <w:rsid w:val="71FA7CC0"/>
    <w:rsid w:val="721006A3"/>
    <w:rsid w:val="72112C5D"/>
    <w:rsid w:val="721659E5"/>
    <w:rsid w:val="721A1C3E"/>
    <w:rsid w:val="722D21B9"/>
    <w:rsid w:val="723C7AD1"/>
    <w:rsid w:val="72407A5B"/>
    <w:rsid w:val="725F7C29"/>
    <w:rsid w:val="72762E75"/>
    <w:rsid w:val="727822A5"/>
    <w:rsid w:val="727870D8"/>
    <w:rsid w:val="7291659A"/>
    <w:rsid w:val="72936C17"/>
    <w:rsid w:val="7297374C"/>
    <w:rsid w:val="729D5173"/>
    <w:rsid w:val="72B809A9"/>
    <w:rsid w:val="72CA4DC0"/>
    <w:rsid w:val="72D279DD"/>
    <w:rsid w:val="72D51D88"/>
    <w:rsid w:val="72FD6508"/>
    <w:rsid w:val="731900FC"/>
    <w:rsid w:val="73337052"/>
    <w:rsid w:val="73363994"/>
    <w:rsid w:val="733D49E1"/>
    <w:rsid w:val="73543728"/>
    <w:rsid w:val="735502AD"/>
    <w:rsid w:val="735C08DC"/>
    <w:rsid w:val="73626DDE"/>
    <w:rsid w:val="736947D9"/>
    <w:rsid w:val="738D047C"/>
    <w:rsid w:val="738E4404"/>
    <w:rsid w:val="73A747E7"/>
    <w:rsid w:val="73BF3437"/>
    <w:rsid w:val="73CE3081"/>
    <w:rsid w:val="73D34140"/>
    <w:rsid w:val="73D46491"/>
    <w:rsid w:val="73D669AB"/>
    <w:rsid w:val="73E31287"/>
    <w:rsid w:val="73EC553A"/>
    <w:rsid w:val="7401262B"/>
    <w:rsid w:val="74026720"/>
    <w:rsid w:val="740869A6"/>
    <w:rsid w:val="742157EC"/>
    <w:rsid w:val="74231E6A"/>
    <w:rsid w:val="742D4553"/>
    <w:rsid w:val="742E0998"/>
    <w:rsid w:val="74333E7F"/>
    <w:rsid w:val="74386B35"/>
    <w:rsid w:val="745308C9"/>
    <w:rsid w:val="74637D5A"/>
    <w:rsid w:val="746A5C5D"/>
    <w:rsid w:val="74771654"/>
    <w:rsid w:val="747B6600"/>
    <w:rsid w:val="74820B30"/>
    <w:rsid w:val="74827D41"/>
    <w:rsid w:val="74841CE1"/>
    <w:rsid w:val="748A4854"/>
    <w:rsid w:val="749402FE"/>
    <w:rsid w:val="74952016"/>
    <w:rsid w:val="749C4085"/>
    <w:rsid w:val="74AC3134"/>
    <w:rsid w:val="74D21C3A"/>
    <w:rsid w:val="74D54E25"/>
    <w:rsid w:val="74E916F2"/>
    <w:rsid w:val="74EB7480"/>
    <w:rsid w:val="75006316"/>
    <w:rsid w:val="7502242F"/>
    <w:rsid w:val="750A1906"/>
    <w:rsid w:val="75224D9D"/>
    <w:rsid w:val="753D5B44"/>
    <w:rsid w:val="755E27A2"/>
    <w:rsid w:val="7566571E"/>
    <w:rsid w:val="75682913"/>
    <w:rsid w:val="756D31B8"/>
    <w:rsid w:val="75707661"/>
    <w:rsid w:val="757E0270"/>
    <w:rsid w:val="757E575D"/>
    <w:rsid w:val="75832ECD"/>
    <w:rsid w:val="758C4057"/>
    <w:rsid w:val="758E0F63"/>
    <w:rsid w:val="75B34B3B"/>
    <w:rsid w:val="75B94975"/>
    <w:rsid w:val="75D863C9"/>
    <w:rsid w:val="75E92798"/>
    <w:rsid w:val="75F838CC"/>
    <w:rsid w:val="761501AE"/>
    <w:rsid w:val="76165341"/>
    <w:rsid w:val="761D0680"/>
    <w:rsid w:val="762D0785"/>
    <w:rsid w:val="762E4D9B"/>
    <w:rsid w:val="764620DF"/>
    <w:rsid w:val="7658424D"/>
    <w:rsid w:val="76670D89"/>
    <w:rsid w:val="766A0A7E"/>
    <w:rsid w:val="766A7786"/>
    <w:rsid w:val="766E598F"/>
    <w:rsid w:val="767B2677"/>
    <w:rsid w:val="768223B9"/>
    <w:rsid w:val="768A6E4A"/>
    <w:rsid w:val="7692723C"/>
    <w:rsid w:val="769D6D44"/>
    <w:rsid w:val="76A33DA3"/>
    <w:rsid w:val="76AB689B"/>
    <w:rsid w:val="76B32BC9"/>
    <w:rsid w:val="76B73747"/>
    <w:rsid w:val="76BF3060"/>
    <w:rsid w:val="76C851AD"/>
    <w:rsid w:val="76D25D4F"/>
    <w:rsid w:val="76D33508"/>
    <w:rsid w:val="76DB093D"/>
    <w:rsid w:val="76DC25BC"/>
    <w:rsid w:val="76DF61FE"/>
    <w:rsid w:val="76E50A57"/>
    <w:rsid w:val="76F31E3E"/>
    <w:rsid w:val="771A6D33"/>
    <w:rsid w:val="77234517"/>
    <w:rsid w:val="7735523B"/>
    <w:rsid w:val="774643C4"/>
    <w:rsid w:val="77600DB0"/>
    <w:rsid w:val="77601E73"/>
    <w:rsid w:val="77613367"/>
    <w:rsid w:val="77873738"/>
    <w:rsid w:val="77942C18"/>
    <w:rsid w:val="77BA6095"/>
    <w:rsid w:val="77C12EDE"/>
    <w:rsid w:val="77CA4AA8"/>
    <w:rsid w:val="77EC5116"/>
    <w:rsid w:val="77FB6049"/>
    <w:rsid w:val="7802027F"/>
    <w:rsid w:val="78065961"/>
    <w:rsid w:val="780725A7"/>
    <w:rsid w:val="78115CB3"/>
    <w:rsid w:val="782B52C5"/>
    <w:rsid w:val="78357565"/>
    <w:rsid w:val="783C5D84"/>
    <w:rsid w:val="7845137F"/>
    <w:rsid w:val="78466E85"/>
    <w:rsid w:val="785233DA"/>
    <w:rsid w:val="78543AC6"/>
    <w:rsid w:val="78571D44"/>
    <w:rsid w:val="78630010"/>
    <w:rsid w:val="787073CA"/>
    <w:rsid w:val="78734366"/>
    <w:rsid w:val="787E7B69"/>
    <w:rsid w:val="7897154D"/>
    <w:rsid w:val="78A91C95"/>
    <w:rsid w:val="78AE0475"/>
    <w:rsid w:val="78AE18F5"/>
    <w:rsid w:val="78AF18E0"/>
    <w:rsid w:val="78D3011F"/>
    <w:rsid w:val="78DD3DE6"/>
    <w:rsid w:val="78E47CA6"/>
    <w:rsid w:val="78F30286"/>
    <w:rsid w:val="78FA2766"/>
    <w:rsid w:val="78FD5E43"/>
    <w:rsid w:val="79087FE1"/>
    <w:rsid w:val="791E6AA7"/>
    <w:rsid w:val="792E129B"/>
    <w:rsid w:val="79372A3F"/>
    <w:rsid w:val="79642F5B"/>
    <w:rsid w:val="796729CB"/>
    <w:rsid w:val="796B2236"/>
    <w:rsid w:val="79750BCE"/>
    <w:rsid w:val="797E2C76"/>
    <w:rsid w:val="797E7AC6"/>
    <w:rsid w:val="79847A1C"/>
    <w:rsid w:val="798E7161"/>
    <w:rsid w:val="79A353BA"/>
    <w:rsid w:val="79A532B2"/>
    <w:rsid w:val="79AC2950"/>
    <w:rsid w:val="79B5121D"/>
    <w:rsid w:val="79C025E3"/>
    <w:rsid w:val="79D20F71"/>
    <w:rsid w:val="7A022845"/>
    <w:rsid w:val="7A0D6D0E"/>
    <w:rsid w:val="7A2E6746"/>
    <w:rsid w:val="7A332C72"/>
    <w:rsid w:val="7A3D78B1"/>
    <w:rsid w:val="7A473A38"/>
    <w:rsid w:val="7A474E23"/>
    <w:rsid w:val="7A477527"/>
    <w:rsid w:val="7A63156A"/>
    <w:rsid w:val="7A67243B"/>
    <w:rsid w:val="7A69477F"/>
    <w:rsid w:val="7A6D54FC"/>
    <w:rsid w:val="7A74260B"/>
    <w:rsid w:val="7A7522D4"/>
    <w:rsid w:val="7A801808"/>
    <w:rsid w:val="7A8164C8"/>
    <w:rsid w:val="7A8919E2"/>
    <w:rsid w:val="7A904B6C"/>
    <w:rsid w:val="7A996904"/>
    <w:rsid w:val="7AA636AC"/>
    <w:rsid w:val="7AAC40FB"/>
    <w:rsid w:val="7AB72E5A"/>
    <w:rsid w:val="7ACA5574"/>
    <w:rsid w:val="7ACC7FF7"/>
    <w:rsid w:val="7ACE1AB5"/>
    <w:rsid w:val="7AD626B8"/>
    <w:rsid w:val="7AD826D4"/>
    <w:rsid w:val="7ADC5742"/>
    <w:rsid w:val="7AE029F7"/>
    <w:rsid w:val="7AE96CEF"/>
    <w:rsid w:val="7AFE3C29"/>
    <w:rsid w:val="7B00323B"/>
    <w:rsid w:val="7B0073BC"/>
    <w:rsid w:val="7B037D55"/>
    <w:rsid w:val="7B0679CD"/>
    <w:rsid w:val="7B090CAB"/>
    <w:rsid w:val="7B5E52EE"/>
    <w:rsid w:val="7B6973CF"/>
    <w:rsid w:val="7B7610BD"/>
    <w:rsid w:val="7B7A5734"/>
    <w:rsid w:val="7B7F7D0E"/>
    <w:rsid w:val="7BB16D3F"/>
    <w:rsid w:val="7BB7425D"/>
    <w:rsid w:val="7BBF64CB"/>
    <w:rsid w:val="7BD772F2"/>
    <w:rsid w:val="7BDB1811"/>
    <w:rsid w:val="7BE20DB1"/>
    <w:rsid w:val="7BEA27C8"/>
    <w:rsid w:val="7BF10630"/>
    <w:rsid w:val="7BF21F0B"/>
    <w:rsid w:val="7BFD59FA"/>
    <w:rsid w:val="7BFF3C11"/>
    <w:rsid w:val="7C19783A"/>
    <w:rsid w:val="7C2955C1"/>
    <w:rsid w:val="7C4D7B4F"/>
    <w:rsid w:val="7C5F6214"/>
    <w:rsid w:val="7C7603E6"/>
    <w:rsid w:val="7C776FC2"/>
    <w:rsid w:val="7C7D7C8F"/>
    <w:rsid w:val="7C97437E"/>
    <w:rsid w:val="7CB52FFA"/>
    <w:rsid w:val="7CB77570"/>
    <w:rsid w:val="7CBA408B"/>
    <w:rsid w:val="7CC93504"/>
    <w:rsid w:val="7CDC515A"/>
    <w:rsid w:val="7CE379FE"/>
    <w:rsid w:val="7CF51ABE"/>
    <w:rsid w:val="7CF51DCE"/>
    <w:rsid w:val="7CFD0069"/>
    <w:rsid w:val="7D0A77B7"/>
    <w:rsid w:val="7D131420"/>
    <w:rsid w:val="7D1E29F6"/>
    <w:rsid w:val="7D2F450A"/>
    <w:rsid w:val="7D346312"/>
    <w:rsid w:val="7D35220C"/>
    <w:rsid w:val="7D3A5B1D"/>
    <w:rsid w:val="7D4A7500"/>
    <w:rsid w:val="7D563014"/>
    <w:rsid w:val="7D594237"/>
    <w:rsid w:val="7D5D7C63"/>
    <w:rsid w:val="7D664C53"/>
    <w:rsid w:val="7D71443F"/>
    <w:rsid w:val="7D7D27CE"/>
    <w:rsid w:val="7D80605A"/>
    <w:rsid w:val="7D861939"/>
    <w:rsid w:val="7D8B21B0"/>
    <w:rsid w:val="7D920404"/>
    <w:rsid w:val="7D955B42"/>
    <w:rsid w:val="7D9C4AE2"/>
    <w:rsid w:val="7DB02924"/>
    <w:rsid w:val="7DB172D7"/>
    <w:rsid w:val="7DD7781C"/>
    <w:rsid w:val="7DDB42B2"/>
    <w:rsid w:val="7DE30DC9"/>
    <w:rsid w:val="7DF97BB9"/>
    <w:rsid w:val="7E0730D6"/>
    <w:rsid w:val="7E0B3C1E"/>
    <w:rsid w:val="7E165FAB"/>
    <w:rsid w:val="7E192566"/>
    <w:rsid w:val="7E3D444F"/>
    <w:rsid w:val="7E576942"/>
    <w:rsid w:val="7E58713C"/>
    <w:rsid w:val="7E5E1C6A"/>
    <w:rsid w:val="7E784A09"/>
    <w:rsid w:val="7EB61247"/>
    <w:rsid w:val="7ECA293B"/>
    <w:rsid w:val="7ED53E42"/>
    <w:rsid w:val="7EEB27C7"/>
    <w:rsid w:val="7EFD1ECB"/>
    <w:rsid w:val="7EFE70F3"/>
    <w:rsid w:val="7F04341E"/>
    <w:rsid w:val="7F0D4F3B"/>
    <w:rsid w:val="7F135659"/>
    <w:rsid w:val="7F1553E9"/>
    <w:rsid w:val="7F4A1761"/>
    <w:rsid w:val="7F5112FD"/>
    <w:rsid w:val="7F5244BF"/>
    <w:rsid w:val="7F633501"/>
    <w:rsid w:val="7F7D7A47"/>
    <w:rsid w:val="7F7F4A20"/>
    <w:rsid w:val="7F812035"/>
    <w:rsid w:val="7F94746B"/>
    <w:rsid w:val="7FA5437E"/>
    <w:rsid w:val="7FAA2B37"/>
    <w:rsid w:val="7FAD1416"/>
    <w:rsid w:val="7FBC138C"/>
    <w:rsid w:val="7FBF18D5"/>
    <w:rsid w:val="7FC10064"/>
    <w:rsid w:val="7FC55847"/>
    <w:rsid w:val="7FD24D33"/>
    <w:rsid w:val="7FDD7EA1"/>
    <w:rsid w:val="7FF70C4F"/>
    <w:rsid w:val="7FF85856"/>
  </w:rsids>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iPriority="0" w:name="index 1"/>
    <w:lsdException w:uiPriority="0" w:name="index 2"/>
    <w:lsdException w:uiPriority="0" w:name="index 3"/>
    <w:lsdException w:uiPriority="0" w:name="index 4"/>
    <w:lsdException w:uiPriority="0" w:name="index 5"/>
    <w:lsdException w:uiPriority="0" w:name="index 6"/>
    <w:lsdException w:uiPriority="0" w:name="index 7"/>
    <w:lsdException w:uiPriority="0" w:name="index 8"/>
    <w:lsdException w:uiPriority="0"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0" w:semiHidden="0" w:name="toc 4"/>
    <w:lsdException w:qFormat="1" w:unhideWhenUsed="0" w:uiPriority="0" w:semiHidden="0" w:name="toc 5"/>
    <w:lsdException w:qFormat="1" w:unhideWhenUsed="0" w:uiPriority="0" w:semiHidden="0" w:name="toc 6"/>
    <w:lsdException w:qFormat="1" w:unhideWhenUsed="0" w:uiPriority="0" w:semiHidden="0" w:name="toc 7"/>
    <w:lsdException w:qFormat="1" w:unhideWhenUsed="0" w:uiPriority="0" w:semiHidden="0" w:name="toc 8"/>
    <w:lsdException w:qFormat="1" w:unhideWhenUsed="0" w:uiPriority="0" w:semiHidden="0" w:name="toc 9"/>
    <w:lsdException w:uiPriority="0" w:name="Normal Indent"/>
    <w:lsdException w:qFormat="1" w:unhideWhenUsed="0" w:uiPriority="0" w:semiHidden="0" w:name="footnote text"/>
    <w:lsdException w:qFormat="1" w:unhideWhenUsed="0" w:uiPriority="0" w:semiHidden="0" w:name="annotation text"/>
    <w:lsdException w:qFormat="1" w:unhideWhenUsed="0" w:uiPriority="0" w:semiHidden="0" w:name="header"/>
    <w:lsdException w:qFormat="1" w:unhideWhenUsed="0" w:uiPriority="99" w:semiHidden="0" w:name="footer"/>
    <w:lsdException w:uiPriority="0" w:name="index heading"/>
    <w:lsdException w:qFormat="1" w:unhideWhenUsed="0" w:uiPriority="0" w:semiHidden="0" w:name="caption"/>
    <w:lsdException w:qFormat="1" w:uiPriority="99" w:semiHidden="0" w:name="table of figures"/>
    <w:lsdException w:uiPriority="0" w:name="envelope address"/>
    <w:lsdException w:uiPriority="0" w:name="envelope return"/>
    <w:lsdException w:qFormat="1" w:unhideWhenUsed="0" w:uiPriority="0" w:semiHidden="0" w:name="footnote reference"/>
    <w:lsdException w:uiPriority="0" w:name="annotation reference"/>
    <w:lsdException w:uiPriority="0" w:name="line number"/>
    <w:lsdException w:uiPriority="0" w:name="page number"/>
    <w:lsdException w:qFormat="1" w:unhideWhenUsed="0" w:uiPriority="0" w:semiHidden="0" w:name="endnote reference"/>
    <w:lsdException w:qFormat="1" w:unhideWhenUsed="0" w:uiPriority="0" w:semiHidden="0" w:name="endnote text"/>
    <w:lsdException w:uiPriority="0" w:name="table of authorities"/>
    <w:lsdException w:uiPriority="0" w:name="macro"/>
    <w:lsdException w:uiPriority="0" w:name="toa heading"/>
    <w:lsdException w:uiPriority="0" w:name="List"/>
    <w:lsdException w:qFormat="1" w:unhideWhenUsed="0" w:uiPriority="0" w:semiHidden="0" w:name="List Bullet"/>
    <w:lsdException w:qFormat="1" w:unhideWhenUsed="0" w:uiPriority="0" w:semiHidden="0" w:name="List Number"/>
    <w:lsdException w:uiPriority="0" w:name="List 2"/>
    <w:lsdException w:uiPriority="0" w:name="List 3"/>
    <w:lsdException w:uiPriority="0" w:name="List 4"/>
    <w:lsdException w:uiPriority="0" w:name="List 5"/>
    <w:lsdException w:qFormat="1" w:unhideWhenUsed="0" w:uiPriority="0" w:semiHidden="0" w:name="List Bullet 2"/>
    <w:lsdException w:qFormat="1" w:unhideWhenUsed="0" w:uiPriority="0" w:semiHidden="0" w:name="List Bullet 3"/>
    <w:lsdException w:qFormat="1" w:unhideWhenUsed="0" w:uiPriority="0" w:semiHidden="0" w:name="List Bullet 4"/>
    <w:lsdException w:qFormat="1" w:unhideWhenUsed="0" w:uiPriority="0" w:semiHidden="0" w:name="List Bullet 5"/>
    <w:lsdException w:uiPriority="0" w:name="List Number 2"/>
    <w:lsdException w:uiPriority="0" w:name="List Number 3"/>
    <w:lsdException w:uiPriority="0" w:name="List Number 4"/>
    <w:lsdException w:uiPriority="0" w:name="List Number 5"/>
    <w:lsdException w:qFormat="1" w:unhideWhenUsed="0" w:uiPriority="0" w:semiHidden="0" w:name="Title"/>
    <w:lsdException w:uiPriority="0" w:name="Closing"/>
    <w:lsdException w:uiPriority="0" w:name="Signature"/>
    <w:lsdException w:qFormat="1" w:uiPriority="1" w:semiHidden="0" w:name="Default Paragraph Font"/>
    <w:lsdException w:qFormat="1" w:unhideWhenUsed="0" w:uiPriority="0" w:semiHidden="0" w:name="Body Text"/>
    <w:lsdException w:uiPriority="0" w:name="Body Text Indent"/>
    <w:lsdException w:uiPriority="0" w:name="List Continue"/>
    <w:lsdException w:uiPriority="0" w:name="List Continue 2"/>
    <w:lsdException w:uiPriority="0" w:name="List Continue 3"/>
    <w:lsdException w:uiPriority="0" w:name="List Continue 4"/>
    <w:lsdException w:uiPriority="0" w:name="List Continue 5"/>
    <w:lsdException w:uiPriority="0" w:name="Message Header"/>
    <w:lsdException w:qFormat="1" w:unhideWhenUsed="0" w:uiPriority="0" w:semiHidden="0" w:name="Subtitle"/>
    <w:lsdException w:uiPriority="0" w:name="Salutation"/>
    <w:lsdException w:qFormat="1" w:uiPriority="0" w:semiHidden="0" w:name="Date"/>
    <w:lsdException w:uiPriority="0" w:name="Body Text First Indent"/>
    <w:lsdException w:uiPriority="0" w:name="Body Text First Indent 2"/>
    <w:lsdException w:uiPriority="0" w:name="Note Heading"/>
    <w:lsdException w:uiPriority="0" w:name="Body Text 2"/>
    <w:lsdException w:uiPriority="0" w:name="Body Text 3"/>
    <w:lsdException w:uiPriority="0" w:name="Body Text Indent 2"/>
    <w:lsdException w:uiPriority="0" w:name="Body Text Indent 3"/>
    <w:lsdException w:qFormat="1" w:unhideWhenUsed="0" w:uiPriority="0" w:semiHidden="0" w:name="Block Text"/>
    <w:lsdException w:qFormat="1" w:unhideWhenUsed="0" w:uiPriority="99" w:semiHidden="0" w:name="Hyperlink"/>
    <w:lsdException w:uiPriority="0" w:name="FollowedHyperlink"/>
    <w:lsdException w:qFormat="1" w:unhideWhenUsed="0" w:uiPriority="0" w:semiHidden="0" w:name="Strong"/>
    <w:lsdException w:qFormat="1" w:unhideWhenUsed="0" w:uiPriority="20" w:semiHidden="0" w:name="Emphasis"/>
    <w:lsdException w:uiPriority="0" w:name="Document Map"/>
    <w:lsdException w:uiPriority="0" w:name="Plain Text"/>
    <w:lsdException w:uiPriority="0" w:name="E-mail Signature"/>
    <w:lsdException w:qFormat="1" w:unhideWhenUsed="0" w:uiPriority="99" w:semiHidden="0" w:name="Normal (Web)"/>
    <w:lsdException w:uiPriority="0" w:name="HTML Acronym"/>
    <w:lsdException w:uiPriority="0" w:name="HTML Address"/>
    <w:lsdException w:uiPriority="0" w:name="HTML Cite"/>
    <w:lsdException w:uiPriority="0" w:name="HTML Code"/>
    <w:lsdException w:uiPriority="0" w:name="HTML Definition"/>
    <w:lsdException w:uiPriority="0" w:name="HTML Keyboard"/>
    <w:lsdException w:qFormat="1" w:uiPriority="99" w:semiHidden="0" w:name="HTML Preformatted"/>
    <w:lsdException w:uiPriority="0" w:name="HTML Sample"/>
    <w:lsdException w:uiPriority="0" w:name="HTML Typewriter"/>
    <w:lsdException w:uiPriority="0" w:name="HTML Variable"/>
    <w:lsdException w:qFormat="1" w:uiPriority="99" w:semiHidden="0" w:name="Normal Table"/>
    <w:lsdException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overflowPunct w:val="0"/>
      <w:spacing w:line="300" w:lineRule="auto"/>
      <w:jc w:val="both"/>
    </w:pPr>
    <w:rPr>
      <w:rFonts w:ascii="Times New Roman" w:hAnsi="Times New Roman" w:eastAsia="宋体" w:cs="Times New Roman"/>
      <w:kern w:val="2"/>
      <w:sz w:val="24"/>
      <w:lang w:val="en-US" w:eastAsia="zh-CN" w:bidi="ar-SA"/>
    </w:rPr>
  </w:style>
  <w:style w:type="paragraph" w:styleId="2">
    <w:name w:val="heading 1"/>
    <w:basedOn w:val="1"/>
    <w:next w:val="1"/>
    <w:link w:val="148"/>
    <w:qFormat/>
    <w:uiPriority w:val="0"/>
    <w:pPr>
      <w:keepNext/>
      <w:keepLines/>
      <w:spacing w:before="340" w:after="330" w:line="578" w:lineRule="auto"/>
      <w:jc w:val="center"/>
      <w:outlineLvl w:val="0"/>
    </w:pPr>
    <w:rPr>
      <w:rFonts w:eastAsia="黑体"/>
      <w:b/>
      <w:bCs/>
      <w:kern w:val="44"/>
      <w:sz w:val="28"/>
      <w:szCs w:val="44"/>
    </w:rPr>
  </w:style>
  <w:style w:type="paragraph" w:styleId="3">
    <w:name w:val="heading 2"/>
    <w:basedOn w:val="1"/>
    <w:next w:val="1"/>
    <w:link w:val="147"/>
    <w:qFormat/>
    <w:uiPriority w:val="0"/>
    <w:pPr>
      <w:keepNext/>
      <w:keepLines/>
      <w:numPr>
        <w:ilvl w:val="0"/>
        <w:numId w:val="0"/>
      </w:numPr>
      <w:spacing w:before="260" w:after="260" w:line="416" w:lineRule="auto"/>
      <w:outlineLvl w:val="1"/>
    </w:pPr>
    <w:rPr>
      <w:rFonts w:ascii="Arial" w:hAnsi="Arial" w:eastAsia="黑体" w:cs="Arial"/>
      <w:b/>
      <w:bCs/>
    </w:rPr>
  </w:style>
  <w:style w:type="paragraph" w:styleId="4">
    <w:name w:val="heading 3"/>
    <w:basedOn w:val="2"/>
    <w:next w:val="1"/>
    <w:link w:val="117"/>
    <w:qFormat/>
    <w:uiPriority w:val="0"/>
    <w:pPr>
      <w:spacing w:before="260" w:after="260" w:line="416" w:lineRule="auto"/>
      <w:jc w:val="left"/>
      <w:outlineLvl w:val="2"/>
    </w:pPr>
    <w:rPr>
      <w:sz w:val="24"/>
      <w:szCs w:val="32"/>
    </w:rPr>
  </w:style>
  <w:style w:type="paragraph" w:styleId="5">
    <w:name w:val="heading 4"/>
    <w:basedOn w:val="1"/>
    <w:next w:val="1"/>
    <w:link w:val="142"/>
    <w:qFormat/>
    <w:uiPriority w:val="0"/>
    <w:pPr>
      <w:keepNext/>
      <w:keepLines/>
      <w:spacing w:before="280" w:after="290" w:line="376" w:lineRule="auto"/>
      <w:outlineLvl w:val="3"/>
    </w:pPr>
    <w:rPr>
      <w:rFonts w:ascii="Cambria" w:hAnsi="Cambria" w:cs="黑体"/>
      <w:b/>
      <w:bCs/>
      <w:szCs w:val="24"/>
    </w:rPr>
  </w:style>
  <w:style w:type="paragraph" w:styleId="6">
    <w:name w:val="heading 5"/>
    <w:basedOn w:val="1"/>
    <w:next w:val="1"/>
    <w:link w:val="113"/>
    <w:qFormat/>
    <w:uiPriority w:val="0"/>
    <w:pPr>
      <w:keepNext/>
      <w:keepLines/>
      <w:jc w:val="center"/>
      <w:outlineLvl w:val="4"/>
    </w:pPr>
    <w:rPr>
      <w:b/>
      <w:bCs/>
      <w:szCs w:val="28"/>
    </w:rPr>
  </w:style>
  <w:style w:type="paragraph" w:styleId="7">
    <w:name w:val="heading 6"/>
    <w:basedOn w:val="1"/>
    <w:next w:val="1"/>
    <w:link w:val="143"/>
    <w:qFormat/>
    <w:uiPriority w:val="0"/>
    <w:pPr>
      <w:keepNext/>
      <w:keepLines/>
      <w:spacing w:before="240" w:after="64" w:line="320" w:lineRule="auto"/>
      <w:outlineLvl w:val="5"/>
    </w:pPr>
    <w:rPr>
      <w:rFonts w:ascii="Cambria" w:hAnsi="Cambria" w:cs="黑体"/>
      <w:b/>
      <w:bCs/>
      <w:szCs w:val="24"/>
    </w:rPr>
  </w:style>
  <w:style w:type="paragraph" w:styleId="8">
    <w:name w:val="heading 7"/>
    <w:basedOn w:val="1"/>
    <w:next w:val="1"/>
    <w:link w:val="112"/>
    <w:qFormat/>
    <w:uiPriority w:val="0"/>
    <w:pPr>
      <w:keepNext/>
      <w:keepLines/>
      <w:spacing w:before="240" w:after="64" w:line="320" w:lineRule="auto"/>
      <w:outlineLvl w:val="6"/>
    </w:pPr>
    <w:rPr>
      <w:b/>
      <w:bCs/>
      <w:szCs w:val="24"/>
    </w:rPr>
  </w:style>
  <w:style w:type="paragraph" w:styleId="9">
    <w:name w:val="heading 8"/>
    <w:basedOn w:val="1"/>
    <w:next w:val="1"/>
    <w:link w:val="114"/>
    <w:qFormat/>
    <w:uiPriority w:val="0"/>
    <w:pPr>
      <w:keepNext/>
      <w:keepLines/>
      <w:spacing w:before="240" w:after="64" w:line="320" w:lineRule="auto"/>
      <w:outlineLvl w:val="7"/>
    </w:pPr>
    <w:rPr>
      <w:rFonts w:ascii="Cambria" w:hAnsi="Cambria" w:cs="黑体"/>
      <w:szCs w:val="24"/>
    </w:rPr>
  </w:style>
  <w:style w:type="paragraph" w:styleId="10">
    <w:name w:val="heading 9"/>
    <w:basedOn w:val="1"/>
    <w:next w:val="1"/>
    <w:link w:val="141"/>
    <w:qFormat/>
    <w:uiPriority w:val="0"/>
    <w:pPr>
      <w:keepNext/>
      <w:keepLines/>
      <w:spacing w:before="240" w:after="64" w:line="320" w:lineRule="auto"/>
      <w:outlineLvl w:val="8"/>
    </w:pPr>
    <w:rPr>
      <w:rFonts w:ascii="Cambria" w:hAnsi="Cambria" w:cs="黑体"/>
      <w:szCs w:val="21"/>
    </w:rPr>
  </w:style>
  <w:style w:type="character" w:default="1" w:styleId="41">
    <w:name w:val="Default Paragraph Font"/>
    <w:unhideWhenUsed/>
    <w:qFormat/>
    <w:uiPriority w:val="1"/>
  </w:style>
  <w:style w:type="table" w:default="1" w:styleId="46">
    <w:name w:val="Normal Table"/>
    <w:unhideWhenUsed/>
    <w:qFormat/>
    <w:uiPriority w:val="99"/>
    <w:tblPr>
      <w:tblLayout w:type="fixed"/>
      <w:tblCellMar>
        <w:top w:w="0" w:type="dxa"/>
        <w:left w:w="108" w:type="dxa"/>
        <w:bottom w:w="0" w:type="dxa"/>
        <w:right w:w="108" w:type="dxa"/>
      </w:tblCellMar>
    </w:tblPr>
  </w:style>
  <w:style w:type="paragraph" w:styleId="11">
    <w:name w:val="toc 7"/>
    <w:basedOn w:val="1"/>
    <w:next w:val="1"/>
    <w:qFormat/>
    <w:uiPriority w:val="0"/>
    <w:pPr>
      <w:ind w:left="2520" w:leftChars="1200"/>
    </w:pPr>
  </w:style>
  <w:style w:type="paragraph" w:styleId="12">
    <w:name w:val="List Bullet 4"/>
    <w:basedOn w:val="1"/>
    <w:qFormat/>
    <w:uiPriority w:val="0"/>
    <w:pPr>
      <w:numPr>
        <w:ilvl w:val="0"/>
        <w:numId w:val="1"/>
      </w:numPr>
      <w:contextualSpacing/>
    </w:pPr>
  </w:style>
  <w:style w:type="paragraph" w:styleId="13">
    <w:name w:val="List Number"/>
    <w:basedOn w:val="1"/>
    <w:qFormat/>
    <w:uiPriority w:val="0"/>
    <w:pPr>
      <w:numPr>
        <w:ilvl w:val="0"/>
        <w:numId w:val="2"/>
      </w:numPr>
      <w:contextualSpacing/>
    </w:pPr>
  </w:style>
  <w:style w:type="paragraph" w:styleId="14">
    <w:name w:val="caption"/>
    <w:basedOn w:val="1"/>
    <w:next w:val="1"/>
    <w:qFormat/>
    <w:uiPriority w:val="0"/>
    <w:pPr>
      <w:jc w:val="center"/>
    </w:pPr>
    <w:rPr>
      <w:rFonts w:ascii="Cambria" w:hAnsi="Cambria" w:eastAsia="黑体"/>
      <w:b/>
      <w:sz w:val="20"/>
    </w:rPr>
  </w:style>
  <w:style w:type="paragraph" w:styleId="15">
    <w:name w:val="List Bullet"/>
    <w:basedOn w:val="1"/>
    <w:qFormat/>
    <w:uiPriority w:val="0"/>
    <w:pPr>
      <w:numPr>
        <w:ilvl w:val="0"/>
        <w:numId w:val="3"/>
      </w:numPr>
      <w:contextualSpacing/>
    </w:pPr>
  </w:style>
  <w:style w:type="paragraph" w:styleId="16">
    <w:name w:val="annotation text"/>
    <w:basedOn w:val="1"/>
    <w:link w:val="115"/>
    <w:qFormat/>
    <w:uiPriority w:val="0"/>
    <w:pPr>
      <w:jc w:val="left"/>
    </w:pPr>
  </w:style>
  <w:style w:type="paragraph" w:styleId="17">
    <w:name w:val="List Bullet 3"/>
    <w:basedOn w:val="1"/>
    <w:qFormat/>
    <w:uiPriority w:val="0"/>
    <w:pPr>
      <w:numPr>
        <w:ilvl w:val="0"/>
        <w:numId w:val="4"/>
      </w:numPr>
      <w:contextualSpacing/>
    </w:pPr>
  </w:style>
  <w:style w:type="paragraph" w:styleId="18">
    <w:name w:val="Body Text"/>
    <w:basedOn w:val="1"/>
    <w:link w:val="118"/>
    <w:qFormat/>
    <w:uiPriority w:val="0"/>
    <w:pPr>
      <w:ind w:firstLine="200" w:firstLineChars="200"/>
    </w:pPr>
  </w:style>
  <w:style w:type="paragraph" w:styleId="19">
    <w:name w:val="Block Text"/>
    <w:basedOn w:val="1"/>
    <w:next w:val="1"/>
    <w:link w:val="120"/>
    <w:qFormat/>
    <w:uiPriority w:val="0"/>
    <w:rPr>
      <w:i/>
      <w:iCs/>
      <w:color w:val="000000"/>
    </w:rPr>
  </w:style>
  <w:style w:type="paragraph" w:styleId="20">
    <w:name w:val="List Bullet 2"/>
    <w:basedOn w:val="1"/>
    <w:qFormat/>
    <w:uiPriority w:val="0"/>
    <w:pPr>
      <w:numPr>
        <w:ilvl w:val="0"/>
        <w:numId w:val="5"/>
      </w:numPr>
      <w:contextualSpacing/>
    </w:pPr>
  </w:style>
  <w:style w:type="paragraph" w:styleId="21">
    <w:name w:val="toc 5"/>
    <w:basedOn w:val="1"/>
    <w:next w:val="1"/>
    <w:qFormat/>
    <w:uiPriority w:val="0"/>
    <w:pPr>
      <w:ind w:left="1680" w:leftChars="800"/>
    </w:pPr>
  </w:style>
  <w:style w:type="paragraph" w:styleId="22">
    <w:name w:val="toc 3"/>
    <w:basedOn w:val="1"/>
    <w:next w:val="1"/>
    <w:qFormat/>
    <w:uiPriority w:val="39"/>
    <w:pPr>
      <w:ind w:left="840" w:leftChars="400"/>
    </w:pPr>
  </w:style>
  <w:style w:type="paragraph" w:styleId="23">
    <w:name w:val="List Bullet 5"/>
    <w:basedOn w:val="1"/>
    <w:qFormat/>
    <w:uiPriority w:val="0"/>
    <w:pPr>
      <w:numPr>
        <w:ilvl w:val="0"/>
        <w:numId w:val="6"/>
      </w:numPr>
      <w:contextualSpacing/>
    </w:pPr>
  </w:style>
  <w:style w:type="paragraph" w:styleId="24">
    <w:name w:val="toc 8"/>
    <w:basedOn w:val="1"/>
    <w:next w:val="1"/>
    <w:qFormat/>
    <w:uiPriority w:val="0"/>
    <w:pPr>
      <w:ind w:left="2940" w:leftChars="1400"/>
    </w:pPr>
  </w:style>
  <w:style w:type="paragraph" w:styleId="25">
    <w:name w:val="Date"/>
    <w:basedOn w:val="1"/>
    <w:next w:val="1"/>
    <w:link w:val="165"/>
    <w:unhideWhenUsed/>
    <w:qFormat/>
    <w:uiPriority w:val="0"/>
    <w:pPr>
      <w:ind w:left="100" w:leftChars="2500"/>
    </w:pPr>
  </w:style>
  <w:style w:type="paragraph" w:styleId="26">
    <w:name w:val="endnote text"/>
    <w:basedOn w:val="1"/>
    <w:link w:val="153"/>
    <w:qFormat/>
    <w:uiPriority w:val="0"/>
    <w:pPr>
      <w:snapToGrid w:val="0"/>
      <w:jc w:val="left"/>
    </w:pPr>
  </w:style>
  <w:style w:type="paragraph" w:styleId="27">
    <w:name w:val="Balloon Text"/>
    <w:basedOn w:val="1"/>
    <w:link w:val="140"/>
    <w:qFormat/>
    <w:uiPriority w:val="0"/>
    <w:pPr>
      <w:spacing w:line="240" w:lineRule="auto"/>
    </w:pPr>
    <w:rPr>
      <w:sz w:val="18"/>
      <w:szCs w:val="18"/>
    </w:rPr>
  </w:style>
  <w:style w:type="paragraph" w:styleId="28">
    <w:name w:val="footer"/>
    <w:basedOn w:val="1"/>
    <w:link w:val="150"/>
    <w:qFormat/>
    <w:uiPriority w:val="99"/>
    <w:pPr>
      <w:tabs>
        <w:tab w:val="center" w:pos="4153"/>
        <w:tab w:val="right" w:pos="8306"/>
      </w:tabs>
      <w:snapToGrid w:val="0"/>
      <w:spacing w:line="240" w:lineRule="auto"/>
      <w:jc w:val="left"/>
    </w:pPr>
    <w:rPr>
      <w:sz w:val="18"/>
      <w:szCs w:val="18"/>
    </w:rPr>
  </w:style>
  <w:style w:type="paragraph" w:styleId="29">
    <w:name w:val="header"/>
    <w:basedOn w:val="1"/>
    <w:link w:val="154"/>
    <w:qFormat/>
    <w:uiPriority w:val="0"/>
    <w:pPr>
      <w:pBdr>
        <w:bottom w:val="single" w:color="auto" w:sz="6" w:space="1"/>
      </w:pBdr>
      <w:tabs>
        <w:tab w:val="center" w:pos="4153"/>
        <w:tab w:val="right" w:pos="8306"/>
      </w:tabs>
      <w:snapToGrid w:val="0"/>
      <w:spacing w:line="240" w:lineRule="auto"/>
      <w:jc w:val="center"/>
    </w:pPr>
    <w:rPr>
      <w:sz w:val="18"/>
      <w:szCs w:val="18"/>
    </w:rPr>
  </w:style>
  <w:style w:type="paragraph" w:styleId="30">
    <w:name w:val="toc 1"/>
    <w:basedOn w:val="1"/>
    <w:next w:val="1"/>
    <w:qFormat/>
    <w:uiPriority w:val="39"/>
  </w:style>
  <w:style w:type="paragraph" w:styleId="31">
    <w:name w:val="toc 4"/>
    <w:basedOn w:val="1"/>
    <w:next w:val="1"/>
    <w:qFormat/>
    <w:uiPriority w:val="0"/>
    <w:pPr>
      <w:ind w:left="1260" w:leftChars="600"/>
    </w:pPr>
  </w:style>
  <w:style w:type="paragraph" w:styleId="32">
    <w:name w:val="Subtitle"/>
    <w:basedOn w:val="1"/>
    <w:next w:val="1"/>
    <w:link w:val="116"/>
    <w:qFormat/>
    <w:uiPriority w:val="0"/>
    <w:pPr>
      <w:spacing w:before="240" w:after="60" w:line="312" w:lineRule="auto"/>
      <w:jc w:val="center"/>
      <w:outlineLvl w:val="1"/>
    </w:pPr>
    <w:rPr>
      <w:rFonts w:ascii="Cambria" w:hAnsi="Cambria" w:cs="黑体"/>
      <w:b/>
      <w:bCs/>
      <w:kern w:val="28"/>
      <w:sz w:val="32"/>
      <w:szCs w:val="32"/>
    </w:rPr>
  </w:style>
  <w:style w:type="paragraph" w:styleId="33">
    <w:name w:val="footnote text"/>
    <w:basedOn w:val="1"/>
    <w:link w:val="119"/>
    <w:qFormat/>
    <w:uiPriority w:val="0"/>
    <w:pPr>
      <w:snapToGrid w:val="0"/>
      <w:jc w:val="left"/>
    </w:pPr>
    <w:rPr>
      <w:sz w:val="18"/>
      <w:szCs w:val="18"/>
    </w:rPr>
  </w:style>
  <w:style w:type="paragraph" w:styleId="34">
    <w:name w:val="toc 6"/>
    <w:basedOn w:val="1"/>
    <w:next w:val="1"/>
    <w:qFormat/>
    <w:uiPriority w:val="0"/>
    <w:pPr>
      <w:ind w:left="2100" w:leftChars="1000"/>
    </w:pPr>
  </w:style>
  <w:style w:type="paragraph" w:styleId="35">
    <w:name w:val="table of figures"/>
    <w:basedOn w:val="1"/>
    <w:next w:val="1"/>
    <w:unhideWhenUsed/>
    <w:qFormat/>
    <w:uiPriority w:val="99"/>
    <w:pPr>
      <w:ind w:left="200" w:leftChars="200" w:hanging="200" w:hangingChars="200"/>
    </w:pPr>
  </w:style>
  <w:style w:type="paragraph" w:styleId="36">
    <w:name w:val="toc 2"/>
    <w:basedOn w:val="1"/>
    <w:next w:val="1"/>
    <w:qFormat/>
    <w:uiPriority w:val="39"/>
    <w:pPr>
      <w:ind w:left="420" w:leftChars="200"/>
    </w:pPr>
  </w:style>
  <w:style w:type="paragraph" w:styleId="37">
    <w:name w:val="toc 9"/>
    <w:basedOn w:val="1"/>
    <w:next w:val="1"/>
    <w:qFormat/>
    <w:uiPriority w:val="0"/>
    <w:pPr>
      <w:ind w:left="3360" w:leftChars="1600"/>
    </w:pPr>
  </w:style>
  <w:style w:type="paragraph" w:styleId="38">
    <w:name w:val="HTML Preformatted"/>
    <w:basedOn w:val="1"/>
    <w:unhideWhenUsed/>
    <w:qFormat/>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spacing w:line="240" w:lineRule="auto"/>
      <w:jc w:val="left"/>
    </w:pPr>
    <w:rPr>
      <w:rFonts w:ascii="宋体" w:hAnsi="宋体" w:cs="宋体"/>
      <w:kern w:val="0"/>
      <w:szCs w:val="24"/>
    </w:rPr>
  </w:style>
  <w:style w:type="paragraph" w:styleId="39">
    <w:name w:val="Normal (Web)"/>
    <w:basedOn w:val="1"/>
    <w:qFormat/>
    <w:uiPriority w:val="99"/>
    <w:pPr>
      <w:widowControl/>
      <w:spacing w:before="100" w:beforeAutospacing="1" w:after="100" w:afterAutospacing="1" w:line="240" w:lineRule="auto"/>
      <w:jc w:val="left"/>
    </w:pPr>
    <w:rPr>
      <w:rFonts w:ascii="宋体" w:hAnsi="宋体" w:cs="宋体"/>
      <w:kern w:val="0"/>
      <w:szCs w:val="24"/>
    </w:rPr>
  </w:style>
  <w:style w:type="paragraph" w:styleId="40">
    <w:name w:val="Title"/>
    <w:basedOn w:val="1"/>
    <w:next w:val="1"/>
    <w:link w:val="144"/>
    <w:qFormat/>
    <w:uiPriority w:val="0"/>
    <w:pPr>
      <w:spacing w:before="240" w:after="60"/>
      <w:jc w:val="center"/>
      <w:outlineLvl w:val="0"/>
    </w:pPr>
    <w:rPr>
      <w:rFonts w:ascii="Cambria" w:hAnsi="Cambria" w:cs="黑体"/>
      <w:b/>
      <w:bCs/>
      <w:sz w:val="32"/>
      <w:szCs w:val="32"/>
    </w:rPr>
  </w:style>
  <w:style w:type="character" w:styleId="42">
    <w:name w:val="Strong"/>
    <w:qFormat/>
    <w:uiPriority w:val="0"/>
    <w:rPr>
      <w:b/>
      <w:bCs/>
    </w:rPr>
  </w:style>
  <w:style w:type="character" w:styleId="43">
    <w:name w:val="endnote reference"/>
    <w:qFormat/>
    <w:uiPriority w:val="0"/>
    <w:rPr>
      <w:vertAlign w:val="superscript"/>
    </w:rPr>
  </w:style>
  <w:style w:type="character" w:styleId="44">
    <w:name w:val="Hyperlink"/>
    <w:qFormat/>
    <w:uiPriority w:val="99"/>
    <w:rPr>
      <w:color w:val="0000FF"/>
      <w:u w:val="single"/>
    </w:rPr>
  </w:style>
  <w:style w:type="character" w:styleId="45">
    <w:name w:val="footnote reference"/>
    <w:qFormat/>
    <w:uiPriority w:val="0"/>
    <w:rPr>
      <w:vertAlign w:val="superscript"/>
    </w:rPr>
  </w:style>
  <w:style w:type="table" w:styleId="47">
    <w:name w:val="Table Grid"/>
    <w:basedOn w:val="46"/>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customStyle="1" w:styleId="48">
    <w:name w:val="正文文本缩进 21"/>
    <w:basedOn w:val="1"/>
    <w:link w:val="130"/>
    <w:qFormat/>
    <w:uiPriority w:val="0"/>
    <w:pPr>
      <w:spacing w:after="120" w:line="480" w:lineRule="auto"/>
      <w:ind w:left="420" w:leftChars="200"/>
    </w:pPr>
  </w:style>
  <w:style w:type="paragraph" w:customStyle="1" w:styleId="49">
    <w:name w:val="列出段落1"/>
    <w:basedOn w:val="1"/>
    <w:qFormat/>
    <w:uiPriority w:val="0"/>
    <w:pPr>
      <w:spacing w:line="240" w:lineRule="auto"/>
      <w:ind w:firstLine="420" w:firstLineChars="200"/>
    </w:pPr>
    <w:rPr>
      <w:rFonts w:ascii="Calibri" w:hAnsi="Calibri"/>
      <w:sz w:val="21"/>
      <w:szCs w:val="22"/>
    </w:rPr>
  </w:style>
  <w:style w:type="paragraph" w:customStyle="1" w:styleId="50">
    <w:name w:val="正文文本缩进1"/>
    <w:basedOn w:val="1"/>
    <w:link w:val="134"/>
    <w:qFormat/>
    <w:uiPriority w:val="0"/>
    <w:pPr>
      <w:spacing w:after="120"/>
      <w:ind w:left="420" w:leftChars="200"/>
    </w:pPr>
  </w:style>
  <w:style w:type="paragraph" w:customStyle="1" w:styleId="51">
    <w:name w:val="结束语1"/>
    <w:basedOn w:val="1"/>
    <w:link w:val="131"/>
    <w:qFormat/>
    <w:uiPriority w:val="0"/>
    <w:pPr>
      <w:ind w:left="100" w:leftChars="2100"/>
    </w:pPr>
  </w:style>
  <w:style w:type="paragraph" w:customStyle="1" w:styleId="52">
    <w:name w:val="索引 21"/>
    <w:basedOn w:val="1"/>
    <w:next w:val="1"/>
    <w:qFormat/>
    <w:uiPriority w:val="0"/>
    <w:pPr>
      <w:ind w:left="200" w:leftChars="200"/>
    </w:pPr>
  </w:style>
  <w:style w:type="paragraph" w:customStyle="1" w:styleId="53">
    <w:name w:val="标题1"/>
    <w:basedOn w:val="1"/>
    <w:next w:val="1"/>
    <w:qFormat/>
    <w:uiPriority w:val="0"/>
    <w:pPr>
      <w:keepNext/>
      <w:keepLines/>
      <w:snapToGrid w:val="0"/>
      <w:spacing w:before="240" w:after="100" w:line="240" w:lineRule="auto"/>
      <w:outlineLvl w:val="0"/>
    </w:pPr>
    <w:rPr>
      <w:rFonts w:eastAsia="黑体"/>
      <w:b/>
    </w:rPr>
  </w:style>
  <w:style w:type="paragraph" w:customStyle="1" w:styleId="54">
    <w:name w:val="索引 51"/>
    <w:basedOn w:val="1"/>
    <w:next w:val="1"/>
    <w:qFormat/>
    <w:uiPriority w:val="0"/>
    <w:pPr>
      <w:ind w:left="800" w:leftChars="800"/>
    </w:pPr>
  </w:style>
  <w:style w:type="paragraph" w:customStyle="1" w:styleId="55">
    <w:name w:val="HTML 地址1"/>
    <w:basedOn w:val="1"/>
    <w:link w:val="129"/>
    <w:qFormat/>
    <w:uiPriority w:val="0"/>
    <w:rPr>
      <w:i/>
      <w:iCs/>
    </w:rPr>
  </w:style>
  <w:style w:type="paragraph" w:customStyle="1" w:styleId="56">
    <w:name w:val="索引 11"/>
    <w:basedOn w:val="1"/>
    <w:next w:val="1"/>
    <w:qFormat/>
    <w:uiPriority w:val="0"/>
  </w:style>
  <w:style w:type="paragraph" w:customStyle="1" w:styleId="57">
    <w:name w:val="英文参考文献"/>
    <w:qFormat/>
    <w:uiPriority w:val="0"/>
    <w:pPr>
      <w:widowControl w:val="0"/>
      <w:spacing w:after="78" w:afterLines="25" w:line="300" w:lineRule="auto"/>
      <w:ind w:left="932" w:hanging="932" w:hangingChars="400"/>
      <w:jc w:val="both"/>
    </w:pPr>
    <w:rPr>
      <w:rFonts w:ascii="Times New Roman" w:hAnsi="Times New Roman" w:eastAsia="宋体" w:cs="Times New Roman"/>
      <w:sz w:val="24"/>
      <w:lang w:val="en-US" w:eastAsia="zh-CN" w:bidi="ar-SA"/>
    </w:rPr>
  </w:style>
  <w:style w:type="paragraph" w:customStyle="1" w:styleId="58">
    <w:name w:val="正文 + 首行缩进:  2 字符"/>
    <w:basedOn w:val="1"/>
    <w:link w:val="152"/>
    <w:qFormat/>
    <w:uiPriority w:val="0"/>
    <w:pPr>
      <w:ind w:firstLine="466" w:firstLineChars="200"/>
    </w:pPr>
  </w:style>
  <w:style w:type="paragraph" w:customStyle="1" w:styleId="59">
    <w:name w:val="正文文本 31"/>
    <w:basedOn w:val="1"/>
    <w:link w:val="128"/>
    <w:qFormat/>
    <w:uiPriority w:val="0"/>
    <w:pPr>
      <w:spacing w:after="120"/>
    </w:pPr>
    <w:rPr>
      <w:sz w:val="16"/>
      <w:szCs w:val="16"/>
    </w:rPr>
  </w:style>
  <w:style w:type="paragraph" w:customStyle="1" w:styleId="60">
    <w:name w:val="注释标题1"/>
    <w:basedOn w:val="1"/>
    <w:next w:val="1"/>
    <w:link w:val="121"/>
    <w:qFormat/>
    <w:uiPriority w:val="0"/>
    <w:pPr>
      <w:jc w:val="center"/>
    </w:pPr>
  </w:style>
  <w:style w:type="paragraph" w:customStyle="1" w:styleId="61">
    <w:name w:val="TOC 标题1"/>
    <w:basedOn w:val="2"/>
    <w:next w:val="1"/>
    <w:qFormat/>
    <w:uiPriority w:val="0"/>
    <w:pPr>
      <w:widowControl/>
      <w:spacing w:before="480" w:after="0" w:line="276" w:lineRule="auto"/>
      <w:outlineLvl w:val="9"/>
    </w:pPr>
    <w:rPr>
      <w:rFonts w:ascii="Cambria" w:hAnsi="Cambria"/>
      <w:color w:val="365F91"/>
      <w:kern w:val="0"/>
      <w:szCs w:val="28"/>
    </w:rPr>
  </w:style>
  <w:style w:type="paragraph" w:customStyle="1" w:styleId="62">
    <w:name w:val="日期1"/>
    <w:basedOn w:val="1"/>
    <w:next w:val="1"/>
    <w:link w:val="138"/>
    <w:qFormat/>
    <w:uiPriority w:val="0"/>
    <w:pPr>
      <w:ind w:left="100" w:leftChars="2500"/>
    </w:pPr>
  </w:style>
  <w:style w:type="paragraph" w:customStyle="1" w:styleId="63">
    <w:name w:val="正文首行缩进1"/>
    <w:basedOn w:val="18"/>
    <w:link w:val="111"/>
    <w:qFormat/>
    <w:uiPriority w:val="0"/>
    <w:pPr>
      <w:spacing w:after="120"/>
      <w:ind w:firstLine="420" w:firstLineChars="100"/>
    </w:pPr>
  </w:style>
  <w:style w:type="paragraph" w:customStyle="1" w:styleId="64">
    <w:name w:val="引文目录1"/>
    <w:basedOn w:val="1"/>
    <w:next w:val="1"/>
    <w:qFormat/>
    <w:uiPriority w:val="0"/>
    <w:pPr>
      <w:ind w:left="420" w:leftChars="200"/>
    </w:pPr>
  </w:style>
  <w:style w:type="paragraph" w:customStyle="1" w:styleId="65">
    <w:name w:val="正文首行缩进 21"/>
    <w:basedOn w:val="50"/>
    <w:link w:val="136"/>
    <w:qFormat/>
    <w:uiPriority w:val="0"/>
    <w:pPr>
      <w:ind w:firstLine="420" w:firstLineChars="200"/>
    </w:pPr>
  </w:style>
  <w:style w:type="paragraph" w:customStyle="1" w:styleId="66">
    <w:name w:val="索引 31"/>
    <w:basedOn w:val="1"/>
    <w:next w:val="1"/>
    <w:qFormat/>
    <w:uiPriority w:val="0"/>
    <w:pPr>
      <w:ind w:left="400" w:leftChars="400"/>
    </w:pPr>
  </w:style>
  <w:style w:type="paragraph" w:customStyle="1" w:styleId="67">
    <w:name w:val="HTML 预设格式1"/>
    <w:basedOn w:val="1"/>
    <w:link w:val="127"/>
    <w:qFormat/>
    <w:uiPriority w:val="0"/>
    <w:rPr>
      <w:rFonts w:ascii="Courier New" w:hAnsi="Courier New" w:cs="Courier New"/>
      <w:sz w:val="20"/>
    </w:rPr>
  </w:style>
  <w:style w:type="paragraph" w:customStyle="1" w:styleId="68">
    <w:name w:val="索引 61"/>
    <w:basedOn w:val="1"/>
    <w:next w:val="1"/>
    <w:qFormat/>
    <w:uiPriority w:val="0"/>
    <w:pPr>
      <w:ind w:left="1000" w:leftChars="1000"/>
    </w:pPr>
  </w:style>
  <w:style w:type="paragraph" w:customStyle="1" w:styleId="69">
    <w:name w:val="列表1"/>
    <w:basedOn w:val="1"/>
    <w:qFormat/>
    <w:uiPriority w:val="0"/>
    <w:pPr>
      <w:ind w:left="200" w:hanging="200" w:hangingChars="200"/>
      <w:contextualSpacing/>
    </w:pPr>
  </w:style>
  <w:style w:type="paragraph" w:customStyle="1" w:styleId="70">
    <w:name w:val="列表接续1"/>
    <w:basedOn w:val="1"/>
    <w:qFormat/>
    <w:uiPriority w:val="0"/>
    <w:pPr>
      <w:spacing w:after="120"/>
      <w:ind w:left="420" w:leftChars="200"/>
      <w:contextualSpacing/>
    </w:pPr>
  </w:style>
  <w:style w:type="paragraph" w:customStyle="1" w:styleId="71">
    <w:name w:val="索引 91"/>
    <w:basedOn w:val="1"/>
    <w:next w:val="1"/>
    <w:qFormat/>
    <w:uiPriority w:val="0"/>
    <w:pPr>
      <w:ind w:left="1600" w:leftChars="1600"/>
    </w:pPr>
  </w:style>
  <w:style w:type="paragraph" w:customStyle="1" w:styleId="72">
    <w:name w:val="正文缩进1"/>
    <w:basedOn w:val="1"/>
    <w:qFormat/>
    <w:uiPriority w:val="0"/>
    <w:pPr>
      <w:ind w:firstLine="420" w:firstLineChars="200"/>
    </w:pPr>
  </w:style>
  <w:style w:type="paragraph" w:customStyle="1" w:styleId="73">
    <w:name w:val="列表 21"/>
    <w:basedOn w:val="1"/>
    <w:qFormat/>
    <w:uiPriority w:val="0"/>
    <w:pPr>
      <w:ind w:left="100" w:leftChars="200" w:hanging="200" w:hangingChars="200"/>
      <w:contextualSpacing/>
    </w:pPr>
  </w:style>
  <w:style w:type="paragraph" w:customStyle="1" w:styleId="74">
    <w:name w:val="索引标题1"/>
    <w:basedOn w:val="1"/>
    <w:next w:val="56"/>
    <w:qFormat/>
    <w:uiPriority w:val="0"/>
    <w:rPr>
      <w:rFonts w:ascii="Cambria" w:hAnsi="Cambria" w:cs="黑体"/>
      <w:b/>
      <w:bCs/>
    </w:rPr>
  </w:style>
  <w:style w:type="paragraph" w:customStyle="1" w:styleId="75">
    <w:name w:val="列表接续 41"/>
    <w:basedOn w:val="1"/>
    <w:qFormat/>
    <w:uiPriority w:val="0"/>
    <w:pPr>
      <w:spacing w:after="120"/>
      <w:ind w:left="1680" w:leftChars="800"/>
      <w:contextualSpacing/>
    </w:pPr>
  </w:style>
  <w:style w:type="paragraph" w:customStyle="1" w:styleId="76">
    <w:name w:val="签名1"/>
    <w:basedOn w:val="1"/>
    <w:link w:val="124"/>
    <w:qFormat/>
    <w:uiPriority w:val="0"/>
    <w:pPr>
      <w:ind w:left="100" w:leftChars="2100"/>
    </w:pPr>
  </w:style>
  <w:style w:type="paragraph" w:customStyle="1" w:styleId="77">
    <w:name w:val="纯文本1"/>
    <w:basedOn w:val="1"/>
    <w:link w:val="132"/>
    <w:qFormat/>
    <w:uiPriority w:val="0"/>
    <w:rPr>
      <w:rFonts w:ascii="宋体" w:hAnsi="Courier New" w:cs="Courier New"/>
      <w:szCs w:val="21"/>
    </w:rPr>
  </w:style>
  <w:style w:type="paragraph" w:customStyle="1" w:styleId="78">
    <w:name w:val="宏文本1"/>
    <w:link w:val="139"/>
    <w:qFormat/>
    <w:uiPriority w:val="0"/>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pPr>
    <w:rPr>
      <w:rFonts w:ascii="Courier New" w:hAnsi="Courier New" w:eastAsia="宋体" w:cs="Courier New"/>
      <w:sz w:val="24"/>
      <w:szCs w:val="24"/>
      <w:lang w:val="en-US" w:eastAsia="zh-CN" w:bidi="ar-SA"/>
    </w:rPr>
  </w:style>
  <w:style w:type="paragraph" w:customStyle="1" w:styleId="79">
    <w:name w:val="称呼1"/>
    <w:basedOn w:val="1"/>
    <w:next w:val="1"/>
    <w:link w:val="122"/>
    <w:qFormat/>
    <w:uiPriority w:val="0"/>
  </w:style>
  <w:style w:type="paragraph" w:customStyle="1" w:styleId="80">
    <w:name w:val="文档结构图1"/>
    <w:basedOn w:val="1"/>
    <w:link w:val="137"/>
    <w:qFormat/>
    <w:uiPriority w:val="0"/>
    <w:rPr>
      <w:rFonts w:ascii="宋体"/>
      <w:sz w:val="18"/>
      <w:szCs w:val="18"/>
    </w:rPr>
  </w:style>
  <w:style w:type="paragraph" w:customStyle="1" w:styleId="81">
    <w:name w:val="寄信人地址1"/>
    <w:basedOn w:val="1"/>
    <w:qFormat/>
    <w:uiPriority w:val="0"/>
    <w:pPr>
      <w:snapToGrid w:val="0"/>
    </w:pPr>
    <w:rPr>
      <w:rFonts w:ascii="Cambria" w:hAnsi="Cambria" w:cs="黑体"/>
    </w:rPr>
  </w:style>
  <w:style w:type="paragraph" w:customStyle="1" w:styleId="82">
    <w:name w:val="图表目录1"/>
    <w:basedOn w:val="1"/>
    <w:next w:val="1"/>
    <w:qFormat/>
    <w:uiPriority w:val="0"/>
    <w:pPr>
      <w:spacing w:line="420" w:lineRule="auto"/>
    </w:pPr>
  </w:style>
  <w:style w:type="paragraph" w:customStyle="1" w:styleId="83">
    <w:name w:val="索引 71"/>
    <w:basedOn w:val="1"/>
    <w:next w:val="1"/>
    <w:qFormat/>
    <w:uiPriority w:val="0"/>
    <w:pPr>
      <w:ind w:left="1200" w:leftChars="1200"/>
    </w:pPr>
  </w:style>
  <w:style w:type="paragraph" w:customStyle="1" w:styleId="84">
    <w:name w:val="正文文本 21"/>
    <w:basedOn w:val="1"/>
    <w:link w:val="123"/>
    <w:qFormat/>
    <w:uiPriority w:val="0"/>
    <w:pPr>
      <w:spacing w:after="120" w:line="480" w:lineRule="auto"/>
    </w:pPr>
  </w:style>
  <w:style w:type="paragraph" w:customStyle="1" w:styleId="85">
    <w:name w:val="列表接续 21"/>
    <w:basedOn w:val="1"/>
    <w:qFormat/>
    <w:uiPriority w:val="0"/>
    <w:pPr>
      <w:spacing w:after="120"/>
      <w:ind w:left="840" w:leftChars="400"/>
      <w:contextualSpacing/>
    </w:pPr>
  </w:style>
  <w:style w:type="paragraph" w:customStyle="1" w:styleId="86">
    <w:name w:val="列表接续 51"/>
    <w:basedOn w:val="1"/>
    <w:qFormat/>
    <w:uiPriority w:val="0"/>
    <w:pPr>
      <w:spacing w:after="120"/>
      <w:ind w:left="2100" w:leftChars="1000"/>
      <w:contextualSpacing/>
    </w:pPr>
  </w:style>
  <w:style w:type="paragraph" w:customStyle="1" w:styleId="87">
    <w:name w:val="普通(网站)1"/>
    <w:basedOn w:val="1"/>
    <w:qFormat/>
    <w:uiPriority w:val="0"/>
    <w:rPr>
      <w:szCs w:val="24"/>
    </w:rPr>
  </w:style>
  <w:style w:type="paragraph" w:customStyle="1" w:styleId="88">
    <w:name w:val="电子邮件签名1"/>
    <w:basedOn w:val="1"/>
    <w:link w:val="125"/>
    <w:qFormat/>
    <w:uiPriority w:val="0"/>
  </w:style>
  <w:style w:type="paragraph" w:customStyle="1" w:styleId="89">
    <w:name w:val="Body"/>
    <w:qFormat/>
    <w:uiPriority w:val="0"/>
    <w:pPr>
      <w:spacing w:after="240"/>
    </w:pPr>
    <w:rPr>
      <w:rFonts w:ascii="Helvetica" w:hAnsi="Helvetica" w:eastAsia="Helvetica" w:cs="Times New Roman"/>
      <w:color w:val="000000"/>
      <w:sz w:val="24"/>
      <w:u w:color="000000"/>
      <w:lang w:val="en-US" w:eastAsia="zh-CN" w:bidi="ar-SA"/>
    </w:rPr>
  </w:style>
  <w:style w:type="paragraph" w:customStyle="1" w:styleId="90">
    <w:name w:val="文本块1"/>
    <w:basedOn w:val="1"/>
    <w:qFormat/>
    <w:uiPriority w:val="0"/>
    <w:pPr>
      <w:spacing w:after="120"/>
      <w:ind w:left="1440" w:leftChars="700" w:right="1440" w:rightChars="700"/>
    </w:pPr>
  </w:style>
  <w:style w:type="paragraph" w:customStyle="1" w:styleId="91">
    <w:name w:val="批注主题1"/>
    <w:basedOn w:val="16"/>
    <w:next w:val="16"/>
    <w:link w:val="126"/>
    <w:qFormat/>
    <w:uiPriority w:val="0"/>
    <w:rPr>
      <w:b/>
      <w:bCs/>
    </w:rPr>
  </w:style>
  <w:style w:type="paragraph" w:customStyle="1" w:styleId="92">
    <w:name w:val="正文文本缩进 31"/>
    <w:basedOn w:val="1"/>
    <w:link w:val="135"/>
    <w:qFormat/>
    <w:uiPriority w:val="0"/>
    <w:pPr>
      <w:spacing w:after="120"/>
      <w:ind w:left="420" w:leftChars="200"/>
    </w:pPr>
    <w:rPr>
      <w:sz w:val="16"/>
      <w:szCs w:val="16"/>
    </w:rPr>
  </w:style>
  <w:style w:type="paragraph" w:customStyle="1" w:styleId="93">
    <w:name w:val="信息标题1"/>
    <w:basedOn w:val="1"/>
    <w:link w:val="133"/>
    <w:qFormat/>
    <w:uiPriority w:val="0"/>
    <w:pPr>
      <w:pBdr>
        <w:top w:val="single" w:color="auto" w:sz="6" w:space="1"/>
        <w:left w:val="single" w:color="auto" w:sz="6" w:space="1"/>
        <w:bottom w:val="single" w:color="auto" w:sz="6" w:space="1"/>
        <w:right w:val="single" w:color="auto" w:sz="6" w:space="1"/>
      </w:pBdr>
      <w:shd w:val="pct20" w:color="auto" w:fill="auto"/>
      <w:ind w:left="1080" w:leftChars="500" w:hanging="1080" w:hangingChars="500"/>
    </w:pPr>
    <w:rPr>
      <w:rFonts w:ascii="Cambria" w:hAnsi="Cambria" w:cs="黑体"/>
      <w:szCs w:val="24"/>
      <w:shd w:val="pct20" w:color="auto" w:fill="auto"/>
    </w:rPr>
  </w:style>
  <w:style w:type="paragraph" w:customStyle="1" w:styleId="94">
    <w:name w:val="列表编号 21"/>
    <w:basedOn w:val="1"/>
    <w:qFormat/>
    <w:uiPriority w:val="0"/>
    <w:pPr>
      <w:numPr>
        <w:ilvl w:val="0"/>
        <w:numId w:val="7"/>
      </w:numPr>
      <w:contextualSpacing/>
    </w:pPr>
  </w:style>
  <w:style w:type="paragraph" w:customStyle="1" w:styleId="95">
    <w:name w:val="列表编号 31"/>
    <w:basedOn w:val="1"/>
    <w:qFormat/>
    <w:uiPriority w:val="0"/>
    <w:pPr>
      <w:numPr>
        <w:ilvl w:val="0"/>
        <w:numId w:val="8"/>
      </w:numPr>
      <w:contextualSpacing/>
    </w:pPr>
  </w:style>
  <w:style w:type="paragraph" w:customStyle="1" w:styleId="96">
    <w:name w:val="收信人地址1"/>
    <w:basedOn w:val="1"/>
    <w:qFormat/>
    <w:uiPriority w:val="0"/>
    <w:pPr>
      <w:snapToGrid w:val="0"/>
      <w:ind w:left="100" w:leftChars="1400"/>
    </w:pPr>
    <w:rPr>
      <w:rFonts w:ascii="Cambria" w:hAnsi="Cambria" w:cs="黑体"/>
      <w:szCs w:val="24"/>
    </w:rPr>
  </w:style>
  <w:style w:type="paragraph" w:customStyle="1" w:styleId="97">
    <w:name w:val="索引 81"/>
    <w:basedOn w:val="1"/>
    <w:next w:val="1"/>
    <w:qFormat/>
    <w:uiPriority w:val="0"/>
    <w:pPr>
      <w:ind w:left="1400" w:leftChars="1400"/>
    </w:pPr>
  </w:style>
  <w:style w:type="paragraph" w:customStyle="1" w:styleId="98">
    <w:name w:val="SIGPLAN Paragraph"/>
    <w:basedOn w:val="1"/>
    <w:qFormat/>
    <w:uiPriority w:val="0"/>
    <w:pPr>
      <w:widowControl/>
      <w:spacing w:line="200" w:lineRule="exact"/>
      <w:ind w:firstLine="240"/>
    </w:pPr>
    <w:rPr>
      <w:kern w:val="0"/>
      <w:sz w:val="18"/>
      <w:lang w:eastAsia="en-US"/>
    </w:rPr>
  </w:style>
  <w:style w:type="paragraph" w:customStyle="1" w:styleId="99">
    <w:name w:val="书目1"/>
    <w:basedOn w:val="1"/>
    <w:next w:val="1"/>
    <w:qFormat/>
    <w:uiPriority w:val="0"/>
  </w:style>
  <w:style w:type="paragraph" w:customStyle="1" w:styleId="100">
    <w:name w:val="索引 41"/>
    <w:basedOn w:val="1"/>
    <w:next w:val="1"/>
    <w:qFormat/>
    <w:uiPriority w:val="0"/>
    <w:pPr>
      <w:ind w:left="600" w:leftChars="600"/>
    </w:pPr>
  </w:style>
  <w:style w:type="paragraph" w:customStyle="1" w:styleId="101">
    <w:name w:val="列表 41"/>
    <w:basedOn w:val="1"/>
    <w:qFormat/>
    <w:uiPriority w:val="0"/>
    <w:pPr>
      <w:ind w:left="100" w:leftChars="600" w:hanging="200" w:hangingChars="200"/>
      <w:contextualSpacing/>
    </w:pPr>
  </w:style>
  <w:style w:type="paragraph" w:customStyle="1" w:styleId="102">
    <w:name w:val="列表接续 31"/>
    <w:basedOn w:val="1"/>
    <w:qFormat/>
    <w:uiPriority w:val="0"/>
    <w:pPr>
      <w:spacing w:after="120"/>
      <w:ind w:left="1260" w:leftChars="600"/>
      <w:contextualSpacing/>
    </w:pPr>
  </w:style>
  <w:style w:type="paragraph" w:customStyle="1" w:styleId="103">
    <w:name w:val="列表 51"/>
    <w:basedOn w:val="1"/>
    <w:qFormat/>
    <w:uiPriority w:val="0"/>
    <w:pPr>
      <w:ind w:left="100" w:leftChars="800" w:hanging="200" w:hangingChars="200"/>
      <w:contextualSpacing/>
    </w:pPr>
  </w:style>
  <w:style w:type="paragraph" w:customStyle="1" w:styleId="104">
    <w:name w:val="列表 31"/>
    <w:basedOn w:val="1"/>
    <w:qFormat/>
    <w:uiPriority w:val="0"/>
    <w:pPr>
      <w:ind w:left="100" w:leftChars="400" w:hanging="200" w:hangingChars="200"/>
      <w:contextualSpacing/>
    </w:pPr>
  </w:style>
  <w:style w:type="paragraph" w:customStyle="1" w:styleId="105">
    <w:name w:val="引文目录标题1"/>
    <w:basedOn w:val="1"/>
    <w:next w:val="1"/>
    <w:qFormat/>
    <w:uiPriority w:val="0"/>
    <w:pPr>
      <w:spacing w:before="120"/>
    </w:pPr>
    <w:rPr>
      <w:rFonts w:ascii="Cambria" w:hAnsi="Cambria" w:cs="黑体"/>
      <w:szCs w:val="24"/>
    </w:rPr>
  </w:style>
  <w:style w:type="paragraph" w:customStyle="1" w:styleId="106">
    <w:name w:val="列表编号 41"/>
    <w:basedOn w:val="1"/>
    <w:qFormat/>
    <w:uiPriority w:val="0"/>
    <w:pPr>
      <w:numPr>
        <w:ilvl w:val="0"/>
        <w:numId w:val="9"/>
      </w:numPr>
      <w:contextualSpacing/>
    </w:pPr>
  </w:style>
  <w:style w:type="paragraph" w:customStyle="1" w:styleId="107">
    <w:name w:val="首页页眉"/>
    <w:basedOn w:val="29"/>
    <w:qFormat/>
    <w:uiPriority w:val="0"/>
    <w:pPr>
      <w:pBdr>
        <w:bottom w:val="double" w:color="auto" w:sz="6" w:space="1"/>
      </w:pBdr>
      <w:jc w:val="both"/>
    </w:pPr>
  </w:style>
  <w:style w:type="paragraph" w:customStyle="1" w:styleId="108">
    <w:name w:val="无间隔1"/>
    <w:qFormat/>
    <w:uiPriority w:val="0"/>
    <w:pPr>
      <w:widowControl w:val="0"/>
      <w:overflowPunct w:val="0"/>
      <w:jc w:val="both"/>
    </w:pPr>
    <w:rPr>
      <w:rFonts w:ascii="Times New Roman" w:hAnsi="Times New Roman" w:eastAsia="宋体" w:cs="Times New Roman"/>
      <w:kern w:val="2"/>
      <w:sz w:val="24"/>
      <w:lang w:val="en-US" w:eastAsia="zh-CN" w:bidi="ar-SA"/>
    </w:rPr>
  </w:style>
  <w:style w:type="paragraph" w:customStyle="1" w:styleId="109">
    <w:name w:val="列表编号 51"/>
    <w:basedOn w:val="1"/>
    <w:qFormat/>
    <w:uiPriority w:val="0"/>
    <w:pPr>
      <w:numPr>
        <w:ilvl w:val="0"/>
        <w:numId w:val="10"/>
      </w:numPr>
      <w:contextualSpacing/>
    </w:pPr>
  </w:style>
  <w:style w:type="paragraph" w:customStyle="1" w:styleId="110">
    <w:name w:val="明显引用1"/>
    <w:basedOn w:val="1"/>
    <w:next w:val="1"/>
    <w:link w:val="151"/>
    <w:qFormat/>
    <w:uiPriority w:val="0"/>
    <w:pPr>
      <w:pBdr>
        <w:bottom w:val="single" w:color="4F81BD" w:sz="4" w:space="4"/>
      </w:pBdr>
      <w:spacing w:before="200" w:after="280"/>
      <w:ind w:left="936" w:right="936"/>
    </w:pPr>
    <w:rPr>
      <w:b/>
      <w:bCs/>
      <w:i/>
      <w:iCs/>
      <w:color w:val="4F81BD"/>
    </w:rPr>
  </w:style>
  <w:style w:type="character" w:customStyle="1" w:styleId="111">
    <w:name w:val="正文首行缩进 Char"/>
    <w:link w:val="63"/>
    <w:qFormat/>
    <w:uiPriority w:val="0"/>
    <w:rPr>
      <w:rFonts w:ascii="Times New Roman" w:hAnsi="Times New Roman" w:eastAsia="宋体" w:cs="Times New Roman"/>
      <w:sz w:val="24"/>
      <w:szCs w:val="20"/>
    </w:rPr>
  </w:style>
  <w:style w:type="character" w:customStyle="1" w:styleId="112">
    <w:name w:val="标题 7 Char"/>
    <w:link w:val="8"/>
    <w:qFormat/>
    <w:uiPriority w:val="0"/>
    <w:rPr>
      <w:rFonts w:ascii="Times New Roman" w:hAnsi="Times New Roman" w:eastAsia="宋体" w:cs="Times New Roman"/>
      <w:b/>
      <w:bCs/>
      <w:sz w:val="24"/>
      <w:szCs w:val="24"/>
    </w:rPr>
  </w:style>
  <w:style w:type="character" w:customStyle="1" w:styleId="113">
    <w:name w:val="标题 5 Char"/>
    <w:link w:val="6"/>
    <w:qFormat/>
    <w:uiPriority w:val="0"/>
    <w:rPr>
      <w:rFonts w:ascii="Times New Roman" w:hAnsi="Times New Roman" w:eastAsia="宋体" w:cs="Times New Roman"/>
      <w:b/>
      <w:bCs/>
      <w:sz w:val="24"/>
      <w:szCs w:val="28"/>
    </w:rPr>
  </w:style>
  <w:style w:type="character" w:customStyle="1" w:styleId="114">
    <w:name w:val="标题 8 Char"/>
    <w:link w:val="9"/>
    <w:qFormat/>
    <w:uiPriority w:val="0"/>
    <w:rPr>
      <w:rFonts w:ascii="Cambria" w:hAnsi="Cambria" w:eastAsia="宋体" w:cs="黑体"/>
      <w:sz w:val="24"/>
      <w:szCs w:val="24"/>
    </w:rPr>
  </w:style>
  <w:style w:type="character" w:customStyle="1" w:styleId="115">
    <w:name w:val="批注文字 Char"/>
    <w:link w:val="16"/>
    <w:qFormat/>
    <w:uiPriority w:val="0"/>
    <w:rPr>
      <w:rFonts w:ascii="Times New Roman" w:hAnsi="Times New Roman" w:eastAsia="宋体" w:cs="Times New Roman"/>
      <w:sz w:val="24"/>
      <w:szCs w:val="20"/>
    </w:rPr>
  </w:style>
  <w:style w:type="character" w:customStyle="1" w:styleId="116">
    <w:name w:val="副标题 Char"/>
    <w:link w:val="32"/>
    <w:qFormat/>
    <w:uiPriority w:val="0"/>
    <w:rPr>
      <w:rFonts w:ascii="Cambria" w:hAnsi="Cambria" w:eastAsia="宋体" w:cs="黑体"/>
      <w:b/>
      <w:bCs/>
      <w:kern w:val="28"/>
      <w:sz w:val="32"/>
      <w:szCs w:val="32"/>
    </w:rPr>
  </w:style>
  <w:style w:type="character" w:customStyle="1" w:styleId="117">
    <w:name w:val="标题 3 Char"/>
    <w:link w:val="4"/>
    <w:qFormat/>
    <w:uiPriority w:val="0"/>
    <w:rPr>
      <w:rFonts w:eastAsia="黑体"/>
      <w:b/>
      <w:bCs/>
      <w:kern w:val="44"/>
      <w:sz w:val="24"/>
      <w:szCs w:val="32"/>
    </w:rPr>
  </w:style>
  <w:style w:type="character" w:customStyle="1" w:styleId="118">
    <w:name w:val="正文文本 Char"/>
    <w:link w:val="18"/>
    <w:qFormat/>
    <w:uiPriority w:val="0"/>
    <w:rPr>
      <w:rFonts w:ascii="Times New Roman" w:hAnsi="Times New Roman" w:eastAsia="宋体" w:cs="Times New Roman"/>
      <w:sz w:val="24"/>
      <w:szCs w:val="20"/>
    </w:rPr>
  </w:style>
  <w:style w:type="character" w:customStyle="1" w:styleId="119">
    <w:name w:val="脚注文本 Char"/>
    <w:link w:val="33"/>
    <w:qFormat/>
    <w:uiPriority w:val="0"/>
    <w:rPr>
      <w:rFonts w:ascii="Times New Roman" w:hAnsi="Times New Roman" w:eastAsia="宋体" w:cs="Times New Roman"/>
      <w:sz w:val="18"/>
      <w:szCs w:val="18"/>
    </w:rPr>
  </w:style>
  <w:style w:type="character" w:customStyle="1" w:styleId="120">
    <w:name w:val="文本块 Char"/>
    <w:link w:val="19"/>
    <w:qFormat/>
    <w:uiPriority w:val="0"/>
    <w:rPr>
      <w:rFonts w:ascii="Times New Roman" w:hAnsi="Times New Roman" w:eastAsia="宋体" w:cs="Times New Roman"/>
      <w:i/>
      <w:iCs/>
      <w:color w:val="000000"/>
      <w:sz w:val="24"/>
      <w:szCs w:val="20"/>
    </w:rPr>
  </w:style>
  <w:style w:type="character" w:customStyle="1" w:styleId="121">
    <w:name w:val="注释标题 Char"/>
    <w:link w:val="60"/>
    <w:qFormat/>
    <w:uiPriority w:val="0"/>
    <w:rPr>
      <w:rFonts w:ascii="Times New Roman" w:hAnsi="Times New Roman" w:eastAsia="宋体" w:cs="Times New Roman"/>
      <w:sz w:val="24"/>
      <w:szCs w:val="20"/>
    </w:rPr>
  </w:style>
  <w:style w:type="character" w:customStyle="1" w:styleId="122">
    <w:name w:val="称呼 Char"/>
    <w:link w:val="79"/>
    <w:qFormat/>
    <w:uiPriority w:val="0"/>
    <w:rPr>
      <w:rFonts w:ascii="Times New Roman" w:hAnsi="Times New Roman" w:eastAsia="宋体" w:cs="Times New Roman"/>
      <w:sz w:val="24"/>
      <w:szCs w:val="20"/>
    </w:rPr>
  </w:style>
  <w:style w:type="character" w:customStyle="1" w:styleId="123">
    <w:name w:val="正文文本 2 Char"/>
    <w:link w:val="84"/>
    <w:qFormat/>
    <w:uiPriority w:val="0"/>
    <w:rPr>
      <w:rFonts w:ascii="Times New Roman" w:hAnsi="Times New Roman" w:eastAsia="宋体" w:cs="Times New Roman"/>
      <w:sz w:val="24"/>
      <w:szCs w:val="20"/>
    </w:rPr>
  </w:style>
  <w:style w:type="character" w:customStyle="1" w:styleId="124">
    <w:name w:val="签名 Char"/>
    <w:link w:val="76"/>
    <w:qFormat/>
    <w:uiPriority w:val="0"/>
    <w:rPr>
      <w:rFonts w:ascii="Times New Roman" w:hAnsi="Times New Roman" w:eastAsia="宋体" w:cs="Times New Roman"/>
      <w:sz w:val="24"/>
      <w:szCs w:val="20"/>
    </w:rPr>
  </w:style>
  <w:style w:type="character" w:customStyle="1" w:styleId="125">
    <w:name w:val="电子邮件签名 Char"/>
    <w:link w:val="88"/>
    <w:qFormat/>
    <w:uiPriority w:val="0"/>
    <w:rPr>
      <w:rFonts w:ascii="Times New Roman" w:hAnsi="Times New Roman" w:eastAsia="宋体" w:cs="Times New Roman"/>
      <w:sz w:val="24"/>
      <w:szCs w:val="20"/>
    </w:rPr>
  </w:style>
  <w:style w:type="character" w:customStyle="1" w:styleId="126">
    <w:name w:val="批注主题 Char"/>
    <w:link w:val="91"/>
    <w:qFormat/>
    <w:uiPriority w:val="0"/>
    <w:rPr>
      <w:rFonts w:ascii="Times New Roman" w:hAnsi="Times New Roman" w:eastAsia="宋体" w:cs="Times New Roman"/>
      <w:b/>
      <w:bCs/>
      <w:sz w:val="24"/>
      <w:szCs w:val="20"/>
    </w:rPr>
  </w:style>
  <w:style w:type="character" w:customStyle="1" w:styleId="127">
    <w:name w:val="HTML 预设格式 Char"/>
    <w:link w:val="67"/>
    <w:qFormat/>
    <w:uiPriority w:val="99"/>
    <w:rPr>
      <w:rFonts w:ascii="Courier New" w:hAnsi="Courier New" w:eastAsia="宋体" w:cs="Courier New"/>
      <w:sz w:val="20"/>
      <w:szCs w:val="20"/>
    </w:rPr>
  </w:style>
  <w:style w:type="character" w:customStyle="1" w:styleId="128">
    <w:name w:val="正文文本 3 Char"/>
    <w:link w:val="59"/>
    <w:qFormat/>
    <w:uiPriority w:val="0"/>
    <w:rPr>
      <w:rFonts w:ascii="Times New Roman" w:hAnsi="Times New Roman" w:eastAsia="宋体" w:cs="Times New Roman"/>
      <w:sz w:val="16"/>
      <w:szCs w:val="16"/>
    </w:rPr>
  </w:style>
  <w:style w:type="character" w:customStyle="1" w:styleId="129">
    <w:name w:val="HTML 地址 Char"/>
    <w:link w:val="55"/>
    <w:qFormat/>
    <w:uiPriority w:val="0"/>
    <w:rPr>
      <w:rFonts w:ascii="Times New Roman" w:hAnsi="Times New Roman" w:eastAsia="宋体" w:cs="Times New Roman"/>
      <w:i/>
      <w:iCs/>
      <w:sz w:val="24"/>
      <w:szCs w:val="20"/>
    </w:rPr>
  </w:style>
  <w:style w:type="character" w:customStyle="1" w:styleId="130">
    <w:name w:val="正文文本缩进 2 Char"/>
    <w:link w:val="48"/>
    <w:qFormat/>
    <w:uiPriority w:val="0"/>
    <w:rPr>
      <w:rFonts w:ascii="Times New Roman" w:hAnsi="Times New Roman" w:eastAsia="宋体" w:cs="Times New Roman"/>
      <w:sz w:val="24"/>
      <w:szCs w:val="20"/>
    </w:rPr>
  </w:style>
  <w:style w:type="character" w:customStyle="1" w:styleId="131">
    <w:name w:val="结束语 Char"/>
    <w:link w:val="51"/>
    <w:qFormat/>
    <w:uiPriority w:val="0"/>
    <w:rPr>
      <w:rFonts w:ascii="Times New Roman" w:hAnsi="Times New Roman" w:eastAsia="宋体" w:cs="Times New Roman"/>
      <w:sz w:val="24"/>
      <w:szCs w:val="20"/>
    </w:rPr>
  </w:style>
  <w:style w:type="character" w:customStyle="1" w:styleId="132">
    <w:name w:val="纯文本 Char"/>
    <w:link w:val="77"/>
    <w:qFormat/>
    <w:uiPriority w:val="0"/>
    <w:rPr>
      <w:rFonts w:ascii="宋体" w:hAnsi="Courier New" w:eastAsia="宋体" w:cs="Courier New"/>
      <w:szCs w:val="21"/>
    </w:rPr>
  </w:style>
  <w:style w:type="character" w:customStyle="1" w:styleId="133">
    <w:name w:val="信息标题 Char"/>
    <w:link w:val="93"/>
    <w:qFormat/>
    <w:uiPriority w:val="0"/>
    <w:rPr>
      <w:rFonts w:ascii="Cambria" w:hAnsi="Cambria" w:eastAsia="宋体" w:cs="黑体"/>
      <w:sz w:val="24"/>
      <w:szCs w:val="24"/>
      <w:shd w:val="pct20" w:color="auto" w:fill="auto"/>
    </w:rPr>
  </w:style>
  <w:style w:type="character" w:customStyle="1" w:styleId="134">
    <w:name w:val="正文文本缩进 Char"/>
    <w:link w:val="50"/>
    <w:qFormat/>
    <w:uiPriority w:val="0"/>
    <w:rPr>
      <w:rFonts w:ascii="Times New Roman" w:hAnsi="Times New Roman" w:eastAsia="宋体" w:cs="Times New Roman"/>
      <w:sz w:val="24"/>
      <w:szCs w:val="20"/>
    </w:rPr>
  </w:style>
  <w:style w:type="character" w:customStyle="1" w:styleId="135">
    <w:name w:val="正文文本缩进 3 Char"/>
    <w:link w:val="92"/>
    <w:qFormat/>
    <w:uiPriority w:val="0"/>
    <w:rPr>
      <w:rFonts w:ascii="Times New Roman" w:hAnsi="Times New Roman" w:eastAsia="宋体" w:cs="Times New Roman"/>
      <w:sz w:val="16"/>
      <w:szCs w:val="16"/>
    </w:rPr>
  </w:style>
  <w:style w:type="character" w:customStyle="1" w:styleId="136">
    <w:name w:val="正文首行缩进 2 Char"/>
    <w:link w:val="65"/>
    <w:qFormat/>
    <w:uiPriority w:val="0"/>
    <w:rPr>
      <w:rFonts w:ascii="Times New Roman" w:hAnsi="Times New Roman" w:eastAsia="宋体" w:cs="Times New Roman"/>
      <w:sz w:val="24"/>
      <w:szCs w:val="20"/>
    </w:rPr>
  </w:style>
  <w:style w:type="character" w:customStyle="1" w:styleId="137">
    <w:name w:val="文档结构图 Char"/>
    <w:link w:val="80"/>
    <w:qFormat/>
    <w:uiPriority w:val="0"/>
    <w:rPr>
      <w:rFonts w:ascii="宋体" w:hAnsi="Times New Roman" w:eastAsia="宋体" w:cs="Times New Roman"/>
      <w:sz w:val="18"/>
      <w:szCs w:val="18"/>
    </w:rPr>
  </w:style>
  <w:style w:type="character" w:customStyle="1" w:styleId="138">
    <w:name w:val="日期 Char"/>
    <w:link w:val="62"/>
    <w:qFormat/>
    <w:uiPriority w:val="0"/>
    <w:rPr>
      <w:rFonts w:ascii="Times New Roman" w:hAnsi="Times New Roman" w:eastAsia="宋体" w:cs="Times New Roman"/>
      <w:sz w:val="24"/>
      <w:szCs w:val="20"/>
    </w:rPr>
  </w:style>
  <w:style w:type="character" w:customStyle="1" w:styleId="139">
    <w:name w:val="宏文本 Char"/>
    <w:link w:val="78"/>
    <w:qFormat/>
    <w:uiPriority w:val="0"/>
    <w:rPr>
      <w:rFonts w:ascii="Courier New" w:hAnsi="Courier New" w:eastAsia="宋体" w:cs="Courier New"/>
      <w:sz w:val="24"/>
      <w:szCs w:val="24"/>
    </w:rPr>
  </w:style>
  <w:style w:type="character" w:customStyle="1" w:styleId="140">
    <w:name w:val="批注框文本 Char"/>
    <w:link w:val="27"/>
    <w:qFormat/>
    <w:uiPriority w:val="0"/>
    <w:rPr>
      <w:rFonts w:ascii="Times New Roman" w:hAnsi="Times New Roman" w:eastAsia="宋体" w:cs="Times New Roman"/>
      <w:sz w:val="18"/>
      <w:szCs w:val="18"/>
    </w:rPr>
  </w:style>
  <w:style w:type="character" w:customStyle="1" w:styleId="141">
    <w:name w:val="标题 9 Char"/>
    <w:link w:val="10"/>
    <w:qFormat/>
    <w:uiPriority w:val="0"/>
    <w:rPr>
      <w:rFonts w:ascii="Cambria" w:hAnsi="Cambria" w:eastAsia="宋体" w:cs="黑体"/>
      <w:szCs w:val="21"/>
    </w:rPr>
  </w:style>
  <w:style w:type="character" w:customStyle="1" w:styleId="142">
    <w:name w:val="标题 4 Char"/>
    <w:link w:val="5"/>
    <w:qFormat/>
    <w:uiPriority w:val="0"/>
    <w:rPr>
      <w:rFonts w:ascii="Cambria" w:hAnsi="Cambria" w:cs="黑体"/>
      <w:b/>
      <w:bCs/>
      <w:kern w:val="2"/>
      <w:sz w:val="24"/>
      <w:szCs w:val="24"/>
    </w:rPr>
  </w:style>
  <w:style w:type="character" w:customStyle="1" w:styleId="143">
    <w:name w:val="标题 6 Char"/>
    <w:link w:val="7"/>
    <w:qFormat/>
    <w:uiPriority w:val="0"/>
    <w:rPr>
      <w:rFonts w:ascii="Cambria" w:hAnsi="Cambria" w:eastAsia="宋体" w:cs="黑体"/>
      <w:b/>
      <w:bCs/>
      <w:sz w:val="24"/>
      <w:szCs w:val="24"/>
    </w:rPr>
  </w:style>
  <w:style w:type="character" w:customStyle="1" w:styleId="144">
    <w:name w:val="标题 Char"/>
    <w:link w:val="40"/>
    <w:qFormat/>
    <w:uiPriority w:val="0"/>
    <w:rPr>
      <w:rFonts w:ascii="Cambria" w:hAnsi="Cambria" w:eastAsia="宋体" w:cs="黑体"/>
      <w:b/>
      <w:bCs/>
      <w:sz w:val="32"/>
      <w:szCs w:val="32"/>
    </w:rPr>
  </w:style>
  <w:style w:type="character" w:customStyle="1" w:styleId="145">
    <w:name w:val="页码1"/>
    <w:basedOn w:val="41"/>
    <w:qFormat/>
    <w:uiPriority w:val="0"/>
  </w:style>
  <w:style w:type="character" w:customStyle="1" w:styleId="146">
    <w:name w:val="HTML 引文1"/>
    <w:qFormat/>
    <w:uiPriority w:val="0"/>
    <w:rPr>
      <w:i/>
      <w:iCs/>
    </w:rPr>
  </w:style>
  <w:style w:type="character" w:customStyle="1" w:styleId="147">
    <w:name w:val="标题 2 Char"/>
    <w:link w:val="3"/>
    <w:qFormat/>
    <w:uiPriority w:val="0"/>
    <w:rPr>
      <w:rFonts w:ascii="Arial" w:hAnsi="Arial" w:eastAsia="黑体" w:cs="Arial"/>
      <w:b/>
      <w:bCs/>
      <w:kern w:val="2"/>
      <w:sz w:val="24"/>
    </w:rPr>
  </w:style>
  <w:style w:type="character" w:customStyle="1" w:styleId="148">
    <w:name w:val="标题 1 Char"/>
    <w:link w:val="2"/>
    <w:qFormat/>
    <w:uiPriority w:val="0"/>
    <w:rPr>
      <w:rFonts w:ascii="Times New Roman" w:hAnsi="Times New Roman" w:eastAsia="黑体" w:cs="Times New Roman"/>
      <w:b/>
      <w:bCs/>
      <w:kern w:val="44"/>
      <w:sz w:val="28"/>
      <w:szCs w:val="44"/>
    </w:rPr>
  </w:style>
  <w:style w:type="character" w:customStyle="1" w:styleId="149">
    <w:name w:val="不明显强调1"/>
    <w:qFormat/>
    <w:uiPriority w:val="0"/>
    <w:rPr>
      <w:i/>
      <w:iCs/>
      <w:color w:val="7F7F7F"/>
    </w:rPr>
  </w:style>
  <w:style w:type="character" w:customStyle="1" w:styleId="150">
    <w:name w:val="页脚 Char"/>
    <w:link w:val="28"/>
    <w:qFormat/>
    <w:uiPriority w:val="99"/>
    <w:rPr>
      <w:rFonts w:ascii="Times New Roman" w:hAnsi="Times New Roman" w:eastAsia="宋体" w:cs="Times New Roman"/>
      <w:sz w:val="18"/>
      <w:szCs w:val="18"/>
    </w:rPr>
  </w:style>
  <w:style w:type="character" w:customStyle="1" w:styleId="151">
    <w:name w:val="明显引用 Char"/>
    <w:link w:val="110"/>
    <w:qFormat/>
    <w:uiPriority w:val="0"/>
    <w:rPr>
      <w:rFonts w:ascii="Times New Roman" w:hAnsi="Times New Roman" w:eastAsia="宋体" w:cs="Times New Roman"/>
      <w:b/>
      <w:bCs/>
      <w:i/>
      <w:iCs/>
      <w:color w:val="4F81BD"/>
      <w:sz w:val="24"/>
      <w:szCs w:val="20"/>
    </w:rPr>
  </w:style>
  <w:style w:type="character" w:customStyle="1" w:styleId="152">
    <w:name w:val="正文 + 首行缩进:  2 字符 Char Char"/>
    <w:link w:val="58"/>
    <w:qFormat/>
    <w:uiPriority w:val="0"/>
    <w:rPr>
      <w:rFonts w:ascii="Times New Roman" w:hAnsi="Times New Roman" w:eastAsia="宋体" w:cs="Times New Roman"/>
      <w:sz w:val="24"/>
      <w:szCs w:val="20"/>
    </w:rPr>
  </w:style>
  <w:style w:type="character" w:customStyle="1" w:styleId="153">
    <w:name w:val="尾注文本 Char"/>
    <w:link w:val="26"/>
    <w:qFormat/>
    <w:uiPriority w:val="0"/>
    <w:rPr>
      <w:rFonts w:ascii="Times New Roman" w:hAnsi="Times New Roman" w:eastAsia="宋体" w:cs="Times New Roman"/>
      <w:sz w:val="24"/>
      <w:szCs w:val="20"/>
    </w:rPr>
  </w:style>
  <w:style w:type="character" w:customStyle="1" w:styleId="154">
    <w:name w:val="页眉 Char"/>
    <w:link w:val="29"/>
    <w:qFormat/>
    <w:uiPriority w:val="0"/>
    <w:rPr>
      <w:rFonts w:ascii="Times New Roman" w:hAnsi="Times New Roman" w:eastAsia="宋体" w:cs="Times New Roman"/>
      <w:sz w:val="18"/>
      <w:szCs w:val="18"/>
    </w:rPr>
  </w:style>
  <w:style w:type="character" w:customStyle="1" w:styleId="155">
    <w:name w:val="占位符文本1"/>
    <w:qFormat/>
    <w:uiPriority w:val="0"/>
    <w:rPr>
      <w:color w:val="808080"/>
    </w:rPr>
  </w:style>
  <w:style w:type="character" w:customStyle="1" w:styleId="156">
    <w:name w:val="占位符文本2"/>
    <w:semiHidden/>
    <w:qFormat/>
    <w:uiPriority w:val="99"/>
    <w:rPr>
      <w:color w:val="808080"/>
    </w:rPr>
  </w:style>
  <w:style w:type="paragraph" w:customStyle="1" w:styleId="157">
    <w:name w:val="zzh_正文"/>
    <w:basedOn w:val="18"/>
    <w:qFormat/>
    <w:uiPriority w:val="0"/>
    <w:pPr>
      <w:ind w:firstLine="466"/>
    </w:pPr>
  </w:style>
  <w:style w:type="character" w:customStyle="1" w:styleId="158">
    <w:name w:val="HTML 预设格式 Char1"/>
    <w:semiHidden/>
    <w:qFormat/>
    <w:uiPriority w:val="0"/>
    <w:rPr>
      <w:rFonts w:ascii="Courier New" w:hAnsi="Courier New" w:cs="Courier New"/>
      <w:kern w:val="2"/>
    </w:rPr>
  </w:style>
  <w:style w:type="paragraph" w:customStyle="1" w:styleId="159">
    <w:name w:val="TOC Heading"/>
    <w:basedOn w:val="2"/>
    <w:next w:val="1"/>
    <w:unhideWhenUsed/>
    <w:qFormat/>
    <w:uiPriority w:val="39"/>
    <w:pPr>
      <w:widowControl/>
      <w:overflowPunct/>
      <w:spacing w:before="240" w:after="0" w:line="259" w:lineRule="auto"/>
      <w:jc w:val="left"/>
      <w:outlineLvl w:val="9"/>
    </w:pPr>
    <w:rPr>
      <w:rFonts w:ascii="Calibri Light" w:hAnsi="Calibri Light" w:eastAsia="宋体"/>
      <w:b w:val="0"/>
      <w:bCs w:val="0"/>
      <w:color w:val="2E74B5"/>
      <w:kern w:val="0"/>
      <w:sz w:val="32"/>
      <w:szCs w:val="32"/>
    </w:rPr>
  </w:style>
  <w:style w:type="character" w:customStyle="1" w:styleId="160">
    <w:name w:val="xslthl-attribute"/>
    <w:qFormat/>
    <w:uiPriority w:val="0"/>
  </w:style>
  <w:style w:type="character" w:customStyle="1" w:styleId="161">
    <w:name w:val="apple-converted-space"/>
    <w:qFormat/>
    <w:uiPriority w:val="0"/>
  </w:style>
  <w:style w:type="character" w:customStyle="1" w:styleId="162">
    <w:name w:val="xslthl-keyword"/>
    <w:qFormat/>
    <w:uiPriority w:val="0"/>
  </w:style>
  <w:style w:type="character" w:customStyle="1" w:styleId="163">
    <w:name w:val="Placeholder Text"/>
    <w:basedOn w:val="41"/>
    <w:semiHidden/>
    <w:qFormat/>
    <w:uiPriority w:val="99"/>
    <w:rPr>
      <w:color w:val="808080"/>
    </w:rPr>
  </w:style>
  <w:style w:type="paragraph" w:customStyle="1" w:styleId="164">
    <w:name w:val="tgt"/>
    <w:basedOn w:val="1"/>
    <w:qFormat/>
    <w:uiPriority w:val="0"/>
    <w:pPr>
      <w:widowControl/>
      <w:overflowPunct/>
      <w:spacing w:before="100" w:beforeAutospacing="1" w:after="100" w:afterAutospacing="1" w:line="240" w:lineRule="auto"/>
      <w:jc w:val="left"/>
    </w:pPr>
    <w:rPr>
      <w:rFonts w:ascii="宋体" w:hAnsi="宋体" w:cs="宋体"/>
      <w:kern w:val="0"/>
      <w:szCs w:val="24"/>
    </w:rPr>
  </w:style>
  <w:style w:type="character" w:customStyle="1" w:styleId="165">
    <w:name w:val="日期 Char1"/>
    <w:basedOn w:val="41"/>
    <w:link w:val="25"/>
    <w:semiHidden/>
    <w:qFormat/>
    <w:uiPriority w:val="0"/>
    <w:rPr>
      <w:kern w:val="2"/>
      <w:sz w:val="24"/>
    </w:rPr>
  </w:style>
</w:styles>
</file>

<file path=word/_rels/document.xml.rels><?xml version="1.0" encoding="UTF-8" standalone="yes"?>
<Relationships xmlns="http://schemas.openxmlformats.org/package/2006/relationships"><Relationship Id="rId99" Type="http://schemas.openxmlformats.org/officeDocument/2006/relationships/chart" Target="charts/chart10.xml"/><Relationship Id="rId98" Type="http://schemas.openxmlformats.org/officeDocument/2006/relationships/chart" Target="charts/chart9.xml"/><Relationship Id="rId97" Type="http://schemas.openxmlformats.org/officeDocument/2006/relationships/chart" Target="charts/chart8.xml"/><Relationship Id="rId96" Type="http://schemas.openxmlformats.org/officeDocument/2006/relationships/image" Target="media/image45.png"/><Relationship Id="rId95" Type="http://schemas.openxmlformats.org/officeDocument/2006/relationships/image" Target="media/image44.png"/><Relationship Id="rId94" Type="http://schemas.openxmlformats.org/officeDocument/2006/relationships/image" Target="media/image43.png"/><Relationship Id="rId93" Type="http://schemas.openxmlformats.org/officeDocument/2006/relationships/image" Target="media/image42.png"/><Relationship Id="rId92" Type="http://schemas.openxmlformats.org/officeDocument/2006/relationships/image" Target="media/image41.png"/><Relationship Id="rId91" Type="http://schemas.openxmlformats.org/officeDocument/2006/relationships/image" Target="media/image40.png"/><Relationship Id="rId90" Type="http://schemas.openxmlformats.org/officeDocument/2006/relationships/chart" Target="charts/chart7.xml"/><Relationship Id="rId9" Type="http://schemas.openxmlformats.org/officeDocument/2006/relationships/header" Target="header4.xml"/><Relationship Id="rId89" Type="http://schemas.openxmlformats.org/officeDocument/2006/relationships/chart" Target="charts/chart6.xml"/><Relationship Id="rId88" Type="http://schemas.openxmlformats.org/officeDocument/2006/relationships/chart" Target="charts/chart5.xml"/><Relationship Id="rId87" Type="http://schemas.openxmlformats.org/officeDocument/2006/relationships/chart" Target="charts/chart4.xml"/><Relationship Id="rId86" Type="http://schemas.openxmlformats.org/officeDocument/2006/relationships/chart" Target="charts/chart3.xml"/><Relationship Id="rId85" Type="http://schemas.openxmlformats.org/officeDocument/2006/relationships/chart" Target="charts/chart2.xml"/><Relationship Id="rId84" Type="http://schemas.openxmlformats.org/officeDocument/2006/relationships/image" Target="media/image39.png"/><Relationship Id="rId83" Type="http://schemas.openxmlformats.org/officeDocument/2006/relationships/image" Target="media/image38.png"/><Relationship Id="rId82" Type="http://schemas.openxmlformats.org/officeDocument/2006/relationships/image" Target="media/image37.png"/><Relationship Id="rId81" Type="http://schemas.openxmlformats.org/officeDocument/2006/relationships/image" Target="media/image36.jpeg"/><Relationship Id="rId80" Type="http://schemas.openxmlformats.org/officeDocument/2006/relationships/image" Target="media/image35.png"/><Relationship Id="rId8" Type="http://schemas.openxmlformats.org/officeDocument/2006/relationships/header" Target="header3.xml"/><Relationship Id="rId79" Type="http://schemas.openxmlformats.org/officeDocument/2006/relationships/image" Target="media/image34.png"/><Relationship Id="rId78" Type="http://schemas.openxmlformats.org/officeDocument/2006/relationships/image" Target="media/image33.png"/><Relationship Id="rId77" Type="http://schemas.openxmlformats.org/officeDocument/2006/relationships/image" Target="media/image32.png"/><Relationship Id="rId76" Type="http://schemas.openxmlformats.org/officeDocument/2006/relationships/image" Target="media/image31.png"/><Relationship Id="rId75" Type="http://schemas.openxmlformats.org/officeDocument/2006/relationships/image" Target="http://10.18.28.10/wiki/images/d/d9/TargetsGenerator.png" TargetMode="External"/><Relationship Id="rId74" Type="http://schemas.openxmlformats.org/officeDocument/2006/relationships/image" Target="media/image30.png"/><Relationship Id="rId73" Type="http://schemas.openxmlformats.org/officeDocument/2006/relationships/image" Target="media/image29.png"/><Relationship Id="rId72" Type="http://schemas.openxmlformats.org/officeDocument/2006/relationships/image" Target="media/image28.png"/><Relationship Id="rId71" Type="http://schemas.openxmlformats.org/officeDocument/2006/relationships/image" Target="media/image27.png"/><Relationship Id="rId70" Type="http://schemas.openxmlformats.org/officeDocument/2006/relationships/image" Target="media/image26.png"/><Relationship Id="rId7" Type="http://schemas.openxmlformats.org/officeDocument/2006/relationships/footer" Target="footer3.xml"/><Relationship Id="rId69" Type="http://schemas.openxmlformats.org/officeDocument/2006/relationships/image" Target="media/image25.png"/><Relationship Id="rId68" Type="http://schemas.openxmlformats.org/officeDocument/2006/relationships/image" Target="media/image24.png"/><Relationship Id="rId67" Type="http://schemas.openxmlformats.org/officeDocument/2006/relationships/image" Target="media/image23.png"/><Relationship Id="rId66" Type="http://schemas.openxmlformats.org/officeDocument/2006/relationships/image" Target="media/image22.png"/><Relationship Id="rId65" Type="http://schemas.openxmlformats.org/officeDocument/2006/relationships/image" Target="media/image21.png"/><Relationship Id="rId64" Type="http://schemas.openxmlformats.org/officeDocument/2006/relationships/image" Target="media/image20.png"/><Relationship Id="rId63" Type="http://schemas.openxmlformats.org/officeDocument/2006/relationships/image" Target="media/image19.png"/><Relationship Id="rId62" Type="http://schemas.openxmlformats.org/officeDocument/2006/relationships/image" Target="media/image18.png"/><Relationship Id="rId61" Type="http://schemas.openxmlformats.org/officeDocument/2006/relationships/image" Target="media/image17.png"/><Relationship Id="rId60" Type="http://schemas.openxmlformats.org/officeDocument/2006/relationships/image" Target="media/image16.png"/><Relationship Id="rId6" Type="http://schemas.openxmlformats.org/officeDocument/2006/relationships/header" Target="header2.xml"/><Relationship Id="rId59" Type="http://schemas.openxmlformats.org/officeDocument/2006/relationships/image" Target="media/image15.png"/><Relationship Id="rId58" Type="http://schemas.openxmlformats.org/officeDocument/2006/relationships/image" Target="media/image14.png"/><Relationship Id="rId57" Type="http://schemas.openxmlformats.org/officeDocument/2006/relationships/image" Target="media/image13.png"/><Relationship Id="rId56" Type="http://schemas.openxmlformats.org/officeDocument/2006/relationships/image" Target="media/image12.png"/><Relationship Id="rId55" Type="http://schemas.openxmlformats.org/officeDocument/2006/relationships/image" Target="media/image11.png"/><Relationship Id="rId54" Type="http://schemas.openxmlformats.org/officeDocument/2006/relationships/image" Target="media/image10.png"/><Relationship Id="rId53" Type="http://schemas.openxmlformats.org/officeDocument/2006/relationships/image" Target="media/image9.png"/><Relationship Id="rId52" Type="http://schemas.openxmlformats.org/officeDocument/2006/relationships/image" Target="media/image8.png"/><Relationship Id="rId51" Type="http://schemas.openxmlformats.org/officeDocument/2006/relationships/image" Target="media/image7.png"/><Relationship Id="rId50" Type="http://schemas.openxmlformats.org/officeDocument/2006/relationships/chart" Target="charts/chart1.xml"/><Relationship Id="rId5" Type="http://schemas.openxmlformats.org/officeDocument/2006/relationships/header" Target="header1.xml"/><Relationship Id="rId49" Type="http://schemas.openxmlformats.org/officeDocument/2006/relationships/image" Target="media/image6.png"/><Relationship Id="rId48" Type="http://schemas.openxmlformats.org/officeDocument/2006/relationships/image" Target="media/image5.png"/><Relationship Id="rId47" Type="http://schemas.openxmlformats.org/officeDocument/2006/relationships/image" Target="media/image4.png"/><Relationship Id="rId46" Type="http://schemas.openxmlformats.org/officeDocument/2006/relationships/image" Target="media/image3.png"/><Relationship Id="rId45" Type="http://schemas.openxmlformats.org/officeDocument/2006/relationships/image" Target="media/image2.png"/><Relationship Id="rId44" Type="http://schemas.openxmlformats.org/officeDocument/2006/relationships/image" Target="media/image1.png"/><Relationship Id="rId43" Type="http://schemas.openxmlformats.org/officeDocument/2006/relationships/theme" Target="theme/theme1.xml"/><Relationship Id="rId42" Type="http://schemas.openxmlformats.org/officeDocument/2006/relationships/footer" Target="footer17.xml"/><Relationship Id="rId41" Type="http://schemas.openxmlformats.org/officeDocument/2006/relationships/footer" Target="footer16.xml"/><Relationship Id="rId40" Type="http://schemas.openxmlformats.org/officeDocument/2006/relationships/header" Target="header23.xml"/><Relationship Id="rId4" Type="http://schemas.openxmlformats.org/officeDocument/2006/relationships/footer" Target="footer2.xml"/><Relationship Id="rId39" Type="http://schemas.openxmlformats.org/officeDocument/2006/relationships/header" Target="header22.xml"/><Relationship Id="rId38" Type="http://schemas.openxmlformats.org/officeDocument/2006/relationships/header" Target="header21.xml"/><Relationship Id="rId37" Type="http://schemas.openxmlformats.org/officeDocument/2006/relationships/header" Target="header20.xml"/><Relationship Id="rId36" Type="http://schemas.openxmlformats.org/officeDocument/2006/relationships/header" Target="header19.xml"/><Relationship Id="rId35" Type="http://schemas.openxmlformats.org/officeDocument/2006/relationships/header" Target="header18.xml"/><Relationship Id="rId34" Type="http://schemas.openxmlformats.org/officeDocument/2006/relationships/header" Target="header17.xml"/><Relationship Id="rId33" Type="http://schemas.openxmlformats.org/officeDocument/2006/relationships/header" Target="header16.xml"/><Relationship Id="rId32" Type="http://schemas.openxmlformats.org/officeDocument/2006/relationships/header" Target="header15.xml"/><Relationship Id="rId31" Type="http://schemas.openxmlformats.org/officeDocument/2006/relationships/header" Target="header14.xml"/><Relationship Id="rId30" Type="http://schemas.openxmlformats.org/officeDocument/2006/relationships/footer" Target="footer15.xml"/><Relationship Id="rId3" Type="http://schemas.openxmlformats.org/officeDocument/2006/relationships/footer" Target="footer1.xml"/><Relationship Id="rId29" Type="http://schemas.openxmlformats.org/officeDocument/2006/relationships/footer" Target="footer14.xml"/><Relationship Id="rId28" Type="http://schemas.openxmlformats.org/officeDocument/2006/relationships/footer" Target="footer13.xml"/><Relationship Id="rId27" Type="http://schemas.openxmlformats.org/officeDocument/2006/relationships/header" Target="header13.xml"/><Relationship Id="rId26" Type="http://schemas.openxmlformats.org/officeDocument/2006/relationships/header" Target="header12.xml"/><Relationship Id="rId25" Type="http://schemas.openxmlformats.org/officeDocument/2006/relationships/header" Target="header11.xml"/><Relationship Id="rId24" Type="http://schemas.openxmlformats.org/officeDocument/2006/relationships/footer" Target="footer12.xml"/><Relationship Id="rId23" Type="http://schemas.openxmlformats.org/officeDocument/2006/relationships/footer" Target="footer11.xml"/><Relationship Id="rId22" Type="http://schemas.openxmlformats.org/officeDocument/2006/relationships/footer" Target="footer10.xml"/><Relationship Id="rId21" Type="http://schemas.openxmlformats.org/officeDocument/2006/relationships/header" Target="header10.xml"/><Relationship Id="rId20" Type="http://schemas.openxmlformats.org/officeDocument/2006/relationships/footer" Target="footer9.xml"/><Relationship Id="rId2" Type="http://schemas.openxmlformats.org/officeDocument/2006/relationships/settings" Target="settings.xml"/><Relationship Id="rId19" Type="http://schemas.openxmlformats.org/officeDocument/2006/relationships/footer" Target="footer8.xml"/><Relationship Id="rId18" Type="http://schemas.openxmlformats.org/officeDocument/2006/relationships/footer" Target="footer7.xml"/><Relationship Id="rId17" Type="http://schemas.openxmlformats.org/officeDocument/2006/relationships/header" Target="header9.xml"/><Relationship Id="rId16" Type="http://schemas.openxmlformats.org/officeDocument/2006/relationships/header" Target="header8.xml"/><Relationship Id="rId15" Type="http://schemas.openxmlformats.org/officeDocument/2006/relationships/header" Target="header7.xml"/><Relationship Id="rId14" Type="http://schemas.openxmlformats.org/officeDocument/2006/relationships/header" Target="header6.xml"/><Relationship Id="rId13" Type="http://schemas.openxmlformats.org/officeDocument/2006/relationships/footer" Target="footer6.xml"/><Relationship Id="rId122" Type="http://schemas.openxmlformats.org/officeDocument/2006/relationships/fontTable" Target="fontTable.xml"/><Relationship Id="rId121" Type="http://schemas.openxmlformats.org/officeDocument/2006/relationships/customXml" Target="../customXml/item2.xml"/><Relationship Id="rId120" Type="http://schemas.openxmlformats.org/officeDocument/2006/relationships/numbering" Target="numbering.xml"/><Relationship Id="rId12" Type="http://schemas.openxmlformats.org/officeDocument/2006/relationships/footer" Target="footer5.xml"/><Relationship Id="rId119" Type="http://schemas.openxmlformats.org/officeDocument/2006/relationships/customXml" Target="../customXml/item1.xml"/><Relationship Id="rId118" Type="http://schemas.openxmlformats.org/officeDocument/2006/relationships/image" Target="media/image58.png"/><Relationship Id="rId117" Type="http://schemas.openxmlformats.org/officeDocument/2006/relationships/image" Target="media/image57.png"/><Relationship Id="rId116" Type="http://schemas.openxmlformats.org/officeDocument/2006/relationships/image" Target="media/image56.png"/><Relationship Id="rId115" Type="http://schemas.openxmlformats.org/officeDocument/2006/relationships/image" Target="media/image55.png"/><Relationship Id="rId114" Type="http://schemas.openxmlformats.org/officeDocument/2006/relationships/image" Target="media/image54.png"/><Relationship Id="rId113" Type="http://schemas.openxmlformats.org/officeDocument/2006/relationships/image" Target="media/image53.png"/><Relationship Id="rId112" Type="http://schemas.openxmlformats.org/officeDocument/2006/relationships/image" Target="media/image52.png"/><Relationship Id="rId111" Type="http://schemas.openxmlformats.org/officeDocument/2006/relationships/image" Target="media/image51.png"/><Relationship Id="rId110" Type="http://schemas.openxmlformats.org/officeDocument/2006/relationships/image" Target="media/image50.png"/><Relationship Id="rId11" Type="http://schemas.openxmlformats.org/officeDocument/2006/relationships/footer" Target="footer4.xml"/><Relationship Id="rId109" Type="http://schemas.openxmlformats.org/officeDocument/2006/relationships/image" Target="media/image49.png"/><Relationship Id="rId108" Type="http://schemas.openxmlformats.org/officeDocument/2006/relationships/image" Target="media/image48.png"/><Relationship Id="rId107" Type="http://schemas.openxmlformats.org/officeDocument/2006/relationships/image" Target="media/image47.png"/><Relationship Id="rId106" Type="http://schemas.openxmlformats.org/officeDocument/2006/relationships/image" Target="media/image46.png"/><Relationship Id="rId105" Type="http://schemas.openxmlformats.org/officeDocument/2006/relationships/chart" Target="charts/chart16.xml"/><Relationship Id="rId104" Type="http://schemas.openxmlformats.org/officeDocument/2006/relationships/chart" Target="charts/chart15.xml"/><Relationship Id="rId103" Type="http://schemas.openxmlformats.org/officeDocument/2006/relationships/chart" Target="charts/chart14.xml"/><Relationship Id="rId102" Type="http://schemas.openxmlformats.org/officeDocument/2006/relationships/chart" Target="charts/chart13.xml"/><Relationship Id="rId101" Type="http://schemas.openxmlformats.org/officeDocument/2006/relationships/chart" Target="charts/chart12.xml"/><Relationship Id="rId100" Type="http://schemas.openxmlformats.org/officeDocument/2006/relationships/chart" Target="charts/chart11.xml"/><Relationship Id="rId10" Type="http://schemas.openxmlformats.org/officeDocument/2006/relationships/header" Target="header5.xml"/><Relationship Id="rId1"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microsoft.com/office/2011/relationships/chartColorStyle" Target="colors1.xml"/><Relationship Id="rId2" Type="http://schemas.microsoft.com/office/2011/relationships/chartStyle" Target="style1.xml"/><Relationship Id="rId1" Type="http://schemas.openxmlformats.org/officeDocument/2006/relationships/oleObject" Target="file:///C:\Users\hongyin\Documents\&#27605;&#19994;&#35774;&#35745;\&#25968;&#25454;\&#27979;&#24207;&#25968;&#25454;&#38543;&#26102;&#38388;&#22686;&#38271;.xlsx" TargetMode="External"/></Relationships>
</file>

<file path=word/charts/_rels/chart10.xml.rels><?xml version="1.0" encoding="UTF-8" standalone="yes"?>
<Relationships xmlns="http://schemas.openxmlformats.org/package/2006/relationships"><Relationship Id="rId3" Type="http://schemas.microsoft.com/office/2011/relationships/chartColorStyle" Target="colors5.xml"/><Relationship Id="rId2" Type="http://schemas.microsoft.com/office/2011/relationships/chartStyle" Target="style5.xml"/><Relationship Id="rId1" Type="http://schemas.openxmlformats.org/officeDocument/2006/relationships/oleObject" Target="file:///C:\Users\hongyin\Documents\&#27605;&#19994;&#35774;&#35745;\&#25968;&#25454;\&#26329;&#20809;&#26426;&#22120;GATK-Spark&#23454;&#39564;&#32479;&#35745;.xlsx" TargetMode="External"/></Relationships>
</file>

<file path=word/charts/_rels/chart11.xml.rels><?xml version="1.0" encoding="UTF-8" standalone="yes"?>
<Relationships xmlns="http://schemas.openxmlformats.org/package/2006/relationships"><Relationship Id="rId3" Type="http://schemas.microsoft.com/office/2011/relationships/chartColorStyle" Target="colors13.xml"/><Relationship Id="rId2" Type="http://schemas.microsoft.com/office/2011/relationships/chartStyle" Target="style13.xml"/><Relationship Id="rId1" Type="http://schemas.openxmlformats.org/officeDocument/2006/relationships/oleObject" Target="file:///C:\Users\hongyin\Documents\&#27605;&#19994;&#35774;&#35745;\&#25968;&#25454;\&#26329;&#20809;&#26426;&#22120;GATK-Spark&#23454;&#39564;&#32479;&#35745;.xlsx" TargetMode="External"/></Relationships>
</file>

<file path=word/charts/_rels/chart12.xml.rels><?xml version="1.0" encoding="UTF-8" standalone="yes"?>
<Relationships xmlns="http://schemas.openxmlformats.org/package/2006/relationships"><Relationship Id="rId3" Type="http://schemas.microsoft.com/office/2011/relationships/chartColorStyle" Target="colors16.xml"/><Relationship Id="rId2" Type="http://schemas.microsoft.com/office/2011/relationships/chartStyle" Target="style16.xml"/><Relationship Id="rId1" Type="http://schemas.openxmlformats.org/officeDocument/2006/relationships/oleObject" Target="file:///C:\Users\hongyin\Documents\&#27605;&#19994;&#35774;&#35745;\&#25968;&#25454;\&#26329;&#20809;&#26426;&#22120;GATK-Spark&#23454;&#39564;&#32479;&#35745;.xlsx" TargetMode="External"/></Relationships>
</file>

<file path=word/charts/_rels/chart13.xml.rels><?xml version="1.0" encoding="UTF-8" standalone="yes"?>
<Relationships xmlns="http://schemas.openxmlformats.org/package/2006/relationships"><Relationship Id="rId3" Type="http://schemas.microsoft.com/office/2011/relationships/chartColorStyle" Target="colors11.xml"/><Relationship Id="rId2" Type="http://schemas.microsoft.com/office/2011/relationships/chartStyle" Target="style11.xml"/><Relationship Id="rId1" Type="http://schemas.openxmlformats.org/officeDocument/2006/relationships/oleObject" Target="file:///C:\Users\hongyin\Documents\&#27605;&#19994;&#35774;&#35745;\&#25968;&#25454;\&#26329;&#20809;&#26426;&#22120;GATK-Spark&#23454;&#39564;&#32479;&#35745;.xlsx" TargetMode="External"/></Relationships>
</file>

<file path=word/charts/_rels/chart14.xml.rels><?xml version="1.0" encoding="UTF-8" standalone="yes"?>
<Relationships xmlns="http://schemas.openxmlformats.org/package/2006/relationships"><Relationship Id="rId3" Type="http://schemas.microsoft.com/office/2011/relationships/chartColorStyle" Target="colors14.xml"/><Relationship Id="rId2" Type="http://schemas.microsoft.com/office/2011/relationships/chartStyle" Target="style14.xml"/><Relationship Id="rId1" Type="http://schemas.openxmlformats.org/officeDocument/2006/relationships/oleObject" Target="file:///C:\Users\hongyin\Documents\&#27605;&#19994;&#35774;&#35745;\&#25968;&#25454;\&#26329;&#20809;&#26426;&#22120;GATK-Spark&#23454;&#39564;&#32479;&#35745;.xlsx" TargetMode="External"/></Relationships>
</file>

<file path=word/charts/_rels/chart15.xml.rels><?xml version="1.0" encoding="UTF-8" standalone="yes"?>
<Relationships xmlns="http://schemas.openxmlformats.org/package/2006/relationships"><Relationship Id="rId3" Type="http://schemas.microsoft.com/office/2011/relationships/chartColorStyle" Target="colors15.xml"/><Relationship Id="rId2" Type="http://schemas.microsoft.com/office/2011/relationships/chartStyle" Target="style15.xml"/><Relationship Id="rId1" Type="http://schemas.openxmlformats.org/officeDocument/2006/relationships/oleObject" Target="file:///C:\Users\hongyin\Documents\&#27605;&#19994;&#35774;&#35745;\&#25968;&#25454;\&#26329;&#20809;&#26426;&#22120;GATK-Spark&#23454;&#39564;&#32479;&#35745;.xlsx" TargetMode="External"/></Relationships>
</file>

<file path=word/charts/_rels/chart16.xml.rels><?xml version="1.0" encoding="UTF-8" standalone="yes"?>
<Relationships xmlns="http://schemas.openxmlformats.org/package/2006/relationships"><Relationship Id="rId3" Type="http://schemas.microsoft.com/office/2011/relationships/chartColorStyle" Target="colors12.xml"/><Relationship Id="rId2" Type="http://schemas.microsoft.com/office/2011/relationships/chartStyle" Target="style12.xml"/><Relationship Id="rId1" Type="http://schemas.openxmlformats.org/officeDocument/2006/relationships/oleObject" Target="file:///C:\Users\hongyin\Documents\&#27605;&#19994;&#35774;&#35745;\&#25968;&#25454;\&#26329;&#20809;&#26426;&#22120;GATK-Spark&#23454;&#39564;&#32479;&#35745;.xlsx" TargetMode="External"/></Relationships>
</file>

<file path=word/charts/_rels/chart2.xml.rels><?xml version="1.0" encoding="UTF-8" standalone="yes"?>
<Relationships xmlns="http://schemas.openxmlformats.org/package/2006/relationships"><Relationship Id="rId3" Type="http://schemas.microsoft.com/office/2011/relationships/chartColorStyle" Target="colors4.xml"/><Relationship Id="rId2" Type="http://schemas.microsoft.com/office/2011/relationships/chartStyle" Target="style4.xml"/><Relationship Id="rId1" Type="http://schemas.openxmlformats.org/officeDocument/2006/relationships/oleObject" Target="file:///C:\Users\hongyin\Documents\&#27605;&#19994;&#35774;&#35745;\&#25968;&#25454;\GATK_Spark&#32454;&#33410;&#26102;&#38388;&#32479;&#35745;_gc_network_deser_sche_output_compute.xlsx" TargetMode="External"/></Relationships>
</file>

<file path=word/charts/_rels/chart3.xml.rels><?xml version="1.0" encoding="UTF-8" standalone="yes"?>
<Relationships xmlns="http://schemas.openxmlformats.org/package/2006/relationships"><Relationship Id="rId3" Type="http://schemas.microsoft.com/office/2011/relationships/chartColorStyle" Target="colors8.xml"/><Relationship Id="rId2" Type="http://schemas.microsoft.com/office/2011/relationships/chartStyle" Target="style8.xml"/><Relationship Id="rId1" Type="http://schemas.openxmlformats.org/officeDocument/2006/relationships/oleObject" Target="file:///C:\Users\hongyin\Documents\&#27605;&#19994;&#35774;&#35745;\&#25968;&#25454;\GATK_Spark&#32454;&#33410;&#26102;&#38388;&#32479;&#35745;_gc_network_deser_sche_output_compute.xlsx" TargetMode="External"/></Relationships>
</file>

<file path=word/charts/_rels/chart4.xml.rels><?xml version="1.0" encoding="UTF-8" standalone="yes"?>
<Relationships xmlns="http://schemas.openxmlformats.org/package/2006/relationships"><Relationship Id="rId3" Type="http://schemas.microsoft.com/office/2011/relationships/chartColorStyle" Target="colors7.xml"/><Relationship Id="rId2" Type="http://schemas.microsoft.com/office/2011/relationships/chartStyle" Target="style7.xml"/><Relationship Id="rId1" Type="http://schemas.openxmlformats.org/officeDocument/2006/relationships/oleObject" Target="file:///C:\Users\hongyin\Documents\&#27605;&#19994;&#35774;&#35745;\&#25968;&#25454;\GATK_Spark&#32454;&#33410;&#26102;&#38388;&#32479;&#35745;_gc_network_deser_sche_output_compute.xlsx" TargetMode="External"/></Relationships>
</file>

<file path=word/charts/_rels/chart5.xml.rels><?xml version="1.0" encoding="UTF-8" standalone="yes"?>
<Relationships xmlns="http://schemas.openxmlformats.org/package/2006/relationships"><Relationship Id="rId3" Type="http://schemas.microsoft.com/office/2011/relationships/chartColorStyle" Target="colors9.xml"/><Relationship Id="rId2" Type="http://schemas.microsoft.com/office/2011/relationships/chartStyle" Target="style9.xml"/><Relationship Id="rId1" Type="http://schemas.openxmlformats.org/officeDocument/2006/relationships/oleObject" Target="file:///C:\Users\hongyin\Documents\&#27605;&#19994;&#35774;&#35745;\&#25968;&#25454;\GATK_Spark&#32454;&#33410;&#26102;&#38388;&#32479;&#35745;_gc_network_deser_sche_output_compute.xlsx" TargetMode="External"/></Relationships>
</file>

<file path=word/charts/_rels/chart6.xml.rels><?xml version="1.0" encoding="UTF-8" standalone="yes"?>
<Relationships xmlns="http://schemas.openxmlformats.org/package/2006/relationships"><Relationship Id="rId3" Type="http://schemas.microsoft.com/office/2011/relationships/chartColorStyle" Target="colors6.xml"/><Relationship Id="rId2" Type="http://schemas.microsoft.com/office/2011/relationships/chartStyle" Target="style6.xml"/><Relationship Id="rId1" Type="http://schemas.openxmlformats.org/officeDocument/2006/relationships/oleObject" Target="file:///C:\Users\hongyin\Documents\&#27605;&#19994;&#35774;&#35745;\&#25968;&#25454;\GATK_Spark&#32454;&#33410;&#26102;&#38388;&#32479;&#35745;_gc_network_deser_sche_output_compute.xlsx" TargetMode="External"/></Relationships>
</file>

<file path=word/charts/_rels/chart7.xml.rels><?xml version="1.0" encoding="UTF-8" standalone="yes"?>
<Relationships xmlns="http://schemas.openxmlformats.org/package/2006/relationships"><Relationship Id="rId3" Type="http://schemas.microsoft.com/office/2011/relationships/chartColorStyle" Target="colors2.xml"/><Relationship Id="rId2" Type="http://schemas.microsoft.com/office/2011/relationships/chartStyle" Target="style2.xml"/><Relationship Id="rId1" Type="http://schemas.openxmlformats.org/officeDocument/2006/relationships/oleObject" Target="file:///C:\Users\hongyin\Documents\&#27605;&#19994;&#35774;&#35745;\&#25968;&#25454;\GATK_Spark&#32454;&#33410;&#26102;&#38388;&#32479;&#35745;_gc_network_deser_sche_output_compute.xlsx" TargetMode="External"/></Relationships>
</file>

<file path=word/charts/_rels/chart8.xml.rels><?xml version="1.0" encoding="UTF-8" standalone="yes"?>
<Relationships xmlns="http://schemas.openxmlformats.org/package/2006/relationships"><Relationship Id="rId3" Type="http://schemas.microsoft.com/office/2011/relationships/chartColorStyle" Target="colors10.xml"/><Relationship Id="rId2" Type="http://schemas.microsoft.com/office/2011/relationships/chartStyle" Target="style10.xml"/><Relationship Id="rId1" Type="http://schemas.openxmlformats.org/officeDocument/2006/relationships/oleObject" Target="file:///C:\Users\hongyin\Documents\&#27605;&#19994;&#35774;&#35745;\&#25968;&#25454;\&#26329;&#20809;&#26426;&#22120;GATK-Spark&#23454;&#39564;&#32479;&#35745;.xlsx" TargetMode="External"/></Relationships>
</file>

<file path=word/charts/_rels/chart9.xml.rels><?xml version="1.0" encoding="UTF-8" standalone="yes"?>
<Relationships xmlns="http://schemas.openxmlformats.org/package/2006/relationships"><Relationship Id="rId3" Type="http://schemas.microsoft.com/office/2011/relationships/chartColorStyle" Target="colors3.xml"/><Relationship Id="rId2" Type="http://schemas.microsoft.com/office/2011/relationships/chartStyle" Target="style3.xml"/><Relationship Id="rId1" Type="http://schemas.openxmlformats.org/officeDocument/2006/relationships/oleObject" Target="file:///C:\Users\hongyin\Documents\&#27605;&#19994;&#35774;&#35745;\&#25968;&#25454;\&#26329;&#20809;&#26426;&#22120;GATK-Spark&#23454;&#39564;&#32479;&#35745;.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[测序数据随时间增长.xlsx]Sheet1!$C$12</c:f>
              <c:strCache>
                <c:ptCount val="1"/>
                <c:pt idx="0">
                  <c:v>序列数</c:v>
                </c:pt>
              </c:strCache>
            </c:strRef>
          </c:tx>
          <c:spPr>
            <a:solidFill>
              <a:schemeClr val="accent1"/>
            </a:solidFill>
            <a:ln>
              <a:noFill/>
            </a:ln>
            <a:effectLst/>
          </c:spPr>
          <c:invertIfNegative val="0"/>
          <c:dLbls>
            <c:delete val="1"/>
          </c:dLbls>
          <c:cat>
            <c:numRef>
              <c:f>[测序数据随时间增长.xlsx]Sheet1!$B$13:$B$26</c:f>
              <c:numCache>
                <c:formatCode>General</c:formatCode>
                <c:ptCount val="14"/>
                <c:pt idx="0">
                  <c:v>1990</c:v>
                </c:pt>
                <c:pt idx="1">
                  <c:v>1992</c:v>
                </c:pt>
                <c:pt idx="2">
                  <c:v>1994</c:v>
                </c:pt>
                <c:pt idx="3">
                  <c:v>1996</c:v>
                </c:pt>
                <c:pt idx="4">
                  <c:v>1998</c:v>
                </c:pt>
                <c:pt idx="5">
                  <c:v>2000</c:v>
                </c:pt>
                <c:pt idx="6">
                  <c:v>2002</c:v>
                </c:pt>
                <c:pt idx="7">
                  <c:v>2004</c:v>
                </c:pt>
                <c:pt idx="8">
                  <c:v>2006</c:v>
                </c:pt>
                <c:pt idx="9">
                  <c:v>2008</c:v>
                </c:pt>
                <c:pt idx="10">
                  <c:v>2010</c:v>
                </c:pt>
                <c:pt idx="11">
                  <c:v>2012</c:v>
                </c:pt>
                <c:pt idx="12">
                  <c:v>2014</c:v>
                </c:pt>
                <c:pt idx="13">
                  <c:v>2016</c:v>
                </c:pt>
              </c:numCache>
            </c:numRef>
          </c:cat>
          <c:val>
            <c:numRef>
              <c:f>[测序数据随时间增长.xlsx]Sheet1!$C$13:$C$26</c:f>
              <c:numCache>
                <c:formatCode>General</c:formatCode>
                <c:ptCount val="14"/>
                <c:pt idx="0" c:formatCode="General">
                  <c:v>0</c:v>
                </c:pt>
                <c:pt idx="1" c:formatCode="General">
                  <c:v>0</c:v>
                </c:pt>
                <c:pt idx="2" c:formatCode="General">
                  <c:v>0</c:v>
                </c:pt>
                <c:pt idx="3" c:formatCode="General">
                  <c:v>0</c:v>
                </c:pt>
                <c:pt idx="4" c:formatCode="General">
                  <c:v>1</c:v>
                </c:pt>
                <c:pt idx="5" c:formatCode="General">
                  <c:v>2</c:v>
                </c:pt>
                <c:pt idx="6" c:formatCode="General">
                  <c:v>3</c:v>
                </c:pt>
                <c:pt idx="7" c:formatCode="General">
                  <c:v>3</c:v>
                </c:pt>
                <c:pt idx="8" c:formatCode="General">
                  <c:v>7</c:v>
                </c:pt>
                <c:pt idx="9" c:formatCode="General">
                  <c:v>20</c:v>
                </c:pt>
                <c:pt idx="10" c:formatCode="General">
                  <c:v>60</c:v>
                </c:pt>
                <c:pt idx="11" c:formatCode="General">
                  <c:v>240</c:v>
                </c:pt>
                <c:pt idx="12" c:formatCode="General">
                  <c:v>1200</c:v>
                </c:pt>
                <c:pt idx="13" c:formatCode="General">
                  <c:v>6000</c:v>
                </c:pt>
              </c:numCache>
            </c:numRef>
          </c:val>
        </c:ser>
        <c:dLbls>
          <c:dLblPos val="outEnd"/>
          <c:showLegendKey val="0"/>
          <c:showVal val="1"/>
          <c:showCatName val="0"/>
          <c:showSerName val="0"/>
          <c:showPercent val="0"/>
          <c:showBubbleSize val="0"/>
        </c:dLbls>
        <c:gapWidth val="75"/>
        <c:overlap val="-25"/>
        <c:axId val="670151567"/>
        <c:axId val="40401007"/>
      </c:barChart>
      <c:lineChart>
        <c:grouping val="stacked"/>
        <c:varyColors val="0"/>
        <c:ser>
          <c:idx val="1"/>
          <c:order val="1"/>
          <c:tx>
            <c:strRef>
              <c:f>[测序数据随时间增长.xlsx]Sheet1!$D$12</c:f>
              <c:strCache>
                <c:ptCount val="1"/>
                <c:pt idx="0">
                  <c:v>碱基对</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[测序数据随时间增长.xlsx]Sheet1!$B$13:$B$26</c:f>
              <c:numCache>
                <c:formatCode>General</c:formatCode>
                <c:ptCount val="14"/>
                <c:pt idx="0">
                  <c:v>1990</c:v>
                </c:pt>
                <c:pt idx="1">
                  <c:v>1992</c:v>
                </c:pt>
                <c:pt idx="2">
                  <c:v>1994</c:v>
                </c:pt>
                <c:pt idx="3">
                  <c:v>1996</c:v>
                </c:pt>
                <c:pt idx="4">
                  <c:v>1998</c:v>
                </c:pt>
                <c:pt idx="5">
                  <c:v>2000</c:v>
                </c:pt>
                <c:pt idx="6">
                  <c:v>2002</c:v>
                </c:pt>
                <c:pt idx="7">
                  <c:v>2004</c:v>
                </c:pt>
                <c:pt idx="8">
                  <c:v>2006</c:v>
                </c:pt>
                <c:pt idx="9">
                  <c:v>2008</c:v>
                </c:pt>
                <c:pt idx="10">
                  <c:v>2010</c:v>
                </c:pt>
                <c:pt idx="11">
                  <c:v>2012</c:v>
                </c:pt>
                <c:pt idx="12">
                  <c:v>2014</c:v>
                </c:pt>
                <c:pt idx="13">
                  <c:v>2016</c:v>
                </c:pt>
              </c:numCache>
            </c:numRef>
          </c:cat>
          <c:val>
            <c:numRef>
              <c:f>[测序数据随时间增长.xlsx]Sheet1!$D$13:$D$26</c:f>
              <c:numCache>
                <c:formatCode>General</c:formatCode>
                <c:ptCount val="14"/>
                <c:pt idx="0" c:formatCode="General">
                  <c:v>0.0001</c:v>
                </c:pt>
                <c:pt idx="1" c:formatCode="General">
                  <c:v>0.0015</c:v>
                </c:pt>
                <c:pt idx="2" c:formatCode="General">
                  <c:v>0.002</c:v>
                </c:pt>
                <c:pt idx="3" c:formatCode="General">
                  <c:v>0.008</c:v>
                </c:pt>
                <c:pt idx="4" c:formatCode="General">
                  <c:v>0.01</c:v>
                </c:pt>
                <c:pt idx="5" c:formatCode="General">
                  <c:v>0.2</c:v>
                </c:pt>
                <c:pt idx="6" c:formatCode="General">
                  <c:v>1</c:v>
                </c:pt>
                <c:pt idx="7" c:formatCode="General">
                  <c:v>10</c:v>
                </c:pt>
                <c:pt idx="8" c:formatCode="General">
                  <c:v>20</c:v>
                </c:pt>
                <c:pt idx="9" c:formatCode="General">
                  <c:v>60</c:v>
                </c:pt>
                <c:pt idx="10" c:formatCode="General">
                  <c:v>180</c:v>
                </c:pt>
                <c:pt idx="11" c:formatCode="General">
                  <c:v>600</c:v>
                </c:pt>
                <c:pt idx="12" c:formatCode="General">
                  <c:v>3000</c:v>
                </c:pt>
                <c:pt idx="13" c:formatCode="General">
                  <c:v>15000</c:v>
                </c:pt>
              </c:numCache>
            </c:numRef>
          </c:val>
          <c:smooth val="0"/>
        </c:ser>
        <c:dLbls>
          <c:dLblPos val="r"/>
          <c:showLegendKey val="0"/>
          <c:showVal val="0"/>
          <c:showCatName val="0"/>
          <c:showSerName val="0"/>
          <c:showPercent val="0"/>
          <c:showBubbleSize val="0"/>
        </c:dLbls>
        <c:marker val="1"/>
        <c:smooth val="0"/>
        <c:axId val="902317742"/>
        <c:axId val="29774351"/>
      </c:lineChart>
      <c:catAx>
        <c:axId val="670151567"/>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horzOverflow="overflow" vert="horz" wrap="square" anchor="ctr" anchorCtr="1"/>
          <a:lstStyle/>
          <a:p>
            <a:pPr>
              <a:defRPr sz="900" kern="1200">
                <a:solidFill>
                  <a:schemeClr val="tx1">
                    <a:lumMod val="65000"/>
                    <a:lumOff val="35000"/>
                  </a:schemeClr>
                </a:solidFill>
                <a:latin typeface="+mn-lt"/>
                <a:ea typeface="+mn-ea"/>
                <a:cs typeface="+mn-cs"/>
              </a:defRPr>
            </a:pPr>
          </a:p>
        </c:txPr>
        <c:crossAx val="40401007"/>
        <c:crosses val="autoZero"/>
        <c:auto val="1"/>
        <c:lblAlgn val="ctr"/>
        <c:lblOffset val="100"/>
        <c:tickMarkSkip val="1"/>
        <c:noMultiLvlLbl val="0"/>
      </c:catAx>
      <c:valAx>
        <c:axId val="40401007"/>
        <c:scaling>
          <c:orientation val="minMax"/>
        </c:scaling>
        <c:delete val="0"/>
        <c:axPos val="l"/>
        <c:majorGridlines>
          <c:spPr>
            <a:noFill/>
            <a:ln w="9525" cap="flat" cmpd="sng" algn="ctr">
              <a:solidFill>
                <a:schemeClr val="tx1">
                  <a:lumMod val="15000"/>
                  <a:lumOff val="85000"/>
                </a:schemeClr>
              </a:solidFill>
              <a:round/>
            </a:ln>
            <a:effectLst/>
          </c:spPr>
        </c:majorGridlines>
        <c:title>
          <c:tx>
            <c:rich>
              <a:bodyPr vertOverflow="ellipsis" anchor="ctr" anchorCtr="1"/>
              <a:lstStyle/>
              <a:p>
                <a:pPr algn="ctr" defTabSz="914400">
                  <a:defRPr sz="1000" kern="1200">
                    <a:solidFill>
                      <a:schemeClr val="tx1">
                        <a:lumMod val="65000"/>
                        <a:lumOff val="35000"/>
                      </a:schemeClr>
                    </a:solidFill>
                    <a:latin typeface="+mn-lt"/>
                    <a:ea typeface="+mn-ea"/>
                    <a:cs typeface="+mn-cs"/>
                  </a:defRPr>
                </a:pPr>
                <a:r>
                  <a:rPr lang="en-US" altLang="zh-CN" sz="1000" b="0" i="0" u="none" strike="noStrike" kern="1200" cap="none" normalizeH="0" baseline="0">
                    <a:solidFill>
                      <a:schemeClr val="tx1">
                        <a:lumMod val="65000"/>
                        <a:lumOff val="35000"/>
                      </a:schemeClr>
                    </a:solidFill>
                    <a:effectLst/>
                    <a:latin typeface="+mn-lt"/>
                    <a:ea typeface="+mn-ea"/>
                    <a:cs typeface="+mn-cs"/>
                  </a:rPr>
                  <a:t>SEQUENCE (MILLION)</a:t>
                </a:r>
                <a:endParaRPr lang="en-US" altLang="zh-CN" sz="1000" b="0" i="0" u="none" strike="noStrike" kern="1200" cap="none" normalizeH="0" baseline="0">
                  <a:solidFill>
                    <a:schemeClr val="tx1">
                      <a:lumMod val="65000"/>
                      <a:lumOff val="35000"/>
                    </a:schemeClr>
                  </a:solidFill>
                  <a:effectLst/>
                  <a:latin typeface="+mn-lt"/>
                  <a:ea typeface="+mn-ea"/>
                  <a:cs typeface="+mn-cs"/>
                </a:endParaRPr>
              </a:p>
            </c:rich>
          </c:tx>
          <c:layout/>
          <c:overlay val="0"/>
          <c:spPr>
            <a:noFill/>
            <a:ln>
              <a:noFill/>
            </a:ln>
            <a:effectLst/>
          </c:spPr>
        </c:title>
        <c:numFmt formatCode="General" sourceLinked="1"/>
        <c:majorTickMark val="none"/>
        <c:minorTickMark val="none"/>
        <c:tickLblPos val="nextTo"/>
        <c:spPr>
          <a:noFill/>
          <a:ln>
            <a:noFill/>
          </a:ln>
          <a:effectLst/>
        </c:spPr>
        <c:txPr>
          <a:bodyPr rot="-60000000" spcFirstLastPara="0" vertOverflow="ellipsis" horzOverflow="overflow" vert="horz" wrap="square" anchor="ctr" anchorCtr="1"/>
          <a:lstStyle/>
          <a:p>
            <a:pPr>
              <a:defRPr sz="900" kern="1200">
                <a:solidFill>
                  <a:schemeClr val="tx1">
                    <a:lumMod val="65000"/>
                    <a:lumOff val="35000"/>
                  </a:schemeClr>
                </a:solidFill>
                <a:latin typeface="+mn-lt"/>
                <a:ea typeface="+mn-ea"/>
                <a:cs typeface="+mn-cs"/>
              </a:defRPr>
            </a:pPr>
          </a:p>
        </c:txPr>
        <c:crossAx val="670151567"/>
        <c:crosses val="autoZero"/>
        <c:crossBetween val="between"/>
      </c:valAx>
      <c:catAx>
        <c:axId val="902317742"/>
        <c:scaling>
          <c:orientation val="minMax"/>
        </c:scaling>
        <c:delete val="1"/>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horzOverflow="overflow" vert="horz" wrap="square" anchor="ctr" anchorCtr="1"/>
          <a:lstStyle/>
          <a:p>
            <a:pPr>
              <a:defRPr sz="900" kern="1200">
                <a:solidFill>
                  <a:schemeClr val="tx1">
                    <a:lumMod val="65000"/>
                    <a:lumOff val="35000"/>
                  </a:schemeClr>
                </a:solidFill>
                <a:latin typeface="+mn-lt"/>
                <a:ea typeface="+mn-ea"/>
                <a:cs typeface="+mn-cs"/>
              </a:defRPr>
            </a:pPr>
          </a:p>
        </c:txPr>
        <c:crossAx val="29774351"/>
        <c:crosses val="autoZero"/>
        <c:auto val="1"/>
        <c:lblAlgn val="ctr"/>
        <c:lblOffset val="100"/>
        <c:tickMarkSkip val="1"/>
        <c:noMultiLvlLbl val="0"/>
      </c:catAx>
      <c:valAx>
        <c:axId val="29774351"/>
        <c:scaling>
          <c:orientation val="minMax"/>
        </c:scaling>
        <c:delete val="0"/>
        <c:axPos val="r"/>
        <c:title>
          <c:tx>
            <c:rich>
              <a:bodyPr vertOverflow="ellipsis" anchor="ctr" anchorCtr="1"/>
              <a:lstStyle/>
              <a:p>
                <a:pPr algn="ctr" defTabSz="914400">
                  <a:defRPr sz="1000" kern="1200">
                    <a:solidFill>
                      <a:schemeClr val="tx1">
                        <a:lumMod val="65000"/>
                        <a:lumOff val="35000"/>
                      </a:schemeClr>
                    </a:solidFill>
                    <a:latin typeface="+mn-lt"/>
                    <a:ea typeface="+mn-ea"/>
                    <a:cs typeface="+mn-cs"/>
                  </a:defRPr>
                </a:pPr>
                <a:r>
                  <a:rPr lang="en-US" altLang="zh-CN" sz="1000" b="0" i="0" u="none" strike="noStrike" kern="1200" cap="none" normalizeH="0" baseline="0">
                    <a:solidFill>
                      <a:schemeClr val="tx1">
                        <a:lumMod val="65000"/>
                        <a:lumOff val="35000"/>
                      </a:schemeClr>
                    </a:solidFill>
                    <a:effectLst/>
                    <a:latin typeface="+mn-lt"/>
                    <a:ea typeface="+mn-ea"/>
                    <a:cs typeface="+mn-cs"/>
                  </a:rPr>
                  <a:t>BASE PAIR (HUNDRED MILLION)</a:t>
                </a:r>
                <a:endParaRPr lang="en-US" altLang="zh-CN" sz="1000" b="0" i="0" u="none" strike="noStrike" kern="1200" cap="none" normalizeH="0" baseline="0">
                  <a:solidFill>
                    <a:schemeClr val="tx1">
                      <a:lumMod val="65000"/>
                      <a:lumOff val="35000"/>
                    </a:schemeClr>
                  </a:solidFill>
                  <a:effectLst/>
                  <a:latin typeface="+mn-lt"/>
                  <a:ea typeface="+mn-ea"/>
                  <a:cs typeface="+mn-cs"/>
                </a:endParaRPr>
              </a:p>
            </c:rich>
          </c:tx>
          <c:layout/>
          <c:overlay val="0"/>
          <c:spPr>
            <a:noFill/>
            <a:ln>
              <a:noFill/>
            </a:ln>
            <a:effectLst/>
          </c:spPr>
        </c:title>
        <c:numFmt formatCode="General" sourceLinked="1"/>
        <c:majorTickMark val="none"/>
        <c:minorTickMark val="none"/>
        <c:tickLblPos val="nextTo"/>
        <c:spPr>
          <a:noFill/>
          <a:ln>
            <a:noFill/>
          </a:ln>
          <a:effectLst/>
        </c:spPr>
        <c:txPr>
          <a:bodyPr rot="-60000000" spcFirstLastPara="0" vertOverflow="ellipsis" horzOverflow="overflow" vert="horz" wrap="square" anchor="ctr" anchorCtr="1"/>
          <a:lstStyle/>
          <a:p>
            <a:pPr>
              <a:defRPr sz="900" kern="1200">
                <a:solidFill>
                  <a:schemeClr val="tx1">
                    <a:lumMod val="65000"/>
                    <a:lumOff val="35000"/>
                  </a:schemeClr>
                </a:solidFill>
                <a:latin typeface="+mn-lt"/>
                <a:ea typeface="+mn-ea"/>
                <a:cs typeface="+mn-cs"/>
              </a:defRPr>
            </a:pPr>
          </a:p>
        </c:txPr>
        <c:crossAx val="902317742"/>
        <c:crosses val="max"/>
        <c:crossBetween val="between"/>
      </c:valAx>
      <c:spPr>
        <a:noFill/>
        <a:ln>
          <a:noFill/>
        </a:ln>
        <a:effectLst/>
      </c:spPr>
    </c:plotArea>
    <c:legend>
      <c:legendPos val="b"/>
      <c:layout/>
      <c:overlay val="0"/>
      <c:spPr>
        <a:noFill/>
        <a:ln>
          <a:noFill/>
        </a:ln>
        <a:effectLst/>
      </c:spPr>
      <c:txPr>
        <a:bodyPr rot="0" spcFirstLastPara="0" vertOverflow="ellipsis" horzOverflow="overflow" vert="horz" wrap="square" anchor="ctr" anchorCtr="1"/>
        <a:lstStyle/>
        <a:p>
          <a:pPr>
            <a:defRPr sz="900" kern="120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rot="0" spcFirstLastPara="0" vertOverflow="ellipsis" horzOverflow="overflow" vert="horz" wrap="square" anchor="ctr" anchorCtr="1"/>
    <a:lstStyle/>
    <a:p>
      <a:pPr>
        <a:defRPr lang="zh-CN" sz="1000" kern="1200">
          <a:solidFill>
            <a:schemeClr val="tx1"/>
          </a:solidFill>
          <a:latin typeface="+mn-lt"/>
          <a:ea typeface="+mn-ea"/>
          <a:cs typeface="+mn-cs"/>
        </a:defRPr>
      </a:pPr>
    </a:p>
  </c:txPr>
  <c:externalData r:id="rId1">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spPr>
            <a:solidFill>
              <a:schemeClr val="accent1"/>
            </a:solidFill>
            <a:ln>
              <a:noFill/>
            </a:ln>
            <a:effectLst/>
          </c:spPr>
          <c:invertIfNegative val="0"/>
          <c:cat>
            <c:numRef>
              <c:f>'[曙光机器GATK-Spark实验统计.xlsx]步骤时间'!$C$32:$H$32</c:f>
              <c:numCache>
                <c:formatCode>General</c:formatCode>
                <c:ptCount val="6"/>
                <c:pt idx="0">
                  <c:v>16</c:v>
                </c:pt>
                <c:pt idx="1">
                  <c:v>32</c:v>
                </c:pt>
                <c:pt idx="2">
                  <c:v>48</c:v>
                </c:pt>
                <c:pt idx="3">
                  <c:v>64</c:v>
                </c:pt>
                <c:pt idx="4">
                  <c:v>128</c:v>
                </c:pt>
                <c:pt idx="5">
                  <c:v>256</c:v>
                </c:pt>
              </c:numCache>
            </c:numRef>
          </c:cat>
          <c:val>
            <c:numRef>
              <c:f>'[曙光机器GATK-Spark实验统计.xlsx]步骤时间'!$C$37:$H$37</c:f>
              <c:numCache>
                <c:formatCode>General</c:formatCode>
                <c:ptCount val="6"/>
                <c:pt idx="0" c:formatCode="General">
                  <c:v>1760.722</c:v>
                </c:pt>
                <c:pt idx="1" c:formatCode="General">
                  <c:v>853.018</c:v>
                </c:pt>
                <c:pt idx="2" c:formatCode="General">
                  <c:v>643.868</c:v>
                </c:pt>
                <c:pt idx="3" c:formatCode="General">
                  <c:v>440.71</c:v>
                </c:pt>
                <c:pt idx="4" c:formatCode="General">
                  <c:v>236.612</c:v>
                </c:pt>
                <c:pt idx="5" c:formatCode="General">
                  <c:v>160.229</c:v>
                </c:pt>
              </c:numCache>
            </c:numRef>
          </c:val>
        </c:ser>
        <c:dLbls>
          <c:dLblPos val="outEnd"/>
          <c:showLegendKey val="0"/>
          <c:showVal val="0"/>
          <c:showCatName val="0"/>
          <c:showSerName val="0"/>
          <c:showPercent val="0"/>
          <c:showBubbleSize val="0"/>
        </c:dLbls>
        <c:gapWidth val="150"/>
        <c:overlap val="0"/>
        <c:axId val="477351917"/>
        <c:axId val="387352019"/>
      </c:barChart>
      <c:lineChart>
        <c:grouping val="standard"/>
        <c:varyColors val="0"/>
        <c:ser>
          <c:idx val="1"/>
          <c:order val="1"/>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'[曙光机器GATK-Spark实验统计.xlsx]步骤时间'!$C$32:$H$32</c:f>
              <c:numCache>
                <c:formatCode>General</c:formatCode>
                <c:ptCount val="6"/>
                <c:pt idx="0">
                  <c:v>16</c:v>
                </c:pt>
                <c:pt idx="1">
                  <c:v>32</c:v>
                </c:pt>
                <c:pt idx="2">
                  <c:v>48</c:v>
                </c:pt>
                <c:pt idx="3">
                  <c:v>64</c:v>
                </c:pt>
                <c:pt idx="4">
                  <c:v>128</c:v>
                </c:pt>
                <c:pt idx="5">
                  <c:v>256</c:v>
                </c:pt>
              </c:numCache>
            </c:numRef>
          </c:cat>
          <c:val>
            <c:numRef>
              <c:f>'[曙光机器GATK-Spark实验统计.xlsx]步骤时间'!$C$38:$H$38</c:f>
              <c:numCache>
                <c:formatCode>General</c:formatCode>
                <c:ptCount val="6"/>
                <c:pt idx="0" c:formatCode="General">
                  <c:v>1</c:v>
                </c:pt>
                <c:pt idx="1" c:formatCode="General">
                  <c:v>0.992054423236087</c:v>
                </c:pt>
                <c:pt idx="2" c:formatCode="General">
                  <c:v>0.911533626975301</c:v>
                </c:pt>
                <c:pt idx="3" c:formatCode="General">
                  <c:v>0.998798529645345</c:v>
                </c:pt>
                <c:pt idx="4" c:formatCode="General">
                  <c:v>0.930173659831285</c:v>
                </c:pt>
                <c:pt idx="5" c:formatCode="General">
                  <c:v>0.686799050109531</c:v>
                </c:pt>
              </c:numCache>
            </c:numRef>
          </c:val>
          <c:smooth val="0"/>
        </c:ser>
        <c:dLbls>
          <c:dLblPos val="r"/>
          <c:showLegendKey val="0"/>
          <c:showVal val="0"/>
          <c:showCatName val="0"/>
          <c:showSerName val="0"/>
          <c:showPercent val="0"/>
          <c:showBubbleSize val="0"/>
        </c:dLbls>
        <c:marker val="1"/>
        <c:smooth val="0"/>
        <c:axId val="368477910"/>
        <c:axId val="935173201"/>
      </c:lineChart>
      <c:catAx>
        <c:axId val="368477910"/>
        <c:scaling>
          <c:orientation val="minMax"/>
        </c:scaling>
        <c:delete val="0"/>
        <c:axPos val="b"/>
        <c:title>
          <c:tx>
            <c:rich>
              <a:bodyPr vertOverflow="ellipsis" anchor="ctr" anchorCtr="1"/>
              <a:lstStyle/>
              <a:p>
                <a:pPr algn="ctr" defTabSz="914400">
                  <a:defRPr sz="1000" kern="1200">
                    <a:solidFill>
                      <a:schemeClr val="tx1">
                        <a:lumMod val="65000"/>
                        <a:lumOff val="35000"/>
                      </a:schemeClr>
                    </a:solidFill>
                    <a:latin typeface="+mn-lt"/>
                    <a:ea typeface="+mn-ea"/>
                    <a:cs typeface="+mn-cs"/>
                  </a:defRPr>
                </a:pPr>
                <a:r>
                  <a:rPr lang="en-US" altLang="zh-CN" sz="1000" b="0" i="0" u="none" strike="noStrike" kern="1200" cap="none" normalizeH="0" baseline="0">
                    <a:solidFill>
                      <a:schemeClr val="tx1">
                        <a:lumMod val="65000"/>
                        <a:lumOff val="35000"/>
                      </a:schemeClr>
                    </a:solidFill>
                    <a:effectLst/>
                    <a:latin typeface="+mn-lt"/>
                    <a:ea typeface="+mn-ea"/>
                    <a:cs typeface="+mn-cs"/>
                  </a:rPr>
                  <a:t>keyBy</a:t>
                </a:r>
                <a:endParaRPr lang="en-US" altLang="zh-CN" sz="1000" b="0" i="0" u="none" strike="noStrike" kern="1200" cap="none" normalizeH="0" baseline="0">
                  <a:solidFill>
                    <a:schemeClr val="tx1">
                      <a:lumMod val="65000"/>
                      <a:lumOff val="35000"/>
                    </a:schemeClr>
                  </a:solidFill>
                  <a:effectLst/>
                  <a:latin typeface="+mn-lt"/>
                  <a:ea typeface="+mn-ea"/>
                  <a:cs typeface="+mn-cs"/>
                </a:endParaRPr>
              </a:p>
            </c:rich>
          </c:tx>
          <c:layout/>
          <c:overlay val="0"/>
          <c:spPr>
            <a:noFill/>
            <a:ln>
              <a:noFill/>
            </a:ln>
            <a:effectLst/>
          </c:sp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horzOverflow="overflow" vert="horz" wrap="square" anchor="ctr" anchorCtr="1"/>
          <a:lstStyle/>
          <a:p>
            <a:pPr>
              <a:defRPr sz="900" kern="1200">
                <a:solidFill>
                  <a:schemeClr val="tx1">
                    <a:lumMod val="65000"/>
                    <a:lumOff val="35000"/>
                  </a:schemeClr>
                </a:solidFill>
                <a:latin typeface="+mn-lt"/>
                <a:ea typeface="+mn-ea"/>
                <a:cs typeface="+mn-cs"/>
              </a:defRPr>
            </a:pPr>
          </a:p>
        </c:txPr>
        <c:crossAx val="935173201"/>
        <c:crosses val="autoZero"/>
        <c:auto val="1"/>
        <c:lblAlgn val="ctr"/>
        <c:lblOffset val="100"/>
        <c:tickMarkSkip val="1"/>
        <c:noMultiLvlLbl val="0"/>
      </c:catAx>
      <c:valAx>
        <c:axId val="935173201"/>
        <c:scaling>
          <c:orientation val="minMax"/>
          <c:max val="1"/>
        </c:scaling>
        <c:delete val="0"/>
        <c:axPos val="l"/>
        <c:majorGridlines>
          <c:spPr>
            <a:noFill/>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0" vertOverflow="ellipsis" horzOverflow="overflow" vert="horz" wrap="square" anchor="ctr" anchorCtr="1"/>
          <a:lstStyle/>
          <a:p>
            <a:pPr>
              <a:defRPr sz="900" kern="1200">
                <a:solidFill>
                  <a:schemeClr val="tx1">
                    <a:lumMod val="65000"/>
                    <a:lumOff val="35000"/>
                  </a:schemeClr>
                </a:solidFill>
                <a:latin typeface="+mn-lt"/>
                <a:ea typeface="+mn-ea"/>
                <a:cs typeface="+mn-cs"/>
              </a:defRPr>
            </a:pPr>
          </a:p>
        </c:txPr>
        <c:crossAx val="368477910"/>
        <c:crosses val="autoZero"/>
        <c:crossBetween val="between"/>
      </c:valAx>
      <c:catAx>
        <c:axId val="477351917"/>
        <c:scaling>
          <c:orientation val="minMax"/>
        </c:scaling>
        <c:delete val="1"/>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horzOverflow="overflow" vert="horz" wrap="square" anchor="ctr" anchorCtr="1"/>
          <a:lstStyle/>
          <a:p>
            <a:pPr>
              <a:defRPr sz="900" kern="1200">
                <a:solidFill>
                  <a:schemeClr val="tx1">
                    <a:lumMod val="65000"/>
                    <a:lumOff val="35000"/>
                  </a:schemeClr>
                </a:solidFill>
                <a:latin typeface="+mn-lt"/>
                <a:ea typeface="+mn-ea"/>
                <a:cs typeface="+mn-cs"/>
              </a:defRPr>
            </a:pPr>
          </a:p>
        </c:txPr>
        <c:crossAx val="387352019"/>
        <c:crosses val="autoZero"/>
        <c:auto val="1"/>
        <c:lblAlgn val="ctr"/>
        <c:lblOffset val="100"/>
        <c:tickMarkSkip val="1"/>
        <c:noMultiLvlLbl val="0"/>
      </c:catAx>
      <c:valAx>
        <c:axId val="387352019"/>
        <c:scaling>
          <c:orientation val="minMax"/>
        </c:scaling>
        <c:delete val="0"/>
        <c:axPos val="r"/>
        <c:numFmt formatCode="General" sourceLinked="1"/>
        <c:majorTickMark val="none"/>
        <c:minorTickMark val="none"/>
        <c:tickLblPos val="nextTo"/>
        <c:spPr>
          <a:noFill/>
          <a:ln>
            <a:noFill/>
          </a:ln>
          <a:effectLst/>
        </c:spPr>
        <c:txPr>
          <a:bodyPr rot="-60000000" spcFirstLastPara="0" vertOverflow="ellipsis" horzOverflow="overflow" vert="horz" wrap="square" anchor="ctr" anchorCtr="1"/>
          <a:lstStyle/>
          <a:p>
            <a:pPr>
              <a:defRPr sz="900" kern="1200">
                <a:solidFill>
                  <a:schemeClr val="tx1">
                    <a:lumMod val="65000"/>
                    <a:lumOff val="35000"/>
                  </a:schemeClr>
                </a:solidFill>
                <a:latin typeface="+mn-lt"/>
                <a:ea typeface="+mn-ea"/>
                <a:cs typeface="+mn-cs"/>
              </a:defRPr>
            </a:pPr>
          </a:p>
        </c:txPr>
        <c:crossAx val="477351917"/>
        <c:crosses val="max"/>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rot="0" spcFirstLastPara="0" vertOverflow="ellipsis" horzOverflow="overflow" vert="horz" wrap="square" anchor="ctr" anchorCtr="1"/>
    <a:lstStyle/>
    <a:p>
      <a:pPr>
        <a:defRPr lang="zh-CN" sz="1000" kern="1200">
          <a:solidFill>
            <a:schemeClr val="tx1"/>
          </a:solidFill>
          <a:latin typeface="+mn-lt"/>
          <a:ea typeface="+mn-ea"/>
          <a:cs typeface="+mn-cs"/>
        </a:defRPr>
      </a:pPr>
    </a:p>
  </c:txPr>
  <c:externalData r:id="rId1">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spPr>
            <a:solidFill>
              <a:schemeClr val="accent1"/>
            </a:solidFill>
            <a:ln>
              <a:noFill/>
            </a:ln>
            <a:effectLst/>
          </c:spPr>
          <c:invertIfNegative val="0"/>
          <c:dLbls>
            <c:delete val="1"/>
          </c:dLbls>
          <c:cat>
            <c:numRef>
              <c:f>'[曙光机器GATK-Spark实验统计.xlsx]步骤时间'!$C$32:$H$32</c:f>
              <c:numCache>
                <c:formatCode>General</c:formatCode>
                <c:ptCount val="6"/>
                <c:pt idx="0">
                  <c:v>16</c:v>
                </c:pt>
                <c:pt idx="1">
                  <c:v>32</c:v>
                </c:pt>
                <c:pt idx="2">
                  <c:v>48</c:v>
                </c:pt>
                <c:pt idx="3">
                  <c:v>64</c:v>
                </c:pt>
                <c:pt idx="4">
                  <c:v>128</c:v>
                </c:pt>
                <c:pt idx="5">
                  <c:v>256</c:v>
                </c:pt>
              </c:numCache>
            </c:numRef>
          </c:cat>
          <c:val>
            <c:numRef>
              <c:f>'[曙光机器GATK-Spark实验统计.xlsx]步骤时间'!$C$39:$H$39</c:f>
              <c:numCache>
                <c:formatCode>General</c:formatCode>
                <c:ptCount val="6"/>
                <c:pt idx="0" c:formatCode="General">
                  <c:v>3363.497</c:v>
                </c:pt>
                <c:pt idx="1" c:formatCode="General">
                  <c:v>1911.163</c:v>
                </c:pt>
                <c:pt idx="2" c:formatCode="General">
                  <c:v>1235.67</c:v>
                </c:pt>
                <c:pt idx="3" c:formatCode="General">
                  <c:v>939.155</c:v>
                </c:pt>
                <c:pt idx="4" c:formatCode="General">
                  <c:v>526.28</c:v>
                </c:pt>
                <c:pt idx="5" c:formatCode="General">
                  <c:v>363.233</c:v>
                </c:pt>
              </c:numCache>
            </c:numRef>
          </c:val>
        </c:ser>
        <c:dLbls>
          <c:dLblPos val="outEnd"/>
          <c:showLegendKey val="0"/>
          <c:showVal val="1"/>
          <c:showCatName val="0"/>
          <c:showSerName val="0"/>
          <c:showPercent val="0"/>
          <c:showBubbleSize val="0"/>
        </c:dLbls>
        <c:gapWidth val="150"/>
        <c:overlap val="0"/>
        <c:axId val="477351917"/>
        <c:axId val="387352019"/>
      </c:barChart>
      <c:lineChart>
        <c:grouping val="standard"/>
        <c:varyColors val="0"/>
        <c:ser>
          <c:idx val="1"/>
          <c:order val="1"/>
          <c:spPr>
            <a:ln w="28575" cap="rnd">
              <a:solidFill>
                <a:schemeClr val="accent2"/>
              </a:solidFill>
              <a:round/>
            </a:ln>
            <a:effectLst/>
          </c:spPr>
          <c:marker>
            <c:symbol val="circle"/>
            <c:size val="5"/>
            <c:spPr>
              <a:solidFill>
                <a:schemeClr val="accent2"/>
              </a:solidFill>
              <a:ln w="9525">
                <a:solidFill>
                  <a:schemeClr val="accent2"/>
                </a:solidFill>
              </a:ln>
              <a:effectLst/>
            </c:spPr>
          </c:marker>
          <c:dLbls>
            <c:delete val="1"/>
          </c:dLbls>
          <c:cat>
            <c:numRef>
              <c:f>'[曙光机器GATK-Spark实验统计.xlsx]步骤时间'!$C$32:$H$32</c:f>
              <c:numCache>
                <c:formatCode>General</c:formatCode>
                <c:ptCount val="6"/>
                <c:pt idx="0">
                  <c:v>16</c:v>
                </c:pt>
                <c:pt idx="1">
                  <c:v>32</c:v>
                </c:pt>
                <c:pt idx="2">
                  <c:v>48</c:v>
                </c:pt>
                <c:pt idx="3">
                  <c:v>64</c:v>
                </c:pt>
                <c:pt idx="4">
                  <c:v>128</c:v>
                </c:pt>
                <c:pt idx="5">
                  <c:v>256</c:v>
                </c:pt>
              </c:numCache>
            </c:numRef>
          </c:cat>
          <c:val>
            <c:numRef>
              <c:f>'[曙光机器GATK-Spark实验统计.xlsx]步骤时间'!$C$40:$H$40</c:f>
              <c:numCache>
                <c:formatCode>General</c:formatCode>
                <c:ptCount val="6"/>
                <c:pt idx="0" c:formatCode="General">
                  <c:v>1</c:v>
                </c:pt>
                <c:pt idx="1" c:formatCode="General">
                  <c:v>0.879960788273946</c:v>
                </c:pt>
                <c:pt idx="2" c:formatCode="General">
                  <c:v>0.90733421274828</c:v>
                </c:pt>
                <c:pt idx="3" c:formatCode="General">
                  <c:v>0.895351938710862</c:v>
                </c:pt>
                <c:pt idx="4" c:formatCode="General">
                  <c:v>0.798884861670594</c:v>
                </c:pt>
                <c:pt idx="5" c:formatCode="General">
                  <c:v>0.578743017567236</c:v>
                </c:pt>
              </c:numCache>
            </c:numRef>
          </c:val>
          <c:smooth val="0"/>
        </c:ser>
        <c:dLbls>
          <c:dLblPos val="r"/>
          <c:showLegendKey val="0"/>
          <c:showVal val="1"/>
          <c:showCatName val="0"/>
          <c:showSerName val="0"/>
          <c:showPercent val="0"/>
          <c:showBubbleSize val="0"/>
        </c:dLbls>
        <c:marker val="1"/>
        <c:smooth val="0"/>
        <c:axId val="368477910"/>
        <c:axId val="935173201"/>
      </c:lineChart>
      <c:catAx>
        <c:axId val="368477910"/>
        <c:scaling>
          <c:orientation val="minMax"/>
        </c:scaling>
        <c:delete val="0"/>
        <c:axPos val="b"/>
        <c:title>
          <c:tx>
            <c:rich>
              <a:bodyPr vertOverflow="ellipsis" anchor="ctr" anchorCtr="1"/>
              <a:lstStyle/>
              <a:p>
                <a:pPr algn="ctr" defTabSz="914400">
                  <a:defRPr sz="1000" kern="1200">
                    <a:solidFill>
                      <a:schemeClr val="tx1">
                        <a:lumMod val="65000"/>
                        <a:lumOff val="35000"/>
                      </a:schemeClr>
                    </a:solidFill>
                    <a:latin typeface="+mn-lt"/>
                    <a:ea typeface="+mn-ea"/>
                    <a:cs typeface="+mn-cs"/>
                  </a:defRPr>
                </a:pPr>
                <a:r>
                  <a:rPr lang="en-US" altLang="zh-CN" sz="1000" b="0" i="0" u="none" strike="noStrike" kern="1200" cap="none" normalizeH="0" baseline="0">
                    <a:solidFill>
                      <a:schemeClr val="tx1">
                        <a:lumMod val="65000"/>
                        <a:lumOff val="35000"/>
                      </a:schemeClr>
                    </a:solidFill>
                    <a:effectLst/>
                    <a:latin typeface="+mn-lt"/>
                    <a:ea typeface="+mn-ea"/>
                    <a:cs typeface="+mn-cs"/>
                  </a:rPr>
                  <a:t>map</a:t>
                </a:r>
                <a:endParaRPr lang="en-US" altLang="zh-CN" sz="1000" b="0" i="0" u="none" strike="noStrike" kern="1200" cap="none" normalizeH="0" baseline="0">
                  <a:solidFill>
                    <a:schemeClr val="tx1">
                      <a:lumMod val="65000"/>
                      <a:lumOff val="35000"/>
                    </a:schemeClr>
                  </a:solidFill>
                  <a:effectLst/>
                  <a:latin typeface="+mn-lt"/>
                  <a:ea typeface="+mn-ea"/>
                  <a:cs typeface="+mn-cs"/>
                </a:endParaRPr>
              </a:p>
            </c:rich>
          </c:tx>
          <c:layout/>
          <c:overlay val="0"/>
          <c:spPr>
            <a:noFill/>
            <a:ln>
              <a:noFill/>
            </a:ln>
            <a:effectLst/>
          </c:sp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horzOverflow="overflow" vert="horz" wrap="square" anchor="ctr" anchorCtr="1"/>
          <a:lstStyle/>
          <a:p>
            <a:pPr>
              <a:defRPr sz="900" kern="1200">
                <a:solidFill>
                  <a:schemeClr val="tx1">
                    <a:lumMod val="65000"/>
                    <a:lumOff val="35000"/>
                  </a:schemeClr>
                </a:solidFill>
                <a:latin typeface="+mn-lt"/>
                <a:ea typeface="+mn-ea"/>
                <a:cs typeface="+mn-cs"/>
              </a:defRPr>
            </a:pPr>
          </a:p>
        </c:txPr>
        <c:crossAx val="935173201"/>
        <c:crosses val="autoZero"/>
        <c:auto val="1"/>
        <c:lblAlgn val="ctr"/>
        <c:lblOffset val="100"/>
        <c:tickMarkSkip val="1"/>
        <c:noMultiLvlLbl val="0"/>
      </c:catAx>
      <c:valAx>
        <c:axId val="935173201"/>
        <c:scaling>
          <c:orientation val="minMax"/>
          <c:max val="1"/>
        </c:scaling>
        <c:delete val="0"/>
        <c:axPos val="l"/>
        <c:majorGridlines>
          <c:spPr>
            <a:noFill/>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0" vertOverflow="ellipsis" horzOverflow="overflow" vert="horz" wrap="square" anchor="ctr" anchorCtr="1"/>
          <a:lstStyle/>
          <a:p>
            <a:pPr>
              <a:defRPr sz="900" kern="1200">
                <a:solidFill>
                  <a:schemeClr val="tx1">
                    <a:lumMod val="65000"/>
                    <a:lumOff val="35000"/>
                  </a:schemeClr>
                </a:solidFill>
                <a:latin typeface="+mn-lt"/>
                <a:ea typeface="+mn-ea"/>
                <a:cs typeface="+mn-cs"/>
              </a:defRPr>
            </a:pPr>
          </a:p>
        </c:txPr>
        <c:crossAx val="368477910"/>
        <c:crosses val="autoZero"/>
        <c:crossBetween val="between"/>
      </c:valAx>
      <c:catAx>
        <c:axId val="477351917"/>
        <c:scaling>
          <c:orientation val="minMax"/>
        </c:scaling>
        <c:delete val="1"/>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horzOverflow="overflow" vert="horz" wrap="square" anchor="ctr" anchorCtr="1"/>
          <a:lstStyle/>
          <a:p>
            <a:pPr>
              <a:defRPr sz="900" kern="1200">
                <a:solidFill>
                  <a:schemeClr val="tx1">
                    <a:lumMod val="65000"/>
                    <a:lumOff val="35000"/>
                  </a:schemeClr>
                </a:solidFill>
                <a:latin typeface="+mn-lt"/>
                <a:ea typeface="+mn-ea"/>
                <a:cs typeface="+mn-cs"/>
              </a:defRPr>
            </a:pPr>
          </a:p>
        </c:txPr>
        <c:crossAx val="387352019"/>
        <c:crosses val="autoZero"/>
        <c:auto val="1"/>
        <c:lblAlgn val="ctr"/>
        <c:lblOffset val="100"/>
        <c:tickMarkSkip val="1"/>
        <c:noMultiLvlLbl val="0"/>
      </c:catAx>
      <c:valAx>
        <c:axId val="387352019"/>
        <c:scaling>
          <c:orientation val="minMax"/>
        </c:scaling>
        <c:delete val="0"/>
        <c:axPos val="r"/>
        <c:numFmt formatCode="General" sourceLinked="1"/>
        <c:majorTickMark val="none"/>
        <c:minorTickMark val="none"/>
        <c:tickLblPos val="nextTo"/>
        <c:spPr>
          <a:noFill/>
          <a:ln>
            <a:noFill/>
          </a:ln>
          <a:effectLst/>
        </c:spPr>
        <c:txPr>
          <a:bodyPr rot="-60000000" spcFirstLastPara="0" vertOverflow="ellipsis" horzOverflow="overflow" vert="horz" wrap="square" anchor="ctr" anchorCtr="1"/>
          <a:lstStyle/>
          <a:p>
            <a:pPr>
              <a:defRPr sz="900" kern="1200">
                <a:solidFill>
                  <a:schemeClr val="tx1">
                    <a:lumMod val="65000"/>
                    <a:lumOff val="35000"/>
                  </a:schemeClr>
                </a:solidFill>
                <a:latin typeface="+mn-lt"/>
                <a:ea typeface="+mn-ea"/>
                <a:cs typeface="+mn-cs"/>
              </a:defRPr>
            </a:pPr>
          </a:p>
        </c:txPr>
        <c:crossAx val="477351917"/>
        <c:crosses val="max"/>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rot="0" spcFirstLastPara="0" vertOverflow="ellipsis" horzOverflow="overflow" vert="horz" wrap="square" anchor="ctr" anchorCtr="1"/>
    <a:lstStyle/>
    <a:p>
      <a:pPr>
        <a:defRPr lang="zh-CN" sz="1000" kern="1200">
          <a:solidFill>
            <a:schemeClr val="tx1"/>
          </a:solidFill>
          <a:latin typeface="+mn-lt"/>
          <a:ea typeface="+mn-ea"/>
          <a:cs typeface="+mn-cs"/>
        </a:defRPr>
      </a:pPr>
    </a:p>
  </c:txPr>
  <c:externalData r:id="rId1">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spPr>
            <a:solidFill>
              <a:schemeClr val="accent1"/>
            </a:solidFill>
            <a:ln>
              <a:noFill/>
            </a:ln>
            <a:effectLst/>
          </c:spPr>
          <c:invertIfNegative val="0"/>
          <c:cat>
            <c:numRef>
              <c:f>'[曙光机器GATK-Spark实验统计.xlsx]步骤时间'!$C$32:$H$32</c:f>
              <c:numCache>
                <c:formatCode>General</c:formatCode>
                <c:ptCount val="6"/>
                <c:pt idx="0">
                  <c:v>16</c:v>
                </c:pt>
                <c:pt idx="1">
                  <c:v>32</c:v>
                </c:pt>
                <c:pt idx="2">
                  <c:v>48</c:v>
                </c:pt>
                <c:pt idx="3">
                  <c:v>64</c:v>
                </c:pt>
                <c:pt idx="4">
                  <c:v>128</c:v>
                </c:pt>
                <c:pt idx="5">
                  <c:v>256</c:v>
                </c:pt>
              </c:numCache>
            </c:numRef>
          </c:cat>
          <c:val>
            <c:numRef>
              <c:f>'[曙光机器GATK-Spark实验统计.xlsx]步骤时间'!$C$41:$H$41</c:f>
              <c:numCache>
                <c:formatCode>General</c:formatCode>
                <c:ptCount val="6"/>
                <c:pt idx="0" c:formatCode="General">
                  <c:v>315.007</c:v>
                </c:pt>
                <c:pt idx="1" c:formatCode="General">
                  <c:v>199.591</c:v>
                </c:pt>
                <c:pt idx="2" c:formatCode="General">
                  <c:v>192.433</c:v>
                </c:pt>
                <c:pt idx="3" c:formatCode="General">
                  <c:v>144.484</c:v>
                </c:pt>
                <c:pt idx="4" c:formatCode="General">
                  <c:v>57.891</c:v>
                </c:pt>
                <c:pt idx="5" c:formatCode="General">
                  <c:v>32.191</c:v>
                </c:pt>
              </c:numCache>
            </c:numRef>
          </c:val>
        </c:ser>
        <c:dLbls>
          <c:dLblPos val="outEnd"/>
          <c:showLegendKey val="0"/>
          <c:showVal val="0"/>
          <c:showCatName val="0"/>
          <c:showSerName val="0"/>
          <c:showPercent val="0"/>
          <c:showBubbleSize val="0"/>
        </c:dLbls>
        <c:gapWidth val="150"/>
        <c:overlap val="0"/>
        <c:axId val="477351917"/>
        <c:axId val="387352019"/>
      </c:barChart>
      <c:lineChart>
        <c:grouping val="standard"/>
        <c:varyColors val="0"/>
        <c:ser>
          <c:idx val="1"/>
          <c:order val="1"/>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'[曙光机器GATK-Spark实验统计.xlsx]步骤时间'!$C$32:$H$32</c:f>
              <c:numCache>
                <c:formatCode>General</c:formatCode>
                <c:ptCount val="6"/>
                <c:pt idx="0">
                  <c:v>16</c:v>
                </c:pt>
                <c:pt idx="1">
                  <c:v>32</c:v>
                </c:pt>
                <c:pt idx="2">
                  <c:v>48</c:v>
                </c:pt>
                <c:pt idx="3">
                  <c:v>64</c:v>
                </c:pt>
                <c:pt idx="4">
                  <c:v>128</c:v>
                </c:pt>
                <c:pt idx="5">
                  <c:v>256</c:v>
                </c:pt>
              </c:numCache>
            </c:numRef>
          </c:cat>
          <c:val>
            <c:numRef>
              <c:f>'[曙光机器GATK-Spark实验统计.xlsx]步骤时间'!$C$42:$H$42</c:f>
              <c:numCache>
                <c:formatCode>General</c:formatCode>
                <c:ptCount val="6"/>
                <c:pt idx="0" c:formatCode="General">
                  <c:v>1</c:v>
                </c:pt>
                <c:pt idx="1" c:formatCode="General">
                  <c:v>0.789131273454214</c:v>
                </c:pt>
                <c:pt idx="2" c:formatCode="General">
                  <c:v>0.545656583503522</c:v>
                </c:pt>
                <c:pt idx="3" c:formatCode="General">
                  <c:v>0.545055161817225</c:v>
                </c:pt>
                <c:pt idx="4" c:formatCode="General">
                  <c:v>0.680172652052996</c:v>
                </c:pt>
                <c:pt idx="5" c:formatCode="General">
                  <c:v>0.611597573856047</c:v>
                </c:pt>
              </c:numCache>
            </c:numRef>
          </c:val>
          <c:smooth val="0"/>
        </c:ser>
        <c:dLbls>
          <c:dLblPos val="r"/>
          <c:showLegendKey val="0"/>
          <c:showVal val="0"/>
          <c:showCatName val="0"/>
          <c:showSerName val="0"/>
          <c:showPercent val="0"/>
          <c:showBubbleSize val="0"/>
        </c:dLbls>
        <c:marker val="1"/>
        <c:smooth val="0"/>
        <c:axId val="368477910"/>
        <c:axId val="935173201"/>
      </c:lineChart>
      <c:catAx>
        <c:axId val="368477910"/>
        <c:scaling>
          <c:orientation val="minMax"/>
        </c:scaling>
        <c:delete val="0"/>
        <c:axPos val="b"/>
        <c:title>
          <c:tx>
            <c:rich>
              <a:bodyPr vertOverflow="ellipsis" anchor="ctr" anchorCtr="1"/>
              <a:lstStyle/>
              <a:p>
                <a:pPr algn="ctr" defTabSz="914400">
                  <a:defRPr sz="1000" kern="1200">
                    <a:solidFill>
                      <a:schemeClr val="tx1">
                        <a:lumMod val="65000"/>
                        <a:lumOff val="35000"/>
                      </a:schemeClr>
                    </a:solidFill>
                    <a:latin typeface="+mn-lt"/>
                    <a:ea typeface="+mn-ea"/>
                    <a:cs typeface="+mn-cs"/>
                  </a:defRPr>
                </a:pPr>
                <a:r>
                  <a:rPr lang="en-US" altLang="zh-CN" sz="1000" b="0" i="0" u="none" strike="noStrike" kern="1200" cap="none" normalizeH="0" baseline="0">
                    <a:solidFill>
                      <a:schemeClr val="tx1">
                        <a:lumMod val="65000"/>
                        <a:lumOff val="35000"/>
                      </a:schemeClr>
                    </a:solidFill>
                    <a:effectLst/>
                    <a:latin typeface="+mn-lt"/>
                    <a:ea typeface="+mn-ea"/>
                    <a:cs typeface="+mn-cs"/>
                  </a:rPr>
                  <a:t>reduce</a:t>
                </a:r>
                <a:endParaRPr lang="en-US" altLang="zh-CN" sz="1000" b="0" i="0" u="none" strike="noStrike" kern="1200" cap="none" normalizeH="0" baseline="0">
                  <a:solidFill>
                    <a:schemeClr val="tx1">
                      <a:lumMod val="65000"/>
                      <a:lumOff val="35000"/>
                    </a:schemeClr>
                  </a:solidFill>
                  <a:effectLst/>
                  <a:latin typeface="+mn-lt"/>
                  <a:ea typeface="+mn-ea"/>
                  <a:cs typeface="+mn-cs"/>
                </a:endParaRPr>
              </a:p>
            </c:rich>
          </c:tx>
          <c:layout/>
          <c:overlay val="0"/>
          <c:spPr>
            <a:noFill/>
            <a:ln>
              <a:noFill/>
            </a:ln>
            <a:effectLst/>
          </c:sp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horzOverflow="overflow" vert="horz" wrap="square" anchor="ctr" anchorCtr="1"/>
          <a:lstStyle/>
          <a:p>
            <a:pPr>
              <a:defRPr sz="900" kern="1200">
                <a:solidFill>
                  <a:schemeClr val="tx1">
                    <a:lumMod val="65000"/>
                    <a:lumOff val="35000"/>
                  </a:schemeClr>
                </a:solidFill>
                <a:latin typeface="+mn-lt"/>
                <a:ea typeface="+mn-ea"/>
                <a:cs typeface="+mn-cs"/>
              </a:defRPr>
            </a:pPr>
          </a:p>
        </c:txPr>
        <c:crossAx val="935173201"/>
        <c:crosses val="autoZero"/>
        <c:auto val="1"/>
        <c:lblAlgn val="ctr"/>
        <c:lblOffset val="100"/>
        <c:tickMarkSkip val="1"/>
        <c:noMultiLvlLbl val="0"/>
      </c:catAx>
      <c:valAx>
        <c:axId val="935173201"/>
        <c:scaling>
          <c:orientation val="minMax"/>
          <c:max val="1"/>
        </c:scaling>
        <c:delete val="0"/>
        <c:axPos val="l"/>
        <c:majorGridlines>
          <c:spPr>
            <a:noFill/>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0" vertOverflow="ellipsis" horzOverflow="overflow" vert="horz" wrap="square" anchor="ctr" anchorCtr="1"/>
          <a:lstStyle/>
          <a:p>
            <a:pPr>
              <a:defRPr sz="900" kern="1200">
                <a:solidFill>
                  <a:schemeClr val="tx1">
                    <a:lumMod val="65000"/>
                    <a:lumOff val="35000"/>
                  </a:schemeClr>
                </a:solidFill>
                <a:latin typeface="+mn-lt"/>
                <a:ea typeface="+mn-ea"/>
                <a:cs typeface="+mn-cs"/>
              </a:defRPr>
            </a:pPr>
          </a:p>
        </c:txPr>
        <c:crossAx val="368477910"/>
        <c:crosses val="autoZero"/>
        <c:crossBetween val="between"/>
      </c:valAx>
      <c:catAx>
        <c:axId val="477351917"/>
        <c:scaling>
          <c:orientation val="minMax"/>
        </c:scaling>
        <c:delete val="1"/>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horzOverflow="overflow" vert="horz" wrap="square" anchor="ctr" anchorCtr="1"/>
          <a:lstStyle/>
          <a:p>
            <a:pPr>
              <a:defRPr sz="900" kern="1200">
                <a:solidFill>
                  <a:schemeClr val="tx1">
                    <a:lumMod val="65000"/>
                    <a:lumOff val="35000"/>
                  </a:schemeClr>
                </a:solidFill>
                <a:latin typeface="+mn-lt"/>
                <a:ea typeface="+mn-ea"/>
                <a:cs typeface="+mn-cs"/>
              </a:defRPr>
            </a:pPr>
          </a:p>
        </c:txPr>
        <c:crossAx val="387352019"/>
        <c:crosses val="autoZero"/>
        <c:auto val="1"/>
        <c:lblAlgn val="ctr"/>
        <c:lblOffset val="100"/>
        <c:tickMarkSkip val="1"/>
        <c:noMultiLvlLbl val="0"/>
      </c:catAx>
      <c:valAx>
        <c:axId val="387352019"/>
        <c:scaling>
          <c:orientation val="minMax"/>
        </c:scaling>
        <c:delete val="0"/>
        <c:axPos val="r"/>
        <c:numFmt formatCode="General" sourceLinked="1"/>
        <c:majorTickMark val="none"/>
        <c:minorTickMark val="none"/>
        <c:tickLblPos val="nextTo"/>
        <c:spPr>
          <a:noFill/>
          <a:ln>
            <a:noFill/>
          </a:ln>
          <a:effectLst/>
        </c:spPr>
        <c:txPr>
          <a:bodyPr rot="-60000000" spcFirstLastPara="0" vertOverflow="ellipsis" horzOverflow="overflow" vert="horz" wrap="square" anchor="ctr" anchorCtr="1"/>
          <a:lstStyle/>
          <a:p>
            <a:pPr>
              <a:defRPr sz="900" kern="1200">
                <a:solidFill>
                  <a:schemeClr val="tx1">
                    <a:lumMod val="65000"/>
                    <a:lumOff val="35000"/>
                  </a:schemeClr>
                </a:solidFill>
                <a:latin typeface="+mn-lt"/>
                <a:ea typeface="+mn-ea"/>
                <a:cs typeface="+mn-cs"/>
              </a:defRPr>
            </a:pPr>
          </a:p>
        </c:txPr>
        <c:crossAx val="477351917"/>
        <c:crosses val="max"/>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rot="0" spcFirstLastPara="0" vertOverflow="ellipsis" horzOverflow="overflow" vert="horz" wrap="square" anchor="ctr" anchorCtr="1"/>
    <a:lstStyle/>
    <a:p>
      <a:pPr>
        <a:defRPr lang="zh-CN" sz="1000" kern="1200">
          <a:solidFill>
            <a:schemeClr val="tx1"/>
          </a:solidFill>
          <a:latin typeface="+mn-lt"/>
          <a:ea typeface="+mn-ea"/>
          <a:cs typeface="+mn-cs"/>
        </a:defRPr>
      </a:pPr>
    </a:p>
  </c:txPr>
  <c:externalData r:id="rId1">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spPr>
            <a:solidFill>
              <a:schemeClr val="accent1"/>
            </a:solidFill>
            <a:ln>
              <a:noFill/>
            </a:ln>
            <a:effectLst/>
          </c:spPr>
          <c:invertIfNegative val="0"/>
          <c:cat>
            <c:numRef>
              <c:f>'[曙光机器GATK-Spark实验统计.xlsx]步骤时间'!$C$32:$H$32</c:f>
              <c:numCache>
                <c:formatCode>General</c:formatCode>
                <c:ptCount val="6"/>
                <c:pt idx="0">
                  <c:v>16</c:v>
                </c:pt>
                <c:pt idx="1">
                  <c:v>32</c:v>
                </c:pt>
                <c:pt idx="2">
                  <c:v>48</c:v>
                </c:pt>
                <c:pt idx="3">
                  <c:v>64</c:v>
                </c:pt>
                <c:pt idx="4">
                  <c:v>128</c:v>
                </c:pt>
                <c:pt idx="5">
                  <c:v>256</c:v>
                </c:pt>
              </c:numCache>
            </c:numRef>
          </c:cat>
          <c:val>
            <c:numRef>
              <c:f>'[曙光机器GATK-Spark实验统计.xlsx]步骤时间'!$C$43:$H$43</c:f>
              <c:numCache>
                <c:formatCode>General</c:formatCode>
                <c:ptCount val="6"/>
                <c:pt idx="0" c:formatCode="General">
                  <c:v>1896.903</c:v>
                </c:pt>
                <c:pt idx="1" c:formatCode="General">
                  <c:v>1174.596</c:v>
                </c:pt>
                <c:pt idx="2" c:formatCode="General">
                  <c:v>776.994</c:v>
                </c:pt>
                <c:pt idx="3" c:formatCode="General">
                  <c:v>611.139</c:v>
                </c:pt>
                <c:pt idx="4" c:formatCode="General">
                  <c:v>400.184</c:v>
                </c:pt>
                <c:pt idx="5" c:formatCode="General">
                  <c:v>346.795</c:v>
                </c:pt>
              </c:numCache>
            </c:numRef>
          </c:val>
        </c:ser>
        <c:dLbls>
          <c:dLblPos val="outEnd"/>
          <c:showLegendKey val="0"/>
          <c:showVal val="0"/>
          <c:showCatName val="0"/>
          <c:showSerName val="0"/>
          <c:showPercent val="0"/>
          <c:showBubbleSize val="0"/>
        </c:dLbls>
        <c:gapWidth val="150"/>
        <c:overlap val="0"/>
        <c:axId val="477351917"/>
        <c:axId val="387352019"/>
      </c:barChart>
      <c:lineChart>
        <c:grouping val="standard"/>
        <c:varyColors val="0"/>
        <c:ser>
          <c:idx val="1"/>
          <c:order val="1"/>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'[曙光机器GATK-Spark实验统计.xlsx]步骤时间'!$C$32:$H$32</c:f>
              <c:numCache>
                <c:formatCode>General</c:formatCode>
                <c:ptCount val="6"/>
                <c:pt idx="0">
                  <c:v>16</c:v>
                </c:pt>
                <c:pt idx="1">
                  <c:v>32</c:v>
                </c:pt>
                <c:pt idx="2">
                  <c:v>48</c:v>
                </c:pt>
                <c:pt idx="3">
                  <c:v>64</c:v>
                </c:pt>
                <c:pt idx="4">
                  <c:v>128</c:v>
                </c:pt>
                <c:pt idx="5">
                  <c:v>256</c:v>
                </c:pt>
              </c:numCache>
            </c:numRef>
          </c:cat>
          <c:val>
            <c:numRef>
              <c:f>'[曙光机器GATK-Spark实验统计.xlsx]步骤时间'!$C$44:$H$44</c:f>
              <c:numCache>
                <c:formatCode>General</c:formatCode>
                <c:ptCount val="6"/>
                <c:pt idx="0" c:formatCode="General">
                  <c:v>1</c:v>
                </c:pt>
                <c:pt idx="1" c:formatCode="General">
                  <c:v>0.807470398332703</c:v>
                </c:pt>
                <c:pt idx="2" c:formatCode="General">
                  <c:v>0.813778484775944</c:v>
                </c:pt>
                <c:pt idx="3" c:formatCode="General">
                  <c:v>0.775970360261741</c:v>
                </c:pt>
                <c:pt idx="4" c:formatCode="General">
                  <c:v>0.592509633068788</c:v>
                </c:pt>
                <c:pt idx="5" c:formatCode="General">
                  <c:v>0.341863168442452</c:v>
                </c:pt>
              </c:numCache>
            </c:numRef>
          </c:val>
          <c:smooth val="0"/>
        </c:ser>
        <c:dLbls>
          <c:dLblPos val="r"/>
          <c:showLegendKey val="0"/>
          <c:showVal val="0"/>
          <c:showCatName val="0"/>
          <c:showSerName val="0"/>
          <c:showPercent val="0"/>
          <c:showBubbleSize val="0"/>
        </c:dLbls>
        <c:marker val="1"/>
        <c:smooth val="0"/>
        <c:axId val="368477910"/>
        <c:axId val="935173201"/>
      </c:lineChart>
      <c:catAx>
        <c:axId val="368477910"/>
        <c:scaling>
          <c:orientation val="minMax"/>
        </c:scaling>
        <c:delete val="0"/>
        <c:axPos val="b"/>
        <c:title>
          <c:tx>
            <c:rich>
              <a:bodyPr vertOverflow="ellipsis" anchor="ctr" anchorCtr="1"/>
              <a:lstStyle/>
              <a:p>
                <a:pPr algn="ctr" defTabSz="914400">
                  <a:defRPr sz="1000" kern="1200">
                    <a:solidFill>
                      <a:schemeClr val="tx1">
                        <a:lumMod val="65000"/>
                        <a:lumOff val="35000"/>
                      </a:schemeClr>
                    </a:solidFill>
                    <a:latin typeface="+mn-lt"/>
                    <a:ea typeface="+mn-ea"/>
                    <a:cs typeface="+mn-cs"/>
                  </a:defRPr>
                </a:pPr>
                <a:r>
                  <a:rPr lang="en-US" altLang="zh-CN" sz="1000" b="0" i="0" u="none" strike="noStrike" kern="1200" cap="none" normalizeH="0" baseline="0">
                    <a:solidFill>
                      <a:schemeClr val="tx1">
                        <a:lumMod val="65000"/>
                        <a:lumOff val="35000"/>
                      </a:schemeClr>
                    </a:solidFill>
                    <a:effectLst/>
                    <a:latin typeface="+mn-lt"/>
                    <a:ea typeface="+mn-ea"/>
                    <a:cs typeface="+mn-cs"/>
                  </a:rPr>
                  <a:t>aggregate</a:t>
                </a:r>
                <a:endParaRPr lang="en-US" altLang="zh-CN" sz="1000" b="0" i="0" u="none" strike="noStrike" kern="1200" cap="none" normalizeH="0" baseline="0">
                  <a:solidFill>
                    <a:schemeClr val="tx1">
                      <a:lumMod val="65000"/>
                      <a:lumOff val="35000"/>
                    </a:schemeClr>
                  </a:solidFill>
                  <a:effectLst/>
                  <a:latin typeface="+mn-lt"/>
                  <a:ea typeface="+mn-ea"/>
                  <a:cs typeface="+mn-cs"/>
                </a:endParaRPr>
              </a:p>
            </c:rich>
          </c:tx>
          <c:layout/>
          <c:overlay val="0"/>
          <c:spPr>
            <a:noFill/>
            <a:ln>
              <a:noFill/>
            </a:ln>
            <a:effectLst/>
          </c:sp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horzOverflow="overflow" vert="horz" wrap="square" anchor="ctr" anchorCtr="1"/>
          <a:lstStyle/>
          <a:p>
            <a:pPr>
              <a:defRPr sz="900" kern="1200">
                <a:solidFill>
                  <a:schemeClr val="tx1">
                    <a:lumMod val="65000"/>
                    <a:lumOff val="35000"/>
                  </a:schemeClr>
                </a:solidFill>
                <a:latin typeface="+mn-lt"/>
                <a:ea typeface="+mn-ea"/>
                <a:cs typeface="+mn-cs"/>
              </a:defRPr>
            </a:pPr>
          </a:p>
        </c:txPr>
        <c:crossAx val="935173201"/>
        <c:crosses val="autoZero"/>
        <c:auto val="1"/>
        <c:lblAlgn val="ctr"/>
        <c:lblOffset val="100"/>
        <c:tickMarkSkip val="1"/>
        <c:noMultiLvlLbl val="0"/>
      </c:catAx>
      <c:valAx>
        <c:axId val="935173201"/>
        <c:scaling>
          <c:orientation val="minMax"/>
          <c:max val="1"/>
        </c:scaling>
        <c:delete val="0"/>
        <c:axPos val="l"/>
        <c:majorGridlines>
          <c:spPr>
            <a:noFill/>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0" vertOverflow="ellipsis" horzOverflow="overflow" vert="horz" wrap="square" anchor="ctr" anchorCtr="1"/>
          <a:lstStyle/>
          <a:p>
            <a:pPr>
              <a:defRPr sz="900" kern="1200">
                <a:solidFill>
                  <a:schemeClr val="tx1">
                    <a:lumMod val="65000"/>
                    <a:lumOff val="35000"/>
                  </a:schemeClr>
                </a:solidFill>
                <a:latin typeface="+mn-lt"/>
                <a:ea typeface="+mn-ea"/>
                <a:cs typeface="+mn-cs"/>
              </a:defRPr>
            </a:pPr>
          </a:p>
        </c:txPr>
        <c:crossAx val="368477910"/>
        <c:crosses val="autoZero"/>
        <c:crossBetween val="between"/>
      </c:valAx>
      <c:catAx>
        <c:axId val="477351917"/>
        <c:scaling>
          <c:orientation val="minMax"/>
        </c:scaling>
        <c:delete val="1"/>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horzOverflow="overflow" vert="horz" wrap="square" anchor="ctr" anchorCtr="1"/>
          <a:lstStyle/>
          <a:p>
            <a:pPr>
              <a:defRPr sz="900" kern="1200">
                <a:solidFill>
                  <a:schemeClr val="tx1">
                    <a:lumMod val="65000"/>
                    <a:lumOff val="35000"/>
                  </a:schemeClr>
                </a:solidFill>
                <a:latin typeface="+mn-lt"/>
                <a:ea typeface="+mn-ea"/>
                <a:cs typeface="+mn-cs"/>
              </a:defRPr>
            </a:pPr>
          </a:p>
        </c:txPr>
        <c:crossAx val="387352019"/>
        <c:crosses val="autoZero"/>
        <c:auto val="1"/>
        <c:lblAlgn val="ctr"/>
        <c:lblOffset val="100"/>
        <c:tickMarkSkip val="1"/>
        <c:noMultiLvlLbl val="0"/>
      </c:catAx>
      <c:valAx>
        <c:axId val="387352019"/>
        <c:scaling>
          <c:orientation val="minMax"/>
        </c:scaling>
        <c:delete val="0"/>
        <c:axPos val="r"/>
        <c:numFmt formatCode="General" sourceLinked="1"/>
        <c:majorTickMark val="none"/>
        <c:minorTickMark val="none"/>
        <c:tickLblPos val="nextTo"/>
        <c:spPr>
          <a:noFill/>
          <a:ln>
            <a:noFill/>
          </a:ln>
          <a:effectLst/>
        </c:spPr>
        <c:txPr>
          <a:bodyPr rot="-60000000" spcFirstLastPara="0" vertOverflow="ellipsis" horzOverflow="overflow" vert="horz" wrap="square" anchor="ctr" anchorCtr="1"/>
          <a:lstStyle/>
          <a:p>
            <a:pPr>
              <a:defRPr sz="900" kern="1200">
                <a:solidFill>
                  <a:schemeClr val="tx1">
                    <a:lumMod val="65000"/>
                    <a:lumOff val="35000"/>
                  </a:schemeClr>
                </a:solidFill>
                <a:latin typeface="+mn-lt"/>
                <a:ea typeface="+mn-ea"/>
                <a:cs typeface="+mn-cs"/>
              </a:defRPr>
            </a:pPr>
          </a:p>
        </c:txPr>
        <c:crossAx val="477351917"/>
        <c:crosses val="max"/>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rot="0" spcFirstLastPara="0" vertOverflow="ellipsis" horzOverflow="overflow" vert="horz" wrap="square" anchor="ctr" anchorCtr="1"/>
    <a:lstStyle/>
    <a:p>
      <a:pPr>
        <a:defRPr lang="zh-CN" sz="1000" kern="1200">
          <a:solidFill>
            <a:schemeClr val="tx1"/>
          </a:solidFill>
          <a:latin typeface="+mn-lt"/>
          <a:ea typeface="+mn-ea"/>
          <a:cs typeface="+mn-cs"/>
        </a:defRPr>
      </a:pPr>
    </a:p>
  </c:txPr>
  <c:externalData r:id="rId1">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spPr>
            <a:solidFill>
              <a:schemeClr val="accent1"/>
            </a:solidFill>
            <a:ln>
              <a:noFill/>
            </a:ln>
            <a:effectLst/>
          </c:spPr>
          <c:invertIfNegative val="0"/>
          <c:dLbls>
            <c:delete val="1"/>
          </c:dLbls>
          <c:cat>
            <c:numRef>
              <c:f>'[曙光机器GATK-Spark实验统计.xlsx]步骤时间'!$C$32:$H$32</c:f>
              <c:numCache>
                <c:formatCode>General</c:formatCode>
                <c:ptCount val="6"/>
                <c:pt idx="0">
                  <c:v>16</c:v>
                </c:pt>
                <c:pt idx="1">
                  <c:v>32</c:v>
                </c:pt>
                <c:pt idx="2">
                  <c:v>48</c:v>
                </c:pt>
                <c:pt idx="3">
                  <c:v>64</c:v>
                </c:pt>
                <c:pt idx="4">
                  <c:v>128</c:v>
                </c:pt>
                <c:pt idx="5">
                  <c:v>256</c:v>
                </c:pt>
              </c:numCache>
            </c:numRef>
          </c:cat>
          <c:val>
            <c:numRef>
              <c:f>'[曙光机器GATK-Spark实验统计.xlsx]步骤时间'!$C$45:$H$45</c:f>
              <c:numCache>
                <c:formatCode>General</c:formatCode>
                <c:ptCount val="6"/>
                <c:pt idx="0" c:formatCode="General">
                  <c:v>273.456</c:v>
                </c:pt>
                <c:pt idx="1" c:formatCode="General">
                  <c:v>209.7</c:v>
                </c:pt>
                <c:pt idx="2" c:formatCode="General">
                  <c:v>181.43</c:v>
                </c:pt>
                <c:pt idx="3" c:formatCode="General">
                  <c:v>142.975</c:v>
                </c:pt>
                <c:pt idx="4" c:formatCode="General">
                  <c:v>50.57</c:v>
                </c:pt>
                <c:pt idx="5" c:formatCode="General">
                  <c:v>32.832</c:v>
                </c:pt>
              </c:numCache>
            </c:numRef>
          </c:val>
        </c:ser>
        <c:dLbls>
          <c:dLblPos val="outEnd"/>
          <c:showLegendKey val="0"/>
          <c:showVal val="1"/>
          <c:showCatName val="0"/>
          <c:showSerName val="0"/>
          <c:showPercent val="0"/>
          <c:showBubbleSize val="0"/>
        </c:dLbls>
        <c:gapWidth val="150"/>
        <c:overlap val="0"/>
        <c:axId val="477351917"/>
        <c:axId val="387352019"/>
      </c:barChart>
      <c:lineChart>
        <c:grouping val="standard"/>
        <c:varyColors val="0"/>
        <c:ser>
          <c:idx val="1"/>
          <c:order val="1"/>
          <c:spPr>
            <a:ln w="28575" cap="rnd">
              <a:solidFill>
                <a:schemeClr val="accent2"/>
              </a:solidFill>
              <a:round/>
            </a:ln>
            <a:effectLst/>
          </c:spPr>
          <c:marker>
            <c:symbol val="circle"/>
            <c:size val="5"/>
            <c:spPr>
              <a:solidFill>
                <a:schemeClr val="accent2"/>
              </a:solidFill>
              <a:ln w="9525">
                <a:solidFill>
                  <a:schemeClr val="accent2"/>
                </a:solidFill>
              </a:ln>
              <a:effectLst/>
            </c:spPr>
          </c:marker>
          <c:dLbls>
            <c:delete val="1"/>
          </c:dLbls>
          <c:cat>
            <c:numRef>
              <c:f>'[曙光机器GATK-Spark实验统计.xlsx]步骤时间'!$C$32:$H$32</c:f>
              <c:numCache>
                <c:formatCode>General</c:formatCode>
                <c:ptCount val="6"/>
                <c:pt idx="0">
                  <c:v>16</c:v>
                </c:pt>
                <c:pt idx="1">
                  <c:v>32</c:v>
                </c:pt>
                <c:pt idx="2">
                  <c:v>48</c:v>
                </c:pt>
                <c:pt idx="3">
                  <c:v>64</c:v>
                </c:pt>
                <c:pt idx="4">
                  <c:v>128</c:v>
                </c:pt>
                <c:pt idx="5">
                  <c:v>256</c:v>
                </c:pt>
              </c:numCache>
            </c:numRef>
          </c:cat>
          <c:val>
            <c:numRef>
              <c:f>'[曙光机器GATK-Spark实验统计.xlsx]步骤时间'!$C$46:$H$46</c:f>
              <c:numCache>
                <c:formatCode>General</c:formatCode>
                <c:ptCount val="6"/>
                <c:pt idx="0" c:formatCode="General">
                  <c:v>1</c:v>
                </c:pt>
                <c:pt idx="1" c:formatCode="General">
                  <c:v>0.652017167381974</c:v>
                </c:pt>
                <c:pt idx="2" c:formatCode="General">
                  <c:v>0.502408642451634</c:v>
                </c:pt>
                <c:pt idx="3" c:formatCode="General">
                  <c:v>0.478153523343242</c:v>
                </c:pt>
                <c:pt idx="4" c:formatCode="General">
                  <c:v>0.675934348427922</c:v>
                </c:pt>
                <c:pt idx="5" c:formatCode="General">
                  <c:v>0.520559210526316</c:v>
                </c:pt>
              </c:numCache>
            </c:numRef>
          </c:val>
          <c:smooth val="0"/>
        </c:ser>
        <c:dLbls>
          <c:dLblPos val="r"/>
          <c:showLegendKey val="0"/>
          <c:showVal val="1"/>
          <c:showCatName val="0"/>
          <c:showSerName val="0"/>
          <c:showPercent val="0"/>
          <c:showBubbleSize val="0"/>
        </c:dLbls>
        <c:marker val="1"/>
        <c:smooth val="0"/>
        <c:axId val="368477910"/>
        <c:axId val="935173201"/>
      </c:lineChart>
      <c:catAx>
        <c:axId val="368477910"/>
        <c:scaling>
          <c:orientation val="minMax"/>
        </c:scaling>
        <c:delete val="0"/>
        <c:axPos val="b"/>
        <c:title>
          <c:tx>
            <c:rich>
              <a:bodyPr vertOverflow="ellipsis" anchor="ctr" anchorCtr="1"/>
              <a:lstStyle/>
              <a:p>
                <a:pPr algn="ctr" defTabSz="914400">
                  <a:defRPr sz="1000" kern="1200">
                    <a:solidFill>
                      <a:schemeClr val="tx1">
                        <a:lumMod val="65000"/>
                        <a:lumOff val="35000"/>
                      </a:schemeClr>
                    </a:solidFill>
                    <a:latin typeface="+mn-lt"/>
                    <a:ea typeface="+mn-ea"/>
                    <a:cs typeface="+mn-cs"/>
                  </a:defRPr>
                </a:pPr>
                <a:r>
                  <a:rPr lang="en-US" altLang="zh-CN" sz="1000" b="0" i="0" u="none" strike="noStrike" kern="1200" cap="none" normalizeH="0" baseline="0">
                    <a:solidFill>
                      <a:schemeClr val="tx1">
                        <a:lumMod val="65000"/>
                        <a:lumOff val="35000"/>
                      </a:schemeClr>
                    </a:solidFill>
                    <a:effectLst/>
                    <a:latin typeface="+mn-lt"/>
                    <a:ea typeface="+mn-ea"/>
                    <a:cs typeface="+mn-cs"/>
                  </a:rPr>
                  <a:t>fold</a:t>
                </a:r>
                <a:endParaRPr lang="en-US" altLang="zh-CN" sz="1000" b="0" i="0" u="none" strike="noStrike" kern="1200" cap="none" normalizeH="0" baseline="0">
                  <a:solidFill>
                    <a:schemeClr val="tx1">
                      <a:lumMod val="65000"/>
                      <a:lumOff val="35000"/>
                    </a:schemeClr>
                  </a:solidFill>
                  <a:effectLst/>
                  <a:latin typeface="+mn-lt"/>
                  <a:ea typeface="+mn-ea"/>
                  <a:cs typeface="+mn-cs"/>
                </a:endParaRPr>
              </a:p>
            </c:rich>
          </c:tx>
          <c:layout/>
          <c:overlay val="0"/>
          <c:spPr>
            <a:noFill/>
            <a:ln>
              <a:noFill/>
            </a:ln>
            <a:effectLst/>
          </c:sp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horzOverflow="overflow" vert="horz" wrap="square" anchor="ctr" anchorCtr="1"/>
          <a:lstStyle/>
          <a:p>
            <a:pPr>
              <a:defRPr sz="900" kern="1200">
                <a:solidFill>
                  <a:schemeClr val="tx1">
                    <a:lumMod val="65000"/>
                    <a:lumOff val="35000"/>
                  </a:schemeClr>
                </a:solidFill>
                <a:latin typeface="+mn-lt"/>
                <a:ea typeface="+mn-ea"/>
                <a:cs typeface="+mn-cs"/>
              </a:defRPr>
            </a:pPr>
          </a:p>
        </c:txPr>
        <c:crossAx val="935173201"/>
        <c:crosses val="autoZero"/>
        <c:auto val="1"/>
        <c:lblAlgn val="ctr"/>
        <c:lblOffset val="100"/>
        <c:tickMarkSkip val="1"/>
        <c:noMultiLvlLbl val="0"/>
      </c:catAx>
      <c:valAx>
        <c:axId val="935173201"/>
        <c:scaling>
          <c:orientation val="minMax"/>
          <c:max val="1"/>
        </c:scaling>
        <c:delete val="0"/>
        <c:axPos val="l"/>
        <c:majorGridlines>
          <c:spPr>
            <a:noFill/>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0" vertOverflow="ellipsis" horzOverflow="overflow" vert="horz" wrap="square" anchor="ctr" anchorCtr="1"/>
          <a:lstStyle/>
          <a:p>
            <a:pPr>
              <a:defRPr sz="900" kern="1200">
                <a:solidFill>
                  <a:schemeClr val="tx1">
                    <a:lumMod val="65000"/>
                    <a:lumOff val="35000"/>
                  </a:schemeClr>
                </a:solidFill>
                <a:latin typeface="+mn-lt"/>
                <a:ea typeface="+mn-ea"/>
                <a:cs typeface="+mn-cs"/>
              </a:defRPr>
            </a:pPr>
          </a:p>
        </c:txPr>
        <c:crossAx val="368477910"/>
        <c:crosses val="autoZero"/>
        <c:crossBetween val="between"/>
      </c:valAx>
      <c:catAx>
        <c:axId val="477351917"/>
        <c:scaling>
          <c:orientation val="minMax"/>
        </c:scaling>
        <c:delete val="1"/>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horzOverflow="overflow" vert="horz" wrap="square" anchor="ctr" anchorCtr="1"/>
          <a:lstStyle/>
          <a:p>
            <a:pPr>
              <a:defRPr sz="900" kern="1200">
                <a:solidFill>
                  <a:schemeClr val="tx1">
                    <a:lumMod val="65000"/>
                    <a:lumOff val="35000"/>
                  </a:schemeClr>
                </a:solidFill>
                <a:latin typeface="+mn-lt"/>
                <a:ea typeface="+mn-ea"/>
                <a:cs typeface="+mn-cs"/>
              </a:defRPr>
            </a:pPr>
          </a:p>
        </c:txPr>
        <c:crossAx val="387352019"/>
        <c:crosses val="autoZero"/>
        <c:auto val="1"/>
        <c:lblAlgn val="ctr"/>
        <c:lblOffset val="100"/>
        <c:tickMarkSkip val="1"/>
        <c:noMultiLvlLbl val="0"/>
      </c:catAx>
      <c:valAx>
        <c:axId val="387352019"/>
        <c:scaling>
          <c:orientation val="minMax"/>
        </c:scaling>
        <c:delete val="0"/>
        <c:axPos val="r"/>
        <c:numFmt formatCode="General" sourceLinked="1"/>
        <c:majorTickMark val="none"/>
        <c:minorTickMark val="none"/>
        <c:tickLblPos val="nextTo"/>
        <c:spPr>
          <a:noFill/>
          <a:ln>
            <a:noFill/>
          </a:ln>
          <a:effectLst/>
        </c:spPr>
        <c:txPr>
          <a:bodyPr rot="-60000000" spcFirstLastPara="0" vertOverflow="ellipsis" horzOverflow="overflow" vert="horz" wrap="square" anchor="ctr" anchorCtr="1"/>
          <a:lstStyle/>
          <a:p>
            <a:pPr>
              <a:defRPr sz="900" kern="1200">
                <a:solidFill>
                  <a:schemeClr val="tx1">
                    <a:lumMod val="65000"/>
                    <a:lumOff val="35000"/>
                  </a:schemeClr>
                </a:solidFill>
                <a:latin typeface="+mn-lt"/>
                <a:ea typeface="+mn-ea"/>
                <a:cs typeface="+mn-cs"/>
              </a:defRPr>
            </a:pPr>
          </a:p>
        </c:txPr>
        <c:crossAx val="477351917"/>
        <c:crosses val="max"/>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rot="0" spcFirstLastPara="0" vertOverflow="ellipsis" horzOverflow="overflow" vert="horz" wrap="square" anchor="ctr" anchorCtr="1"/>
    <a:lstStyle/>
    <a:p>
      <a:pPr>
        <a:defRPr lang="zh-CN" sz="1000" kern="1200">
          <a:solidFill>
            <a:schemeClr val="tx1"/>
          </a:solidFill>
          <a:latin typeface="+mn-lt"/>
          <a:ea typeface="+mn-ea"/>
          <a:cs typeface="+mn-cs"/>
        </a:defRPr>
      </a:pPr>
    </a:p>
  </c:txPr>
  <c:externalData r:id="rId1">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spPr>
            <a:solidFill>
              <a:schemeClr val="accent1"/>
            </a:solidFill>
            <a:ln>
              <a:noFill/>
            </a:ln>
            <a:effectLst/>
          </c:spPr>
          <c:invertIfNegative val="0"/>
          <c:cat>
            <c:numRef>
              <c:f>'[曙光机器GATK-Spark实验统计.xlsx]步骤时间'!$C$32:$H$32</c:f>
              <c:numCache>
                <c:formatCode>General</c:formatCode>
                <c:ptCount val="6"/>
                <c:pt idx="0">
                  <c:v>16</c:v>
                </c:pt>
                <c:pt idx="1">
                  <c:v>32</c:v>
                </c:pt>
                <c:pt idx="2">
                  <c:v>48</c:v>
                </c:pt>
                <c:pt idx="3">
                  <c:v>64</c:v>
                </c:pt>
                <c:pt idx="4">
                  <c:v>128</c:v>
                </c:pt>
                <c:pt idx="5">
                  <c:v>256</c:v>
                </c:pt>
              </c:numCache>
            </c:numRef>
          </c:cat>
          <c:val>
            <c:numRef>
              <c:f>'[曙光机器GATK-Spark实验统计.xlsx]步骤时间'!$C$47:$H$47</c:f>
              <c:numCache>
                <c:formatCode>General</c:formatCode>
                <c:ptCount val="6"/>
                <c:pt idx="0" c:formatCode="General">
                  <c:v>61.401</c:v>
                </c:pt>
                <c:pt idx="1" c:formatCode="General">
                  <c:v>44.467</c:v>
                </c:pt>
                <c:pt idx="2" c:formatCode="General">
                  <c:v>39.21</c:v>
                </c:pt>
                <c:pt idx="3" c:formatCode="General">
                  <c:v>35.471</c:v>
                </c:pt>
                <c:pt idx="4" c:formatCode="General">
                  <c:v>32.991</c:v>
                </c:pt>
                <c:pt idx="5" c:formatCode="General">
                  <c:v>33.166</c:v>
                </c:pt>
              </c:numCache>
            </c:numRef>
          </c:val>
        </c:ser>
        <c:dLbls>
          <c:dLblPos val="outEnd"/>
          <c:showLegendKey val="0"/>
          <c:showVal val="0"/>
          <c:showCatName val="0"/>
          <c:showSerName val="0"/>
          <c:showPercent val="0"/>
          <c:showBubbleSize val="0"/>
        </c:dLbls>
        <c:gapWidth val="150"/>
        <c:overlap val="0"/>
        <c:axId val="477351917"/>
        <c:axId val="387352019"/>
      </c:barChart>
      <c:lineChart>
        <c:grouping val="standard"/>
        <c:varyColors val="0"/>
        <c:ser>
          <c:idx val="1"/>
          <c:order val="1"/>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'[曙光机器GATK-Spark实验统计.xlsx]步骤时间'!$C$32:$H$32</c:f>
              <c:numCache>
                <c:formatCode>General</c:formatCode>
                <c:ptCount val="6"/>
                <c:pt idx="0">
                  <c:v>16</c:v>
                </c:pt>
                <c:pt idx="1">
                  <c:v>32</c:v>
                </c:pt>
                <c:pt idx="2">
                  <c:v>48</c:v>
                </c:pt>
                <c:pt idx="3">
                  <c:v>64</c:v>
                </c:pt>
                <c:pt idx="4">
                  <c:v>128</c:v>
                </c:pt>
                <c:pt idx="5">
                  <c:v>256</c:v>
                </c:pt>
              </c:numCache>
            </c:numRef>
          </c:cat>
          <c:val>
            <c:numRef>
              <c:f>'[曙光机器GATK-Spark实验统计.xlsx]步骤时间'!$C$48:$H$48</c:f>
              <c:numCache>
                <c:formatCode>General</c:formatCode>
                <c:ptCount val="6"/>
                <c:pt idx="0" c:formatCode="General">
                  <c:v>1</c:v>
                </c:pt>
                <c:pt idx="1" c:formatCode="General">
                  <c:v>0.690410866485259</c:v>
                </c:pt>
                <c:pt idx="2" c:formatCode="General">
                  <c:v>0.521984187707218</c:v>
                </c:pt>
                <c:pt idx="3" c:formatCode="General">
                  <c:v>0.432754926559725</c:v>
                </c:pt>
                <c:pt idx="4" c:formatCode="General">
                  <c:v>0.232642993543694</c:v>
                </c:pt>
                <c:pt idx="5" c:formatCode="General">
                  <c:v>0.115707727793524</c:v>
                </c:pt>
              </c:numCache>
            </c:numRef>
          </c:val>
          <c:smooth val="0"/>
        </c:ser>
        <c:dLbls>
          <c:dLblPos val="r"/>
          <c:showLegendKey val="0"/>
          <c:showVal val="0"/>
          <c:showCatName val="0"/>
          <c:showSerName val="0"/>
          <c:showPercent val="0"/>
          <c:showBubbleSize val="0"/>
        </c:dLbls>
        <c:marker val="1"/>
        <c:smooth val="0"/>
        <c:axId val="368477910"/>
        <c:axId val="935173201"/>
      </c:lineChart>
      <c:catAx>
        <c:axId val="368477910"/>
        <c:scaling>
          <c:orientation val="minMax"/>
        </c:scaling>
        <c:delete val="0"/>
        <c:axPos val="b"/>
        <c:title>
          <c:tx>
            <c:rich>
              <a:bodyPr vertOverflow="ellipsis" anchor="ctr" anchorCtr="1"/>
              <a:lstStyle/>
              <a:p>
                <a:pPr algn="ctr" defTabSz="914400">
                  <a:defRPr sz="1000" kern="1200">
                    <a:solidFill>
                      <a:schemeClr val="tx1">
                        <a:lumMod val="65000"/>
                        <a:lumOff val="35000"/>
                      </a:schemeClr>
                    </a:solidFill>
                    <a:latin typeface="+mn-lt"/>
                    <a:ea typeface="+mn-ea"/>
                    <a:cs typeface="+mn-cs"/>
                  </a:defRPr>
                </a:pPr>
                <a:r>
                  <a:rPr lang="en-US" altLang="zh-CN" sz="1000" b="0" i="0" u="none" strike="noStrike" kern="1200" cap="none" normalizeH="0" baseline="0">
                    <a:solidFill>
                      <a:schemeClr val="tx1">
                        <a:lumMod val="65000"/>
                        <a:lumOff val="35000"/>
                      </a:schemeClr>
                    </a:solidFill>
                    <a:effectLst/>
                    <a:latin typeface="+mn-lt"/>
                    <a:ea typeface="+mn-ea"/>
                    <a:cs typeface="+mn-cs"/>
                  </a:rPr>
                  <a:t>collect</a:t>
                </a:r>
                <a:endParaRPr lang="en-US" altLang="zh-CN" sz="1000" b="0" i="0" u="none" strike="noStrike" kern="1200" cap="none" normalizeH="0" baseline="0">
                  <a:solidFill>
                    <a:schemeClr val="tx1">
                      <a:lumMod val="65000"/>
                      <a:lumOff val="35000"/>
                    </a:schemeClr>
                  </a:solidFill>
                  <a:effectLst/>
                  <a:latin typeface="+mn-lt"/>
                  <a:ea typeface="+mn-ea"/>
                  <a:cs typeface="+mn-cs"/>
                </a:endParaRPr>
              </a:p>
            </c:rich>
          </c:tx>
          <c:layout/>
          <c:overlay val="0"/>
          <c:spPr>
            <a:noFill/>
            <a:ln>
              <a:noFill/>
            </a:ln>
            <a:effectLst/>
          </c:sp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horzOverflow="overflow" vert="horz" wrap="square" anchor="ctr" anchorCtr="1"/>
          <a:lstStyle/>
          <a:p>
            <a:pPr>
              <a:defRPr sz="900" kern="1200">
                <a:solidFill>
                  <a:schemeClr val="tx1">
                    <a:lumMod val="65000"/>
                    <a:lumOff val="35000"/>
                  </a:schemeClr>
                </a:solidFill>
                <a:latin typeface="+mn-lt"/>
                <a:ea typeface="+mn-ea"/>
                <a:cs typeface="+mn-cs"/>
              </a:defRPr>
            </a:pPr>
          </a:p>
        </c:txPr>
        <c:crossAx val="935173201"/>
        <c:crosses val="autoZero"/>
        <c:auto val="1"/>
        <c:lblAlgn val="ctr"/>
        <c:lblOffset val="100"/>
        <c:tickMarkSkip val="1"/>
        <c:noMultiLvlLbl val="0"/>
      </c:catAx>
      <c:valAx>
        <c:axId val="935173201"/>
        <c:scaling>
          <c:orientation val="minMax"/>
          <c:max val="1"/>
        </c:scaling>
        <c:delete val="0"/>
        <c:axPos val="l"/>
        <c:majorGridlines>
          <c:spPr>
            <a:noFill/>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0" vertOverflow="ellipsis" horzOverflow="overflow" vert="horz" wrap="square" anchor="ctr" anchorCtr="1"/>
          <a:lstStyle/>
          <a:p>
            <a:pPr>
              <a:defRPr sz="900" kern="1200">
                <a:solidFill>
                  <a:schemeClr val="tx1">
                    <a:lumMod val="65000"/>
                    <a:lumOff val="35000"/>
                  </a:schemeClr>
                </a:solidFill>
                <a:latin typeface="+mn-lt"/>
                <a:ea typeface="+mn-ea"/>
                <a:cs typeface="+mn-cs"/>
              </a:defRPr>
            </a:pPr>
          </a:p>
        </c:txPr>
        <c:crossAx val="368477910"/>
        <c:crosses val="autoZero"/>
        <c:crossBetween val="between"/>
      </c:valAx>
      <c:catAx>
        <c:axId val="477351917"/>
        <c:scaling>
          <c:orientation val="minMax"/>
        </c:scaling>
        <c:delete val="1"/>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horzOverflow="overflow" vert="horz" wrap="square" anchor="ctr" anchorCtr="1"/>
          <a:lstStyle/>
          <a:p>
            <a:pPr>
              <a:defRPr sz="900" kern="1200">
                <a:solidFill>
                  <a:schemeClr val="tx1">
                    <a:lumMod val="65000"/>
                    <a:lumOff val="35000"/>
                  </a:schemeClr>
                </a:solidFill>
                <a:latin typeface="+mn-lt"/>
                <a:ea typeface="+mn-ea"/>
                <a:cs typeface="+mn-cs"/>
              </a:defRPr>
            </a:pPr>
          </a:p>
        </c:txPr>
        <c:crossAx val="387352019"/>
        <c:crosses val="autoZero"/>
        <c:auto val="1"/>
        <c:lblAlgn val="ctr"/>
        <c:lblOffset val="100"/>
        <c:tickMarkSkip val="1"/>
        <c:noMultiLvlLbl val="0"/>
      </c:catAx>
      <c:valAx>
        <c:axId val="387352019"/>
        <c:scaling>
          <c:orientation val="minMax"/>
        </c:scaling>
        <c:delete val="0"/>
        <c:axPos val="r"/>
        <c:numFmt formatCode="General" sourceLinked="1"/>
        <c:majorTickMark val="none"/>
        <c:minorTickMark val="none"/>
        <c:tickLblPos val="nextTo"/>
        <c:spPr>
          <a:noFill/>
          <a:ln>
            <a:noFill/>
          </a:ln>
          <a:effectLst/>
        </c:spPr>
        <c:txPr>
          <a:bodyPr rot="-60000000" spcFirstLastPara="0" vertOverflow="ellipsis" horzOverflow="overflow" vert="horz" wrap="square" anchor="ctr" anchorCtr="1"/>
          <a:lstStyle/>
          <a:p>
            <a:pPr>
              <a:defRPr sz="900" kern="1200">
                <a:solidFill>
                  <a:schemeClr val="tx1">
                    <a:lumMod val="65000"/>
                    <a:lumOff val="35000"/>
                  </a:schemeClr>
                </a:solidFill>
                <a:latin typeface="+mn-lt"/>
                <a:ea typeface="+mn-ea"/>
                <a:cs typeface="+mn-cs"/>
              </a:defRPr>
            </a:pPr>
          </a:p>
        </c:txPr>
        <c:crossAx val="477351917"/>
        <c:crosses val="max"/>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rot="0" spcFirstLastPara="0" vertOverflow="ellipsis" horzOverflow="overflow" vert="horz" wrap="square" anchor="ctr" anchorCtr="1"/>
    <a:lstStyle/>
    <a:p>
      <a:pPr>
        <a:defRPr lang="zh-CN" sz="1000" kern="1200">
          <a:solidFill>
            <a:schemeClr val="tx1"/>
          </a:solidFill>
          <a:latin typeface="+mn-lt"/>
          <a:ea typeface="+mn-ea"/>
          <a:cs typeface="+mn-cs"/>
        </a:defRPr>
      </a:pPr>
    </a:p>
  </c:txPr>
  <c:externalData r:id="rId1">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spPr>
            <a:solidFill>
              <a:schemeClr val="accent1"/>
            </a:solidFill>
            <a:ln>
              <a:noFill/>
            </a:ln>
            <a:effectLst/>
          </c:spPr>
          <c:invertIfNegative val="0"/>
          <c:cat>
            <c:numRef>
              <c:f>'[曙光机器GATK-Spark实验统计.xlsx]步骤时间'!$C$32:$H$32</c:f>
              <c:numCache>
                <c:formatCode>General</c:formatCode>
                <c:ptCount val="6"/>
                <c:pt idx="0">
                  <c:v>16</c:v>
                </c:pt>
                <c:pt idx="1">
                  <c:v>32</c:v>
                </c:pt>
                <c:pt idx="2">
                  <c:v>48</c:v>
                </c:pt>
                <c:pt idx="3">
                  <c:v>64</c:v>
                </c:pt>
                <c:pt idx="4">
                  <c:v>128</c:v>
                </c:pt>
                <c:pt idx="5">
                  <c:v>256</c:v>
                </c:pt>
              </c:numCache>
            </c:numRef>
          </c:cat>
          <c:val>
            <c:numRef>
              <c:f>'[曙光机器GATK-Spark实验统计.xlsx]步骤时间'!$C$49:$H$49</c:f>
              <c:numCache>
                <c:formatCode>General</c:formatCode>
                <c:ptCount val="6"/>
                <c:pt idx="0" c:formatCode="General">
                  <c:v>236.221</c:v>
                </c:pt>
                <c:pt idx="1" c:formatCode="General">
                  <c:v>249.231</c:v>
                </c:pt>
                <c:pt idx="2" c:formatCode="General">
                  <c:v>255.211</c:v>
                </c:pt>
                <c:pt idx="3" c:formatCode="General">
                  <c:v>260.68</c:v>
                </c:pt>
                <c:pt idx="4" c:formatCode="General">
                  <c:v>265.242</c:v>
                </c:pt>
                <c:pt idx="5" c:formatCode="General">
                  <c:v>271.128</c:v>
                </c:pt>
              </c:numCache>
            </c:numRef>
          </c:val>
        </c:ser>
        <c:dLbls>
          <c:dLblPos val="outEnd"/>
          <c:showLegendKey val="0"/>
          <c:showVal val="0"/>
          <c:showCatName val="0"/>
          <c:showSerName val="0"/>
          <c:showPercent val="0"/>
          <c:showBubbleSize val="0"/>
        </c:dLbls>
        <c:gapWidth val="150"/>
        <c:overlap val="0"/>
        <c:axId val="477351917"/>
        <c:axId val="387352019"/>
      </c:barChart>
      <c:lineChart>
        <c:grouping val="standard"/>
        <c:varyColors val="0"/>
        <c:ser>
          <c:idx val="1"/>
          <c:order val="1"/>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'[曙光机器GATK-Spark实验统计.xlsx]步骤时间'!$C$32:$H$32</c:f>
              <c:numCache>
                <c:formatCode>General</c:formatCode>
                <c:ptCount val="6"/>
                <c:pt idx="0">
                  <c:v>16</c:v>
                </c:pt>
                <c:pt idx="1">
                  <c:v>32</c:v>
                </c:pt>
                <c:pt idx="2">
                  <c:v>48</c:v>
                </c:pt>
                <c:pt idx="3">
                  <c:v>64</c:v>
                </c:pt>
                <c:pt idx="4">
                  <c:v>128</c:v>
                </c:pt>
                <c:pt idx="5">
                  <c:v>256</c:v>
                </c:pt>
              </c:numCache>
            </c:numRef>
          </c:cat>
          <c:val>
            <c:numRef>
              <c:f>'[曙光机器GATK-Spark实验统计.xlsx]步骤时间'!$C$50:$H$50</c:f>
              <c:numCache>
                <c:formatCode>General</c:formatCode>
                <c:ptCount val="6"/>
                <c:pt idx="0" c:formatCode="General">
                  <c:v>1</c:v>
                </c:pt>
                <c:pt idx="1" c:formatCode="General">
                  <c:v>0.473899715524955</c:v>
                </c:pt>
                <c:pt idx="2" c:formatCode="General">
                  <c:v>0.308530327193316</c:v>
                </c:pt>
                <c:pt idx="3" c:formatCode="General">
                  <c:v>0.22654307963787</c:v>
                </c:pt>
                <c:pt idx="4" c:formatCode="General">
                  <c:v>0.111323338686935</c:v>
                </c:pt>
                <c:pt idx="5" c:formatCode="General">
                  <c:v>0.0544532932784515</c:v>
                </c:pt>
              </c:numCache>
            </c:numRef>
          </c:val>
          <c:smooth val="0"/>
        </c:ser>
        <c:dLbls>
          <c:dLblPos val="r"/>
          <c:showLegendKey val="0"/>
          <c:showVal val="0"/>
          <c:showCatName val="0"/>
          <c:showSerName val="0"/>
          <c:showPercent val="0"/>
          <c:showBubbleSize val="0"/>
        </c:dLbls>
        <c:marker val="1"/>
        <c:smooth val="0"/>
        <c:axId val="368477910"/>
        <c:axId val="935173201"/>
      </c:lineChart>
      <c:catAx>
        <c:axId val="368477910"/>
        <c:scaling>
          <c:orientation val="minMax"/>
        </c:scaling>
        <c:delete val="0"/>
        <c:axPos val="b"/>
        <c:title>
          <c:tx>
            <c:rich>
              <a:bodyPr vertOverflow="ellipsis" anchor="ctr" anchorCtr="1"/>
              <a:lstStyle/>
              <a:p>
                <a:pPr algn="ctr" defTabSz="914400">
                  <a:defRPr sz="1000" kern="1200">
                    <a:solidFill>
                      <a:schemeClr val="tx1">
                        <a:lumMod val="65000"/>
                        <a:lumOff val="35000"/>
                      </a:schemeClr>
                    </a:solidFill>
                    <a:latin typeface="+mn-lt"/>
                    <a:ea typeface="+mn-ea"/>
                    <a:cs typeface="+mn-cs"/>
                  </a:defRPr>
                </a:pPr>
                <a:r>
                  <a:rPr lang="en-US" altLang="zh-CN" sz="1000" b="0" i="0" u="none" strike="noStrike" kern="1200" cap="none" normalizeH="0" baseline="0">
                    <a:solidFill>
                      <a:schemeClr val="tx1">
                        <a:lumMod val="65000"/>
                        <a:lumOff val="35000"/>
                      </a:schemeClr>
                    </a:solidFill>
                    <a:effectLst/>
                    <a:latin typeface="+mn-lt"/>
                    <a:ea typeface="+mn-ea"/>
                    <a:cs typeface="+mn-cs"/>
                  </a:rPr>
                  <a:t>broadCast</a:t>
                </a:r>
                <a:endParaRPr lang="en-US" altLang="zh-CN" sz="1000" b="0" i="0" u="none" strike="noStrike" kern="1200" cap="none" normalizeH="0" baseline="0">
                  <a:solidFill>
                    <a:schemeClr val="tx1">
                      <a:lumMod val="65000"/>
                      <a:lumOff val="35000"/>
                    </a:schemeClr>
                  </a:solidFill>
                  <a:effectLst/>
                  <a:latin typeface="+mn-lt"/>
                  <a:ea typeface="+mn-ea"/>
                  <a:cs typeface="+mn-cs"/>
                </a:endParaRPr>
              </a:p>
            </c:rich>
          </c:tx>
          <c:layout/>
          <c:overlay val="0"/>
          <c:spPr>
            <a:noFill/>
            <a:ln>
              <a:noFill/>
            </a:ln>
            <a:effectLst/>
          </c:sp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horzOverflow="overflow" vert="horz" wrap="square" anchor="ctr" anchorCtr="1"/>
          <a:lstStyle/>
          <a:p>
            <a:pPr>
              <a:defRPr sz="900" kern="1200">
                <a:solidFill>
                  <a:schemeClr val="tx1">
                    <a:lumMod val="65000"/>
                    <a:lumOff val="35000"/>
                  </a:schemeClr>
                </a:solidFill>
                <a:latin typeface="+mn-lt"/>
                <a:ea typeface="+mn-ea"/>
                <a:cs typeface="+mn-cs"/>
              </a:defRPr>
            </a:pPr>
          </a:p>
        </c:txPr>
        <c:crossAx val="935173201"/>
        <c:crosses val="autoZero"/>
        <c:auto val="1"/>
        <c:lblAlgn val="ctr"/>
        <c:lblOffset val="100"/>
        <c:tickMarkSkip val="1"/>
        <c:noMultiLvlLbl val="0"/>
      </c:catAx>
      <c:valAx>
        <c:axId val="935173201"/>
        <c:scaling>
          <c:orientation val="minMax"/>
          <c:max val="1"/>
        </c:scaling>
        <c:delete val="0"/>
        <c:axPos val="l"/>
        <c:majorGridlines>
          <c:spPr>
            <a:noFill/>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0" vertOverflow="ellipsis" horzOverflow="overflow" vert="horz" wrap="square" anchor="ctr" anchorCtr="1"/>
          <a:lstStyle/>
          <a:p>
            <a:pPr>
              <a:defRPr sz="900" kern="1200">
                <a:solidFill>
                  <a:schemeClr val="tx1">
                    <a:lumMod val="65000"/>
                    <a:lumOff val="35000"/>
                  </a:schemeClr>
                </a:solidFill>
                <a:latin typeface="+mn-lt"/>
                <a:ea typeface="+mn-ea"/>
                <a:cs typeface="+mn-cs"/>
              </a:defRPr>
            </a:pPr>
          </a:p>
        </c:txPr>
        <c:crossAx val="368477910"/>
        <c:crosses val="autoZero"/>
        <c:crossBetween val="between"/>
      </c:valAx>
      <c:catAx>
        <c:axId val="477351917"/>
        <c:scaling>
          <c:orientation val="minMax"/>
        </c:scaling>
        <c:delete val="1"/>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horzOverflow="overflow" vert="horz" wrap="square" anchor="ctr" anchorCtr="1"/>
          <a:lstStyle/>
          <a:p>
            <a:pPr>
              <a:defRPr sz="900" kern="1200">
                <a:solidFill>
                  <a:schemeClr val="tx1">
                    <a:lumMod val="65000"/>
                    <a:lumOff val="35000"/>
                  </a:schemeClr>
                </a:solidFill>
                <a:latin typeface="+mn-lt"/>
                <a:ea typeface="+mn-ea"/>
                <a:cs typeface="+mn-cs"/>
              </a:defRPr>
            </a:pPr>
          </a:p>
        </c:txPr>
        <c:crossAx val="387352019"/>
        <c:crosses val="autoZero"/>
        <c:auto val="1"/>
        <c:lblAlgn val="ctr"/>
        <c:lblOffset val="100"/>
        <c:tickMarkSkip val="1"/>
        <c:noMultiLvlLbl val="0"/>
      </c:catAx>
      <c:valAx>
        <c:axId val="387352019"/>
        <c:scaling>
          <c:orientation val="minMax"/>
        </c:scaling>
        <c:delete val="0"/>
        <c:axPos val="r"/>
        <c:numFmt formatCode="General" sourceLinked="1"/>
        <c:majorTickMark val="none"/>
        <c:minorTickMark val="none"/>
        <c:tickLblPos val="nextTo"/>
        <c:spPr>
          <a:noFill/>
          <a:ln>
            <a:noFill/>
          </a:ln>
          <a:effectLst/>
        </c:spPr>
        <c:txPr>
          <a:bodyPr rot="-60000000" spcFirstLastPara="0" vertOverflow="ellipsis" horzOverflow="overflow" vert="horz" wrap="square" anchor="ctr" anchorCtr="1"/>
          <a:lstStyle/>
          <a:p>
            <a:pPr>
              <a:defRPr sz="900" kern="1200">
                <a:solidFill>
                  <a:schemeClr val="tx1">
                    <a:lumMod val="65000"/>
                    <a:lumOff val="35000"/>
                  </a:schemeClr>
                </a:solidFill>
                <a:latin typeface="+mn-lt"/>
                <a:ea typeface="+mn-ea"/>
                <a:cs typeface="+mn-cs"/>
              </a:defRPr>
            </a:pPr>
          </a:p>
        </c:txPr>
        <c:crossAx val="477351917"/>
        <c:crosses val="max"/>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rot="0" spcFirstLastPara="0" vertOverflow="ellipsis" horzOverflow="overflow" vert="horz" wrap="square" anchor="ctr" anchorCtr="1"/>
    <a:lstStyle/>
    <a:p>
      <a:pPr>
        <a:defRPr lang="zh-CN" sz="1000" kern="1200">
          <a:solidFill>
            <a:schemeClr val="tx1"/>
          </a:solidFill>
          <a:latin typeface="+mn-lt"/>
          <a:ea typeface="+mn-ea"/>
          <a:cs typeface="+mn-cs"/>
        </a:defRPr>
      </a:pPr>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[GATK_Spark细节时间统计_gc_network_deser_sche_output_compute.xlsx]Sheet1!$E$49</c:f>
              <c:strCache>
                <c:ptCount val="1"/>
                <c:pt idx="0">
                  <c:v>Network wait(%)</c:v>
                </c:pt>
              </c:strCache>
            </c:strRef>
          </c:tx>
          <c:spPr>
            <a:solidFill>
              <a:schemeClr val="accent1"/>
            </a:solidFill>
            <a:ln>
              <a:noFill/>
            </a:ln>
            <a:effectLst/>
          </c:spPr>
          <c:invertIfNegative val="0"/>
          <c:cat>
            <c:numRef>
              <c:f>[GATK_Spark细节时间统计_gc_network_deser_sche_output_compute.xlsx]Sheet1!$D$50:$D$55</c:f>
              <c:numCache>
                <c:formatCode>General</c:formatCode>
                <c:ptCount val="6"/>
                <c:pt idx="0">
                  <c:v>16</c:v>
                </c:pt>
                <c:pt idx="1">
                  <c:v>32</c:v>
                </c:pt>
                <c:pt idx="2">
                  <c:v>48</c:v>
                </c:pt>
                <c:pt idx="3">
                  <c:v>64</c:v>
                </c:pt>
                <c:pt idx="4">
                  <c:v>128</c:v>
                </c:pt>
                <c:pt idx="5">
                  <c:v>256</c:v>
                </c:pt>
              </c:numCache>
            </c:numRef>
          </c:cat>
          <c:val>
            <c:numRef>
              <c:f>[GATK_Spark细节时间统计_gc_network_deser_sche_output_compute.xlsx]Sheet1!$E$50:$E$55</c:f>
              <c:numCache>
                <c:formatCode>General</c:formatCode>
                <c:ptCount val="6"/>
                <c:pt idx="0" c:formatCode="General">
                  <c:v>1.322439206</c:v>
                </c:pt>
                <c:pt idx="1" c:formatCode="General">
                  <c:v>5.332169284</c:v>
                </c:pt>
                <c:pt idx="2" c:formatCode="General">
                  <c:v>7.735627163</c:v>
                </c:pt>
                <c:pt idx="3" c:formatCode="General">
                  <c:v>7.888411036</c:v>
                </c:pt>
                <c:pt idx="4" c:formatCode="General">
                  <c:v>7.934848546</c:v>
                </c:pt>
                <c:pt idx="5" c:formatCode="General">
                  <c:v>13.45811203</c:v>
                </c:pt>
              </c:numCache>
            </c:numRef>
          </c:val>
        </c:ser>
        <c:dLbls>
          <c:dLblPos val="outEnd"/>
          <c:showLegendKey val="0"/>
          <c:showVal val="0"/>
          <c:showCatName val="0"/>
          <c:showSerName val="0"/>
          <c:showPercent val="0"/>
          <c:showBubbleSize val="0"/>
        </c:dLbls>
        <c:gapWidth val="219"/>
        <c:overlap val="-27"/>
        <c:axId val="656123693"/>
        <c:axId val="247472061"/>
      </c:barChart>
      <c:catAx>
        <c:axId val="656123693"/>
        <c:scaling>
          <c:orientation val="minMax"/>
        </c:scaling>
        <c:delete val="0"/>
        <c:axPos val="b"/>
        <c:title>
          <c:tx>
            <c:rich>
              <a:bodyPr vertOverflow="ellipsis" anchor="ctr" anchorCtr="1"/>
              <a:lstStyle/>
              <a:p>
                <a:pPr algn="ctr" defTabSz="914400">
                  <a:defRPr sz="1000" kern="1200">
                    <a:solidFill>
                      <a:schemeClr val="tx1">
                        <a:lumMod val="65000"/>
                        <a:lumOff val="35000"/>
                      </a:schemeClr>
                    </a:solidFill>
                    <a:latin typeface="+mn-lt"/>
                    <a:ea typeface="+mn-ea"/>
                    <a:cs typeface="+mn-cs"/>
                  </a:defRPr>
                </a:pPr>
                <a:r>
                  <a:rPr lang="en-US" altLang="zh-CN" sz="1000" b="0" i="0" u="none" strike="noStrike" kern="1200" cap="none" normalizeH="0" baseline="0">
                    <a:solidFill>
                      <a:schemeClr val="tx1">
                        <a:lumMod val="65000"/>
                        <a:lumOff val="35000"/>
                      </a:schemeClr>
                    </a:solidFill>
                    <a:effectLst/>
                    <a:latin typeface="+mn-lt"/>
                    <a:ea typeface="+mn-ea"/>
                    <a:cs typeface="+mn-cs"/>
                  </a:rPr>
                  <a:t>Network wait(%)</a:t>
                </a:r>
                <a:endParaRPr lang="en-US" altLang="zh-CN" sz="1000" b="0" i="0" u="none" strike="noStrike" kern="1200" cap="none" normalizeH="0" baseline="0">
                  <a:solidFill>
                    <a:schemeClr val="tx1">
                      <a:lumMod val="65000"/>
                      <a:lumOff val="35000"/>
                    </a:schemeClr>
                  </a:solidFill>
                  <a:effectLst/>
                  <a:latin typeface="+mn-lt"/>
                  <a:ea typeface="+mn-ea"/>
                  <a:cs typeface="+mn-cs"/>
                </a:endParaRPr>
              </a:p>
            </c:rich>
          </c:tx>
          <c:layout/>
          <c:overlay val="0"/>
          <c:spPr>
            <a:noFill/>
            <a:ln>
              <a:noFill/>
            </a:ln>
            <a:effectLst/>
          </c:sp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horzOverflow="overflow" vert="horz" wrap="square" anchor="ctr" anchorCtr="1"/>
          <a:lstStyle/>
          <a:p>
            <a:pPr>
              <a:defRPr sz="900" kern="1200">
                <a:solidFill>
                  <a:schemeClr val="tx1">
                    <a:lumMod val="65000"/>
                    <a:lumOff val="35000"/>
                  </a:schemeClr>
                </a:solidFill>
                <a:latin typeface="+mn-lt"/>
                <a:ea typeface="+mn-ea"/>
                <a:cs typeface="+mn-cs"/>
              </a:defRPr>
            </a:pPr>
          </a:p>
        </c:txPr>
        <c:crossAx val="247472061"/>
        <c:crosses val="autoZero"/>
        <c:auto val="1"/>
        <c:lblAlgn val="ctr"/>
        <c:lblOffset val="100"/>
        <c:tickMarkSkip val="1"/>
        <c:noMultiLvlLbl val="0"/>
      </c:catAx>
      <c:valAx>
        <c:axId val="247472061"/>
        <c:scaling>
          <c:orientation val="minMax"/>
        </c:scaling>
        <c:delete val="0"/>
        <c:axPos val="l"/>
        <c:majorGridlines>
          <c:spPr>
            <a:noFill/>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0" vertOverflow="ellipsis" horzOverflow="overflow" vert="horz" wrap="square" anchor="ctr" anchorCtr="1"/>
          <a:lstStyle/>
          <a:p>
            <a:pPr>
              <a:defRPr sz="900" kern="1200">
                <a:solidFill>
                  <a:schemeClr val="tx1">
                    <a:lumMod val="65000"/>
                    <a:lumOff val="35000"/>
                  </a:schemeClr>
                </a:solidFill>
                <a:latin typeface="+mn-lt"/>
                <a:ea typeface="+mn-ea"/>
                <a:cs typeface="+mn-cs"/>
              </a:defRPr>
            </a:pPr>
          </a:p>
        </c:txPr>
        <c:crossAx val="656123693"/>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rot="0" spcFirstLastPara="0" vertOverflow="ellipsis" horzOverflow="overflow" vert="horz" wrap="square" anchor="ctr" anchorCtr="1"/>
    <a:lstStyle/>
    <a:p>
      <a:pPr>
        <a:defRPr lang="zh-CN" sz="1000" kern="1200">
          <a:solidFill>
            <a:schemeClr val="tx1"/>
          </a:solidFill>
          <a:latin typeface="+mn-lt"/>
          <a:ea typeface="+mn-ea"/>
          <a:cs typeface="+mn-cs"/>
        </a:defRPr>
      </a:pPr>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[GATK_Spark细节时间统计_gc_network_deser_sche_output_compute.xlsx]Sheet1!$E$71</c:f>
              <c:strCache>
                <c:ptCount val="1"/>
                <c:pt idx="0">
                  <c:v>Compute(%)</c:v>
                </c:pt>
              </c:strCache>
            </c:strRef>
          </c:tx>
          <c:spPr>
            <a:solidFill>
              <a:schemeClr val="accent1"/>
            </a:solidFill>
            <a:ln>
              <a:noFill/>
            </a:ln>
            <a:effectLst/>
          </c:spPr>
          <c:invertIfNegative val="0"/>
          <c:cat>
            <c:numRef>
              <c:f>[GATK_Spark细节时间统计_gc_network_deser_sche_output_compute.xlsx]Sheet1!$D$72:$D$77</c:f>
              <c:numCache>
                <c:formatCode>General</c:formatCode>
                <c:ptCount val="6"/>
                <c:pt idx="0">
                  <c:v>16</c:v>
                </c:pt>
                <c:pt idx="1">
                  <c:v>32</c:v>
                </c:pt>
                <c:pt idx="2">
                  <c:v>48</c:v>
                </c:pt>
                <c:pt idx="3">
                  <c:v>64</c:v>
                </c:pt>
                <c:pt idx="4">
                  <c:v>128</c:v>
                </c:pt>
                <c:pt idx="5">
                  <c:v>256</c:v>
                </c:pt>
              </c:numCache>
            </c:numRef>
          </c:cat>
          <c:val>
            <c:numRef>
              <c:f>[GATK_Spark细节时间统计_gc_network_deser_sche_output_compute.xlsx]Sheet1!$E$72:$E$77</c:f>
              <c:numCache>
                <c:formatCode>General</c:formatCode>
                <c:ptCount val="6"/>
                <c:pt idx="0" c:formatCode="General">
                  <c:v>90.92929882</c:v>
                </c:pt>
                <c:pt idx="1" c:formatCode="General">
                  <c:v>85.41720134</c:v>
                </c:pt>
                <c:pt idx="2" c:formatCode="General">
                  <c:v>83.28965439</c:v>
                </c:pt>
                <c:pt idx="3" c:formatCode="General">
                  <c:v>83.24293365</c:v>
                </c:pt>
                <c:pt idx="4" c:formatCode="General">
                  <c:v>83.09358935</c:v>
                </c:pt>
                <c:pt idx="5" c:formatCode="General">
                  <c:v>73.85171715</c:v>
                </c:pt>
              </c:numCache>
            </c:numRef>
          </c:val>
        </c:ser>
        <c:dLbls>
          <c:dLblPos val="outEnd"/>
          <c:showLegendKey val="0"/>
          <c:showVal val="0"/>
          <c:showCatName val="0"/>
          <c:showSerName val="0"/>
          <c:showPercent val="0"/>
          <c:showBubbleSize val="0"/>
        </c:dLbls>
        <c:gapWidth val="219"/>
        <c:overlap val="-27"/>
        <c:axId val="905627293"/>
        <c:axId val="396982560"/>
      </c:barChart>
      <c:catAx>
        <c:axId val="905627293"/>
        <c:scaling>
          <c:orientation val="minMax"/>
        </c:scaling>
        <c:delete val="0"/>
        <c:axPos val="b"/>
        <c:title>
          <c:tx>
            <c:rich>
              <a:bodyPr vertOverflow="ellipsis" anchor="ctr" anchorCtr="1"/>
              <a:lstStyle/>
              <a:p>
                <a:pPr algn="ctr" defTabSz="914400">
                  <a:defRPr sz="1000" kern="1200">
                    <a:solidFill>
                      <a:schemeClr val="tx1">
                        <a:lumMod val="65000"/>
                        <a:lumOff val="35000"/>
                      </a:schemeClr>
                    </a:solidFill>
                    <a:latin typeface="+mn-lt"/>
                    <a:ea typeface="+mn-ea"/>
                    <a:cs typeface="+mn-cs"/>
                  </a:defRPr>
                </a:pPr>
                <a:r>
                  <a:rPr lang="en-US" altLang="zh-CN" sz="1000" b="0" i="0" u="none" strike="noStrike" kern="1200" cap="none" normalizeH="0" baseline="0">
                    <a:solidFill>
                      <a:schemeClr val="tx1">
                        <a:lumMod val="65000"/>
                        <a:lumOff val="35000"/>
                      </a:schemeClr>
                    </a:solidFill>
                    <a:effectLst/>
                    <a:latin typeface="+mn-lt"/>
                    <a:ea typeface="+mn-ea"/>
                    <a:cs typeface="+mn-cs"/>
                  </a:rPr>
                  <a:t>Compute(%)</a:t>
                </a:r>
                <a:endParaRPr lang="en-US" altLang="zh-CN" sz="1000" b="0" i="0" u="none" strike="noStrike" kern="1200" cap="none" normalizeH="0" baseline="0">
                  <a:solidFill>
                    <a:schemeClr val="tx1">
                      <a:lumMod val="65000"/>
                      <a:lumOff val="35000"/>
                    </a:schemeClr>
                  </a:solidFill>
                  <a:effectLst/>
                  <a:latin typeface="+mn-lt"/>
                  <a:ea typeface="+mn-ea"/>
                  <a:cs typeface="+mn-cs"/>
                </a:endParaRPr>
              </a:p>
            </c:rich>
          </c:tx>
          <c:layout/>
          <c:overlay val="0"/>
          <c:spPr>
            <a:noFill/>
            <a:ln>
              <a:noFill/>
            </a:ln>
            <a:effectLst/>
          </c:sp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horzOverflow="overflow" vert="horz" wrap="square" anchor="ctr" anchorCtr="1"/>
          <a:lstStyle/>
          <a:p>
            <a:pPr>
              <a:defRPr sz="900" kern="1200">
                <a:solidFill>
                  <a:schemeClr val="tx1">
                    <a:lumMod val="65000"/>
                    <a:lumOff val="35000"/>
                  </a:schemeClr>
                </a:solidFill>
                <a:latin typeface="+mn-lt"/>
                <a:ea typeface="+mn-ea"/>
                <a:cs typeface="+mn-cs"/>
              </a:defRPr>
            </a:pPr>
          </a:p>
        </c:txPr>
        <c:crossAx val="396982560"/>
        <c:crosses val="autoZero"/>
        <c:auto val="1"/>
        <c:lblAlgn val="ctr"/>
        <c:lblOffset val="100"/>
        <c:tickMarkSkip val="1"/>
        <c:noMultiLvlLbl val="0"/>
      </c:catAx>
      <c:valAx>
        <c:axId val="396982560"/>
        <c:scaling>
          <c:orientation val="minMax"/>
        </c:scaling>
        <c:delete val="0"/>
        <c:axPos val="l"/>
        <c:majorGridlines>
          <c:spPr>
            <a:noFill/>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0" vertOverflow="ellipsis" horzOverflow="overflow" vert="horz" wrap="square" anchor="ctr" anchorCtr="1"/>
          <a:lstStyle/>
          <a:p>
            <a:pPr>
              <a:defRPr sz="900" kern="1200">
                <a:solidFill>
                  <a:schemeClr val="tx1">
                    <a:lumMod val="65000"/>
                    <a:lumOff val="35000"/>
                  </a:schemeClr>
                </a:solidFill>
                <a:latin typeface="+mn-lt"/>
                <a:ea typeface="+mn-ea"/>
                <a:cs typeface="+mn-cs"/>
              </a:defRPr>
            </a:pPr>
          </a:p>
        </c:txPr>
        <c:crossAx val="905627293"/>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rot="0" spcFirstLastPara="0" vertOverflow="ellipsis" horzOverflow="overflow" vert="horz" wrap="square" anchor="ctr" anchorCtr="1"/>
    <a:lstStyle/>
    <a:p>
      <a:pPr>
        <a:defRPr lang="zh-CN" sz="1000" kern="1200">
          <a:solidFill>
            <a:schemeClr val="tx1"/>
          </a:solidFill>
          <a:latin typeface="+mn-lt"/>
          <a:ea typeface="+mn-ea"/>
          <a:cs typeface="+mn-cs"/>
        </a:defRPr>
      </a:pPr>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[GATK_Spark细节时间统计_gc_network_deser_sche_output_compute.xlsx]Sheet1!$E$89</c:f>
              <c:strCache>
                <c:ptCount val="1"/>
                <c:pt idx="0">
                  <c:v>GC(%)</c:v>
                </c:pt>
              </c:strCache>
            </c:strRef>
          </c:tx>
          <c:spPr>
            <a:solidFill>
              <a:schemeClr val="accent1"/>
            </a:solidFill>
            <a:ln>
              <a:noFill/>
            </a:ln>
            <a:effectLst/>
          </c:spPr>
          <c:invertIfNegative val="0"/>
          <c:cat>
            <c:numRef>
              <c:f>[GATK_Spark细节时间统计_gc_network_deser_sche_output_compute.xlsx]Sheet1!$D$90:$D$95</c:f>
              <c:numCache>
                <c:formatCode>General</c:formatCode>
                <c:ptCount val="6"/>
                <c:pt idx="0">
                  <c:v>16</c:v>
                </c:pt>
                <c:pt idx="1">
                  <c:v>32</c:v>
                </c:pt>
                <c:pt idx="2">
                  <c:v>48</c:v>
                </c:pt>
                <c:pt idx="3">
                  <c:v>64</c:v>
                </c:pt>
                <c:pt idx="4">
                  <c:v>128</c:v>
                </c:pt>
                <c:pt idx="5">
                  <c:v>256</c:v>
                </c:pt>
              </c:numCache>
            </c:numRef>
          </c:cat>
          <c:val>
            <c:numRef>
              <c:f>[GATK_Spark细节时间统计_gc_network_deser_sche_output_compute.xlsx]Sheet1!$E$90:$E$95</c:f>
              <c:numCache>
                <c:formatCode>General</c:formatCode>
                <c:ptCount val="6"/>
                <c:pt idx="0" c:formatCode="General">
                  <c:v>7.227938173</c:v>
                </c:pt>
                <c:pt idx="1" c:formatCode="General">
                  <c:v>8.700458103</c:v>
                </c:pt>
                <c:pt idx="2" c:formatCode="General">
                  <c:v>8.318957022</c:v>
                </c:pt>
                <c:pt idx="3" c:formatCode="General">
                  <c:v>8.041507015</c:v>
                </c:pt>
                <c:pt idx="4" c:formatCode="General">
                  <c:v>7.670972298</c:v>
                </c:pt>
                <c:pt idx="5" c:formatCode="General">
                  <c:v>6.005494809</c:v>
                </c:pt>
              </c:numCache>
            </c:numRef>
          </c:val>
        </c:ser>
        <c:dLbls>
          <c:dLblPos val="outEnd"/>
          <c:showLegendKey val="0"/>
          <c:showVal val="0"/>
          <c:showCatName val="0"/>
          <c:showSerName val="0"/>
          <c:showPercent val="0"/>
          <c:showBubbleSize val="0"/>
        </c:dLbls>
        <c:gapWidth val="219"/>
        <c:overlap val="-27"/>
        <c:axId val="403554918"/>
        <c:axId val="186227299"/>
      </c:barChart>
      <c:catAx>
        <c:axId val="403554918"/>
        <c:scaling>
          <c:orientation val="minMax"/>
        </c:scaling>
        <c:delete val="0"/>
        <c:axPos val="b"/>
        <c:title>
          <c:tx>
            <c:rich>
              <a:bodyPr vertOverflow="ellipsis" anchor="ctr" anchorCtr="1"/>
              <a:lstStyle/>
              <a:p>
                <a:pPr algn="ctr" defTabSz="914400">
                  <a:defRPr sz="1000" kern="1200">
                    <a:solidFill>
                      <a:schemeClr val="tx1">
                        <a:lumMod val="65000"/>
                        <a:lumOff val="35000"/>
                      </a:schemeClr>
                    </a:solidFill>
                    <a:latin typeface="+mn-lt"/>
                    <a:ea typeface="+mn-ea"/>
                    <a:cs typeface="+mn-cs"/>
                  </a:defRPr>
                </a:pPr>
                <a:r>
                  <a:rPr lang="en-US" altLang="zh-CN" sz="1000" b="0" i="0" u="none" strike="noStrike" kern="1200" cap="none" normalizeH="0" baseline="0">
                    <a:solidFill>
                      <a:schemeClr val="tx1">
                        <a:lumMod val="65000"/>
                        <a:lumOff val="35000"/>
                      </a:schemeClr>
                    </a:solidFill>
                    <a:effectLst/>
                    <a:latin typeface="+mn-lt"/>
                    <a:ea typeface="+mn-ea"/>
                    <a:cs typeface="+mn-cs"/>
                  </a:rPr>
                  <a:t>GC(%)</a:t>
                </a:r>
                <a:endParaRPr lang="en-US" altLang="zh-CN" sz="1000" b="0" i="0" u="none" strike="noStrike" kern="1200" cap="none" normalizeH="0" baseline="0">
                  <a:solidFill>
                    <a:schemeClr val="tx1">
                      <a:lumMod val="65000"/>
                      <a:lumOff val="35000"/>
                    </a:schemeClr>
                  </a:solidFill>
                  <a:effectLst/>
                  <a:latin typeface="+mn-lt"/>
                  <a:ea typeface="+mn-ea"/>
                  <a:cs typeface="+mn-cs"/>
                </a:endParaRPr>
              </a:p>
            </c:rich>
          </c:tx>
          <c:layout/>
          <c:overlay val="0"/>
          <c:spPr>
            <a:noFill/>
            <a:ln>
              <a:noFill/>
            </a:ln>
            <a:effectLst/>
          </c:sp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horzOverflow="overflow" vert="horz" wrap="square" anchor="ctr" anchorCtr="1"/>
          <a:lstStyle/>
          <a:p>
            <a:pPr>
              <a:defRPr sz="900" kern="1200">
                <a:solidFill>
                  <a:schemeClr val="tx1">
                    <a:lumMod val="65000"/>
                    <a:lumOff val="35000"/>
                  </a:schemeClr>
                </a:solidFill>
                <a:latin typeface="+mn-lt"/>
                <a:ea typeface="+mn-ea"/>
                <a:cs typeface="+mn-cs"/>
              </a:defRPr>
            </a:pPr>
          </a:p>
        </c:txPr>
        <c:crossAx val="186227299"/>
        <c:crosses val="autoZero"/>
        <c:auto val="1"/>
        <c:lblAlgn val="ctr"/>
        <c:lblOffset val="100"/>
        <c:tickMarkSkip val="1"/>
        <c:noMultiLvlLbl val="0"/>
      </c:catAx>
      <c:valAx>
        <c:axId val="186227299"/>
        <c:scaling>
          <c:orientation val="minMax"/>
        </c:scaling>
        <c:delete val="0"/>
        <c:axPos val="l"/>
        <c:majorGridlines>
          <c:spPr>
            <a:noFill/>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0" vertOverflow="ellipsis" horzOverflow="overflow" vert="horz" wrap="square" anchor="ctr" anchorCtr="1"/>
          <a:lstStyle/>
          <a:p>
            <a:pPr>
              <a:defRPr sz="900" kern="1200">
                <a:solidFill>
                  <a:schemeClr val="tx1">
                    <a:lumMod val="65000"/>
                    <a:lumOff val="35000"/>
                  </a:schemeClr>
                </a:solidFill>
                <a:latin typeface="+mn-lt"/>
                <a:ea typeface="+mn-ea"/>
                <a:cs typeface="+mn-cs"/>
              </a:defRPr>
            </a:pPr>
          </a:p>
        </c:txPr>
        <c:crossAx val="40355491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rot="0" spcFirstLastPara="0" vertOverflow="ellipsis" horzOverflow="overflow" vert="horz" wrap="square" anchor="ctr" anchorCtr="1"/>
    <a:lstStyle/>
    <a:p>
      <a:pPr>
        <a:defRPr lang="zh-CN" sz="1000" kern="1200">
          <a:solidFill>
            <a:schemeClr val="tx1"/>
          </a:solidFill>
          <a:latin typeface="+mn-lt"/>
          <a:ea typeface="+mn-ea"/>
          <a:cs typeface="+mn-cs"/>
        </a:defRPr>
      </a:pPr>
    </a:p>
  </c:tx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[GATK_Spark细节时间统计_gc_network_deser_sche_output_compute.xlsx]Sheet1!$E$106</c:f>
              <c:strCache>
                <c:ptCount val="1"/>
                <c:pt idx="0">
                  <c:v>Output write wait(%)</c:v>
                </c:pt>
              </c:strCache>
            </c:strRef>
          </c:tx>
          <c:spPr>
            <a:solidFill>
              <a:schemeClr val="accent1"/>
            </a:solidFill>
            <a:ln>
              <a:noFill/>
            </a:ln>
            <a:effectLst/>
          </c:spPr>
          <c:invertIfNegative val="0"/>
          <c:cat>
            <c:numRef>
              <c:f>[GATK_Spark细节时间统计_gc_network_deser_sche_output_compute.xlsx]Sheet1!$D$107:$D$112</c:f>
              <c:numCache>
                <c:formatCode>General</c:formatCode>
                <c:ptCount val="6"/>
                <c:pt idx="0">
                  <c:v>16</c:v>
                </c:pt>
                <c:pt idx="1">
                  <c:v>32</c:v>
                </c:pt>
                <c:pt idx="2">
                  <c:v>48</c:v>
                </c:pt>
                <c:pt idx="3">
                  <c:v>64</c:v>
                </c:pt>
                <c:pt idx="4">
                  <c:v>128</c:v>
                </c:pt>
                <c:pt idx="5">
                  <c:v>256</c:v>
                </c:pt>
              </c:numCache>
            </c:numRef>
          </c:cat>
          <c:val>
            <c:numRef>
              <c:f>[GATK_Spark细节时间统计_gc_network_deser_sche_output_compute.xlsx]Sheet1!$E$107:$E$112</c:f>
              <c:numCache>
                <c:formatCode>General</c:formatCode>
                <c:ptCount val="6"/>
                <c:pt idx="0" c:formatCode="General">
                  <c:v>0.319851518</c:v>
                </c:pt>
                <c:pt idx="1" c:formatCode="General">
                  <c:v>0.338892408</c:v>
                </c:pt>
                <c:pt idx="2" c:formatCode="General">
                  <c:v>0.398833301</c:v>
                </c:pt>
                <c:pt idx="3" c:formatCode="General">
                  <c:v>0.423569347</c:v>
                </c:pt>
                <c:pt idx="4" c:formatCode="General">
                  <c:v>0.36411528</c:v>
                </c:pt>
                <c:pt idx="5" c:formatCode="General">
                  <c:v>0.407721804</c:v>
                </c:pt>
              </c:numCache>
            </c:numRef>
          </c:val>
        </c:ser>
        <c:dLbls>
          <c:dLblPos val="outEnd"/>
          <c:showLegendKey val="0"/>
          <c:showVal val="0"/>
          <c:showCatName val="0"/>
          <c:showSerName val="0"/>
          <c:showPercent val="0"/>
          <c:showBubbleSize val="0"/>
        </c:dLbls>
        <c:gapWidth val="219"/>
        <c:overlap val="-27"/>
        <c:axId val="897839993"/>
        <c:axId val="814287385"/>
      </c:barChart>
      <c:catAx>
        <c:axId val="897839993"/>
        <c:scaling>
          <c:orientation val="minMax"/>
        </c:scaling>
        <c:delete val="0"/>
        <c:axPos val="b"/>
        <c:title>
          <c:tx>
            <c:rich>
              <a:bodyPr vertOverflow="ellipsis" anchor="ctr" anchorCtr="1"/>
              <a:lstStyle/>
              <a:p>
                <a:pPr algn="ctr" defTabSz="914400">
                  <a:defRPr sz="1000" kern="1200">
                    <a:solidFill>
                      <a:schemeClr val="tx1">
                        <a:lumMod val="65000"/>
                        <a:lumOff val="35000"/>
                      </a:schemeClr>
                    </a:solidFill>
                    <a:latin typeface="+mn-lt"/>
                    <a:ea typeface="+mn-ea"/>
                    <a:cs typeface="+mn-cs"/>
                  </a:defRPr>
                </a:pPr>
                <a:r>
                  <a:rPr lang="en-US" altLang="zh-CN" sz="1000" b="0" i="0" u="none" strike="noStrike" kern="1200" cap="none" normalizeH="0" baseline="0">
                    <a:solidFill>
                      <a:schemeClr val="tx1">
                        <a:lumMod val="65000"/>
                        <a:lumOff val="35000"/>
                      </a:schemeClr>
                    </a:solidFill>
                    <a:effectLst/>
                    <a:latin typeface="+mn-lt"/>
                    <a:ea typeface="+mn-ea"/>
                    <a:cs typeface="+mn-cs"/>
                  </a:rPr>
                  <a:t>Output write wait(%)</a:t>
                </a:r>
                <a:endParaRPr lang="en-US" altLang="zh-CN" sz="1000" b="0" i="0" u="none" strike="noStrike" kern="1200" cap="none" normalizeH="0" baseline="0">
                  <a:solidFill>
                    <a:schemeClr val="tx1">
                      <a:lumMod val="65000"/>
                      <a:lumOff val="35000"/>
                    </a:schemeClr>
                  </a:solidFill>
                  <a:effectLst/>
                  <a:latin typeface="+mn-lt"/>
                  <a:ea typeface="+mn-ea"/>
                  <a:cs typeface="+mn-cs"/>
                </a:endParaRPr>
              </a:p>
            </c:rich>
          </c:tx>
          <c:layout/>
          <c:overlay val="0"/>
          <c:spPr>
            <a:noFill/>
            <a:ln>
              <a:noFill/>
            </a:ln>
            <a:effectLst/>
          </c:sp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horzOverflow="overflow" vert="horz" wrap="square" anchor="ctr" anchorCtr="1"/>
          <a:lstStyle/>
          <a:p>
            <a:pPr>
              <a:defRPr sz="900" kern="1200">
                <a:solidFill>
                  <a:schemeClr val="tx1">
                    <a:lumMod val="65000"/>
                    <a:lumOff val="35000"/>
                  </a:schemeClr>
                </a:solidFill>
                <a:latin typeface="+mn-lt"/>
                <a:ea typeface="+mn-ea"/>
                <a:cs typeface="+mn-cs"/>
              </a:defRPr>
            </a:pPr>
          </a:p>
        </c:txPr>
        <c:crossAx val="814287385"/>
        <c:crosses val="autoZero"/>
        <c:auto val="1"/>
        <c:lblAlgn val="ctr"/>
        <c:lblOffset val="100"/>
        <c:tickMarkSkip val="1"/>
        <c:noMultiLvlLbl val="0"/>
      </c:catAx>
      <c:valAx>
        <c:axId val="814287385"/>
        <c:scaling>
          <c:orientation val="minMax"/>
        </c:scaling>
        <c:delete val="0"/>
        <c:axPos val="l"/>
        <c:majorGridlines>
          <c:spPr>
            <a:noFill/>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0" vertOverflow="ellipsis" horzOverflow="overflow" vert="horz" wrap="square" anchor="ctr" anchorCtr="1"/>
          <a:lstStyle/>
          <a:p>
            <a:pPr>
              <a:defRPr sz="900" kern="1200">
                <a:solidFill>
                  <a:schemeClr val="tx1">
                    <a:lumMod val="65000"/>
                    <a:lumOff val="35000"/>
                  </a:schemeClr>
                </a:solidFill>
                <a:latin typeface="+mn-lt"/>
                <a:ea typeface="+mn-ea"/>
                <a:cs typeface="+mn-cs"/>
              </a:defRPr>
            </a:pPr>
          </a:p>
        </c:txPr>
        <c:crossAx val="897839993"/>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rot="0" spcFirstLastPara="0" vertOverflow="ellipsis" horzOverflow="overflow" vert="horz" wrap="square" anchor="ctr" anchorCtr="1"/>
    <a:lstStyle/>
    <a:p>
      <a:pPr>
        <a:defRPr lang="zh-CN" sz="1000" kern="1200">
          <a:solidFill>
            <a:schemeClr val="tx1"/>
          </a:solidFill>
          <a:latin typeface="+mn-lt"/>
          <a:ea typeface="+mn-ea"/>
          <a:cs typeface="+mn-cs"/>
        </a:defRPr>
      </a:pPr>
    </a:p>
  </c:txPr>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[GATK_Spark细节时间统计_gc_network_deser_sche_output_compute.xlsx]Sheet1!$E$9</c:f>
              <c:strCache>
                <c:ptCount val="1"/>
                <c:pt idx="0">
                  <c:v>Scheduler delay(%)</c:v>
                </c:pt>
              </c:strCache>
            </c:strRef>
          </c:tx>
          <c:spPr>
            <a:solidFill>
              <a:schemeClr val="accent1"/>
            </a:solidFill>
            <a:ln>
              <a:noFill/>
            </a:ln>
            <a:effectLst/>
          </c:spPr>
          <c:invertIfNegative val="0"/>
          <c:cat>
            <c:numRef>
              <c:f>[GATK_Spark细节时间统计_gc_network_deser_sche_output_compute.xlsx]Sheet1!$D$10:$D$15</c:f>
              <c:numCache>
                <c:formatCode>General</c:formatCode>
                <c:ptCount val="6"/>
                <c:pt idx="0">
                  <c:v>16</c:v>
                </c:pt>
                <c:pt idx="1">
                  <c:v>32</c:v>
                </c:pt>
                <c:pt idx="2">
                  <c:v>48</c:v>
                </c:pt>
                <c:pt idx="3">
                  <c:v>64</c:v>
                </c:pt>
                <c:pt idx="4">
                  <c:v>128</c:v>
                </c:pt>
                <c:pt idx="5">
                  <c:v>256</c:v>
                </c:pt>
              </c:numCache>
            </c:numRef>
          </c:cat>
          <c:val>
            <c:numRef>
              <c:f>[GATK_Spark细节时间统计_gc_network_deser_sche_output_compute.xlsx]Sheet1!$E$10:$E$15</c:f>
              <c:numCache>
                <c:formatCode>General</c:formatCode>
                <c:ptCount val="6"/>
                <c:pt idx="0" c:formatCode="General">
                  <c:v>0.147712471</c:v>
                </c:pt>
                <c:pt idx="1" c:formatCode="General">
                  <c:v>0.19186445</c:v>
                </c:pt>
                <c:pt idx="2" c:formatCode="General">
                  <c:v>0.228734555</c:v>
                </c:pt>
                <c:pt idx="3" c:formatCode="General">
                  <c:v>0.381047208</c:v>
                </c:pt>
                <c:pt idx="4" c:formatCode="General">
                  <c:v>0.885034882</c:v>
                </c:pt>
                <c:pt idx="5" c:formatCode="General">
                  <c:v>6.117673852</c:v>
                </c:pt>
              </c:numCache>
            </c:numRef>
          </c:val>
        </c:ser>
        <c:dLbls>
          <c:dLblPos val="outEnd"/>
          <c:showLegendKey val="0"/>
          <c:showVal val="0"/>
          <c:showCatName val="0"/>
          <c:showSerName val="0"/>
          <c:showPercent val="0"/>
          <c:showBubbleSize val="0"/>
        </c:dLbls>
        <c:gapWidth val="219"/>
        <c:overlap val="-27"/>
        <c:axId val="431962498"/>
        <c:axId val="618043229"/>
      </c:barChart>
      <c:catAx>
        <c:axId val="431962498"/>
        <c:scaling>
          <c:orientation val="minMax"/>
        </c:scaling>
        <c:delete val="0"/>
        <c:axPos val="b"/>
        <c:title>
          <c:tx>
            <c:rich>
              <a:bodyPr vertOverflow="ellipsis" anchor="ctr" anchorCtr="1"/>
              <a:lstStyle/>
              <a:p>
                <a:pPr algn="ctr" defTabSz="914400">
                  <a:defRPr sz="1000" kern="1200">
                    <a:solidFill>
                      <a:schemeClr val="tx1">
                        <a:lumMod val="65000"/>
                        <a:lumOff val="35000"/>
                      </a:schemeClr>
                    </a:solidFill>
                    <a:latin typeface="+mn-lt"/>
                    <a:ea typeface="+mn-ea"/>
                    <a:cs typeface="+mn-cs"/>
                  </a:defRPr>
                </a:pPr>
                <a:r>
                  <a:rPr lang="en-US" altLang="zh-CN" sz="1000" b="0" i="0" u="none" strike="noStrike" kern="1200" cap="none" normalizeH="0" baseline="0">
                    <a:solidFill>
                      <a:schemeClr val="tx1">
                        <a:lumMod val="65000"/>
                        <a:lumOff val="35000"/>
                      </a:schemeClr>
                    </a:solidFill>
                    <a:effectLst/>
                    <a:latin typeface="+mn-lt"/>
                    <a:ea typeface="+mn-ea"/>
                    <a:cs typeface="+mn-cs"/>
                  </a:rPr>
                  <a:t>Scheduler delay(%)</a:t>
                </a:r>
                <a:endParaRPr lang="en-US" altLang="zh-CN" sz="1000" b="0" i="0" u="none" strike="noStrike" kern="1200" cap="none" normalizeH="0" baseline="0">
                  <a:solidFill>
                    <a:schemeClr val="tx1">
                      <a:lumMod val="65000"/>
                      <a:lumOff val="35000"/>
                    </a:schemeClr>
                  </a:solidFill>
                  <a:effectLst/>
                  <a:latin typeface="+mn-lt"/>
                  <a:ea typeface="+mn-ea"/>
                  <a:cs typeface="+mn-cs"/>
                </a:endParaRPr>
              </a:p>
            </c:rich>
          </c:tx>
          <c:layout/>
          <c:overlay val="0"/>
          <c:spPr>
            <a:noFill/>
            <a:ln>
              <a:noFill/>
            </a:ln>
            <a:effectLst/>
          </c:sp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horzOverflow="overflow" vert="horz" wrap="square" anchor="ctr" anchorCtr="1"/>
          <a:lstStyle/>
          <a:p>
            <a:pPr>
              <a:defRPr sz="900" kern="1200">
                <a:solidFill>
                  <a:schemeClr val="tx1">
                    <a:lumMod val="65000"/>
                    <a:lumOff val="35000"/>
                  </a:schemeClr>
                </a:solidFill>
                <a:latin typeface="+mn-lt"/>
                <a:ea typeface="+mn-ea"/>
                <a:cs typeface="+mn-cs"/>
              </a:defRPr>
            </a:pPr>
          </a:p>
        </c:txPr>
        <c:crossAx val="618043229"/>
        <c:crosses val="autoZero"/>
        <c:auto val="1"/>
        <c:lblAlgn val="ctr"/>
        <c:lblOffset val="100"/>
        <c:tickMarkSkip val="1"/>
        <c:noMultiLvlLbl val="0"/>
      </c:catAx>
      <c:valAx>
        <c:axId val="618043229"/>
        <c:scaling>
          <c:orientation val="minMax"/>
        </c:scaling>
        <c:delete val="0"/>
        <c:axPos val="l"/>
        <c:majorGridlines>
          <c:spPr>
            <a:noFill/>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0" vertOverflow="ellipsis" horzOverflow="overflow" vert="horz" wrap="square" anchor="ctr" anchorCtr="1"/>
          <a:lstStyle/>
          <a:p>
            <a:pPr>
              <a:defRPr sz="900" kern="1200">
                <a:solidFill>
                  <a:schemeClr val="tx1">
                    <a:lumMod val="65000"/>
                    <a:lumOff val="35000"/>
                  </a:schemeClr>
                </a:solidFill>
                <a:latin typeface="+mn-lt"/>
                <a:ea typeface="+mn-ea"/>
                <a:cs typeface="+mn-cs"/>
              </a:defRPr>
            </a:pPr>
          </a:p>
        </c:txPr>
        <c:crossAx val="43196249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rot="0" spcFirstLastPara="0" vertOverflow="ellipsis" horzOverflow="overflow" vert="horz" wrap="square" anchor="ctr" anchorCtr="1"/>
    <a:lstStyle/>
    <a:p>
      <a:pPr>
        <a:defRPr lang="zh-CN" sz="1000" kern="1200">
          <a:solidFill>
            <a:schemeClr val="tx1"/>
          </a:solidFill>
          <a:latin typeface="+mn-lt"/>
          <a:ea typeface="+mn-ea"/>
          <a:cs typeface="+mn-cs"/>
        </a:defRPr>
      </a:pPr>
    </a:p>
  </c:txPr>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[GATK_Spark细节时间统计_gc_network_deser_sche_output_compute.xlsx]Sheet1!$E$28</c:f>
              <c:strCache>
                <c:ptCount val="1"/>
                <c:pt idx="0">
                  <c:v>Task serialization(%)</c:v>
                </c:pt>
              </c:strCache>
            </c:strRef>
          </c:tx>
          <c:spPr>
            <a:solidFill>
              <a:schemeClr val="accent1"/>
            </a:solidFill>
            <a:ln>
              <a:noFill/>
            </a:ln>
            <a:effectLst/>
          </c:spPr>
          <c:invertIfNegative val="0"/>
          <c:cat>
            <c:numRef>
              <c:f>[GATK_Spark细节时间统计_gc_network_deser_sche_output_compute.xlsx]Sheet1!$D$29:$D$34</c:f>
              <c:numCache>
                <c:formatCode>General</c:formatCode>
                <c:ptCount val="6"/>
                <c:pt idx="0">
                  <c:v>16</c:v>
                </c:pt>
                <c:pt idx="1">
                  <c:v>32</c:v>
                </c:pt>
                <c:pt idx="2">
                  <c:v>48</c:v>
                </c:pt>
                <c:pt idx="3">
                  <c:v>64</c:v>
                </c:pt>
                <c:pt idx="4">
                  <c:v>128</c:v>
                </c:pt>
                <c:pt idx="5">
                  <c:v>256</c:v>
                </c:pt>
              </c:numCache>
            </c:numRef>
          </c:cat>
          <c:val>
            <c:numRef>
              <c:f>[GATK_Spark细节时间统计_gc_network_deser_sche_output_compute.xlsx]Sheet1!$E$29:$E$34</c:f>
              <c:numCache>
                <c:formatCode>General</c:formatCode>
                <c:ptCount val="6"/>
                <c:pt idx="0" c:formatCode="General">
                  <c:v>0.052759814</c:v>
                </c:pt>
                <c:pt idx="1" c:formatCode="General">
                  <c:v>0.019414415</c:v>
                </c:pt>
                <c:pt idx="2" c:formatCode="General">
                  <c:v>0.028193567</c:v>
                </c:pt>
                <c:pt idx="3" c:formatCode="General">
                  <c:v>0.02253174</c:v>
                </c:pt>
                <c:pt idx="4" c:formatCode="General">
                  <c:v>0.051439649</c:v>
                </c:pt>
                <c:pt idx="5" c:formatCode="General">
                  <c:v>0.159280353</c:v>
                </c:pt>
              </c:numCache>
            </c:numRef>
          </c:val>
        </c:ser>
        <c:dLbls>
          <c:dLblPos val="outEnd"/>
          <c:showLegendKey val="0"/>
          <c:showVal val="0"/>
          <c:showCatName val="0"/>
          <c:showSerName val="0"/>
          <c:showPercent val="0"/>
          <c:showBubbleSize val="0"/>
        </c:dLbls>
        <c:gapWidth val="219"/>
        <c:overlap val="-27"/>
        <c:axId val="320905923"/>
        <c:axId val="787248532"/>
      </c:barChart>
      <c:catAx>
        <c:axId val="320905923"/>
        <c:scaling>
          <c:orientation val="minMax"/>
        </c:scaling>
        <c:delete val="0"/>
        <c:axPos val="b"/>
        <c:title>
          <c:tx>
            <c:rich>
              <a:bodyPr vertOverflow="ellipsis" anchor="ctr" anchorCtr="1"/>
              <a:lstStyle/>
              <a:p>
                <a:pPr algn="ctr" defTabSz="914400">
                  <a:defRPr sz="1000" kern="1200">
                    <a:solidFill>
                      <a:schemeClr val="tx1">
                        <a:lumMod val="65000"/>
                        <a:lumOff val="35000"/>
                      </a:schemeClr>
                    </a:solidFill>
                    <a:latin typeface="+mn-lt"/>
                    <a:ea typeface="+mn-ea"/>
                    <a:cs typeface="+mn-cs"/>
                  </a:defRPr>
                </a:pPr>
                <a:r>
                  <a:rPr lang="en-US" altLang="zh-CN" sz="1000" b="0" i="0" u="none" strike="noStrike" kern="1200" cap="none" normalizeH="0" baseline="0">
                    <a:solidFill>
                      <a:schemeClr val="tx1">
                        <a:lumMod val="65000"/>
                        <a:lumOff val="35000"/>
                      </a:schemeClr>
                    </a:solidFill>
                    <a:effectLst/>
                    <a:latin typeface="+mn-lt"/>
                    <a:ea typeface="+mn-ea"/>
                    <a:cs typeface="+mn-cs"/>
                  </a:rPr>
                  <a:t>Task serialization(%)</a:t>
                </a:r>
                <a:endParaRPr lang="en-US" altLang="zh-CN" sz="1000" b="0" i="0" u="none" strike="noStrike" kern="1200" cap="none" normalizeH="0" baseline="0">
                  <a:solidFill>
                    <a:schemeClr val="tx1">
                      <a:lumMod val="65000"/>
                      <a:lumOff val="35000"/>
                    </a:schemeClr>
                  </a:solidFill>
                  <a:effectLst/>
                  <a:latin typeface="+mn-lt"/>
                  <a:ea typeface="+mn-ea"/>
                  <a:cs typeface="+mn-cs"/>
                </a:endParaRPr>
              </a:p>
            </c:rich>
          </c:tx>
          <c:layout/>
          <c:overlay val="0"/>
          <c:spPr>
            <a:noFill/>
            <a:ln>
              <a:noFill/>
            </a:ln>
            <a:effectLst/>
          </c:sp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horzOverflow="overflow" vert="horz" wrap="square" anchor="ctr" anchorCtr="1"/>
          <a:lstStyle/>
          <a:p>
            <a:pPr>
              <a:defRPr sz="900" kern="1200">
                <a:solidFill>
                  <a:schemeClr val="tx1">
                    <a:lumMod val="65000"/>
                    <a:lumOff val="35000"/>
                  </a:schemeClr>
                </a:solidFill>
                <a:latin typeface="+mn-lt"/>
                <a:ea typeface="+mn-ea"/>
                <a:cs typeface="+mn-cs"/>
              </a:defRPr>
            </a:pPr>
          </a:p>
        </c:txPr>
        <c:crossAx val="787248532"/>
        <c:crosses val="autoZero"/>
        <c:auto val="1"/>
        <c:lblAlgn val="ctr"/>
        <c:lblOffset val="100"/>
        <c:tickMarkSkip val="1"/>
        <c:noMultiLvlLbl val="0"/>
      </c:catAx>
      <c:valAx>
        <c:axId val="787248532"/>
        <c:scaling>
          <c:orientation val="minMax"/>
        </c:scaling>
        <c:delete val="0"/>
        <c:axPos val="l"/>
        <c:majorGridlines>
          <c:spPr>
            <a:noFill/>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0" vertOverflow="ellipsis" horzOverflow="overflow" vert="horz" wrap="square" anchor="ctr" anchorCtr="1"/>
          <a:lstStyle/>
          <a:p>
            <a:pPr>
              <a:defRPr sz="900" kern="1200">
                <a:solidFill>
                  <a:schemeClr val="tx1">
                    <a:lumMod val="65000"/>
                    <a:lumOff val="35000"/>
                  </a:schemeClr>
                </a:solidFill>
                <a:latin typeface="+mn-lt"/>
                <a:ea typeface="+mn-ea"/>
                <a:cs typeface="+mn-cs"/>
              </a:defRPr>
            </a:pPr>
          </a:p>
        </c:txPr>
        <c:crossAx val="320905923"/>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rot="0" spcFirstLastPara="0" vertOverflow="ellipsis" horzOverflow="overflow" vert="horz" wrap="square" anchor="ctr" anchorCtr="1"/>
    <a:lstStyle/>
    <a:p>
      <a:pPr>
        <a:defRPr lang="zh-CN" sz="1000" kern="1200">
          <a:solidFill>
            <a:schemeClr val="tx1"/>
          </a:solidFill>
          <a:latin typeface="+mn-lt"/>
          <a:ea typeface="+mn-ea"/>
          <a:cs typeface="+mn-cs"/>
        </a:defRPr>
      </a:pPr>
    </a:p>
  </c:txPr>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spPr>
            <a:solidFill>
              <a:schemeClr val="accent1"/>
            </a:solidFill>
            <a:ln>
              <a:noFill/>
            </a:ln>
            <a:effectLst/>
          </c:spPr>
          <c:invertIfNegative val="0"/>
          <c:dLbls>
            <c:delete val="1"/>
          </c:dLbls>
          <c:cat>
            <c:numRef>
              <c:f>'[曙光机器GATK-Spark实验统计.xlsx]步骤时间'!$C$32:$H$32</c:f>
              <c:numCache>
                <c:formatCode>General</c:formatCode>
                <c:ptCount val="6"/>
                <c:pt idx="0">
                  <c:v>16</c:v>
                </c:pt>
                <c:pt idx="1">
                  <c:v>32</c:v>
                </c:pt>
                <c:pt idx="2">
                  <c:v>48</c:v>
                </c:pt>
                <c:pt idx="3">
                  <c:v>64</c:v>
                </c:pt>
                <c:pt idx="4">
                  <c:v>128</c:v>
                </c:pt>
                <c:pt idx="5">
                  <c:v>256</c:v>
                </c:pt>
              </c:numCache>
            </c:numRef>
          </c:cat>
          <c:val>
            <c:numRef>
              <c:f>'[曙光机器GATK-Spark实验统计.xlsx]步骤时间'!$C$33:$H$33</c:f>
              <c:numCache>
                <c:formatCode>General</c:formatCode>
                <c:ptCount val="6"/>
                <c:pt idx="0" c:formatCode="General">
                  <c:v>3619.733</c:v>
                </c:pt>
                <c:pt idx="1" c:formatCode="General">
                  <c:v>1902.048</c:v>
                </c:pt>
                <c:pt idx="2" c:formatCode="General">
                  <c:v>1279.708</c:v>
                </c:pt>
                <c:pt idx="3" c:formatCode="General">
                  <c:v>998.753</c:v>
                </c:pt>
                <c:pt idx="4" c:formatCode="General">
                  <c:v>527.225</c:v>
                </c:pt>
                <c:pt idx="5" c:formatCode="General">
                  <c:v>419.709</c:v>
                </c:pt>
              </c:numCache>
            </c:numRef>
          </c:val>
        </c:ser>
        <c:dLbls>
          <c:dLblPos val="outEnd"/>
          <c:showLegendKey val="0"/>
          <c:showVal val="1"/>
          <c:showCatName val="0"/>
          <c:showSerName val="0"/>
          <c:showPercent val="0"/>
          <c:showBubbleSize val="0"/>
        </c:dLbls>
        <c:gapWidth val="150"/>
        <c:overlap val="0"/>
        <c:axId val="477351917"/>
        <c:axId val="387352019"/>
      </c:barChart>
      <c:lineChart>
        <c:grouping val="standard"/>
        <c:varyColors val="0"/>
        <c:ser>
          <c:idx val="1"/>
          <c:order val="1"/>
          <c:spPr>
            <a:ln w="28575" cap="rnd">
              <a:solidFill>
                <a:schemeClr val="accent2"/>
              </a:solidFill>
              <a:round/>
            </a:ln>
            <a:effectLst/>
          </c:spPr>
          <c:marker>
            <c:symbol val="circle"/>
            <c:size val="5"/>
            <c:spPr>
              <a:solidFill>
                <a:schemeClr val="accent2"/>
              </a:solidFill>
              <a:ln w="9525">
                <a:solidFill>
                  <a:schemeClr val="accent2"/>
                </a:solidFill>
              </a:ln>
              <a:effectLst/>
            </c:spPr>
          </c:marker>
          <c:dLbls>
            <c:delete val="1"/>
          </c:dLbls>
          <c:cat>
            <c:numRef>
              <c:f>'[曙光机器GATK-Spark实验统计.xlsx]步骤时间'!$C$32:$H$32</c:f>
              <c:numCache>
                <c:formatCode>General</c:formatCode>
                <c:ptCount val="6"/>
                <c:pt idx="0">
                  <c:v>16</c:v>
                </c:pt>
                <c:pt idx="1">
                  <c:v>32</c:v>
                </c:pt>
                <c:pt idx="2">
                  <c:v>48</c:v>
                </c:pt>
                <c:pt idx="3">
                  <c:v>64</c:v>
                </c:pt>
                <c:pt idx="4">
                  <c:v>128</c:v>
                </c:pt>
                <c:pt idx="5">
                  <c:v>256</c:v>
                </c:pt>
              </c:numCache>
            </c:numRef>
          </c:cat>
          <c:val>
            <c:numRef>
              <c:f>'[曙光机器GATK-Spark实验统计.xlsx]步骤时间'!$C$34:$H$34</c:f>
              <c:numCache>
                <c:formatCode>General</c:formatCode>
                <c:ptCount val="6"/>
                <c:pt idx="0" c:formatCode="General">
                  <c:v>1</c:v>
                </c:pt>
                <c:pt idx="1" c:formatCode="General">
                  <c:v>0.951535660509093</c:v>
                </c:pt>
                <c:pt idx="2" c:formatCode="General">
                  <c:v>0.942853890627133</c:v>
                </c:pt>
                <c:pt idx="3" c:formatCode="General">
                  <c:v>0.906063110699042</c:v>
                </c:pt>
                <c:pt idx="4" c:formatCode="General">
                  <c:v>0.858204040020864</c:v>
                </c:pt>
                <c:pt idx="5" c:formatCode="General">
                  <c:v>0.53902421082226</c:v>
                </c:pt>
              </c:numCache>
            </c:numRef>
          </c:val>
          <c:smooth val="0"/>
        </c:ser>
        <c:dLbls>
          <c:dLblPos val="r"/>
          <c:showLegendKey val="0"/>
          <c:showVal val="1"/>
          <c:showCatName val="0"/>
          <c:showSerName val="0"/>
          <c:showPercent val="0"/>
          <c:showBubbleSize val="0"/>
        </c:dLbls>
        <c:marker val="1"/>
        <c:smooth val="0"/>
        <c:axId val="368477910"/>
        <c:axId val="935173201"/>
      </c:lineChart>
      <c:catAx>
        <c:axId val="368477910"/>
        <c:scaling>
          <c:orientation val="minMax"/>
        </c:scaling>
        <c:delete val="0"/>
        <c:axPos val="b"/>
        <c:title>
          <c:tx>
            <c:rich>
              <a:bodyPr vertOverflow="ellipsis" anchor="ctr" anchorCtr="1"/>
              <a:lstStyle/>
              <a:p>
                <a:pPr algn="ctr" defTabSz="914400">
                  <a:defRPr sz="1000" kern="1200">
                    <a:solidFill>
                      <a:schemeClr val="tx1">
                        <a:lumMod val="65000"/>
                        <a:lumOff val="35000"/>
                      </a:schemeClr>
                    </a:solidFill>
                    <a:latin typeface="+mn-lt"/>
                    <a:ea typeface="+mn-ea"/>
                    <a:cs typeface="+mn-cs"/>
                  </a:defRPr>
                </a:pPr>
                <a:r>
                  <a:rPr lang="en-US" altLang="zh-CN" sz="1000" b="0" i="0" u="none" strike="noStrike" kern="1200" cap="none" normalizeH="0" baseline="0">
                    <a:solidFill>
                      <a:schemeClr val="tx1">
                        <a:lumMod val="65000"/>
                        <a:lumOff val="35000"/>
                      </a:schemeClr>
                    </a:solidFill>
                    <a:effectLst/>
                    <a:latin typeface="+mn-lt"/>
                    <a:ea typeface="+mn-ea"/>
                    <a:cs typeface="+mn-cs"/>
                  </a:rPr>
                  <a:t>groupBy</a:t>
                </a:r>
                <a:endParaRPr lang="en-US" altLang="zh-CN" sz="1000" b="0" i="0" u="none" strike="noStrike" kern="1200" cap="none" normalizeH="0" baseline="0">
                  <a:solidFill>
                    <a:schemeClr val="tx1">
                      <a:lumMod val="65000"/>
                      <a:lumOff val="35000"/>
                    </a:schemeClr>
                  </a:solidFill>
                  <a:effectLst/>
                  <a:latin typeface="+mn-lt"/>
                  <a:ea typeface="+mn-ea"/>
                  <a:cs typeface="+mn-cs"/>
                </a:endParaRPr>
              </a:p>
            </c:rich>
          </c:tx>
          <c:layout/>
          <c:overlay val="0"/>
          <c:spPr>
            <a:noFill/>
            <a:ln>
              <a:noFill/>
            </a:ln>
            <a:effectLst/>
          </c:sp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horzOverflow="overflow" vert="horz" wrap="square" anchor="ctr" anchorCtr="1"/>
          <a:lstStyle/>
          <a:p>
            <a:pPr>
              <a:defRPr sz="900" kern="1200">
                <a:solidFill>
                  <a:schemeClr val="tx1">
                    <a:lumMod val="65000"/>
                    <a:lumOff val="35000"/>
                  </a:schemeClr>
                </a:solidFill>
                <a:latin typeface="+mn-lt"/>
                <a:ea typeface="+mn-ea"/>
                <a:cs typeface="+mn-cs"/>
              </a:defRPr>
            </a:pPr>
          </a:p>
        </c:txPr>
        <c:crossAx val="935173201"/>
        <c:crosses val="autoZero"/>
        <c:auto val="1"/>
        <c:lblAlgn val="ctr"/>
        <c:lblOffset val="100"/>
        <c:tickMarkSkip val="1"/>
        <c:noMultiLvlLbl val="0"/>
      </c:catAx>
      <c:valAx>
        <c:axId val="935173201"/>
        <c:scaling>
          <c:orientation val="minMax"/>
          <c:max val="1"/>
        </c:scaling>
        <c:delete val="0"/>
        <c:axPos val="l"/>
        <c:majorGridlines>
          <c:spPr>
            <a:noFill/>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0" vertOverflow="ellipsis" horzOverflow="overflow" vert="horz" wrap="square" anchor="ctr" anchorCtr="1"/>
          <a:lstStyle/>
          <a:p>
            <a:pPr>
              <a:defRPr sz="900" kern="1200">
                <a:solidFill>
                  <a:schemeClr val="tx1">
                    <a:lumMod val="65000"/>
                    <a:lumOff val="35000"/>
                  </a:schemeClr>
                </a:solidFill>
                <a:latin typeface="+mn-lt"/>
                <a:ea typeface="+mn-ea"/>
                <a:cs typeface="+mn-cs"/>
              </a:defRPr>
            </a:pPr>
          </a:p>
        </c:txPr>
        <c:crossAx val="368477910"/>
        <c:crosses val="autoZero"/>
        <c:crossBetween val="between"/>
      </c:valAx>
      <c:catAx>
        <c:axId val="477351917"/>
        <c:scaling>
          <c:orientation val="minMax"/>
        </c:scaling>
        <c:delete val="1"/>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horzOverflow="overflow" vert="horz" wrap="square" anchor="ctr" anchorCtr="1"/>
          <a:lstStyle/>
          <a:p>
            <a:pPr>
              <a:defRPr sz="900" kern="1200">
                <a:solidFill>
                  <a:schemeClr val="tx1">
                    <a:lumMod val="65000"/>
                    <a:lumOff val="35000"/>
                  </a:schemeClr>
                </a:solidFill>
                <a:latin typeface="+mn-lt"/>
                <a:ea typeface="+mn-ea"/>
                <a:cs typeface="+mn-cs"/>
              </a:defRPr>
            </a:pPr>
          </a:p>
        </c:txPr>
        <c:crossAx val="387352019"/>
        <c:crosses val="autoZero"/>
        <c:auto val="1"/>
        <c:lblAlgn val="ctr"/>
        <c:lblOffset val="100"/>
        <c:tickMarkSkip val="1"/>
        <c:noMultiLvlLbl val="0"/>
      </c:catAx>
      <c:valAx>
        <c:axId val="387352019"/>
        <c:scaling>
          <c:orientation val="minMax"/>
        </c:scaling>
        <c:delete val="0"/>
        <c:axPos val="r"/>
        <c:numFmt formatCode="General" sourceLinked="1"/>
        <c:majorTickMark val="none"/>
        <c:minorTickMark val="none"/>
        <c:tickLblPos val="nextTo"/>
        <c:spPr>
          <a:noFill/>
          <a:ln>
            <a:noFill/>
          </a:ln>
          <a:effectLst/>
        </c:spPr>
        <c:txPr>
          <a:bodyPr rot="-60000000" spcFirstLastPara="0" vertOverflow="ellipsis" horzOverflow="overflow" vert="horz" wrap="square" anchor="ctr" anchorCtr="1"/>
          <a:lstStyle/>
          <a:p>
            <a:pPr>
              <a:defRPr sz="900" kern="1200">
                <a:solidFill>
                  <a:schemeClr val="tx1">
                    <a:lumMod val="65000"/>
                    <a:lumOff val="35000"/>
                  </a:schemeClr>
                </a:solidFill>
                <a:latin typeface="+mn-lt"/>
                <a:ea typeface="+mn-ea"/>
                <a:cs typeface="+mn-cs"/>
              </a:defRPr>
            </a:pPr>
          </a:p>
        </c:txPr>
        <c:crossAx val="477351917"/>
        <c:crosses val="max"/>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rot="0" spcFirstLastPara="0" vertOverflow="ellipsis" horzOverflow="overflow" vert="horz" wrap="square" anchor="ctr" anchorCtr="1"/>
    <a:lstStyle/>
    <a:p>
      <a:pPr>
        <a:defRPr lang="zh-CN" sz="1000" kern="1200">
          <a:solidFill>
            <a:schemeClr val="tx1"/>
          </a:solidFill>
          <a:latin typeface="+mn-lt"/>
          <a:ea typeface="+mn-ea"/>
          <a:cs typeface="+mn-cs"/>
        </a:defRPr>
      </a:pPr>
    </a:p>
  </c:txPr>
  <c:externalData r:id="rId1">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spPr>
            <a:solidFill>
              <a:schemeClr val="accent1"/>
            </a:solidFill>
            <a:ln>
              <a:noFill/>
            </a:ln>
            <a:effectLst/>
          </c:spPr>
          <c:invertIfNegative val="0"/>
          <c:cat>
            <c:numRef>
              <c:f>'[曙光机器GATK-Spark实验统计.xlsx]步骤时间'!$C$32:$H$32</c:f>
              <c:numCache>
                <c:formatCode>General</c:formatCode>
                <c:ptCount val="6"/>
                <c:pt idx="0">
                  <c:v>16</c:v>
                </c:pt>
                <c:pt idx="1">
                  <c:v>32</c:v>
                </c:pt>
                <c:pt idx="2">
                  <c:v>48</c:v>
                </c:pt>
                <c:pt idx="3">
                  <c:v>64</c:v>
                </c:pt>
                <c:pt idx="4">
                  <c:v>128</c:v>
                </c:pt>
                <c:pt idx="5">
                  <c:v>256</c:v>
                </c:pt>
              </c:numCache>
            </c:numRef>
          </c:cat>
          <c:val>
            <c:numRef>
              <c:f>'[曙光机器GATK-Spark实验统计.xlsx]步骤时间'!$C$35:$H$35</c:f>
              <c:numCache>
                <c:formatCode>General</c:formatCode>
                <c:ptCount val="6"/>
                <c:pt idx="0" c:formatCode="General">
                  <c:v>1184.018</c:v>
                </c:pt>
                <c:pt idx="1" c:formatCode="General">
                  <c:v>568.168</c:v>
                </c:pt>
                <c:pt idx="2" c:formatCode="General">
                  <c:v>399.366</c:v>
                </c:pt>
                <c:pt idx="3" c:formatCode="General">
                  <c:v>297.254</c:v>
                </c:pt>
                <c:pt idx="4" c:formatCode="General">
                  <c:v>163.055</c:v>
                </c:pt>
                <c:pt idx="5" c:formatCode="General">
                  <c:v>90.524</c:v>
                </c:pt>
              </c:numCache>
            </c:numRef>
          </c:val>
        </c:ser>
        <c:dLbls>
          <c:dLblPos val="outEnd"/>
          <c:showLegendKey val="0"/>
          <c:showVal val="0"/>
          <c:showCatName val="0"/>
          <c:showSerName val="0"/>
          <c:showPercent val="0"/>
          <c:showBubbleSize val="0"/>
        </c:dLbls>
        <c:gapWidth val="150"/>
        <c:overlap val="0"/>
        <c:axId val="477351917"/>
        <c:axId val="387352019"/>
      </c:barChart>
      <c:lineChart>
        <c:grouping val="standard"/>
        <c:varyColors val="0"/>
        <c:ser>
          <c:idx val="1"/>
          <c:order val="1"/>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'[曙光机器GATK-Spark实验统计.xlsx]步骤时间'!$C$32:$H$32</c:f>
              <c:numCache>
                <c:formatCode>General</c:formatCode>
                <c:ptCount val="6"/>
                <c:pt idx="0">
                  <c:v>16</c:v>
                </c:pt>
                <c:pt idx="1">
                  <c:v>32</c:v>
                </c:pt>
                <c:pt idx="2">
                  <c:v>48</c:v>
                </c:pt>
                <c:pt idx="3">
                  <c:v>64</c:v>
                </c:pt>
                <c:pt idx="4">
                  <c:v>128</c:v>
                </c:pt>
                <c:pt idx="5">
                  <c:v>256</c:v>
                </c:pt>
              </c:numCache>
            </c:numRef>
          </c:cat>
          <c:val>
            <c:numRef>
              <c:f>'[曙光机器GATK-Spark实验统计.xlsx]步骤时间'!$C$36:$H$36</c:f>
              <c:numCache>
                <c:formatCode>General</c:formatCode>
                <c:ptCount val="6"/>
                <c:pt idx="0" c:formatCode="General">
                  <c:v>1</c:v>
                </c:pt>
                <c:pt idx="1" c:formatCode="General">
                  <c:v>0.99196118049591</c:v>
                </c:pt>
                <c:pt idx="2" c:formatCode="General">
                  <c:v>0.988248039809765</c:v>
                </c:pt>
                <c:pt idx="3" c:formatCode="General">
                  <c:v>0.995796524184704</c:v>
                </c:pt>
                <c:pt idx="4" c:formatCode="General">
                  <c:v>0.907682990402012</c:v>
                </c:pt>
                <c:pt idx="5" c:formatCode="General">
                  <c:v>0.817475199946975</c:v>
                </c:pt>
              </c:numCache>
            </c:numRef>
          </c:val>
          <c:smooth val="0"/>
        </c:ser>
        <c:dLbls>
          <c:dLblPos val="r"/>
          <c:showLegendKey val="0"/>
          <c:showVal val="0"/>
          <c:showCatName val="0"/>
          <c:showSerName val="0"/>
          <c:showPercent val="0"/>
          <c:showBubbleSize val="0"/>
        </c:dLbls>
        <c:marker val="1"/>
        <c:smooth val="0"/>
        <c:axId val="368477910"/>
        <c:axId val="935173201"/>
      </c:lineChart>
      <c:catAx>
        <c:axId val="368477910"/>
        <c:scaling>
          <c:orientation val="minMax"/>
        </c:scaling>
        <c:delete val="0"/>
        <c:axPos val="b"/>
        <c:title>
          <c:tx>
            <c:rich>
              <a:bodyPr vertOverflow="ellipsis" anchor="ctr" anchorCtr="1"/>
              <a:lstStyle/>
              <a:p>
                <a:pPr algn="ctr" defTabSz="914400">
                  <a:defRPr sz="1000" kern="1200">
                    <a:solidFill>
                      <a:schemeClr val="tx1">
                        <a:lumMod val="65000"/>
                        <a:lumOff val="35000"/>
                      </a:schemeClr>
                    </a:solidFill>
                    <a:latin typeface="+mn-lt"/>
                    <a:ea typeface="+mn-ea"/>
                    <a:cs typeface="+mn-cs"/>
                  </a:defRPr>
                </a:pPr>
                <a:r>
                  <a:rPr lang="en-US" altLang="zh-CN" sz="1000" b="0" i="0" u="none" strike="noStrike" kern="1200" cap="none" normalizeH="0" baseline="0">
                    <a:solidFill>
                      <a:schemeClr val="tx1">
                        <a:lumMod val="65000"/>
                        <a:lumOff val="35000"/>
                      </a:schemeClr>
                    </a:solidFill>
                    <a:effectLst/>
                    <a:latin typeface="+mn-lt"/>
                    <a:ea typeface="+mn-ea"/>
                    <a:cs typeface="+mn-cs"/>
                  </a:rPr>
                  <a:t>sortByKey</a:t>
                </a:r>
                <a:endParaRPr lang="en-US" altLang="zh-CN" sz="1000" b="0" i="0" u="none" strike="noStrike" kern="1200" cap="none" normalizeH="0" baseline="0">
                  <a:solidFill>
                    <a:schemeClr val="tx1">
                      <a:lumMod val="65000"/>
                      <a:lumOff val="35000"/>
                    </a:schemeClr>
                  </a:solidFill>
                  <a:effectLst/>
                  <a:latin typeface="+mn-lt"/>
                  <a:ea typeface="+mn-ea"/>
                  <a:cs typeface="+mn-cs"/>
                </a:endParaRPr>
              </a:p>
            </c:rich>
          </c:tx>
          <c:layout/>
          <c:overlay val="0"/>
          <c:spPr>
            <a:noFill/>
            <a:ln>
              <a:noFill/>
            </a:ln>
            <a:effectLst/>
          </c:sp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horzOverflow="overflow" vert="horz" wrap="square" anchor="ctr" anchorCtr="1"/>
          <a:lstStyle/>
          <a:p>
            <a:pPr>
              <a:defRPr sz="900" kern="1200">
                <a:solidFill>
                  <a:schemeClr val="tx1">
                    <a:lumMod val="65000"/>
                    <a:lumOff val="35000"/>
                  </a:schemeClr>
                </a:solidFill>
                <a:latin typeface="+mn-lt"/>
                <a:ea typeface="+mn-ea"/>
                <a:cs typeface="+mn-cs"/>
              </a:defRPr>
            </a:pPr>
          </a:p>
        </c:txPr>
        <c:crossAx val="935173201"/>
        <c:crosses val="autoZero"/>
        <c:auto val="1"/>
        <c:lblAlgn val="ctr"/>
        <c:lblOffset val="100"/>
        <c:tickMarkSkip val="1"/>
        <c:noMultiLvlLbl val="0"/>
      </c:catAx>
      <c:valAx>
        <c:axId val="935173201"/>
        <c:scaling>
          <c:orientation val="minMax"/>
          <c:max val="1"/>
        </c:scaling>
        <c:delete val="0"/>
        <c:axPos val="l"/>
        <c:majorGridlines>
          <c:spPr>
            <a:noFill/>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0" vertOverflow="ellipsis" horzOverflow="overflow" vert="horz" wrap="square" anchor="ctr" anchorCtr="1"/>
          <a:lstStyle/>
          <a:p>
            <a:pPr>
              <a:defRPr sz="900" kern="1200">
                <a:solidFill>
                  <a:schemeClr val="tx1">
                    <a:lumMod val="65000"/>
                    <a:lumOff val="35000"/>
                  </a:schemeClr>
                </a:solidFill>
                <a:latin typeface="+mn-lt"/>
                <a:ea typeface="+mn-ea"/>
                <a:cs typeface="+mn-cs"/>
              </a:defRPr>
            </a:pPr>
          </a:p>
        </c:txPr>
        <c:crossAx val="368477910"/>
        <c:crosses val="autoZero"/>
        <c:crossBetween val="between"/>
      </c:valAx>
      <c:catAx>
        <c:axId val="477351917"/>
        <c:scaling>
          <c:orientation val="minMax"/>
        </c:scaling>
        <c:delete val="1"/>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horzOverflow="overflow" vert="horz" wrap="square" anchor="ctr" anchorCtr="1"/>
          <a:lstStyle/>
          <a:p>
            <a:pPr>
              <a:defRPr sz="900" kern="1200">
                <a:solidFill>
                  <a:schemeClr val="tx1">
                    <a:lumMod val="65000"/>
                    <a:lumOff val="35000"/>
                  </a:schemeClr>
                </a:solidFill>
                <a:latin typeface="+mn-lt"/>
                <a:ea typeface="+mn-ea"/>
                <a:cs typeface="+mn-cs"/>
              </a:defRPr>
            </a:pPr>
          </a:p>
        </c:txPr>
        <c:crossAx val="387352019"/>
        <c:crosses val="autoZero"/>
        <c:auto val="1"/>
        <c:lblAlgn val="ctr"/>
        <c:lblOffset val="100"/>
        <c:tickMarkSkip val="1"/>
        <c:noMultiLvlLbl val="0"/>
      </c:catAx>
      <c:valAx>
        <c:axId val="387352019"/>
        <c:scaling>
          <c:orientation val="minMax"/>
        </c:scaling>
        <c:delete val="0"/>
        <c:axPos val="r"/>
        <c:numFmt formatCode="General" sourceLinked="1"/>
        <c:majorTickMark val="none"/>
        <c:minorTickMark val="none"/>
        <c:tickLblPos val="nextTo"/>
        <c:spPr>
          <a:noFill/>
          <a:ln>
            <a:noFill/>
          </a:ln>
          <a:effectLst/>
        </c:spPr>
        <c:txPr>
          <a:bodyPr rot="-60000000" spcFirstLastPara="0" vertOverflow="ellipsis" horzOverflow="overflow" vert="horz" wrap="square" anchor="ctr" anchorCtr="1"/>
          <a:lstStyle/>
          <a:p>
            <a:pPr>
              <a:defRPr sz="900" kern="1200">
                <a:solidFill>
                  <a:schemeClr val="tx1">
                    <a:lumMod val="65000"/>
                    <a:lumOff val="35000"/>
                  </a:schemeClr>
                </a:solidFill>
                <a:latin typeface="+mn-lt"/>
                <a:ea typeface="+mn-ea"/>
                <a:cs typeface="+mn-cs"/>
              </a:defRPr>
            </a:pPr>
          </a:p>
        </c:txPr>
        <c:crossAx val="477351917"/>
        <c:crosses val="max"/>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rot="0" spcFirstLastPara="0" vertOverflow="ellipsis" horzOverflow="overflow" vert="horz" wrap="square" anchor="ctr" anchorCtr="1"/>
    <a:lstStyle/>
    <a:p>
      <a:pPr>
        <a:defRPr lang="zh-CN" sz="1000" kern="1200">
          <a:solidFill>
            <a:schemeClr val="tx1"/>
          </a:solidFill>
          <a:latin typeface="+mn-lt"/>
          <a:ea typeface="+mn-ea"/>
          <a:cs typeface="+mn-cs"/>
        </a:defRPr>
      </a:pPr>
    </a:p>
  </c:txPr>
  <c:externalData r:id="rId1">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2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32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32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32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32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4.xml><?xml version="1.0" encoding="utf-8"?>
<cs:chartStyle xmlns:cs="http://schemas.microsoft.com/office/drawing/2012/chartStyle" xmlns:a="http://schemas.openxmlformats.org/drawingml/2006/main" id="32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5.xml><?xml version="1.0" encoding="utf-8"?>
<cs:chartStyle xmlns:cs="http://schemas.microsoft.com/office/drawing/2012/chartStyle" xmlns:a="http://schemas.openxmlformats.org/drawingml/2006/main" id="32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6.xml><?xml version="1.0" encoding="utf-8"?>
<cs:chartStyle xmlns:cs="http://schemas.microsoft.com/office/drawing/2012/chartStyle" xmlns:a="http://schemas.openxmlformats.org/drawingml/2006/main" id="32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32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32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5B76B91-188F-454F-B49D-78E7916F3A4F}">
  <ds:schemaRefs/>
</ds:datastoreItem>
</file>

<file path=docProps/app.xml><?xml version="1.0" encoding="utf-8"?>
<Properties xmlns="http://schemas.openxmlformats.org/officeDocument/2006/extended-properties" xmlns:vt="http://schemas.openxmlformats.org/officeDocument/2006/docPropsVTypes">
  <Template>Normal.dotm</Template>
  <Company>Microsoft</Company>
  <Pages>77</Pages>
  <Words>28669</Words>
  <Characters>43553</Characters>
  <Lines>478</Lines>
  <Paragraphs>134</Paragraphs>
  <ScaleCrop>false</ScaleCrop>
  <LinksUpToDate>false</LinksUpToDate>
  <CharactersWithSpaces>67347</CharactersWithSpaces>
  <Application>WPS Office_10.1.0.5745_F1E327BC-269C-435d-A152-05C5408002CA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2015-05-14T06:19:00Z</dcterms:created>
  <dc:creator>WINDOWS</dc:creator>
  <cp:lastModifiedBy>hongyin</cp:lastModifiedBy>
  <cp:lastPrinted>2015-05-14T06:15:00Z</cp:lastPrinted>
  <dcterms:modified xsi:type="dcterms:W3CDTF">2016-05-26T05:54:27Z</dcterms:modified>
  <dc:title>戴福鑫</dc:title>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2052-10.1.0.5745</vt:lpwstr>
  </property>
</Properties>
</file>