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rPr>
          <w:rFonts w:hint="eastAsia"/>
          <w:lang w:eastAsia="zh-CN"/>
        </w:rPr>
      </w:pPr>
      <w:r>
        <w:rPr>
          <w:rFonts w:hint="eastAsia"/>
        </w:rPr>
        <w:t xml:space="preserve">           </w:t>
      </w:r>
      <w:r>
        <w:rPr>
          <w:rFonts w:hint="eastAsia"/>
          <w:lang w:eastAsia="zh-CN"/>
        </w:rPr>
        <w:t>数据平台</w:t>
      </w:r>
      <w:r>
        <w:rPr>
          <w:rFonts w:hint="eastAsia"/>
        </w:rPr>
        <w:t>接口</w:t>
      </w:r>
      <w:r>
        <w:rPr>
          <w:rFonts w:hint="eastAsia"/>
          <w:lang w:eastAsia="zh-CN"/>
        </w:rPr>
        <w:t>说明</w:t>
      </w:r>
    </w:p>
    <w:p>
      <w:pPr>
        <w:numPr>
          <w:ilvl w:val="0"/>
          <w:numId w:val="1"/>
        </w:num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  <w:lang w:eastAsia="zh-CN"/>
        </w:rPr>
        <w:t>中医</w:t>
      </w:r>
      <w:r>
        <w:rPr>
          <w:rFonts w:hint="eastAsia"/>
          <w:b/>
          <w:sz w:val="36"/>
          <w:szCs w:val="36"/>
        </w:rPr>
        <w:t>门诊接口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请求地址：http://</w:t>
      </w:r>
      <w:r>
        <w:rPr>
          <w:rFonts w:hint="eastAsia"/>
          <w:sz w:val="24"/>
          <w:szCs w:val="24"/>
          <w:lang w:val="en-US" w:eastAsia="zh-CN"/>
        </w:rPr>
        <w:t>218.249.44.54:8080</w:t>
      </w:r>
      <w:r>
        <w:rPr>
          <w:rFonts w:hint="eastAsia"/>
          <w:sz w:val="24"/>
          <w:szCs w:val="24"/>
        </w:rPr>
        <w:t>/intelet_middleservice/</w:t>
      </w:r>
      <w:r>
        <w:rPr>
          <w:rFonts w:hint="eastAsia"/>
          <w:sz w:val="24"/>
          <w:szCs w:val="24"/>
          <w:lang w:val="en-US" w:eastAsia="zh-CN"/>
        </w:rPr>
        <w:t>hisInfo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请求参数：</w:t>
      </w:r>
    </w:p>
    <w:p>
      <w:pPr>
        <w:rPr>
          <w:sz w:val="24"/>
          <w:szCs w:val="24"/>
        </w:rPr>
      </w:pP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6"/>
        <w:gridCol w:w="1706"/>
        <w:gridCol w:w="1706"/>
        <w:gridCol w:w="16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名称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类型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是否必须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示例值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medname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必须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13800138000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password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必须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EA55C8B6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密钥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请求参数</w:t>
      </w:r>
      <w:r>
        <w:rPr>
          <w:rFonts w:hint="eastAsia"/>
          <w:sz w:val="24"/>
          <w:szCs w:val="24"/>
          <w:lang w:eastAsia="zh-CN"/>
        </w:rPr>
        <w:t>测试</w:t>
      </w:r>
      <w:r>
        <w:rPr>
          <w:rFonts w:hint="eastAsia"/>
          <w:sz w:val="24"/>
          <w:szCs w:val="24"/>
          <w:lang w:val="en-US" w:eastAsia="zh-CN"/>
        </w:rPr>
        <w:t>数据：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password: 43C2578003BE487027EC3B8801FA56B9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medname：13011885575  或者 13718165765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响应参数：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报文返回类型</w:t>
      </w:r>
    </w:p>
    <w:p>
      <w:pPr>
        <w:rPr>
          <w:rFonts w:hint="eastAsia"/>
          <w:sz w:val="24"/>
          <w:szCs w:val="24"/>
          <w:lang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返回代码(returnCode)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返回类型(returnMessage)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1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输入数据正确，返回正常值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2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密钥或手机号不能为空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密钥错误，没有访问权限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4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数据库错误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5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系统未知异常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门诊记录</w:t>
      </w:r>
    </w:p>
    <w:p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名称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类型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示例值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returnCode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0或1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返回代码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returnMessage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密钥错误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返回信息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REID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GG1603050002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挂号单号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USERID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000000002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用户编号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STID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00011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专家代号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MODIFYDATE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2016-03-05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修改时间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source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大福堂门诊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来源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tabs>
          <w:tab w:val="left" w:pos="6463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1 体征</w:t>
      </w:r>
      <w:r>
        <w:rPr>
          <w:rFonts w:hint="eastAsia"/>
          <w:sz w:val="24"/>
          <w:szCs w:val="24"/>
        </w:rPr>
        <w:tab/>
      </w:r>
    </w:p>
    <w:p>
      <w:pPr>
        <w:rPr>
          <w:sz w:val="24"/>
          <w:szCs w:val="24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名称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类型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示例值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paName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王长友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病人姓名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paAge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49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病人年龄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expression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头疼脑热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主诉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tzmc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一般体制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体质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mxmc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虚脉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脉相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xianbs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高血压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现病史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diagName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21-三体综合征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主要诊断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diagaName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次要1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诊断A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diagbName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次要2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诊断 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diagcName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次要3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诊断 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diagdName 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 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次要4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诊断D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blNote1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多喝水，多吃青菜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医生建议</w:t>
            </w:r>
          </w:p>
        </w:tc>
      </w:tr>
    </w:tbl>
    <w:p>
      <w:pPr>
        <w:tabs>
          <w:tab w:val="left" w:pos="766"/>
        </w:tabs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ab/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根据ItemType的值，判断</w:t>
      </w:r>
      <w:r>
        <w:rPr>
          <w:rFonts w:hint="eastAsia"/>
          <w:sz w:val="24"/>
          <w:szCs w:val="24"/>
          <w:vertAlign w:val="baseline"/>
          <w:lang w:val="en-US" w:eastAsia="zh-CN"/>
        </w:rPr>
        <w:t>处方类型</w:t>
      </w: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ItemType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处方类型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2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中草药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3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成药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7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处置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 处方</w:t>
      </w: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sz w:val="24"/>
          <w:szCs w:val="24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名称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类型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示例值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itemName</w:t>
            </w:r>
          </w:p>
        </w:tc>
        <w:tc>
          <w:tcPr>
            <w:tcW w:w="213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桑寄虫</w:t>
            </w:r>
          </w:p>
        </w:tc>
        <w:tc>
          <w:tcPr>
            <w:tcW w:w="2131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项目名称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ind w:firstLine="360" w:firstLineChars="15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medJl</w:t>
            </w:r>
          </w:p>
        </w:tc>
        <w:tc>
          <w:tcPr>
            <w:tcW w:w="2130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String</w:t>
            </w:r>
          </w:p>
        </w:tc>
        <w:tc>
          <w:tcPr>
            <w:tcW w:w="2131" w:type="dxa"/>
            <w:textDirection w:val="lrTb"/>
            <w:vAlign w:val="center"/>
          </w:tcPr>
          <w:p>
            <w:pPr>
              <w:pStyle w:val="8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 30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bCs/>
                <w:caps/>
                <w:lang w:eastAsia="zh-CN"/>
              </w:rPr>
              <w:t>药品剂量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ind w:firstLine="360" w:firstLineChars="15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medjldw</w:t>
            </w:r>
          </w:p>
        </w:tc>
        <w:tc>
          <w:tcPr>
            <w:tcW w:w="2130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String</w:t>
            </w:r>
          </w:p>
        </w:tc>
        <w:tc>
          <w:tcPr>
            <w:tcW w:w="2131" w:type="dxa"/>
            <w:textDirection w:val="lrTb"/>
            <w:vAlign w:val="center"/>
          </w:tcPr>
          <w:p>
            <w:pPr>
              <w:pStyle w:val="8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 g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Cs/>
                <w:caps/>
                <w:lang w:eastAsia="zh-CN"/>
              </w:rPr>
              <w:t>药品剂量单位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ind w:firstLine="360" w:firstLineChars="15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leastnumber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String</w:t>
            </w:r>
          </w:p>
        </w:tc>
        <w:tc>
          <w:tcPr>
            <w:tcW w:w="2131" w:type="dxa"/>
            <w:textDirection w:val="lrTb"/>
            <w:vAlign w:val="center"/>
          </w:tcPr>
          <w:p>
            <w:pPr>
              <w:pStyle w:val="8"/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 35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bCs/>
                <w:caps/>
                <w:lang w:eastAsia="zh-CN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ind w:firstLine="360" w:firstLineChars="15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freqid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String </w:t>
            </w:r>
          </w:p>
        </w:tc>
        <w:tc>
          <w:tcPr>
            <w:tcW w:w="2131" w:type="dxa"/>
            <w:textDirection w:val="lrTb"/>
            <w:vAlign w:val="center"/>
          </w:tcPr>
          <w:p>
            <w:pPr>
              <w:pStyle w:val="8"/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bid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ind w:firstLine="360" w:firstLineChars="15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String</w:t>
            </w:r>
          </w:p>
        </w:tc>
        <w:tc>
          <w:tcPr>
            <w:tcW w:w="2131" w:type="dxa"/>
            <w:textDirection w:val="lrTb"/>
            <w:vAlign w:val="center"/>
          </w:tcPr>
          <w:p>
            <w:pPr>
              <w:pStyle w:val="8"/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0.0532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ind w:firstLine="360" w:firstLineChars="15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dosetypeid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String</w:t>
            </w:r>
          </w:p>
        </w:tc>
        <w:tc>
          <w:tcPr>
            <w:tcW w:w="2131" w:type="dxa"/>
            <w:textDirection w:val="lrTb"/>
            <w:vAlign w:val="center"/>
          </w:tcPr>
          <w:p>
            <w:pPr>
              <w:pStyle w:val="8"/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 99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途径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ind w:firstLine="360" w:firstLineChars="15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daynumber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String</w:t>
            </w:r>
          </w:p>
        </w:tc>
        <w:tc>
          <w:tcPr>
            <w:tcW w:w="2131" w:type="dxa"/>
            <w:textDirection w:val="lrTb"/>
            <w:vAlign w:val="center"/>
          </w:tcPr>
          <w:p>
            <w:pPr>
              <w:pStyle w:val="8"/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 7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cs="宋体"/>
                <w:bCs/>
                <w:cap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aps/>
                <w:lang w:val="en-US" w:eastAsia="zh-CN"/>
              </w:rPr>
              <w:t xml:space="preserve">      天数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处置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名称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类型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示例值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itemamount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11.1700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itemclass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07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项目分类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itemcode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33033001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项目编码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itemname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桑寄虫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项目名称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itemno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1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序号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itemsubno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1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子序号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leastnumber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210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Cs/>
                <w:caps/>
                <w:lang w:eastAsia="zh-CN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leastunit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outpclass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03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费用分类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price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0.0532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单价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medspec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String</w:t>
            </w:r>
          </w:p>
        </w:tc>
        <w:tc>
          <w:tcPr>
            <w:tcW w:w="2131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g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项目规格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响应示例：</w: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成功：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处方、处置：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{"returnCode":"1","presctiption":[{"docitemid":"CF1603050004","itemcode":"33033001","itemno":1,"itemsubno":1,"itemclass":"07","outpclass":"03","itemname":"桑寄生","medspec":null,"medjl":30.0000,"medjldw":"g","leastnumber":210,"freqid":"bid","price":0.0532,"dosetypeid":"99","daynumber":7,"leastunit":"g","itemamount":11.1700,"modifydate":null,"modifytime":null,"loaddate":1457146771000,"sheetid":null},,"returnMessage":"",</w:t>
      </w:r>
      <w:r>
        <w:rPr>
          <w:rFonts w:hint="eastAsia"/>
          <w:sz w:val="24"/>
          <w:szCs w:val="24"/>
          <w:lang w:val="en-US" w:eastAsia="zh-CN"/>
        </w:rPr>
        <w:t>}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医生诊断：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"cdbasicsick":[{"paId":"000000003","reId":"GG1603050001","paName":"王占友","sexId":"1","diagMain":null,"diagA":null,"diagB":null,"doctorId":null,"dpId":null,"sheetPsid":"00011","sheetPsdate":1457107200000,"sheetStatus":0,"diagName":"高血压","diagaName":"次要诊断1","diagbName":"次要诊断2","expression":null,"cfType":null,"feeSourceid":null,"diagC":null,"diagD":null,"diagcName":"次要诊断3","diagdName":"次要诊断4","xianbs":null,"jiwangs":null,"gerens":null,"hunyins":null,"shengyus":null,"jiazus":null,"tgjc":null,"fzjc":null,"chuli":null,"guoms":null,"checkDiag":null,"expressionId":null,"xianbsId":null,"jiwangsId":null,"gerensId":null,"guomsId":null,"hunyinsId":null,"jiazusId":"13011885575","shengyusId":null,"address":null,"ageNo":null,"tgjcId":null,"czjg":null,"sfzh":"110225196711104035","dbrxm":null,"dbrsfzh":null,"ylzh":null,"ageUnit":null,"paAge2":0,"ageUnit2":null,"paAge3":0,"ageUnit3":null,"fbDate":null,"jzType":1,"i_n_t":null,"inDpid":"010105","pitc":0,"xy":null,"xt":null,"ssy":null,"szy":null,"lx":"01","lxnr":"110225196711104035","ifCrb":0,"paAge":49,"tzdm":null,"tzmc":"一般体质","mxdm":null,"mxmc":"平滑","blNote1":"附页一说明：建议方式11","blNote2":"附页一说明：建议方式22","blNote3":"附页一说明：建议方式33","blNote4":"附页一说明：建议方式44","jzDate":null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失败：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/>
          <w:sz w:val="24"/>
          <w:szCs w:val="24"/>
          <w:vertAlign w:val="baseline"/>
          <w:lang w:val="en-US" w:eastAsia="zh-CN"/>
        </w:rPr>
        <w:t>密钥或手机号不能为空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/>
          <w:sz w:val="24"/>
          <w:szCs w:val="24"/>
          <w:vertAlign w:val="baseline"/>
          <w:lang w:val="en-US" w:eastAsia="zh-CN"/>
        </w:rPr>
        <w:t>密钥错误，没有访问权限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/>
          <w:sz w:val="24"/>
          <w:szCs w:val="24"/>
          <w:vertAlign w:val="baseline"/>
          <w:lang w:val="en-US" w:eastAsia="zh-CN"/>
        </w:rPr>
        <w:t>数据库异常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系统未知异常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 xml:space="preserve">2. 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eastAsia="zh-CN"/>
        </w:rPr>
        <w:t>理疗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信息接口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请求参数地址：http://</w:t>
      </w:r>
      <w:r>
        <w:rPr>
          <w:rFonts w:hint="eastAsia"/>
          <w:sz w:val="24"/>
          <w:szCs w:val="24"/>
          <w:lang w:val="en-US" w:eastAsia="zh-CN"/>
        </w:rPr>
        <w:t>218.249.44.54:8080</w:t>
      </w:r>
      <w:r>
        <w:rPr>
          <w:rFonts w:hint="eastAsia"/>
          <w:sz w:val="24"/>
          <w:szCs w:val="24"/>
        </w:rPr>
        <w:t>/intelet_middleservice/</w:t>
      </w:r>
      <w:r>
        <w:rPr>
          <w:rFonts w:hint="eastAsia"/>
          <w:sz w:val="24"/>
          <w:szCs w:val="24"/>
          <w:lang w:val="en-US" w:eastAsia="zh-CN"/>
        </w:rPr>
        <w:t>ptmsInfo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tabs>
          <w:tab w:val="left" w:pos="6463"/>
        </w:tabs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请求</w:t>
      </w:r>
      <w:r>
        <w:rPr>
          <w:rFonts w:hint="eastAsia"/>
          <w:sz w:val="24"/>
          <w:szCs w:val="24"/>
        </w:rPr>
        <w:t>参数：</w:t>
      </w:r>
    </w:p>
    <w:p>
      <w:pPr>
        <w:tabs>
          <w:tab w:val="left" w:pos="6463"/>
        </w:tabs>
        <w:rPr>
          <w:sz w:val="24"/>
          <w:szCs w:val="24"/>
        </w:rPr>
      </w:pPr>
    </w:p>
    <w:p>
      <w:pPr>
        <w:tabs>
          <w:tab w:val="left" w:pos="6463"/>
        </w:tabs>
        <w:rPr>
          <w:sz w:val="24"/>
          <w:szCs w:val="24"/>
        </w:rPr>
      </w:pP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6"/>
        <w:gridCol w:w="1706"/>
        <w:gridCol w:w="1706"/>
        <w:gridCol w:w="16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名称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类型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是否必须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示例值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medname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必须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13800138000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password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String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必须</w:t>
            </w:r>
          </w:p>
        </w:tc>
        <w:tc>
          <w:tcPr>
            <w:tcW w:w="170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EA55C8B6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密钥</w:t>
            </w:r>
          </w:p>
        </w:tc>
      </w:tr>
    </w:tbl>
    <w:p>
      <w:pPr>
        <w:tabs>
          <w:tab w:val="left" w:pos="6463"/>
        </w:tabs>
        <w:rPr>
          <w:sz w:val="24"/>
          <w:szCs w:val="24"/>
        </w:rPr>
      </w:pPr>
    </w:p>
    <w:p>
      <w:pPr>
        <w:tabs>
          <w:tab w:val="left" w:pos="6463"/>
        </w:tabs>
        <w:rPr>
          <w:sz w:val="24"/>
          <w:szCs w:val="24"/>
        </w:rPr>
      </w:pPr>
    </w:p>
    <w:p>
      <w:pPr>
        <w:tabs>
          <w:tab w:val="left" w:pos="6463"/>
        </w:tabs>
        <w:rPr>
          <w:sz w:val="24"/>
          <w:szCs w:val="24"/>
        </w:rPr>
      </w:pPr>
    </w:p>
    <w:p>
      <w:pPr>
        <w:tabs>
          <w:tab w:val="left" w:pos="6463"/>
        </w:tabs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请求参数</w:t>
      </w:r>
      <w:r>
        <w:rPr>
          <w:rFonts w:hint="eastAsia"/>
          <w:sz w:val="24"/>
          <w:szCs w:val="24"/>
          <w:lang w:eastAsia="zh-CN"/>
        </w:rPr>
        <w:t>测试</w:t>
      </w:r>
      <w:r>
        <w:rPr>
          <w:rFonts w:hint="eastAsia"/>
          <w:sz w:val="24"/>
          <w:szCs w:val="24"/>
          <w:lang w:val="en-US" w:eastAsia="zh-CN"/>
        </w:rPr>
        <w:t>数据：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password: 43C2578003BE487027EC3B8801FA56B9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medname：13910811810</w:t>
      </w: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响应</w:t>
      </w:r>
      <w:r>
        <w:rPr>
          <w:rFonts w:hint="eastAsia"/>
          <w:sz w:val="24"/>
          <w:szCs w:val="24"/>
          <w:lang w:eastAsia="zh-CN"/>
        </w:rPr>
        <w:t>参数</w:t>
      </w:r>
      <w:r>
        <w:rPr>
          <w:rFonts w:hint="eastAsia"/>
          <w:sz w:val="24"/>
          <w:szCs w:val="24"/>
        </w:rPr>
        <w:t>：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根据</w:t>
      </w:r>
      <w:r>
        <w:rPr>
          <w:rFonts w:hint="eastAsia"/>
          <w:sz w:val="24"/>
          <w:szCs w:val="24"/>
          <w:vertAlign w:val="baseline"/>
          <w:lang w:val="en-US" w:eastAsia="zh-CN"/>
        </w:rPr>
        <w:t>ItemType的值区分健康档案类型：</w:t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ItemType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对应健康档案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2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筋骨、关窍1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筋骨、关窍2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4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脏腑查体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5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经络体查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6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筋骨、关窍6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7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气机体查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8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皮肤体查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脏腑查体</w:t>
      </w:r>
    </w:p>
    <w:tbl>
      <w:tblPr>
        <w:tblStyle w:val="6"/>
        <w:tblW w:w="6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名称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中文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肺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肺值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item2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心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心值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item3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胆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item4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胃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胃值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item5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肝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肝值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item6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脾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脾值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item7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大肠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大肠值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item8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小肠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小肠值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item9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左肾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左肾值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item10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右肾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右肾值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item11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膀胱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膀胱值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itemInfo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脏腑体察小结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itemCode</w:t>
            </w:r>
          </w:p>
        </w:tc>
        <w:tc>
          <w:tcPr>
            <w:tcW w:w="2131" w:type="dxa"/>
            <w:textDirection w:val="lrTb"/>
            <w:vAlign w:val="top"/>
          </w:tcPr>
          <w:p>
            <w:pPr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类型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腑脏查体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经络体查：</w:t>
      </w:r>
    </w:p>
    <w:p>
      <w:pPr>
        <w:rPr>
          <w:rFonts w:hint="eastAsia"/>
          <w:sz w:val="24"/>
          <w:szCs w:val="24"/>
        </w:rPr>
      </w:pPr>
    </w:p>
    <w:tbl>
      <w:tblPr>
        <w:tblStyle w:val="6"/>
        <w:tblW w:w="63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名称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中文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item2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item3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手厥阴心包经左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手厥阴心包经左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item4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手厥阴心包经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手厥阴心包经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item5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肝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肝值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item6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脾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脾值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item7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大肠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大肠值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item8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小肠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小肠值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item9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手少阳三焦经左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手少阳三焦经左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item10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手太阳小肠经左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手太阳小肠经左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item11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手太阳小肠经右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手太阳小肠经右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item12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脏腑体察小结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item13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类型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腑脏查体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item14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手阳明大肠描述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手阳明大肠描述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item15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手少阴心描述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手少阴心描述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item16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item17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item18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item19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item20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item21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item22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item23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足太阴脾描述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item24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item25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item26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item27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足少阴肾经经络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足少阴肾经经络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item28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足厥阴肝经络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足厥阴肝经络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item29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足太阴脾经络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足太阴脾经络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item30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手太阳小肠情况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手太阳小肠情况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item31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手少阳三焦情况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手少阳三焦情况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item32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手阳明大肠情况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手阳明大肠情况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item33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手少阴心情况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手少阴心情况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item34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手厥阴心情况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item35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手太阴肺情况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手太阴肺情况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item36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气血总能量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气血总能量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item37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item38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足太阳膀胱经左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item39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item40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足少阳胆经左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item41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手少阳三焦经右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手少阳三焦经右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item42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item43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item44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item45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足太阴脾经左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item46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足阳明胃经左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item47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足厥阴肝经右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item48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足少阴肾经左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item49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足少阴肾经右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足少阴肾经右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itemInfo</w:t>
            </w:r>
          </w:p>
        </w:tc>
        <w:tc>
          <w:tcPr>
            <w:tcW w:w="2130" w:type="dxa"/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经络体察小结</w:t>
            </w:r>
          </w:p>
        </w:tc>
        <w:tc>
          <w:tcPr>
            <w:tcW w:w="213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经络体察小结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皮肤体察：</w:t>
      </w:r>
    </w:p>
    <w:p>
      <w:pPr>
        <w:rPr>
          <w:rFonts w:hint="eastAsia"/>
          <w:sz w:val="24"/>
          <w:szCs w:val="24"/>
          <w:lang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名称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中文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item1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正面描述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正面描述1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item2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正面描述2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正面描述2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item3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正面描述3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正面描述3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Item4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背面描述1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Item5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背面描述2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Intem6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itmsInfo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皮肤体察小结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皮肤体察小结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气机体查：</w:t>
      </w:r>
    </w:p>
    <w:p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名称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中文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item1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气机体查正面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气机体查正面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item2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正面上焦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正面上焦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item3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正面中焦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正面中焦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item4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正面下焦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正面下焦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item5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背面描述2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item6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itmsInfo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皮肤体察小结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皮肤体察小结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Item7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背面中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焦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背面中焦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Item8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背面下焦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背面下焦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筋骨、关窍体查</w:t>
      </w:r>
      <w:r>
        <w:rPr>
          <w:rFonts w:hint="eastAsia"/>
          <w:sz w:val="24"/>
          <w:szCs w:val="24"/>
          <w:lang w:val="en-US" w:eastAsia="zh-CN"/>
        </w:rPr>
        <w:t>1</w:t>
      </w:r>
    </w:p>
    <w:p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名称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中文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下颌内侧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下颌内侧值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咽喉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咽喉值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肩前三角区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肩前三角区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劲肩三角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劲肩三角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盂下结节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盂下结节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Item6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腰骶部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腰骶部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Item7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梨状肌区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梨状肌区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Item8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髂翼外区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髂翼外区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Item9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骨盆区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骨盆区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膻中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膻中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鸠尾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鸠尾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Item12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胃小弯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胃小弯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升结肠反射点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升结肠反射点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胃部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胃部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十二指肠发射点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十二指肠发射点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Item16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横结肠反射点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横结肠反射点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Item17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章门穴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章门穴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Item18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京门穴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Item19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小肠反射点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卵巢反射点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子宫反射点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Item22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降结肠反射点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膀胱反射点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前列腺反射点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肩胛提肌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Item26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小菱形肌压痛点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Item27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斜方肌压痛点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Item28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大菱形肌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Item29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第12助下缘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前斜角肌压痛点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冈上肌压通痛点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Item32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右冈下肌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大小圆肌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背伸肌群压痛点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棘上韧带压痛点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Item36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髂腰韧带压痛点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Item37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腰骶关节压痛点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Item38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骶尾骨下外缘压痛区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Item39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尾椎压痛点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髂后上棘压痛骶髂关节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髂脊缘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Item42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髂胫束压痛点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臀上皮神经压痛点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臀下皮神经压痛点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臀中肌臀小肌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Item46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阔筋膜张肌压痛点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Item47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股骨臀隆压痛点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Item_info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关窍体察小结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小结3</w:t>
            </w:r>
          </w:p>
        </w:tc>
      </w:tr>
    </w:tbl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筋骨、关窍体查</w:t>
      </w:r>
      <w:r>
        <w:rPr>
          <w:rFonts w:hint="eastAsia"/>
          <w:sz w:val="24"/>
          <w:szCs w:val="24"/>
          <w:lang w:val="en-US" w:eastAsia="zh-CN"/>
        </w:rPr>
        <w:t>2</w:t>
      </w:r>
    </w:p>
    <w:p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名称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中文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Item1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下肢图谱1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Item5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下肢图谱2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Item9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下肢图谱3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Item13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下肢图谱4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Item17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头面图谱1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Item20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头面图谱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Item24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头面图谱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1</w:t>
            </w:r>
          </w:p>
        </w:tc>
      </w:tr>
    </w:tbl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筋骨、关窍体查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</w:p>
    <w:p>
      <w:pPr>
        <w:rPr>
          <w:rFonts w:hint="eastAsia"/>
          <w:sz w:val="24"/>
          <w:szCs w:val="24"/>
          <w:lang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名称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中文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Item1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生理曲度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生理曲度值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Item2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颈椎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颈椎值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Item3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腰椎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腰椎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Item4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胸椎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胸椎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Item5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骶骨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骶骨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itemInfo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筋骨、关窍体察小结</w:t>
            </w:r>
          </w:p>
        </w:tc>
        <w:tc>
          <w:tcPr>
            <w:tcW w:w="2841" w:type="dxa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筋骨、关窍体察小结</w:t>
            </w:r>
          </w:p>
        </w:tc>
      </w:tr>
    </w:tbl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专家辨病</w:t>
      </w:r>
    </w:p>
    <w:p>
      <w:pPr>
        <w:rPr>
          <w:rFonts w:hint="eastAsia"/>
          <w:sz w:val="24"/>
          <w:szCs w:val="24"/>
          <w:lang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名称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中文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Expression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望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望值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tzmc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闻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闻值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mxmc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问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问值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xianbs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切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hunyins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专家辨证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专家辨证值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shengyus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家族史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家族史值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guoms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遗传史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遗传史值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blNote1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专家方案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专家方案值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blNote2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注意事项值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注意事项值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blNote3"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调理频次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调理频次</w:t>
            </w:r>
          </w:p>
        </w:tc>
      </w:tr>
    </w:tbl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响应示例：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成功：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脏腑查体：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{"docitemId":"JC1604140001","itemCode":"肺","itemNo":1.000000000000000000000000000000,"itemSubno":1.000000000000000000000000000000,"itemClass":null,"outpClass":null,"itemName":null,"medSpec":null,"medJl":null,"medJldw":null,"leastNumber":1,"freqId":null,"price":null,"doseTypeid":null,"dayNumber":null,"leastUnit":null,"itemAmount":null,"groupId":null,"tcId":null,"stock":null,"discount":1.00,"dzxs":1.00,"fYf":null,"zyCjl":null,"dpId":null,"ifPs":null,"item1":"肺","item2":"心","item3":"胆","item4":"胃","item5":"肝","item6":"脾","item7":"大肠","item8":"小肠","item9":"左肾","item10":"右肾","item11":"膀胱","item12":null,"item13":null,"item14":null,"item15":null,"item16":null,"item17":null,"item18":null,"item19":null,"item20":null,"item21":null,"item22":null,"item23":null,"item24":null,"item25":null,"item26":null,"item27":null,"item28":null,"item29":null,"item30":null,"item31":null,"item32":null,"item33":null,"item34":null,"item35":null,"item36":null,"item37":null,"item38":null,"item39":null,"item40":null,"item41":null,"item42":null,"item43":null,"item44":null,"item45":null,"item46":null,"item47":null,"itemInfo":"脏腑体察小结","item48":null,"item49":null}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经络体查</w:t>
      </w:r>
      <w:r>
        <w:rPr>
          <w:rFonts w:hint="eastAsia"/>
          <w:sz w:val="24"/>
          <w:szCs w:val="24"/>
        </w:rPr>
        <w:t>：</w:t>
      </w:r>
    </w:p>
    <w:p>
      <w:pPr>
        <w:rPr>
          <w:rFonts w:hint="eastAsia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  <w:r>
        <w:rPr>
          <w:rFonts w:ascii="宋体" w:hAnsi="宋体" w:eastAsia="宋体" w:cs="宋体"/>
          <w:sz w:val="24"/>
          <w:szCs w:val="24"/>
        </w:rPr>
        <w:t>docitemId":"JY1604140002","itemCode":"经络体查","itemNo":1.000000000000000000000000000000,"itemSubno":1.000000000000000000000000000000,"itemClass":null,"outpClass":null,"itemName":null,"medSpec":null,"medJl":null,"medJldw":null,"leastNumber":1,"freqId":null,"price":null,"doseTypeid":null,"dayNumber":null,"leastUnit":null,"itemAmount":null,"groupId":null,"tcId":null,"stock":null,"discount":1.00,"dzxs":1.00,"fYf":null,"zyCjl":null,"dpId":null,"ifPs":null,"item1":"手太阴肺经左","item2":"手太阴肺经右","item3":"手厥阴心包经左","item4":"手厥阴心包经右","item5":"手少阴心经左","item6":"手少阴心经右","item7":"手阳明大肠左","item8":"手阳明大肠右","item9":"手少阳三焦经左","item10":"手太阳小肠经左","item11":"手太阳小肠经右","item12":"手太阳小肠描述","item13":"手少阳三焦描述","item14":"手阳明大肠描述","item15":"手少阴心描述","item16":"手厥阴心描述","item17":"手太阴肺描述","item18":"足太阳膀胱描述","item19":"足少阳胆描述","item20":"足阳明胃经描述","item21":"足少阴肾经描述","item22":"足厥阴肝描述","item23":"足太阴脾描述","item24":"足太阳膀胱情况","item25":"足少阳胆情况","item26":"足阳明胃经情况","item27":"足少阴肾经经络","item28":"足厥阴肝经络","item29":"足太阴脾经络","item30":"手太阳小肠情况","item31":"手少阳三焦情况","item32":"手阳明大肠情况","item33":"手少阴心情况","item34":"手厥阴心情况","item35":"手太阴肺情况","item36":"气血总能量","item37":"足太阳膀胱经右","item38":"足太阳膀胱经左","item39":"足少阳胆经右","item40":"足少阳胆经左","item41":"手少阳三焦经右","item42":"足阳明胃经右","item43":"足厥阴肝经左","item44":"足太阴脾经右","item45":"足太阴脾经左","item46":"足阳明胃经左","item47":"足厥阴肝经右","item48":"足少阴肾经左","item49":"足少阴肾经右","itemInfo"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经络体察小结</w:t>
      </w:r>
      <w:r>
        <w:rPr>
          <w:rFonts w:ascii="宋体" w:hAnsi="宋体" w:eastAsia="宋体" w:cs="宋体"/>
          <w:sz w:val="24"/>
          <w:szCs w:val="24"/>
        </w:rPr>
        <w:t>}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皮肤体查：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{"docitemId":"PF1604160001","itemCode":"皮肤检查","itemNo":1.000000000000000000000000000000,"itemSubno":1.000000000000000000000000000000,"itemClass":null,"outpClass":null,"itemName":null,"medSpec":null,"medJl":null,"medJldw":null,"leastNumber":null,"freqId":null,"price":null,"doseTypeid":null,"dayNumber":null,"leastUnit":null,"itemAmount":null,"groupId":null,"tcId":null,"stock":null,"discount":null,"dzxs":null,"fYf":null,"zyCjl":null,"dpId":null,"ifPs":null,"item1":"正面描述1","item2":"正面描述2","item3":"正面描述3","item4":"背面描述1","item5":"背面描述2","item6":"背面描述3","item7":null,"item8":null,"item9":null,"item10":null,"item11":null,"item12":null,"item13":null,"item14":null,"item15":null,"item16":null,"item17":null,"item18":null,"item19":null,"item20":null,"item21":null,"item22":null,"item23":null,"item24":null,"item25":null,"item26":null,"item27":null,"item28":null,"item29":null,"item30":null,"item31":null,"item32":null,"item33":null,"item34":null,"item35":null,"item36":null,"item37":null,"item38":null,"item39":null,"item40":null,"item41":null,"item42":null,"item43":null,"item44":null,"item45":null,"item46":null,"item47":null,"item48":null,"item49":null,"itemInfo"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皮肤体察小结</w:t>
      </w:r>
      <w:r>
        <w:rPr>
          <w:rFonts w:ascii="宋体" w:hAnsi="宋体" w:eastAsia="宋体" w:cs="宋体"/>
          <w:sz w:val="24"/>
          <w:szCs w:val="24"/>
        </w:rPr>
        <w:t>}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气机体查：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{"docitemId":"QT1604160001","itemCode":"气体体查","itemNo":1.000000000000000000000000000000,"itemSubno":1.000000000000000000000000000000,"itemClass":null,"outpClass":null,"itemName":null,"medSpec":null,"medJl":null,"medJldw":null,"leastNumber":null,"freqId":null,"price":null,"doseTypeid":null,"dayNumber":null,"leastUnit":null,"itemAmount":null,"groupId":null,"tcId":null,"stock":null,"discount":null,"dzxs":null,"fYf":null,"zyCjl":null,"dpId":"1001","ifPs":null,"item1":"气机体查正面","item2":"正面上焦","item3":"正面中焦","item4":"正面下焦","item5":"气机体查背面","item6":"背面上焦","item7":"背面中焦","item8":"背面下焦","item9":null,"item10":null,"item11":null,"item12":null,"item13":null,"item14":null,"item15":null,"item16":null,"item17":null,"item18":null,"item19":null,"item20":null,"item21":null,"item22":null,"item23":null,"item24":null,"item25":null,"item26":null,"item27":null,"item28":null,"item29":null,"item30":null,"item31":null,"item32":null,"item33":null,"item34":null,"item35":null,"item36":null,"item37":null,"item38":null,"item39":null,"item40":null,"item41":null,"item42":null,"item43":null,"item44":null,"item45":null,"item46":null,"item47":null,"itemInfo"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气机体察小结</w:t>
      </w:r>
      <w:r>
        <w:rPr>
          <w:rFonts w:ascii="宋体" w:hAnsi="宋体" w:eastAsia="宋体" w:cs="宋体"/>
          <w:sz w:val="24"/>
          <w:szCs w:val="24"/>
        </w:rPr>
        <w:t>,"item48":null,"item49":null}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筋骨体察：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  <w:r>
        <w:rPr>
          <w:rFonts w:ascii="宋体" w:hAnsi="宋体" w:eastAsia="宋体" w:cs="宋体"/>
          <w:sz w:val="24"/>
          <w:szCs w:val="24"/>
        </w:rPr>
        <w:t>docitemId":"SS1604160001","itemCode":"筋骨3","itemNo":1.000000000000000000000000000000,"itemSubno":1.000000000000000000000000000000,"itemClass":null,"outpClass":null,"itemName":null,"medSpec":null,"medJl":null,"medJldw":null,"leastNumber":1,"freqId":null,"price":null,"doseTypeid":null,"dayNumber":null,"leastUnit":null,"itemAmount":null,"groupId":null,"tcId":null,"stock":null,"discount":1.00,"dzxs":1.00,"fYf":null,"zyCjl":null,"dpId":null,"ifPs":null,"item1":"生理曲度","item2":"颈椎","item3":"腰椎","item4":"胸椎","item5":"骶骨","item6":null,"item7":null,"item8":null,"item9":null,"item10":null,"item11":null,"item12":null,"item13":null,"item14":null,"item15":null,"item16":null,"item17":null,"item18":null,"item19":null,"item20":null,"item21":null,"item22":null,"item23":null,"item24":null,"item25":null,"item26":null,"item27":null,"item28":null,"item29":null,"item30":null,"item31":null,"item32":null,"item33":null,"item34":null,"item35":null,"item36":null,"item37":null,"item38":null,"item39":null,"item40":null,"item41":null,"item42":null,"item43":null,"item44":null,"item45":null,"item46":null,"item47":null,"itemInfo":"筋骨、关窍体察小结3","item48":null,"item49":null},"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专家辩证、辨病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eastAsia="zh-CN"/>
        </w:rPr>
        <w:t>（望闻问切）</w:t>
      </w:r>
    </w:p>
    <w:p>
      <w:pPr>
        <w:rPr>
          <w:sz w:val="24"/>
          <w:szCs w:val="24"/>
        </w:rPr>
      </w:pPr>
    </w:p>
    <w:p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:[{"paId":"000000020","reId":"TC1604070001","paName":"刘洋","sexId":"2","diagMain":null,"diagA":null,"diagB":null,"doctorId":null,"dpId":null,"sheetPsid":"SYSTEM","sheetPsdate":1459998392000,"sheetStatus":0,"diagName":null,"diagaName":null,"diagbName":null,"expression":"望值","cfType":null,"feeSourceid":null,"diagC":null,"diagD":null,"diagcName":null,"diagdName":null,"xianbs":"切值","jiwangs":null,"gerens":"既往史值","hunyins":"专家辩证值","shengyus":"家族史值","jiazus":null,"tgjc":null,"fzjc":null,"chuli":null,"guoms":"遗传史值","checkDiag":null,"expressionId":null,"xianbsId":null,"jiwangsId":null,"gerensId":null,"guomsId":null,"hunyinsId":null,"jiazusId":null,"shengyusId":null,"address":null,"ageNo":null,"tgjcId":null,"czjg":null,"sfzh":null,"dbrxm":null,"dbrsfzh":null,"ylzh":null,"ageUnit":null,"paAge2":null,"ageUnit2":null,"paAge3":null,"ageUnit3":null,"fbDate":null,"jzType":1.000000000000000000000000000000,"i_n_t":null,"inDpid":"1001","pitc":0E-30,"xy":null,"xt":null,"ssy":null,"szy":null,"lx":null,"lxnr":null,"ifCrb":0,"paAge":null,"tzdm":null,"tzmc":"闻值","mxdm":null,"mxmc":"问值","blNote1":"专家方案值","blNote2":"注意事项值","blNote3":"调理频次","blNote4":null,"jzDate":null,"paImage":null}]}</w:t>
      </w:r>
    </w:p>
    <w:p>
      <w:pPr>
        <w:jc w:val="left"/>
        <w:rPr>
          <w:rFonts w:ascii="宋体" w:hAnsi="宋体" w:eastAsia="宋体" w:cs="宋体"/>
          <w:sz w:val="24"/>
          <w:szCs w:val="24"/>
        </w:rPr>
      </w:pPr>
    </w:p>
    <w:p>
      <w:pPr>
        <w:jc w:val="left"/>
        <w:rPr>
          <w:rFonts w:ascii="宋体" w:hAnsi="宋体" w:eastAsia="宋体" w:cs="宋体"/>
          <w:sz w:val="24"/>
          <w:szCs w:val="24"/>
        </w:rPr>
      </w:pPr>
    </w:p>
    <w:p>
      <w:pPr>
        <w:jc w:val="left"/>
        <w:rPr>
          <w:rFonts w:ascii="宋体" w:hAnsi="宋体" w:eastAsia="宋体" w:cs="宋体"/>
          <w:sz w:val="24"/>
          <w:szCs w:val="24"/>
        </w:rPr>
      </w:pPr>
    </w:p>
    <w:p>
      <w:pPr>
        <w:jc w:val="left"/>
        <w:rPr>
          <w:rFonts w:ascii="宋体" w:hAnsi="宋体" w:eastAsia="宋体" w:cs="宋体"/>
          <w:sz w:val="24"/>
          <w:szCs w:val="24"/>
        </w:rPr>
      </w:pPr>
    </w:p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失败：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/>
          <w:sz w:val="24"/>
          <w:szCs w:val="24"/>
          <w:vertAlign w:val="baseline"/>
          <w:lang w:val="en-US" w:eastAsia="zh-CN"/>
        </w:rPr>
        <w:t>密钥或手机号不能为空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/>
          <w:sz w:val="24"/>
          <w:szCs w:val="24"/>
          <w:vertAlign w:val="baseline"/>
          <w:lang w:val="en-US" w:eastAsia="zh-CN"/>
        </w:rPr>
        <w:t>密钥错误，没有访问权限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/>
          <w:sz w:val="24"/>
          <w:szCs w:val="24"/>
          <w:vertAlign w:val="baseline"/>
          <w:lang w:val="en-US" w:eastAsia="zh-CN"/>
        </w:rPr>
        <w:t>数据库异常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"{'</w:t>
      </w:r>
      <w:r>
        <w:rPr>
          <w:rFonts w:hint="eastAsia"/>
          <w:sz w:val="24"/>
          <w:szCs w:val="24"/>
        </w:rPr>
        <w:t>returnCode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','</w:t>
      </w:r>
      <w:r>
        <w:rPr>
          <w:rFonts w:hint="eastAsia" w:ascii="宋体" w:hAnsi="宋体" w:eastAsia="宋体" w:cs="宋体"/>
          <w:sz w:val="24"/>
          <w:szCs w:val="24"/>
        </w:rPr>
        <w:t>returnMessage</w:t>
      </w:r>
      <w:r>
        <w:rPr>
          <w:rFonts w:ascii="宋体" w:hAnsi="宋体" w:eastAsia="宋体" w:cs="宋体"/>
          <w:sz w:val="24"/>
          <w:szCs w:val="24"/>
        </w:rPr>
        <w:t>':'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系统未知异常</w:t>
      </w:r>
      <w:r>
        <w:rPr>
          <w:rFonts w:ascii="宋体" w:hAnsi="宋体" w:eastAsia="宋体" w:cs="宋体"/>
          <w:sz w:val="24"/>
          <w:szCs w:val="24"/>
        </w:rPr>
        <w:t>'}"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报文返回信息：</w:t>
      </w:r>
    </w:p>
    <w:p>
      <w:pPr>
        <w:rPr>
          <w:rFonts w:hint="eastAsia"/>
          <w:sz w:val="24"/>
          <w:szCs w:val="24"/>
          <w:lang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返回代码(returnCode)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返回类型(returnMessage)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1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输入数据正确，返回正常值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2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密钥或手机号不能为空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密钥错误，没有访问权限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4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数据库异常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5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系统未知异常</w:t>
            </w:r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Garamond">
    <w:altName w:val="PMingLiU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dobe 黑体 Std R">
    <w:altName w:val="hakuyoxingshu7000"/>
    <w:panose1 w:val="00000000000000000000"/>
    <w:charset w:val="86"/>
    <w:family w:val="swiss"/>
    <w:pitch w:val="default"/>
    <w:sig w:usb0="00000000" w:usb1="00000000" w:usb2="00000016" w:usb3="00000000" w:csb0="00060007" w:csb1="0000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hakuyoxingshu7000">
    <w:panose1 w:val="02000600000000000000"/>
    <w:charset w:val="86"/>
    <w:family w:val="swiss"/>
    <w:pitch w:val="default"/>
    <w:sig w:usb0="FFFFFFFF" w:usb1="E9FFFFFF" w:usb2="0000003F" w:usb3="00000000" w:csb0="603F00FF" w:csb1="FFFF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59925567">
    <w:nsid w:val="5704B23F"/>
    <w:multiLevelType w:val="singleLevel"/>
    <w:tmpl w:val="5704B23F"/>
    <w:lvl w:ilvl="0" w:tentative="1">
      <w:start w:val="1"/>
      <w:numFmt w:val="decimal"/>
      <w:suff w:val="space"/>
      <w:lvlText w:val="%1."/>
      <w:lvlJc w:val="left"/>
    </w:lvl>
  </w:abstractNum>
  <w:abstractNum w:abstractNumId="1459936115">
    <w:nsid w:val="5704DB73"/>
    <w:multiLevelType w:val="singleLevel"/>
    <w:tmpl w:val="5704DB73"/>
    <w:lvl w:ilvl="0" w:tentative="1">
      <w:start w:val="3"/>
      <w:numFmt w:val="decimal"/>
      <w:suff w:val="nothing"/>
      <w:lvlText w:val="%1."/>
      <w:lvlJc w:val="left"/>
    </w:lvl>
  </w:abstractNum>
  <w:num w:numId="1">
    <w:abstractNumId w:val="1459925567"/>
  </w:num>
  <w:num w:numId="2">
    <w:abstractNumId w:val="1459936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35F6"/>
    <w:rsid w:val="0008652D"/>
    <w:rsid w:val="000A30B6"/>
    <w:rsid w:val="000B6CAD"/>
    <w:rsid w:val="00162C1A"/>
    <w:rsid w:val="00172A27"/>
    <w:rsid w:val="002021E3"/>
    <w:rsid w:val="0024221A"/>
    <w:rsid w:val="00351B04"/>
    <w:rsid w:val="004A22A1"/>
    <w:rsid w:val="00535F4D"/>
    <w:rsid w:val="0066174D"/>
    <w:rsid w:val="007841D4"/>
    <w:rsid w:val="00824CA6"/>
    <w:rsid w:val="00867B5E"/>
    <w:rsid w:val="008A17F7"/>
    <w:rsid w:val="008B53F4"/>
    <w:rsid w:val="008E2D45"/>
    <w:rsid w:val="00AB4F10"/>
    <w:rsid w:val="00B30F09"/>
    <w:rsid w:val="00C426EA"/>
    <w:rsid w:val="00C531A8"/>
    <w:rsid w:val="00CF4CB7"/>
    <w:rsid w:val="00D0568A"/>
    <w:rsid w:val="00D91D68"/>
    <w:rsid w:val="00E13CB9"/>
    <w:rsid w:val="00F256D4"/>
    <w:rsid w:val="011877BD"/>
    <w:rsid w:val="01200452"/>
    <w:rsid w:val="01AD7EFA"/>
    <w:rsid w:val="01D44346"/>
    <w:rsid w:val="020B7EA5"/>
    <w:rsid w:val="02234444"/>
    <w:rsid w:val="022D48D3"/>
    <w:rsid w:val="0248221B"/>
    <w:rsid w:val="02CE3D3B"/>
    <w:rsid w:val="02DD29FF"/>
    <w:rsid w:val="02ED3384"/>
    <w:rsid w:val="03126812"/>
    <w:rsid w:val="036162E0"/>
    <w:rsid w:val="03700CA6"/>
    <w:rsid w:val="03BA5F0E"/>
    <w:rsid w:val="03E44076"/>
    <w:rsid w:val="040E0336"/>
    <w:rsid w:val="04202532"/>
    <w:rsid w:val="044F197B"/>
    <w:rsid w:val="046129F7"/>
    <w:rsid w:val="04823E61"/>
    <w:rsid w:val="04F932CA"/>
    <w:rsid w:val="05736F21"/>
    <w:rsid w:val="059939F2"/>
    <w:rsid w:val="05B1312A"/>
    <w:rsid w:val="05C37D22"/>
    <w:rsid w:val="05CB3843"/>
    <w:rsid w:val="05F01C72"/>
    <w:rsid w:val="061F3860"/>
    <w:rsid w:val="06BC03C6"/>
    <w:rsid w:val="06EF1EF4"/>
    <w:rsid w:val="06FF3D7C"/>
    <w:rsid w:val="073E6E16"/>
    <w:rsid w:val="078B5CA8"/>
    <w:rsid w:val="07A36F59"/>
    <w:rsid w:val="07BD36EF"/>
    <w:rsid w:val="080B422A"/>
    <w:rsid w:val="080F0C52"/>
    <w:rsid w:val="08284816"/>
    <w:rsid w:val="083844B2"/>
    <w:rsid w:val="084C1CF7"/>
    <w:rsid w:val="08674E67"/>
    <w:rsid w:val="087A112E"/>
    <w:rsid w:val="088234A2"/>
    <w:rsid w:val="08867653"/>
    <w:rsid w:val="09722366"/>
    <w:rsid w:val="097363C1"/>
    <w:rsid w:val="097D6788"/>
    <w:rsid w:val="098B0021"/>
    <w:rsid w:val="09EA3CE1"/>
    <w:rsid w:val="09F43439"/>
    <w:rsid w:val="0A257DB5"/>
    <w:rsid w:val="0A497DF0"/>
    <w:rsid w:val="0A5C3B44"/>
    <w:rsid w:val="0ABD742B"/>
    <w:rsid w:val="0AD743A8"/>
    <w:rsid w:val="0AF80916"/>
    <w:rsid w:val="0B080FE3"/>
    <w:rsid w:val="0B1109BB"/>
    <w:rsid w:val="0B156D1C"/>
    <w:rsid w:val="0B493DC8"/>
    <w:rsid w:val="0B7F7D40"/>
    <w:rsid w:val="0B930E38"/>
    <w:rsid w:val="0BB525B6"/>
    <w:rsid w:val="0BCA6098"/>
    <w:rsid w:val="0C527A7A"/>
    <w:rsid w:val="0C5502CF"/>
    <w:rsid w:val="0C6C1781"/>
    <w:rsid w:val="0C8D53AA"/>
    <w:rsid w:val="0D0B09DB"/>
    <w:rsid w:val="0D0D2739"/>
    <w:rsid w:val="0D2721CC"/>
    <w:rsid w:val="0D4E01C5"/>
    <w:rsid w:val="0D4F6DD6"/>
    <w:rsid w:val="0D597C0E"/>
    <w:rsid w:val="0D721A6E"/>
    <w:rsid w:val="0D8E43B8"/>
    <w:rsid w:val="0DC236CA"/>
    <w:rsid w:val="0E0B017C"/>
    <w:rsid w:val="0E2019A8"/>
    <w:rsid w:val="0E3F0CD7"/>
    <w:rsid w:val="0E3F49F6"/>
    <w:rsid w:val="0E930EDA"/>
    <w:rsid w:val="0EB7239A"/>
    <w:rsid w:val="0EC72326"/>
    <w:rsid w:val="0EE345E8"/>
    <w:rsid w:val="0F2A5C10"/>
    <w:rsid w:val="0F323DD7"/>
    <w:rsid w:val="0F3F47C9"/>
    <w:rsid w:val="0FD65ABE"/>
    <w:rsid w:val="0FFE7BF4"/>
    <w:rsid w:val="10182B04"/>
    <w:rsid w:val="103C184B"/>
    <w:rsid w:val="104201A0"/>
    <w:rsid w:val="109F7785"/>
    <w:rsid w:val="10B62D27"/>
    <w:rsid w:val="10B9698F"/>
    <w:rsid w:val="10E52798"/>
    <w:rsid w:val="10E77B8F"/>
    <w:rsid w:val="11130F44"/>
    <w:rsid w:val="112559EF"/>
    <w:rsid w:val="11484653"/>
    <w:rsid w:val="114A2C78"/>
    <w:rsid w:val="116A65D1"/>
    <w:rsid w:val="11CE4452"/>
    <w:rsid w:val="1257654D"/>
    <w:rsid w:val="12C84825"/>
    <w:rsid w:val="12CE1186"/>
    <w:rsid w:val="12DE0F14"/>
    <w:rsid w:val="12FE2D57"/>
    <w:rsid w:val="132B7C04"/>
    <w:rsid w:val="13513E43"/>
    <w:rsid w:val="13984D09"/>
    <w:rsid w:val="139A368C"/>
    <w:rsid w:val="13CE0C70"/>
    <w:rsid w:val="14092A8A"/>
    <w:rsid w:val="143724B4"/>
    <w:rsid w:val="14890CAE"/>
    <w:rsid w:val="14A85C48"/>
    <w:rsid w:val="14E621A9"/>
    <w:rsid w:val="14FC01A7"/>
    <w:rsid w:val="153D6958"/>
    <w:rsid w:val="15401DC5"/>
    <w:rsid w:val="15476933"/>
    <w:rsid w:val="1565251F"/>
    <w:rsid w:val="15657261"/>
    <w:rsid w:val="15775C0B"/>
    <w:rsid w:val="15EF0DFC"/>
    <w:rsid w:val="164B3FBA"/>
    <w:rsid w:val="166B59E0"/>
    <w:rsid w:val="16866981"/>
    <w:rsid w:val="168D009F"/>
    <w:rsid w:val="16A627BE"/>
    <w:rsid w:val="1700126B"/>
    <w:rsid w:val="176305C2"/>
    <w:rsid w:val="17807AE2"/>
    <w:rsid w:val="17821599"/>
    <w:rsid w:val="17A63450"/>
    <w:rsid w:val="18071FA4"/>
    <w:rsid w:val="1816740A"/>
    <w:rsid w:val="18722B6D"/>
    <w:rsid w:val="188300D3"/>
    <w:rsid w:val="18915F6F"/>
    <w:rsid w:val="18FE1F81"/>
    <w:rsid w:val="190D1FC5"/>
    <w:rsid w:val="19166226"/>
    <w:rsid w:val="19174CD1"/>
    <w:rsid w:val="19192194"/>
    <w:rsid w:val="19AE7BE7"/>
    <w:rsid w:val="19E83928"/>
    <w:rsid w:val="19EE40D1"/>
    <w:rsid w:val="1A0A7904"/>
    <w:rsid w:val="1A0E0873"/>
    <w:rsid w:val="1A411E65"/>
    <w:rsid w:val="1A7E4AB6"/>
    <w:rsid w:val="1B4A2A59"/>
    <w:rsid w:val="1B4F3BE3"/>
    <w:rsid w:val="1B600EEA"/>
    <w:rsid w:val="1B6733FC"/>
    <w:rsid w:val="1B8529FF"/>
    <w:rsid w:val="1BA74C51"/>
    <w:rsid w:val="1BA900ED"/>
    <w:rsid w:val="1C0E214F"/>
    <w:rsid w:val="1C2878E1"/>
    <w:rsid w:val="1C324EF1"/>
    <w:rsid w:val="1C53766E"/>
    <w:rsid w:val="1C7717E1"/>
    <w:rsid w:val="1C7C5823"/>
    <w:rsid w:val="1CC52B0A"/>
    <w:rsid w:val="1CDB4C9E"/>
    <w:rsid w:val="1CE9011C"/>
    <w:rsid w:val="1CEC0EE9"/>
    <w:rsid w:val="1D574DC2"/>
    <w:rsid w:val="1D6331EF"/>
    <w:rsid w:val="1DA425EC"/>
    <w:rsid w:val="1DDD548B"/>
    <w:rsid w:val="1DF33884"/>
    <w:rsid w:val="1DF52463"/>
    <w:rsid w:val="1E06090E"/>
    <w:rsid w:val="1E6C3747"/>
    <w:rsid w:val="1EB27016"/>
    <w:rsid w:val="1EB832F6"/>
    <w:rsid w:val="1EF10EC5"/>
    <w:rsid w:val="1F3C2F09"/>
    <w:rsid w:val="1F4C6C1E"/>
    <w:rsid w:val="1F7143EF"/>
    <w:rsid w:val="1F7D2C00"/>
    <w:rsid w:val="1F800CBE"/>
    <w:rsid w:val="1F85540B"/>
    <w:rsid w:val="1FA1618C"/>
    <w:rsid w:val="1FAC22CF"/>
    <w:rsid w:val="1FB719C7"/>
    <w:rsid w:val="202D3957"/>
    <w:rsid w:val="205E5CF3"/>
    <w:rsid w:val="206579FA"/>
    <w:rsid w:val="206C4532"/>
    <w:rsid w:val="207E3D6A"/>
    <w:rsid w:val="20951857"/>
    <w:rsid w:val="20A15019"/>
    <w:rsid w:val="20AF63A1"/>
    <w:rsid w:val="21137FB1"/>
    <w:rsid w:val="21242ECC"/>
    <w:rsid w:val="214E3389"/>
    <w:rsid w:val="21680CE4"/>
    <w:rsid w:val="21A63EEA"/>
    <w:rsid w:val="21AD009D"/>
    <w:rsid w:val="220C11EC"/>
    <w:rsid w:val="22252B27"/>
    <w:rsid w:val="22A55A52"/>
    <w:rsid w:val="22C86FD1"/>
    <w:rsid w:val="22D10E83"/>
    <w:rsid w:val="22E17E67"/>
    <w:rsid w:val="23064B97"/>
    <w:rsid w:val="230A6310"/>
    <w:rsid w:val="2317087F"/>
    <w:rsid w:val="239F0ACD"/>
    <w:rsid w:val="23C748A3"/>
    <w:rsid w:val="23CC4FF7"/>
    <w:rsid w:val="23E94664"/>
    <w:rsid w:val="2408008F"/>
    <w:rsid w:val="246440C4"/>
    <w:rsid w:val="24C21009"/>
    <w:rsid w:val="24CA5A22"/>
    <w:rsid w:val="24F45FDF"/>
    <w:rsid w:val="2542527D"/>
    <w:rsid w:val="25580220"/>
    <w:rsid w:val="2559264C"/>
    <w:rsid w:val="256536D5"/>
    <w:rsid w:val="25DA08D1"/>
    <w:rsid w:val="25E52C6A"/>
    <w:rsid w:val="25FA0C01"/>
    <w:rsid w:val="261F2882"/>
    <w:rsid w:val="26276E46"/>
    <w:rsid w:val="264F3471"/>
    <w:rsid w:val="26600C2E"/>
    <w:rsid w:val="2690213D"/>
    <w:rsid w:val="269B70DB"/>
    <w:rsid w:val="26C00FA6"/>
    <w:rsid w:val="27334DC9"/>
    <w:rsid w:val="27455160"/>
    <w:rsid w:val="274C3212"/>
    <w:rsid w:val="274C3F13"/>
    <w:rsid w:val="275C25C2"/>
    <w:rsid w:val="27887E74"/>
    <w:rsid w:val="27B27401"/>
    <w:rsid w:val="27CA33BE"/>
    <w:rsid w:val="28326979"/>
    <w:rsid w:val="28397DBA"/>
    <w:rsid w:val="28506CFD"/>
    <w:rsid w:val="28527FE3"/>
    <w:rsid w:val="28692B94"/>
    <w:rsid w:val="28A30EC5"/>
    <w:rsid w:val="28A455B1"/>
    <w:rsid w:val="28B253A2"/>
    <w:rsid w:val="28C13150"/>
    <w:rsid w:val="29191921"/>
    <w:rsid w:val="294A7194"/>
    <w:rsid w:val="296503DD"/>
    <w:rsid w:val="29762786"/>
    <w:rsid w:val="299B57A1"/>
    <w:rsid w:val="29B24944"/>
    <w:rsid w:val="29C13506"/>
    <w:rsid w:val="29F879C2"/>
    <w:rsid w:val="2A174670"/>
    <w:rsid w:val="2A314789"/>
    <w:rsid w:val="2AAA1A58"/>
    <w:rsid w:val="2AB95E4A"/>
    <w:rsid w:val="2AC770C2"/>
    <w:rsid w:val="2AC878F3"/>
    <w:rsid w:val="2AE422CD"/>
    <w:rsid w:val="2AE869B4"/>
    <w:rsid w:val="2B241413"/>
    <w:rsid w:val="2B293D35"/>
    <w:rsid w:val="2B39382E"/>
    <w:rsid w:val="2B471AF6"/>
    <w:rsid w:val="2B571151"/>
    <w:rsid w:val="2B723B22"/>
    <w:rsid w:val="2BCF0B55"/>
    <w:rsid w:val="2BD74627"/>
    <w:rsid w:val="2BDD36A7"/>
    <w:rsid w:val="2C66333B"/>
    <w:rsid w:val="2C6F6AB6"/>
    <w:rsid w:val="2CBF248B"/>
    <w:rsid w:val="2D185166"/>
    <w:rsid w:val="2D2535C7"/>
    <w:rsid w:val="2D7F0204"/>
    <w:rsid w:val="2D8C4CA1"/>
    <w:rsid w:val="2DE8590D"/>
    <w:rsid w:val="2E062BF2"/>
    <w:rsid w:val="2E0E7607"/>
    <w:rsid w:val="2E1C4C83"/>
    <w:rsid w:val="2E6D4D5A"/>
    <w:rsid w:val="2EB02A25"/>
    <w:rsid w:val="2EFB0E6C"/>
    <w:rsid w:val="2F085B1A"/>
    <w:rsid w:val="2F2611AF"/>
    <w:rsid w:val="2F277670"/>
    <w:rsid w:val="2F3466C0"/>
    <w:rsid w:val="2F55054A"/>
    <w:rsid w:val="2F731740"/>
    <w:rsid w:val="2FAD65B3"/>
    <w:rsid w:val="2FD14C6C"/>
    <w:rsid w:val="2FF32E69"/>
    <w:rsid w:val="300625DE"/>
    <w:rsid w:val="300F6532"/>
    <w:rsid w:val="3015455A"/>
    <w:rsid w:val="302402FF"/>
    <w:rsid w:val="302411BA"/>
    <w:rsid w:val="303C71BF"/>
    <w:rsid w:val="304D38DC"/>
    <w:rsid w:val="3061316C"/>
    <w:rsid w:val="306F691F"/>
    <w:rsid w:val="30D0574A"/>
    <w:rsid w:val="30DB43C9"/>
    <w:rsid w:val="30E44E93"/>
    <w:rsid w:val="30ED49A8"/>
    <w:rsid w:val="30FC4A81"/>
    <w:rsid w:val="31067B4F"/>
    <w:rsid w:val="313942CF"/>
    <w:rsid w:val="317927FD"/>
    <w:rsid w:val="31C0625A"/>
    <w:rsid w:val="31D60304"/>
    <w:rsid w:val="326B20E4"/>
    <w:rsid w:val="32985210"/>
    <w:rsid w:val="32A144BA"/>
    <w:rsid w:val="32B30465"/>
    <w:rsid w:val="32C73477"/>
    <w:rsid w:val="32E5769F"/>
    <w:rsid w:val="33032F67"/>
    <w:rsid w:val="330B1F84"/>
    <w:rsid w:val="331F7A8D"/>
    <w:rsid w:val="33534CF6"/>
    <w:rsid w:val="33B414B6"/>
    <w:rsid w:val="33E64116"/>
    <w:rsid w:val="345E0D89"/>
    <w:rsid w:val="347B4486"/>
    <w:rsid w:val="348D4056"/>
    <w:rsid w:val="34A75690"/>
    <w:rsid w:val="34C104B7"/>
    <w:rsid w:val="34D35EB1"/>
    <w:rsid w:val="34D65817"/>
    <w:rsid w:val="35141677"/>
    <w:rsid w:val="358347D0"/>
    <w:rsid w:val="35EF44DE"/>
    <w:rsid w:val="36163C45"/>
    <w:rsid w:val="363B3DC4"/>
    <w:rsid w:val="364A2302"/>
    <w:rsid w:val="3653589B"/>
    <w:rsid w:val="366F1DFC"/>
    <w:rsid w:val="36CF0856"/>
    <w:rsid w:val="36D978E8"/>
    <w:rsid w:val="36E3111A"/>
    <w:rsid w:val="36E62788"/>
    <w:rsid w:val="37093AB5"/>
    <w:rsid w:val="373E6BE8"/>
    <w:rsid w:val="374320A9"/>
    <w:rsid w:val="374E61CB"/>
    <w:rsid w:val="374F4222"/>
    <w:rsid w:val="375C0390"/>
    <w:rsid w:val="379A519D"/>
    <w:rsid w:val="37AE1C66"/>
    <w:rsid w:val="37EC76DE"/>
    <w:rsid w:val="37EE4B57"/>
    <w:rsid w:val="3815722E"/>
    <w:rsid w:val="382054E7"/>
    <w:rsid w:val="38446830"/>
    <w:rsid w:val="3862771F"/>
    <w:rsid w:val="386C476D"/>
    <w:rsid w:val="38751EF3"/>
    <w:rsid w:val="38E62D0A"/>
    <w:rsid w:val="39347834"/>
    <w:rsid w:val="394222C2"/>
    <w:rsid w:val="394879E8"/>
    <w:rsid w:val="39503928"/>
    <w:rsid w:val="39643E21"/>
    <w:rsid w:val="398E71C7"/>
    <w:rsid w:val="39B03A7E"/>
    <w:rsid w:val="39B66A5B"/>
    <w:rsid w:val="39F06C25"/>
    <w:rsid w:val="39FE60BC"/>
    <w:rsid w:val="3A050E7C"/>
    <w:rsid w:val="3A2177E4"/>
    <w:rsid w:val="3A2E0A01"/>
    <w:rsid w:val="3A847476"/>
    <w:rsid w:val="3A9B241A"/>
    <w:rsid w:val="3AC0317E"/>
    <w:rsid w:val="3AE41231"/>
    <w:rsid w:val="3AF273C0"/>
    <w:rsid w:val="3B49413B"/>
    <w:rsid w:val="3B4A76D7"/>
    <w:rsid w:val="3B8A1321"/>
    <w:rsid w:val="3BAC50B1"/>
    <w:rsid w:val="3BBF7279"/>
    <w:rsid w:val="3BC043D9"/>
    <w:rsid w:val="3BC30A2A"/>
    <w:rsid w:val="3BD33132"/>
    <w:rsid w:val="3C8D2058"/>
    <w:rsid w:val="3C983E3E"/>
    <w:rsid w:val="3CA07FE4"/>
    <w:rsid w:val="3CA364AA"/>
    <w:rsid w:val="3CBD6A75"/>
    <w:rsid w:val="3D676974"/>
    <w:rsid w:val="3DA374B2"/>
    <w:rsid w:val="3DC80682"/>
    <w:rsid w:val="3DDC0CE2"/>
    <w:rsid w:val="3E2703C5"/>
    <w:rsid w:val="3E2A0D36"/>
    <w:rsid w:val="3E6335A3"/>
    <w:rsid w:val="3E675B75"/>
    <w:rsid w:val="3E9541BA"/>
    <w:rsid w:val="3EA50E2B"/>
    <w:rsid w:val="3EBB3335"/>
    <w:rsid w:val="3EDE6860"/>
    <w:rsid w:val="3EEC29E4"/>
    <w:rsid w:val="3F275677"/>
    <w:rsid w:val="3F374894"/>
    <w:rsid w:val="3F68649B"/>
    <w:rsid w:val="3F895FE5"/>
    <w:rsid w:val="3F8B3181"/>
    <w:rsid w:val="3F9B7D84"/>
    <w:rsid w:val="3FA848AE"/>
    <w:rsid w:val="3FCD2506"/>
    <w:rsid w:val="3FE02C59"/>
    <w:rsid w:val="400016E1"/>
    <w:rsid w:val="40080A83"/>
    <w:rsid w:val="402B290E"/>
    <w:rsid w:val="40843438"/>
    <w:rsid w:val="40A46C50"/>
    <w:rsid w:val="40A50FE7"/>
    <w:rsid w:val="40BF48CB"/>
    <w:rsid w:val="40F11AB7"/>
    <w:rsid w:val="40F13153"/>
    <w:rsid w:val="40F42820"/>
    <w:rsid w:val="410D3764"/>
    <w:rsid w:val="411971D3"/>
    <w:rsid w:val="412054C3"/>
    <w:rsid w:val="413862CD"/>
    <w:rsid w:val="41C9536B"/>
    <w:rsid w:val="41D30F29"/>
    <w:rsid w:val="423E6E5D"/>
    <w:rsid w:val="42527B15"/>
    <w:rsid w:val="42AC4669"/>
    <w:rsid w:val="42AE2BD0"/>
    <w:rsid w:val="432114E4"/>
    <w:rsid w:val="43221C31"/>
    <w:rsid w:val="43282D63"/>
    <w:rsid w:val="435351C9"/>
    <w:rsid w:val="436A4BFA"/>
    <w:rsid w:val="43B655D5"/>
    <w:rsid w:val="44453E43"/>
    <w:rsid w:val="44515C99"/>
    <w:rsid w:val="44A42C6C"/>
    <w:rsid w:val="44CA18DA"/>
    <w:rsid w:val="450D4FE2"/>
    <w:rsid w:val="457E5FBF"/>
    <w:rsid w:val="459808C4"/>
    <w:rsid w:val="45E524D5"/>
    <w:rsid w:val="460A512D"/>
    <w:rsid w:val="460E2808"/>
    <w:rsid w:val="46B04DBB"/>
    <w:rsid w:val="47061B1A"/>
    <w:rsid w:val="47157169"/>
    <w:rsid w:val="4740797A"/>
    <w:rsid w:val="477108F9"/>
    <w:rsid w:val="47B13990"/>
    <w:rsid w:val="47B31320"/>
    <w:rsid w:val="47B418C6"/>
    <w:rsid w:val="47BA5F58"/>
    <w:rsid w:val="47C32948"/>
    <w:rsid w:val="47CF27C9"/>
    <w:rsid w:val="47DE7575"/>
    <w:rsid w:val="4848749C"/>
    <w:rsid w:val="4851711C"/>
    <w:rsid w:val="485804A8"/>
    <w:rsid w:val="488C309B"/>
    <w:rsid w:val="48D10966"/>
    <w:rsid w:val="48DD6287"/>
    <w:rsid w:val="48DF74CB"/>
    <w:rsid w:val="48E10EE7"/>
    <w:rsid w:val="48E62E05"/>
    <w:rsid w:val="492564D7"/>
    <w:rsid w:val="492605C7"/>
    <w:rsid w:val="49625A63"/>
    <w:rsid w:val="49B63590"/>
    <w:rsid w:val="49EA6704"/>
    <w:rsid w:val="49EB5E97"/>
    <w:rsid w:val="4A3F54F1"/>
    <w:rsid w:val="4A8975C1"/>
    <w:rsid w:val="4A907B20"/>
    <w:rsid w:val="4ACD70E8"/>
    <w:rsid w:val="4B69041B"/>
    <w:rsid w:val="4B6E38F3"/>
    <w:rsid w:val="4B866B00"/>
    <w:rsid w:val="4BE717DA"/>
    <w:rsid w:val="4C2E06CA"/>
    <w:rsid w:val="4C3D183A"/>
    <w:rsid w:val="4C8630EA"/>
    <w:rsid w:val="4C907742"/>
    <w:rsid w:val="4D042A01"/>
    <w:rsid w:val="4D1A56CA"/>
    <w:rsid w:val="4D210494"/>
    <w:rsid w:val="4D4465B3"/>
    <w:rsid w:val="4DEB3295"/>
    <w:rsid w:val="4EAE3603"/>
    <w:rsid w:val="4EB0799E"/>
    <w:rsid w:val="4ED068E8"/>
    <w:rsid w:val="4EDE4623"/>
    <w:rsid w:val="4EEF481E"/>
    <w:rsid w:val="4F113288"/>
    <w:rsid w:val="4F1741DC"/>
    <w:rsid w:val="4F976619"/>
    <w:rsid w:val="4FEB574F"/>
    <w:rsid w:val="50585EEC"/>
    <w:rsid w:val="505B2285"/>
    <w:rsid w:val="50894764"/>
    <w:rsid w:val="509E1B7C"/>
    <w:rsid w:val="50D80C43"/>
    <w:rsid w:val="511670CA"/>
    <w:rsid w:val="51B65006"/>
    <w:rsid w:val="51B867AC"/>
    <w:rsid w:val="521D5D20"/>
    <w:rsid w:val="52302181"/>
    <w:rsid w:val="52395439"/>
    <w:rsid w:val="52903DB2"/>
    <w:rsid w:val="52A60646"/>
    <w:rsid w:val="52C33001"/>
    <w:rsid w:val="52C81217"/>
    <w:rsid w:val="52F364EA"/>
    <w:rsid w:val="52F82A6F"/>
    <w:rsid w:val="539E6015"/>
    <w:rsid w:val="53A728E1"/>
    <w:rsid w:val="53F666D5"/>
    <w:rsid w:val="53FF1986"/>
    <w:rsid w:val="54343FCF"/>
    <w:rsid w:val="54475949"/>
    <w:rsid w:val="5483738A"/>
    <w:rsid w:val="54A02950"/>
    <w:rsid w:val="54B51B71"/>
    <w:rsid w:val="54CA5232"/>
    <w:rsid w:val="54CE2AF5"/>
    <w:rsid w:val="551D6ACA"/>
    <w:rsid w:val="552B29D6"/>
    <w:rsid w:val="554240E2"/>
    <w:rsid w:val="55512458"/>
    <w:rsid w:val="55931DD1"/>
    <w:rsid w:val="55956A9E"/>
    <w:rsid w:val="55AC19DF"/>
    <w:rsid w:val="55B00AA5"/>
    <w:rsid w:val="565847C8"/>
    <w:rsid w:val="568A4769"/>
    <w:rsid w:val="57425A72"/>
    <w:rsid w:val="577E1CFC"/>
    <w:rsid w:val="57B37C03"/>
    <w:rsid w:val="57CD6F76"/>
    <w:rsid w:val="57E87136"/>
    <w:rsid w:val="585536A1"/>
    <w:rsid w:val="58C21715"/>
    <w:rsid w:val="59264C6B"/>
    <w:rsid w:val="5986046D"/>
    <w:rsid w:val="59C20941"/>
    <w:rsid w:val="59F727C8"/>
    <w:rsid w:val="5A023FF3"/>
    <w:rsid w:val="5A0C1F3C"/>
    <w:rsid w:val="5A273267"/>
    <w:rsid w:val="5AB57C0E"/>
    <w:rsid w:val="5B0C43C2"/>
    <w:rsid w:val="5B191138"/>
    <w:rsid w:val="5B9C6C01"/>
    <w:rsid w:val="5BA43D17"/>
    <w:rsid w:val="5BA60E03"/>
    <w:rsid w:val="5BD81957"/>
    <w:rsid w:val="5BF7726B"/>
    <w:rsid w:val="5C760AEC"/>
    <w:rsid w:val="5C874225"/>
    <w:rsid w:val="5C9A2E67"/>
    <w:rsid w:val="5CE04EC6"/>
    <w:rsid w:val="5CE93FAC"/>
    <w:rsid w:val="5D523C84"/>
    <w:rsid w:val="5DCC092F"/>
    <w:rsid w:val="5EC01CB6"/>
    <w:rsid w:val="5EF665DF"/>
    <w:rsid w:val="5F044813"/>
    <w:rsid w:val="5F133C22"/>
    <w:rsid w:val="5F205482"/>
    <w:rsid w:val="5F7A0C7F"/>
    <w:rsid w:val="5F7A4BC7"/>
    <w:rsid w:val="5F8976B7"/>
    <w:rsid w:val="5FBA57B0"/>
    <w:rsid w:val="5FE01F8E"/>
    <w:rsid w:val="6058659B"/>
    <w:rsid w:val="605920C3"/>
    <w:rsid w:val="606E3098"/>
    <w:rsid w:val="6089711E"/>
    <w:rsid w:val="6092688E"/>
    <w:rsid w:val="6094453D"/>
    <w:rsid w:val="60D16306"/>
    <w:rsid w:val="60D30B7E"/>
    <w:rsid w:val="60DC0F62"/>
    <w:rsid w:val="61401649"/>
    <w:rsid w:val="618443D6"/>
    <w:rsid w:val="619C1ACE"/>
    <w:rsid w:val="61A02C4C"/>
    <w:rsid w:val="61AE4755"/>
    <w:rsid w:val="61EE4544"/>
    <w:rsid w:val="62317130"/>
    <w:rsid w:val="627A448F"/>
    <w:rsid w:val="62CD5F36"/>
    <w:rsid w:val="62F3312B"/>
    <w:rsid w:val="630E17EA"/>
    <w:rsid w:val="63480CC5"/>
    <w:rsid w:val="635209ED"/>
    <w:rsid w:val="636E1CCD"/>
    <w:rsid w:val="63A45255"/>
    <w:rsid w:val="63A96205"/>
    <w:rsid w:val="63AC2AA8"/>
    <w:rsid w:val="63C30DD3"/>
    <w:rsid w:val="63D106A0"/>
    <w:rsid w:val="64124C5C"/>
    <w:rsid w:val="64572E25"/>
    <w:rsid w:val="647107D6"/>
    <w:rsid w:val="648C7733"/>
    <w:rsid w:val="64AA482A"/>
    <w:rsid w:val="64DB69DB"/>
    <w:rsid w:val="64E12E7F"/>
    <w:rsid w:val="64EC257D"/>
    <w:rsid w:val="650B3FCF"/>
    <w:rsid w:val="65284CE1"/>
    <w:rsid w:val="65476FE4"/>
    <w:rsid w:val="6578295F"/>
    <w:rsid w:val="65E84DCB"/>
    <w:rsid w:val="66191824"/>
    <w:rsid w:val="661F06CE"/>
    <w:rsid w:val="663817C4"/>
    <w:rsid w:val="6670762F"/>
    <w:rsid w:val="66D1610B"/>
    <w:rsid w:val="66EF67BC"/>
    <w:rsid w:val="66FD3312"/>
    <w:rsid w:val="67080F98"/>
    <w:rsid w:val="67246D69"/>
    <w:rsid w:val="6759629A"/>
    <w:rsid w:val="677853F1"/>
    <w:rsid w:val="67956D18"/>
    <w:rsid w:val="67E01F5B"/>
    <w:rsid w:val="681E06F6"/>
    <w:rsid w:val="682011D3"/>
    <w:rsid w:val="6863034D"/>
    <w:rsid w:val="686614C5"/>
    <w:rsid w:val="68882C7A"/>
    <w:rsid w:val="68C30484"/>
    <w:rsid w:val="69332717"/>
    <w:rsid w:val="6946411E"/>
    <w:rsid w:val="694A6160"/>
    <w:rsid w:val="697677AC"/>
    <w:rsid w:val="69E613E6"/>
    <w:rsid w:val="6A045573"/>
    <w:rsid w:val="6A0764B2"/>
    <w:rsid w:val="6A0960A3"/>
    <w:rsid w:val="6A157FE7"/>
    <w:rsid w:val="6A2D796A"/>
    <w:rsid w:val="6A480154"/>
    <w:rsid w:val="6A487BE9"/>
    <w:rsid w:val="6A743EFA"/>
    <w:rsid w:val="6A7F72B4"/>
    <w:rsid w:val="6AAF7A40"/>
    <w:rsid w:val="6ADC6B64"/>
    <w:rsid w:val="6B2F346D"/>
    <w:rsid w:val="6B760463"/>
    <w:rsid w:val="6B882783"/>
    <w:rsid w:val="6BA42BC2"/>
    <w:rsid w:val="6C010BED"/>
    <w:rsid w:val="6C081661"/>
    <w:rsid w:val="6C310F61"/>
    <w:rsid w:val="6C3B2C72"/>
    <w:rsid w:val="6C945257"/>
    <w:rsid w:val="6C9B1188"/>
    <w:rsid w:val="6CDE547B"/>
    <w:rsid w:val="6D330B47"/>
    <w:rsid w:val="6D7D6155"/>
    <w:rsid w:val="6DB222C2"/>
    <w:rsid w:val="6DBD1EBF"/>
    <w:rsid w:val="6DDF5CDE"/>
    <w:rsid w:val="6DE82795"/>
    <w:rsid w:val="6E8773CC"/>
    <w:rsid w:val="6E8879D5"/>
    <w:rsid w:val="6E8C7E1E"/>
    <w:rsid w:val="6EC52CA2"/>
    <w:rsid w:val="6EC9392A"/>
    <w:rsid w:val="6ED86435"/>
    <w:rsid w:val="6EEB2E7D"/>
    <w:rsid w:val="6EF25DE8"/>
    <w:rsid w:val="6F0B5DB7"/>
    <w:rsid w:val="6F2E7C2E"/>
    <w:rsid w:val="6F467D97"/>
    <w:rsid w:val="6FC31E34"/>
    <w:rsid w:val="6FE0166D"/>
    <w:rsid w:val="6FE74C17"/>
    <w:rsid w:val="6FF37981"/>
    <w:rsid w:val="7006582A"/>
    <w:rsid w:val="701C48D6"/>
    <w:rsid w:val="708543AD"/>
    <w:rsid w:val="70A54068"/>
    <w:rsid w:val="70C4521D"/>
    <w:rsid w:val="70D15984"/>
    <w:rsid w:val="71705076"/>
    <w:rsid w:val="719E269E"/>
    <w:rsid w:val="71CA733D"/>
    <w:rsid w:val="71CC4E45"/>
    <w:rsid w:val="720A20BF"/>
    <w:rsid w:val="725572DB"/>
    <w:rsid w:val="725F7F3A"/>
    <w:rsid w:val="72AE376F"/>
    <w:rsid w:val="72B14CAC"/>
    <w:rsid w:val="73060317"/>
    <w:rsid w:val="73261845"/>
    <w:rsid w:val="73472644"/>
    <w:rsid w:val="73501FC3"/>
    <w:rsid w:val="73DB4C37"/>
    <w:rsid w:val="740B4953"/>
    <w:rsid w:val="742C13A1"/>
    <w:rsid w:val="74460C2F"/>
    <w:rsid w:val="74496B8E"/>
    <w:rsid w:val="744D2467"/>
    <w:rsid w:val="745660B1"/>
    <w:rsid w:val="74730E28"/>
    <w:rsid w:val="74757452"/>
    <w:rsid w:val="74AB69D6"/>
    <w:rsid w:val="74B50DA3"/>
    <w:rsid w:val="74BD2E5E"/>
    <w:rsid w:val="74BD66D5"/>
    <w:rsid w:val="74ED4194"/>
    <w:rsid w:val="750D10AA"/>
    <w:rsid w:val="755D5BC6"/>
    <w:rsid w:val="756C7B2C"/>
    <w:rsid w:val="75740FCF"/>
    <w:rsid w:val="758B64B5"/>
    <w:rsid w:val="75EC3036"/>
    <w:rsid w:val="76581440"/>
    <w:rsid w:val="76975AB2"/>
    <w:rsid w:val="76A33B6F"/>
    <w:rsid w:val="76B4403A"/>
    <w:rsid w:val="76F56016"/>
    <w:rsid w:val="76F5701F"/>
    <w:rsid w:val="77032B69"/>
    <w:rsid w:val="77790A2C"/>
    <w:rsid w:val="77B05687"/>
    <w:rsid w:val="77DD5C1F"/>
    <w:rsid w:val="77E62813"/>
    <w:rsid w:val="77F17E85"/>
    <w:rsid w:val="78906DCA"/>
    <w:rsid w:val="78D6077E"/>
    <w:rsid w:val="790F5C63"/>
    <w:rsid w:val="79341DF3"/>
    <w:rsid w:val="79673540"/>
    <w:rsid w:val="79A3092B"/>
    <w:rsid w:val="79AA1E49"/>
    <w:rsid w:val="79C43E50"/>
    <w:rsid w:val="79EE46D7"/>
    <w:rsid w:val="7A371DB9"/>
    <w:rsid w:val="7A4217AE"/>
    <w:rsid w:val="7ACB459D"/>
    <w:rsid w:val="7AE3674A"/>
    <w:rsid w:val="7B8B7AA5"/>
    <w:rsid w:val="7B8C2E99"/>
    <w:rsid w:val="7BB35DB2"/>
    <w:rsid w:val="7BC85C58"/>
    <w:rsid w:val="7C3C2A51"/>
    <w:rsid w:val="7C630448"/>
    <w:rsid w:val="7CA13061"/>
    <w:rsid w:val="7CBA68DD"/>
    <w:rsid w:val="7CCC4021"/>
    <w:rsid w:val="7CEC5F0B"/>
    <w:rsid w:val="7CF111D8"/>
    <w:rsid w:val="7CF749CA"/>
    <w:rsid w:val="7CF92E51"/>
    <w:rsid w:val="7D0844E2"/>
    <w:rsid w:val="7D2014BC"/>
    <w:rsid w:val="7D357447"/>
    <w:rsid w:val="7D411FD2"/>
    <w:rsid w:val="7DA6718B"/>
    <w:rsid w:val="7DD74F78"/>
    <w:rsid w:val="7E62492A"/>
    <w:rsid w:val="7EA85210"/>
    <w:rsid w:val="7ED86C5D"/>
    <w:rsid w:val="7EE14FC3"/>
    <w:rsid w:val="7EFF7222"/>
    <w:rsid w:val="7F17221E"/>
    <w:rsid w:val="7F465699"/>
    <w:rsid w:val="7F5E1D1F"/>
    <w:rsid w:val="7F615CB9"/>
    <w:rsid w:val="7F6A54C0"/>
    <w:rsid w:val="7F716FEC"/>
    <w:rsid w:val="7FAF27E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basedOn w:val="3"/>
    <w:link w:val="2"/>
    <w:qFormat/>
    <w:uiPriority w:val="9"/>
    <w:rPr>
      <w:b/>
      <w:bCs/>
      <w:kern w:val="44"/>
      <w:sz w:val="44"/>
      <w:szCs w:val="44"/>
    </w:rPr>
  </w:style>
  <w:style w:type="paragraph" w:customStyle="1" w:styleId="8">
    <w:name w:val="TableNormal"/>
    <w:basedOn w:val="1"/>
    <w:qFormat/>
    <w:uiPriority w:val="0"/>
    <w:pPr>
      <w:spacing w:before="40" w:after="40" w:line="264" w:lineRule="auto"/>
    </w:pPr>
    <w:rPr>
      <w:rFonts w:ascii="Arial" w:hAnsi="Arial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97D8CD-5406-4B53-8E89-7BAE138E86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397</Words>
  <Characters>2263</Characters>
  <Lines>18</Lines>
  <Paragraphs>5</Paragraphs>
  <ScaleCrop>false</ScaleCrop>
  <LinksUpToDate>false</LinksUpToDate>
  <CharactersWithSpaces>2655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2016-03-31T05:10:00Z</dcterms:created>
  <dc:creator>Administrator</dc:creator>
  <cp:lastModifiedBy>Administrator</cp:lastModifiedBy>
  <dcterms:modified xsi:type="dcterms:W3CDTF">2016-04-22T08:27:54Z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