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14174" w14:textId="78E735FB" w:rsidR="00567AE1" w:rsidRPr="00E00392" w:rsidRDefault="008173E9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color w:val="FF3300"/>
        </w:rPr>
      </w:pPr>
      <w:r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="00567AE1" w:rsidRPr="00E00392">
        <w:rPr>
          <w:rFonts w:ascii="Times New Roman" w:eastAsiaTheme="minorEastAsia" w:hAnsi="Times New Roman" w:cs="Times New Roman"/>
          <w:b/>
          <w:bCs/>
          <w:color w:val="FF3300"/>
        </w:rPr>
        <w:t>中有哪几种锁？</w:t>
      </w:r>
    </w:p>
    <w:p w14:paraId="00F8D35D" w14:textId="18F0231C" w:rsidR="00567AE1" w:rsidRPr="00567AE1" w:rsidRDefault="00567AE1" w:rsidP="00AD29B3">
      <w:pPr>
        <w:pStyle w:val="a3"/>
        <w:shd w:val="clear" w:color="auto" w:fill="FFFFFF"/>
        <w:spacing w:before="0" w:beforeAutospacing="0" w:after="0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AD29B3">
        <w:rPr>
          <w:rFonts w:ascii="Times New Roman" w:eastAsiaTheme="minorEastAsia" w:hAnsi="Times New Roman" w:cs="Times New Roman"/>
          <w:color w:val="0070C0"/>
        </w:rPr>
        <w:t>表级锁</w:t>
      </w:r>
      <w:r w:rsidRPr="00AD29B3">
        <w:rPr>
          <w:rFonts w:ascii="Times New Roman" w:eastAsiaTheme="minorEastAsia" w:hAnsi="Times New Roman" w:cs="Times New Roman"/>
          <w:color w:val="002060"/>
        </w:rPr>
        <w:t>：</w:t>
      </w:r>
      <w:r w:rsidRPr="00567AE1">
        <w:rPr>
          <w:rFonts w:ascii="Times New Roman" w:eastAsiaTheme="minorEastAsia" w:hAnsi="Times New Roman" w:cs="Times New Roman"/>
          <w:color w:val="1A1A1A"/>
        </w:rPr>
        <w:t>开销小，加锁快；不会出现死锁；锁定粒度大，发生锁冲突的概率最高，并发度最低。</w:t>
      </w:r>
    </w:p>
    <w:p w14:paraId="64D1508E" w14:textId="4F7FA8EF" w:rsidR="00567AE1" w:rsidRPr="00567AE1" w:rsidRDefault="00567AE1" w:rsidP="00AD29B3">
      <w:pPr>
        <w:pStyle w:val="a3"/>
        <w:shd w:val="clear" w:color="auto" w:fill="FFFFFF"/>
        <w:spacing w:before="0" w:beforeAutospacing="0" w:after="0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AD29B3">
        <w:rPr>
          <w:rFonts w:ascii="Times New Roman" w:eastAsiaTheme="minorEastAsia" w:hAnsi="Times New Roman" w:cs="Times New Roman"/>
          <w:color w:val="0070C0"/>
        </w:rPr>
        <w:t>行级锁：</w:t>
      </w:r>
      <w:r w:rsidRPr="00567AE1">
        <w:rPr>
          <w:rFonts w:ascii="Times New Roman" w:eastAsiaTheme="minorEastAsia" w:hAnsi="Times New Roman" w:cs="Times New Roman"/>
          <w:color w:val="1A1A1A"/>
        </w:rPr>
        <w:t>开销大，加锁慢；会出现死锁；锁定粒度最小，发生锁冲突的概率最低，并发度也最高。</w:t>
      </w:r>
    </w:p>
    <w:p w14:paraId="68131CC2" w14:textId="291E40EA" w:rsidR="00567AE1" w:rsidRPr="00567AE1" w:rsidRDefault="00567AE1" w:rsidP="00E00392">
      <w:pPr>
        <w:pStyle w:val="a3"/>
        <w:shd w:val="clear" w:color="auto" w:fill="FFFFFF"/>
        <w:spacing w:before="0" w:beforeAutospacing="0" w:after="0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AD29B3">
        <w:rPr>
          <w:rFonts w:ascii="Times New Roman" w:eastAsiaTheme="minorEastAsia" w:hAnsi="Times New Roman" w:cs="Times New Roman"/>
          <w:color w:val="0070C0"/>
        </w:rPr>
        <w:t>页面锁：</w:t>
      </w:r>
      <w:r w:rsidRPr="00567AE1">
        <w:rPr>
          <w:rFonts w:ascii="Times New Roman" w:eastAsiaTheme="minorEastAsia" w:hAnsi="Times New Roman" w:cs="Times New Roman"/>
          <w:color w:val="1A1A1A"/>
        </w:rPr>
        <w:t>开销和加锁时间界于表锁和行锁之间；会出现死锁；锁定粒度界于表锁和行锁之间，并发度一般。</w:t>
      </w:r>
    </w:p>
    <w:p w14:paraId="40432428" w14:textId="282BE819" w:rsidR="00567AE1" w:rsidRPr="00E00392" w:rsidRDefault="008173E9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="00567AE1" w:rsidRPr="00E00392">
        <w:rPr>
          <w:rFonts w:ascii="Times New Roman" w:eastAsiaTheme="minorEastAsia" w:hAnsi="Times New Roman" w:cs="Times New Roman"/>
          <w:b/>
          <w:bCs/>
          <w:color w:val="FF3300"/>
        </w:rPr>
        <w:t>中有哪些不同的表格？</w:t>
      </w:r>
    </w:p>
    <w:p w14:paraId="1E5220D7" w14:textId="5D9E5720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MyISAM</w:t>
      </w:r>
      <w:r w:rsidRPr="00567AE1">
        <w:rPr>
          <w:rFonts w:ascii="Times New Roman" w:eastAsiaTheme="minorEastAsia" w:hAnsi="Times New Roman" w:cs="Times New Roman"/>
          <w:color w:val="1A1A1A"/>
        </w:rPr>
        <w:t>、</w:t>
      </w:r>
      <w:r w:rsidRPr="00567AE1">
        <w:rPr>
          <w:rFonts w:ascii="Times New Roman" w:eastAsiaTheme="minorEastAsia" w:hAnsi="Times New Roman" w:cs="Times New Roman"/>
          <w:color w:val="1A1A1A"/>
        </w:rPr>
        <w:t>Heap</w:t>
      </w:r>
      <w:r w:rsidRPr="00567AE1">
        <w:rPr>
          <w:rFonts w:ascii="Times New Roman" w:eastAsiaTheme="minorEastAsia" w:hAnsi="Times New Roman" w:cs="Times New Roman"/>
          <w:color w:val="1A1A1A"/>
        </w:rPr>
        <w:t>、</w:t>
      </w:r>
      <w:r w:rsidRPr="00567AE1">
        <w:rPr>
          <w:rFonts w:ascii="Times New Roman" w:eastAsiaTheme="minorEastAsia" w:hAnsi="Times New Roman" w:cs="Times New Roman"/>
          <w:color w:val="1A1A1A"/>
        </w:rPr>
        <w:t>Merge</w:t>
      </w:r>
      <w:r w:rsidRPr="00567AE1">
        <w:rPr>
          <w:rFonts w:ascii="Times New Roman" w:eastAsiaTheme="minorEastAsia" w:hAnsi="Times New Roman" w:cs="Times New Roman"/>
          <w:color w:val="1A1A1A"/>
        </w:rPr>
        <w:t>、</w:t>
      </w:r>
      <w:r w:rsidRPr="00567AE1">
        <w:rPr>
          <w:rFonts w:ascii="Times New Roman" w:eastAsiaTheme="minorEastAsia" w:hAnsi="Times New Roman" w:cs="Times New Roman"/>
          <w:color w:val="1A1A1A"/>
        </w:rPr>
        <w:t>INNODB</w:t>
      </w:r>
      <w:r w:rsidRPr="00567AE1">
        <w:rPr>
          <w:rFonts w:ascii="Times New Roman" w:eastAsiaTheme="minorEastAsia" w:hAnsi="Times New Roman" w:cs="Times New Roman"/>
          <w:color w:val="1A1A1A"/>
        </w:rPr>
        <w:t>和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ISAM </w:t>
      </w:r>
      <w:r w:rsidRPr="00567AE1">
        <w:rPr>
          <w:rFonts w:ascii="Times New Roman" w:eastAsiaTheme="minorEastAsia" w:hAnsi="Times New Roman" w:cs="Times New Roman"/>
          <w:color w:val="1A1A1A"/>
        </w:rPr>
        <w:t>。</w:t>
      </w:r>
    </w:p>
    <w:p w14:paraId="4FC29C24" w14:textId="6E446C0F" w:rsidR="00567AE1" w:rsidRPr="00E00392" w:rsidRDefault="00567AE1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E00392">
        <w:rPr>
          <w:rFonts w:ascii="Times New Roman" w:eastAsiaTheme="minorEastAsia" w:hAnsi="Times New Roman" w:cs="Times New Roman"/>
          <w:b/>
          <w:bCs/>
          <w:color w:val="FF3300"/>
        </w:rPr>
        <w:t>简述在</w:t>
      </w:r>
      <w:r w:rsidR="008173E9"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Pr="00E00392">
        <w:rPr>
          <w:rFonts w:ascii="Times New Roman" w:eastAsiaTheme="minorEastAsia" w:hAnsi="Times New Roman" w:cs="Times New Roman"/>
          <w:b/>
          <w:bCs/>
          <w:color w:val="FF3300"/>
        </w:rPr>
        <w:t>数据库中</w:t>
      </w:r>
      <w:r w:rsidRPr="00E00392">
        <w:rPr>
          <w:rFonts w:ascii="Times New Roman" w:eastAsiaTheme="minorEastAsia" w:hAnsi="Times New Roman" w:cs="Times New Roman"/>
          <w:b/>
          <w:bCs/>
          <w:color w:val="FF3300"/>
        </w:rPr>
        <w:t>MyISAM</w:t>
      </w:r>
      <w:r w:rsidRPr="00E00392">
        <w:rPr>
          <w:rFonts w:ascii="Times New Roman" w:eastAsiaTheme="minorEastAsia" w:hAnsi="Times New Roman" w:cs="Times New Roman"/>
          <w:b/>
          <w:bCs/>
          <w:color w:val="FF3300"/>
        </w:rPr>
        <w:t>和</w:t>
      </w:r>
      <w:r w:rsidRPr="00E00392">
        <w:rPr>
          <w:rFonts w:ascii="Times New Roman" w:eastAsiaTheme="minorEastAsia" w:hAnsi="Times New Roman" w:cs="Times New Roman"/>
          <w:b/>
          <w:bCs/>
          <w:color w:val="FF3300"/>
        </w:rPr>
        <w:t>InnoDB</w:t>
      </w:r>
      <w:r w:rsidRPr="00E00392">
        <w:rPr>
          <w:rFonts w:ascii="Times New Roman" w:eastAsiaTheme="minorEastAsia" w:hAnsi="Times New Roman" w:cs="Times New Roman"/>
          <w:b/>
          <w:bCs/>
          <w:color w:val="FF3300"/>
        </w:rPr>
        <w:t>的区别</w:t>
      </w:r>
    </w:p>
    <w:p w14:paraId="77ECE837" w14:textId="5F073AC9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1</w:t>
      </w: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）</w:t>
      </w: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MyISAM</w:t>
      </w: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：</w:t>
      </w:r>
    </w:p>
    <w:p w14:paraId="56958FB3" w14:textId="72B3E1D5" w:rsidR="00567AE1" w:rsidRPr="00567AE1" w:rsidRDefault="00121649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A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不支持事务，但是每次查询都是原子的；</w:t>
      </w:r>
    </w:p>
    <w:p w14:paraId="42B69A79" w14:textId="18AE2B90" w:rsidR="00567AE1" w:rsidRPr="00567AE1" w:rsidRDefault="00121649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B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支持表级锁，即每次操作是对整个表加锁；</w:t>
      </w:r>
    </w:p>
    <w:p w14:paraId="7250E2A1" w14:textId="122C278A" w:rsidR="00567AE1" w:rsidRPr="00567AE1" w:rsidRDefault="00121649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C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存储表的总行数；</w:t>
      </w:r>
    </w:p>
    <w:p w14:paraId="2413300E" w14:textId="2F3BA1FC" w:rsidR="00567AE1" w:rsidRPr="00567AE1" w:rsidRDefault="00121649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D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一个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MYISAM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表有三个文件：</w:t>
      </w:r>
      <w:r w:rsidR="00567AE1" w:rsidRPr="00075750">
        <w:rPr>
          <w:rFonts w:ascii="Times New Roman" w:eastAsiaTheme="minorEastAsia" w:hAnsi="Times New Roman" w:cs="Times New Roman"/>
          <w:color w:val="0070C0"/>
        </w:rPr>
        <w:t>索引文件、表结构文件、数据文件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；</w:t>
      </w:r>
    </w:p>
    <w:p w14:paraId="0F273C6A" w14:textId="4A59E549" w:rsidR="00567AE1" w:rsidRDefault="00121649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E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采用</w:t>
      </w:r>
      <w:r w:rsidR="00D07744">
        <w:rPr>
          <w:rFonts w:ascii="Times New Roman" w:eastAsiaTheme="minorEastAsia" w:hAnsi="Times New Roman" w:cs="Times New Roman" w:hint="eastAsia"/>
          <w:color w:val="1A1A1A"/>
        </w:rPr>
        <w:t>非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聚集索引，索引文件的数据域存储指向数据文件的指针。辅索引与主索引基本一致，但是辅索引不用保证唯一性。</w:t>
      </w:r>
    </w:p>
    <w:p w14:paraId="2519F431" w14:textId="188E7AD5" w:rsidR="00912C62" w:rsidRDefault="00912C62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</w:p>
    <w:p w14:paraId="2D0B0071" w14:textId="77777777" w:rsidR="00CB722A" w:rsidRPr="00567AE1" w:rsidRDefault="00CB722A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</w:p>
    <w:p w14:paraId="6F45723E" w14:textId="6F677F8D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lastRenderedPageBreak/>
        <w:t>（</w:t>
      </w: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2</w:t>
      </w: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）</w:t>
      </w: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InnoDb</w:t>
      </w: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：</w:t>
      </w:r>
    </w:p>
    <w:p w14:paraId="563C9627" w14:textId="59FE1972" w:rsidR="00567AE1" w:rsidRPr="00567AE1" w:rsidRDefault="00121649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A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支持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ACID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的事务，支持事务的四种隔离级别；</w:t>
      </w:r>
    </w:p>
    <w:p w14:paraId="6D594A14" w14:textId="36BD4EAB" w:rsidR="00567AE1" w:rsidRPr="00567AE1" w:rsidRDefault="00121649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B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支持行级锁及外键约束</w:t>
      </w:r>
      <w:r>
        <w:rPr>
          <w:rFonts w:ascii="Times New Roman" w:eastAsiaTheme="minorEastAsia" w:hAnsi="Times New Roman" w:cs="Times New Roman" w:hint="eastAsia"/>
          <w:color w:val="1A1A1A"/>
        </w:rPr>
        <w:t>，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因此可以支持写并发；</w:t>
      </w:r>
    </w:p>
    <w:p w14:paraId="157BE165" w14:textId="3460BDCD" w:rsidR="00567AE1" w:rsidRPr="00567AE1" w:rsidRDefault="00121649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C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不存储总行数；</w:t>
      </w:r>
    </w:p>
    <w:p w14:paraId="4C82AA8B" w14:textId="4AA887D0" w:rsidR="00567AE1" w:rsidRPr="00567AE1" w:rsidRDefault="00121649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D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一个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InnoDb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引擎存储在一个文件空间（共享表空间，表大小不受操作系统控制，一个表可能分布在多个文件里），也有可能为多个（设置为独立表空，表大小受操作系统文件大小限制，一般为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2G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），受操作系统文件大小的限制；</w:t>
      </w:r>
    </w:p>
    <w:p w14:paraId="4BD581F1" w14:textId="50616977" w:rsidR="00567AE1" w:rsidRPr="00567AE1" w:rsidRDefault="00121649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E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主键索引采用聚集索引（索引的数据域存储数据文件本身），辅索引的数据域存储主键的值</w:t>
      </w:r>
      <w:r>
        <w:rPr>
          <w:rFonts w:ascii="Times New Roman" w:eastAsiaTheme="minorEastAsia" w:hAnsi="Times New Roman" w:cs="Times New Roman" w:hint="eastAsia"/>
          <w:color w:val="1A1A1A"/>
        </w:rPr>
        <w:t>。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因此从辅索引查找数据，需要先通过辅索引找到主键值，再访问辅索引</w:t>
      </w:r>
      <w:r>
        <w:rPr>
          <w:rFonts w:ascii="Times New Roman" w:eastAsiaTheme="minorEastAsia" w:hAnsi="Times New Roman" w:cs="Times New Roman" w:hint="eastAsia"/>
          <w:color w:val="1A1A1A"/>
        </w:rPr>
        <w:t>。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最好使用自增主键，防止插入数据时，为维持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B+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树结构，文件的大调整。</w:t>
      </w:r>
    </w:p>
    <w:p w14:paraId="58E6E685" w14:textId="0C0892C8" w:rsidR="00567AE1" w:rsidRPr="00E00392" w:rsidRDefault="008173E9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="00567AE1" w:rsidRPr="00E00392">
        <w:rPr>
          <w:rFonts w:ascii="Times New Roman" w:eastAsiaTheme="minorEastAsia" w:hAnsi="Times New Roman" w:cs="Times New Roman"/>
          <w:b/>
          <w:bCs/>
          <w:color w:val="FF3300"/>
        </w:rPr>
        <w:t>中</w:t>
      </w:r>
      <w:r w:rsidR="00567AE1" w:rsidRPr="00E00392">
        <w:rPr>
          <w:rFonts w:ascii="Times New Roman" w:eastAsiaTheme="minorEastAsia" w:hAnsi="Times New Roman" w:cs="Times New Roman"/>
          <w:b/>
          <w:bCs/>
          <w:color w:val="FF3300"/>
        </w:rPr>
        <w:t>InnoDB</w:t>
      </w:r>
      <w:r w:rsidR="00567AE1" w:rsidRPr="00E00392">
        <w:rPr>
          <w:rFonts w:ascii="Times New Roman" w:eastAsiaTheme="minorEastAsia" w:hAnsi="Times New Roman" w:cs="Times New Roman"/>
          <w:b/>
          <w:bCs/>
          <w:color w:val="FF3300"/>
        </w:rPr>
        <w:t>支持的四种事务隔离级别名称，以及逐级之间的区别？</w:t>
      </w:r>
    </w:p>
    <w:p w14:paraId="370B3CEE" w14:textId="0E7708E0" w:rsidR="00567AE1" w:rsidRPr="00567AE1" w:rsidRDefault="00567AE1" w:rsidP="00567AE1">
      <w:pPr>
        <w:widowControl/>
        <w:shd w:val="clear" w:color="auto" w:fill="FFFFFF"/>
        <w:spacing w:beforeLines="50" w:before="156" w:afterLines="50" w:after="156" w:line="300" w:lineRule="auto"/>
        <w:ind w:firstLine="42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E87B23">
        <w:rPr>
          <w:rFonts w:ascii="Times New Roman" w:hAnsi="Times New Roman" w:cs="Times New Roman"/>
          <w:color w:val="0070C0"/>
          <w:sz w:val="24"/>
          <w:szCs w:val="24"/>
        </w:rPr>
        <w:t>read uncommited</w:t>
      </w:r>
      <w:r w:rsidRPr="00567AE1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r w:rsidRPr="00567AE1">
        <w:rPr>
          <w:rFonts w:ascii="Times New Roman" w:hAnsi="Times New Roman" w:cs="Times New Roman"/>
          <w:color w:val="1A1A1A"/>
          <w:sz w:val="24"/>
          <w:szCs w:val="24"/>
        </w:rPr>
        <w:t>：</w:t>
      </w:r>
      <w:r w:rsidR="00E87B23">
        <w:rPr>
          <w:rFonts w:ascii="Times New Roman" w:hAnsi="Times New Roman" w:cs="Times New Roman" w:hint="eastAsia"/>
          <w:color w:val="1A1A1A"/>
          <w:sz w:val="24"/>
          <w:szCs w:val="24"/>
        </w:rPr>
        <w:t>在当前事务内</w:t>
      </w:r>
      <w:r w:rsidRPr="00567AE1">
        <w:rPr>
          <w:rFonts w:ascii="Times New Roman" w:hAnsi="Times New Roman" w:cs="Times New Roman"/>
          <w:color w:val="1A1A1A"/>
          <w:sz w:val="24"/>
          <w:szCs w:val="24"/>
        </w:rPr>
        <w:t>读到未提交数据</w:t>
      </w:r>
      <w:r w:rsidR="00E87B23">
        <w:rPr>
          <w:rFonts w:ascii="Times New Roman" w:hAnsi="Times New Roman" w:cs="Times New Roman" w:hint="eastAsia"/>
          <w:color w:val="1A1A1A"/>
          <w:sz w:val="24"/>
          <w:szCs w:val="24"/>
        </w:rPr>
        <w:t>。</w:t>
      </w:r>
    </w:p>
    <w:p w14:paraId="094C0958" w14:textId="5AAE6E93" w:rsidR="00567AE1" w:rsidRPr="00567AE1" w:rsidRDefault="00567AE1" w:rsidP="00567AE1">
      <w:pPr>
        <w:widowControl/>
        <w:shd w:val="clear" w:color="auto" w:fill="FFFFFF"/>
        <w:spacing w:beforeLines="50" w:before="156" w:afterLines="50" w:after="156" w:line="300" w:lineRule="auto"/>
        <w:ind w:firstLine="42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E87B23">
        <w:rPr>
          <w:rFonts w:ascii="Times New Roman" w:hAnsi="Times New Roman" w:cs="Times New Roman"/>
          <w:color w:val="0070C0"/>
          <w:sz w:val="24"/>
          <w:szCs w:val="24"/>
        </w:rPr>
        <w:t>read committed</w:t>
      </w:r>
      <w:r w:rsidRPr="00567AE1">
        <w:rPr>
          <w:rFonts w:ascii="Times New Roman" w:hAnsi="Times New Roman" w:cs="Times New Roman"/>
          <w:color w:val="1A1A1A"/>
          <w:sz w:val="24"/>
          <w:szCs w:val="24"/>
        </w:rPr>
        <w:t>：脏读，不可重复读</w:t>
      </w:r>
      <w:r w:rsidR="000E5652">
        <w:rPr>
          <w:rFonts w:ascii="Times New Roman" w:hAnsi="Times New Roman" w:cs="Times New Roman" w:hint="eastAsia"/>
          <w:color w:val="1A1A1A"/>
          <w:sz w:val="24"/>
          <w:szCs w:val="24"/>
        </w:rPr>
        <w:t>。</w:t>
      </w:r>
      <w:r w:rsidRPr="00567AE1">
        <w:rPr>
          <w:rFonts w:ascii="Times New Roman" w:hAnsi="Times New Roman" w:cs="Times New Roman"/>
          <w:color w:val="1A1A1A"/>
          <w:sz w:val="24"/>
          <w:szCs w:val="24"/>
        </w:rPr>
        <w:tab/>
      </w:r>
    </w:p>
    <w:p w14:paraId="4850DDA5" w14:textId="70D4E3AD" w:rsidR="00567AE1" w:rsidRPr="00567AE1" w:rsidRDefault="00567AE1" w:rsidP="00567AE1">
      <w:pPr>
        <w:widowControl/>
        <w:shd w:val="clear" w:color="auto" w:fill="FFFFFF"/>
        <w:spacing w:beforeLines="50" w:before="156" w:afterLines="50" w:after="156" w:line="300" w:lineRule="auto"/>
        <w:ind w:firstLine="42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E87B23">
        <w:rPr>
          <w:rFonts w:ascii="Times New Roman" w:hAnsi="Times New Roman" w:cs="Times New Roman"/>
          <w:color w:val="0070C0"/>
          <w:sz w:val="24"/>
          <w:szCs w:val="24"/>
        </w:rPr>
        <w:t>repeatable read</w:t>
      </w:r>
      <w:r w:rsidRPr="00567AE1">
        <w:rPr>
          <w:rFonts w:ascii="Times New Roman" w:hAnsi="Times New Roman" w:cs="Times New Roman"/>
          <w:color w:val="1A1A1A"/>
          <w:sz w:val="24"/>
          <w:szCs w:val="24"/>
        </w:rPr>
        <w:t>：可重读</w:t>
      </w:r>
      <w:r w:rsidR="000E5652">
        <w:rPr>
          <w:rFonts w:ascii="Times New Roman" w:hAnsi="Times New Roman" w:cs="Times New Roman" w:hint="eastAsia"/>
          <w:color w:val="1A1A1A"/>
          <w:sz w:val="24"/>
          <w:szCs w:val="24"/>
        </w:rPr>
        <w:t>。</w:t>
      </w:r>
    </w:p>
    <w:p w14:paraId="5FAB44F1" w14:textId="322F61BA" w:rsidR="00567AE1" w:rsidRDefault="00567AE1" w:rsidP="00567AE1">
      <w:pPr>
        <w:widowControl/>
        <w:shd w:val="clear" w:color="auto" w:fill="FFFFFF"/>
        <w:spacing w:beforeLines="50" w:before="156" w:afterLines="50" w:after="156" w:line="300" w:lineRule="auto"/>
        <w:ind w:firstLine="42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E87B23">
        <w:rPr>
          <w:rFonts w:ascii="Times New Roman" w:hAnsi="Times New Roman" w:cs="Times New Roman"/>
          <w:color w:val="0070C0"/>
          <w:sz w:val="24"/>
          <w:szCs w:val="24"/>
        </w:rPr>
        <w:t>serializabl</w:t>
      </w:r>
      <w:r w:rsidR="00E87B23">
        <w:rPr>
          <w:rFonts w:ascii="Times New Roman" w:hAnsi="Times New Roman" w:cs="Times New Roman" w:hint="eastAsia"/>
          <w:color w:val="0070C0"/>
          <w:sz w:val="24"/>
          <w:szCs w:val="24"/>
        </w:rPr>
        <w:t>e</w:t>
      </w:r>
      <w:r w:rsidR="00E87B23" w:rsidRPr="00E87B23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  <w:r w:rsidRPr="00567AE1">
        <w:rPr>
          <w:rFonts w:ascii="Times New Roman" w:hAnsi="Times New Roman" w:cs="Times New Roman"/>
          <w:color w:val="1A1A1A"/>
          <w:sz w:val="24"/>
          <w:szCs w:val="24"/>
        </w:rPr>
        <w:t>串行事物</w:t>
      </w:r>
      <w:r w:rsidR="000E5652">
        <w:rPr>
          <w:rFonts w:ascii="Times New Roman" w:hAnsi="Times New Roman" w:cs="Times New Roman" w:hint="eastAsia"/>
          <w:color w:val="1A1A1A"/>
          <w:sz w:val="24"/>
          <w:szCs w:val="24"/>
        </w:rPr>
        <w:t>。</w:t>
      </w:r>
    </w:p>
    <w:p w14:paraId="62351C71" w14:textId="77777777" w:rsidR="00121649" w:rsidRDefault="00121649" w:rsidP="00567AE1">
      <w:pPr>
        <w:widowControl/>
        <w:shd w:val="clear" w:color="auto" w:fill="FFFFFF"/>
        <w:spacing w:beforeLines="50" w:before="156" w:afterLines="50" w:after="156" w:line="300" w:lineRule="auto"/>
        <w:ind w:firstLine="420"/>
        <w:jc w:val="left"/>
        <w:rPr>
          <w:rFonts w:ascii="Times New Roman" w:hAnsi="Times New Roman" w:cs="Times New Roman" w:hint="eastAsia"/>
          <w:color w:val="1A1A1A"/>
          <w:sz w:val="24"/>
          <w:szCs w:val="24"/>
        </w:rPr>
      </w:pPr>
    </w:p>
    <w:p w14:paraId="4775D916" w14:textId="0F15F8BD" w:rsidR="00567AE1" w:rsidRDefault="00567AE1" w:rsidP="00567AE1">
      <w:pPr>
        <w:widowControl/>
        <w:shd w:val="clear" w:color="auto" w:fill="FFFFFF"/>
        <w:spacing w:beforeLines="50" w:before="156" w:afterLines="50" w:after="156" w:line="300" w:lineRule="auto"/>
        <w:ind w:firstLine="420"/>
        <w:jc w:val="left"/>
        <w:rPr>
          <w:rFonts w:ascii="Times New Roman" w:hAnsi="Times New Roman" w:cs="Times New Roman"/>
          <w:color w:val="1A1A1A"/>
          <w:sz w:val="24"/>
          <w:szCs w:val="24"/>
        </w:rPr>
      </w:pPr>
    </w:p>
    <w:p w14:paraId="58F412AC" w14:textId="2D5F5C6E" w:rsidR="00567AE1" w:rsidRDefault="00567AE1" w:rsidP="00567AE1">
      <w:pPr>
        <w:widowControl/>
        <w:shd w:val="clear" w:color="auto" w:fill="FFFFFF"/>
        <w:spacing w:beforeLines="50" w:before="156" w:afterLines="50" w:after="156" w:line="300" w:lineRule="auto"/>
        <w:ind w:firstLine="420"/>
        <w:jc w:val="left"/>
        <w:rPr>
          <w:rFonts w:ascii="Times New Roman" w:hAnsi="Times New Roman" w:cs="Times New Roman"/>
          <w:color w:val="1A1A1A"/>
          <w:sz w:val="24"/>
          <w:szCs w:val="24"/>
        </w:rPr>
      </w:pPr>
    </w:p>
    <w:p w14:paraId="1A07FF9B" w14:textId="77777777" w:rsidR="009214A8" w:rsidRPr="00567AE1" w:rsidRDefault="009214A8" w:rsidP="00567AE1">
      <w:pPr>
        <w:widowControl/>
        <w:shd w:val="clear" w:color="auto" w:fill="FFFFFF"/>
        <w:spacing w:beforeLines="50" w:before="156" w:afterLines="50" w:after="156" w:line="300" w:lineRule="auto"/>
        <w:ind w:firstLine="420"/>
        <w:jc w:val="left"/>
        <w:rPr>
          <w:rFonts w:ascii="Times New Roman" w:hAnsi="Times New Roman" w:cs="Times New Roman"/>
          <w:color w:val="1A1A1A"/>
          <w:sz w:val="24"/>
          <w:szCs w:val="24"/>
        </w:rPr>
      </w:pPr>
    </w:p>
    <w:p w14:paraId="4880AB64" w14:textId="787918AC" w:rsidR="00567AE1" w:rsidRPr="00E00392" w:rsidRDefault="00567AE1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E00392">
        <w:rPr>
          <w:rFonts w:ascii="Times New Roman" w:eastAsiaTheme="minorEastAsia" w:hAnsi="Times New Roman" w:cs="Times New Roman"/>
          <w:b/>
          <w:bCs/>
          <w:color w:val="FF3300"/>
        </w:rPr>
        <w:lastRenderedPageBreak/>
        <w:t>CHAR</w:t>
      </w:r>
      <w:r w:rsidRPr="00E00392">
        <w:rPr>
          <w:rFonts w:ascii="Times New Roman" w:eastAsiaTheme="minorEastAsia" w:hAnsi="Times New Roman" w:cs="Times New Roman"/>
          <w:b/>
          <w:bCs/>
          <w:color w:val="FF3300"/>
        </w:rPr>
        <w:t>和</w:t>
      </w:r>
      <w:r w:rsidRPr="00E00392">
        <w:rPr>
          <w:rFonts w:ascii="Times New Roman" w:eastAsiaTheme="minorEastAsia" w:hAnsi="Times New Roman" w:cs="Times New Roman"/>
          <w:b/>
          <w:bCs/>
          <w:color w:val="FF3300"/>
        </w:rPr>
        <w:t>VARCHAR</w:t>
      </w:r>
      <w:r w:rsidRPr="00E00392">
        <w:rPr>
          <w:rFonts w:ascii="Times New Roman" w:eastAsiaTheme="minorEastAsia" w:hAnsi="Times New Roman" w:cs="Times New Roman"/>
          <w:b/>
          <w:bCs/>
          <w:color w:val="FF3300"/>
        </w:rPr>
        <w:t>的区别？</w:t>
      </w:r>
    </w:p>
    <w:p w14:paraId="0B3BED01" w14:textId="3CBF8E1F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1</w:t>
      </w:r>
      <w:r w:rsidRPr="00567AE1">
        <w:rPr>
          <w:rFonts w:ascii="Times New Roman" w:eastAsiaTheme="minorEastAsia" w:hAnsi="Times New Roman" w:cs="Times New Roman"/>
          <w:color w:val="1A1A1A"/>
        </w:rPr>
        <w:t>）</w:t>
      </w:r>
      <w:r w:rsidRPr="00567AE1">
        <w:rPr>
          <w:rFonts w:ascii="Times New Roman" w:eastAsiaTheme="minorEastAsia" w:hAnsi="Times New Roman" w:cs="Times New Roman"/>
          <w:color w:val="1A1A1A"/>
        </w:rPr>
        <w:t>CHAR</w:t>
      </w:r>
      <w:r w:rsidRPr="00567AE1">
        <w:rPr>
          <w:rFonts w:ascii="Times New Roman" w:eastAsiaTheme="minorEastAsia" w:hAnsi="Times New Roman" w:cs="Times New Roman"/>
          <w:color w:val="1A1A1A"/>
        </w:rPr>
        <w:t>和</w:t>
      </w:r>
      <w:r w:rsidRPr="00567AE1">
        <w:rPr>
          <w:rFonts w:ascii="Times New Roman" w:eastAsiaTheme="minorEastAsia" w:hAnsi="Times New Roman" w:cs="Times New Roman"/>
          <w:color w:val="1A1A1A"/>
        </w:rPr>
        <w:t>VARCHAR</w:t>
      </w:r>
      <w:r w:rsidRPr="00567AE1">
        <w:rPr>
          <w:rFonts w:ascii="Times New Roman" w:eastAsiaTheme="minorEastAsia" w:hAnsi="Times New Roman" w:cs="Times New Roman"/>
          <w:color w:val="1A1A1A"/>
        </w:rPr>
        <w:t>类型在存储和检索方面有所不同</w:t>
      </w:r>
      <w:r w:rsidRPr="00567AE1">
        <w:rPr>
          <w:rFonts w:ascii="Times New Roman" w:eastAsiaTheme="minorEastAsia" w:hAnsi="Times New Roman" w:cs="Times New Roman"/>
          <w:color w:val="1A1A1A"/>
        </w:rPr>
        <w:br/>
      </w: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2</w:t>
      </w:r>
      <w:r w:rsidRPr="00567AE1">
        <w:rPr>
          <w:rFonts w:ascii="Times New Roman" w:eastAsiaTheme="minorEastAsia" w:hAnsi="Times New Roman" w:cs="Times New Roman"/>
          <w:color w:val="1A1A1A"/>
        </w:rPr>
        <w:t>）</w:t>
      </w:r>
      <w:r w:rsidRPr="00567AE1">
        <w:rPr>
          <w:rFonts w:ascii="Times New Roman" w:eastAsiaTheme="minorEastAsia" w:hAnsi="Times New Roman" w:cs="Times New Roman"/>
          <w:color w:val="1A1A1A"/>
        </w:rPr>
        <w:t>CHAR</w:t>
      </w:r>
      <w:r w:rsidRPr="00567AE1">
        <w:rPr>
          <w:rFonts w:ascii="Times New Roman" w:eastAsiaTheme="minorEastAsia" w:hAnsi="Times New Roman" w:cs="Times New Roman"/>
          <w:color w:val="1A1A1A"/>
        </w:rPr>
        <w:t>列长度固定为创建表时声明的长度，长度值范围是</w:t>
      </w:r>
      <w:r w:rsidRPr="00567AE1">
        <w:rPr>
          <w:rFonts w:ascii="Times New Roman" w:eastAsiaTheme="minorEastAsia" w:hAnsi="Times New Roman" w:cs="Times New Roman"/>
          <w:color w:val="1A1A1A"/>
        </w:rPr>
        <w:t>1</w:t>
      </w:r>
      <w:r w:rsidRPr="00567AE1">
        <w:rPr>
          <w:rFonts w:ascii="Times New Roman" w:eastAsiaTheme="minorEastAsia" w:hAnsi="Times New Roman" w:cs="Times New Roman"/>
          <w:color w:val="1A1A1A"/>
        </w:rPr>
        <w:t>到</w:t>
      </w:r>
      <w:r w:rsidRPr="00567AE1">
        <w:rPr>
          <w:rFonts w:ascii="Times New Roman" w:eastAsiaTheme="minorEastAsia" w:hAnsi="Times New Roman" w:cs="Times New Roman"/>
          <w:color w:val="1A1A1A"/>
        </w:rPr>
        <w:t>255</w:t>
      </w:r>
      <w:r w:rsidRPr="00567AE1">
        <w:rPr>
          <w:rFonts w:ascii="Times New Roman" w:eastAsiaTheme="minorEastAsia" w:hAnsi="Times New Roman" w:cs="Times New Roman"/>
          <w:color w:val="1A1A1A"/>
        </w:rPr>
        <w:br/>
      </w:r>
      <w:r w:rsidRPr="00567AE1">
        <w:rPr>
          <w:rFonts w:ascii="Times New Roman" w:eastAsiaTheme="minorEastAsia" w:hAnsi="Times New Roman" w:cs="Times New Roman"/>
          <w:color w:val="1A1A1A"/>
        </w:rPr>
        <w:t>当</w:t>
      </w:r>
      <w:r w:rsidRPr="00567AE1">
        <w:rPr>
          <w:rFonts w:ascii="Times New Roman" w:eastAsiaTheme="minorEastAsia" w:hAnsi="Times New Roman" w:cs="Times New Roman"/>
          <w:color w:val="1A1A1A"/>
        </w:rPr>
        <w:t>CHAR</w:t>
      </w:r>
      <w:r w:rsidRPr="00567AE1">
        <w:rPr>
          <w:rFonts w:ascii="Times New Roman" w:eastAsiaTheme="minorEastAsia" w:hAnsi="Times New Roman" w:cs="Times New Roman"/>
          <w:color w:val="1A1A1A"/>
        </w:rPr>
        <w:t>值被存储时，它们被用空格填充到特定长度，检索</w:t>
      </w:r>
      <w:r w:rsidRPr="00567AE1">
        <w:rPr>
          <w:rFonts w:ascii="Times New Roman" w:eastAsiaTheme="minorEastAsia" w:hAnsi="Times New Roman" w:cs="Times New Roman"/>
          <w:color w:val="1A1A1A"/>
        </w:rPr>
        <w:t>CHAR</w:t>
      </w:r>
      <w:r w:rsidRPr="00567AE1">
        <w:rPr>
          <w:rFonts w:ascii="Times New Roman" w:eastAsiaTheme="minorEastAsia" w:hAnsi="Times New Roman" w:cs="Times New Roman"/>
          <w:color w:val="1A1A1A"/>
        </w:rPr>
        <w:t>值时需删除尾随空格。</w:t>
      </w:r>
    </w:p>
    <w:p w14:paraId="14FFF264" w14:textId="66F4663D" w:rsidR="00567AE1" w:rsidRPr="009214A8" w:rsidRDefault="003C3184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>
        <w:rPr>
          <w:rFonts w:ascii="Times New Roman" w:eastAsiaTheme="minorEastAsia" w:hAnsi="Times New Roman" w:cs="Times New Roman" w:hint="eastAsia"/>
          <w:b/>
          <w:bCs/>
          <w:color w:val="FF3300"/>
        </w:rPr>
        <w:t>超键、候选键和主键</w:t>
      </w:r>
      <w:r w:rsidR="00567AE1" w:rsidRPr="009214A8">
        <w:rPr>
          <w:rFonts w:ascii="Times New Roman" w:eastAsiaTheme="minorEastAsia" w:hAnsi="Times New Roman" w:cs="Times New Roman"/>
          <w:b/>
          <w:bCs/>
          <w:color w:val="FF3300"/>
        </w:rPr>
        <w:t>有什么区别？</w:t>
      </w:r>
    </w:p>
    <w:p w14:paraId="14D57757" w14:textId="041BF915" w:rsidR="00567AE1" w:rsidRDefault="003C3184" w:rsidP="003C3184">
      <w:pPr>
        <w:pStyle w:val="a3"/>
        <w:numPr>
          <w:ilvl w:val="0"/>
          <w:numId w:val="34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超键：能标识一条记录的唯一性的属性集。</w:t>
      </w:r>
    </w:p>
    <w:p w14:paraId="7CE1C247" w14:textId="1CD47027" w:rsidR="003C3184" w:rsidRDefault="003C3184" w:rsidP="003C3184">
      <w:pPr>
        <w:pStyle w:val="a3"/>
        <w:numPr>
          <w:ilvl w:val="0"/>
          <w:numId w:val="34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候选键：不含有多余属性的属性集。</w:t>
      </w:r>
    </w:p>
    <w:p w14:paraId="1CDF580B" w14:textId="2E54CE4C" w:rsidR="003C3184" w:rsidRPr="00567AE1" w:rsidRDefault="003C3184" w:rsidP="003C3184">
      <w:pPr>
        <w:pStyle w:val="a3"/>
        <w:numPr>
          <w:ilvl w:val="0"/>
          <w:numId w:val="34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 w:hint="eastAsia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主键：用户从候选键中选择一个属性。</w:t>
      </w:r>
    </w:p>
    <w:p w14:paraId="5C501095" w14:textId="66323234" w:rsidR="00567AE1" w:rsidRPr="009214A8" w:rsidRDefault="00567AE1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>myisamchk</w:t>
      </w:r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>是用来做什么的？</w:t>
      </w:r>
    </w:p>
    <w:p w14:paraId="3762189C" w14:textId="534E711B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它用来压缩</w:t>
      </w:r>
      <w:r w:rsidRPr="00567AE1">
        <w:rPr>
          <w:rFonts w:ascii="Times New Roman" w:eastAsiaTheme="minorEastAsia" w:hAnsi="Times New Roman" w:cs="Times New Roman"/>
          <w:color w:val="1A1A1A"/>
        </w:rPr>
        <w:t>MyISAM</w:t>
      </w:r>
      <w:r w:rsidRPr="00567AE1">
        <w:rPr>
          <w:rFonts w:ascii="Times New Roman" w:eastAsiaTheme="minorEastAsia" w:hAnsi="Times New Roman" w:cs="Times New Roman"/>
          <w:color w:val="1A1A1A"/>
        </w:rPr>
        <w:t>表，这减少了磁盘或内存使用。</w:t>
      </w:r>
    </w:p>
    <w:p w14:paraId="4956EE51" w14:textId="2EBCF372" w:rsidR="00567AE1" w:rsidRPr="009214A8" w:rsidRDefault="00567AE1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>MyISAM Static</w:t>
      </w:r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>和</w:t>
      </w:r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>MyISAM Dynamic</w:t>
      </w:r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>有什么区别？</w:t>
      </w:r>
    </w:p>
    <w:p w14:paraId="470968F7" w14:textId="1BA666F8" w:rsidR="00912C62" w:rsidRDefault="00912C62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1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在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MyISAM Static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上的所有字段有固定宽度。</w:t>
      </w:r>
      <w:r w:rsidRPr="00567AE1">
        <w:rPr>
          <w:rFonts w:ascii="Times New Roman" w:eastAsiaTheme="minorEastAsia" w:hAnsi="Times New Roman" w:cs="Times New Roman"/>
          <w:color w:val="1A1A1A"/>
        </w:rPr>
        <w:t>MyISAM Static</w:t>
      </w:r>
      <w:r w:rsidRPr="00567AE1">
        <w:rPr>
          <w:rFonts w:ascii="Times New Roman" w:eastAsiaTheme="minorEastAsia" w:hAnsi="Times New Roman" w:cs="Times New Roman"/>
          <w:color w:val="1A1A1A"/>
        </w:rPr>
        <w:t>在受损情况下更容易恢复。</w:t>
      </w:r>
    </w:p>
    <w:p w14:paraId="27016481" w14:textId="3C8E80DE" w:rsidR="00567AE1" w:rsidRPr="00567AE1" w:rsidRDefault="00912C62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2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动态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MyISAM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表将具有像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TEXT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，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BLOB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等字段，以适应不同长度的数据类型。</w:t>
      </w:r>
    </w:p>
    <w:p w14:paraId="7F9DC4CD" w14:textId="77777777" w:rsidR="00567AE1" w:rsidRPr="009214A8" w:rsidRDefault="00567AE1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>如果一个表有一列定义为</w:t>
      </w:r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>TIMESTAMP</w:t>
      </w:r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>，将发生什么？</w:t>
      </w:r>
    </w:p>
    <w:p w14:paraId="6293E3FB" w14:textId="77777777" w:rsidR="00567AE1" w:rsidRPr="00567AE1" w:rsidRDefault="00567AE1" w:rsidP="00912C62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每当行被更改时，时间戳字段将获取当前时间戳。</w:t>
      </w:r>
    </w:p>
    <w:p w14:paraId="5E9E0998" w14:textId="77777777" w:rsidR="00567AE1" w:rsidRPr="00567AE1" w:rsidRDefault="00567AE1" w:rsidP="00567AE1">
      <w:pPr>
        <w:pStyle w:val="ztext-empty-paragraph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</w:p>
    <w:p w14:paraId="6FE2FE42" w14:textId="77777777" w:rsidR="00567AE1" w:rsidRPr="009214A8" w:rsidRDefault="00567AE1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lastRenderedPageBreak/>
        <w:t>列设置为</w:t>
      </w:r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>AUTO INCREMENT</w:t>
      </w:r>
      <w:r w:rsidRPr="009214A8">
        <w:rPr>
          <w:rFonts w:ascii="Times New Roman" w:eastAsiaTheme="minorEastAsia" w:hAnsi="Times New Roman" w:cs="Times New Roman"/>
          <w:b/>
          <w:bCs/>
          <w:color w:val="FF3300"/>
        </w:rPr>
        <w:t>时，如果在表中达到最大值，会发生什么情况？</w:t>
      </w:r>
    </w:p>
    <w:p w14:paraId="45DCDC69" w14:textId="41F2987E" w:rsidR="00567AE1" w:rsidRPr="00567AE1" w:rsidRDefault="00567AE1" w:rsidP="00912C62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它会停止递增，任何进一步的插入都将产生错误，因为密钥已被使用。</w:t>
      </w:r>
    </w:p>
    <w:p w14:paraId="45008355" w14:textId="77777777" w:rsidR="00567AE1" w:rsidRPr="00912C62" w:rsidRDefault="00567AE1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912C62">
        <w:rPr>
          <w:rFonts w:ascii="Times New Roman" w:eastAsiaTheme="minorEastAsia" w:hAnsi="Times New Roman" w:cs="Times New Roman"/>
          <w:b/>
          <w:bCs/>
          <w:color w:val="FF3300"/>
        </w:rPr>
        <w:t>怎样才能找出最后一次插入时分配了哪个自动增量？</w:t>
      </w:r>
    </w:p>
    <w:p w14:paraId="3FBB2FE4" w14:textId="77777777" w:rsidR="00567AE1" w:rsidRPr="00912C62" w:rsidRDefault="00567AE1" w:rsidP="00912C62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000000" w:themeColor="text1"/>
        </w:rPr>
      </w:pPr>
      <w:r w:rsidRPr="00912C62">
        <w:rPr>
          <w:rFonts w:ascii="Times New Roman" w:eastAsiaTheme="minorEastAsia" w:hAnsi="Times New Roman" w:cs="Times New Roman"/>
          <w:color w:val="000000" w:themeColor="text1"/>
        </w:rPr>
        <w:t>LAST_INSERT_ID</w:t>
      </w:r>
      <w:r w:rsidRPr="00912C62">
        <w:rPr>
          <w:rFonts w:ascii="Times New Roman" w:eastAsiaTheme="minorEastAsia" w:hAnsi="Times New Roman" w:cs="Times New Roman"/>
          <w:color w:val="000000" w:themeColor="text1"/>
        </w:rPr>
        <w:t>将返回由</w:t>
      </w:r>
      <w:r w:rsidRPr="00912C62">
        <w:rPr>
          <w:rFonts w:ascii="Times New Roman" w:eastAsiaTheme="minorEastAsia" w:hAnsi="Times New Roman" w:cs="Times New Roman"/>
          <w:color w:val="000000" w:themeColor="text1"/>
        </w:rPr>
        <w:t>Auto_increment</w:t>
      </w:r>
      <w:r w:rsidRPr="00912C62">
        <w:rPr>
          <w:rFonts w:ascii="Times New Roman" w:eastAsiaTheme="minorEastAsia" w:hAnsi="Times New Roman" w:cs="Times New Roman"/>
          <w:color w:val="000000" w:themeColor="text1"/>
        </w:rPr>
        <w:t>分配的最后一个值，并且不需要指定表名称。</w:t>
      </w:r>
    </w:p>
    <w:p w14:paraId="0B2919C5" w14:textId="77777777" w:rsidR="00567AE1" w:rsidRPr="00912C62" w:rsidRDefault="00567AE1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912C62">
        <w:rPr>
          <w:rFonts w:ascii="Times New Roman" w:eastAsiaTheme="minorEastAsia" w:hAnsi="Times New Roman" w:cs="Times New Roman"/>
          <w:b/>
          <w:bCs/>
          <w:color w:val="FF3300"/>
        </w:rPr>
        <w:t>你怎么看到为表格定义的所有索引？</w:t>
      </w:r>
    </w:p>
    <w:p w14:paraId="42CE492C" w14:textId="77777777" w:rsidR="00567AE1" w:rsidRPr="00567AE1" w:rsidRDefault="00567AE1" w:rsidP="0011545E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索引是通过以下方式为表格定义的：</w:t>
      </w:r>
    </w:p>
    <w:p w14:paraId="7ED9F612" w14:textId="697A7F95" w:rsidR="00567AE1" w:rsidRPr="00567AE1" w:rsidRDefault="00567AE1" w:rsidP="0011545E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400" w:firstLine="96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SHOW INDEX FROM</w:t>
      </w:r>
      <w:r w:rsidR="00656E0E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&lt;tablename&gt;;</w:t>
      </w:r>
    </w:p>
    <w:p w14:paraId="0AC20F9F" w14:textId="2E187F8B" w:rsidR="00567AE1" w:rsidRPr="00656E0E" w:rsidRDefault="00567AE1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656E0E">
        <w:rPr>
          <w:rFonts w:ascii="Times New Roman" w:eastAsiaTheme="minorEastAsia" w:hAnsi="Times New Roman" w:cs="Times New Roman"/>
          <w:b/>
          <w:bCs/>
          <w:color w:val="FF3300"/>
        </w:rPr>
        <w:t>LIKE</w:t>
      </w:r>
      <w:r w:rsidRPr="00656E0E">
        <w:rPr>
          <w:rFonts w:ascii="Times New Roman" w:eastAsiaTheme="minorEastAsia" w:hAnsi="Times New Roman" w:cs="Times New Roman"/>
          <w:b/>
          <w:bCs/>
          <w:color w:val="FF3300"/>
        </w:rPr>
        <w:t>声明中的</w:t>
      </w:r>
      <w:r w:rsidR="00656E0E">
        <w:rPr>
          <w:rFonts w:ascii="Times New Roman" w:eastAsiaTheme="minorEastAsia" w:hAnsi="Times New Roman" w:cs="Times New Roman" w:hint="eastAsia"/>
          <w:b/>
          <w:bCs/>
          <w:color w:val="FF3300"/>
        </w:rPr>
        <w:t xml:space="preserve"> </w:t>
      </w:r>
      <w:r w:rsidRPr="00656E0E">
        <w:rPr>
          <w:rFonts w:ascii="Times New Roman" w:eastAsiaTheme="minorEastAsia" w:hAnsi="Times New Roman" w:cs="Times New Roman"/>
          <w:b/>
          <w:bCs/>
          <w:color w:val="FF3300"/>
        </w:rPr>
        <w:t>％</w:t>
      </w:r>
      <w:r w:rsidR="00656E0E">
        <w:rPr>
          <w:rFonts w:ascii="Times New Roman" w:eastAsiaTheme="minorEastAsia" w:hAnsi="Times New Roman" w:cs="Times New Roman" w:hint="eastAsia"/>
          <w:b/>
          <w:bCs/>
          <w:color w:val="FF3300"/>
        </w:rPr>
        <w:t xml:space="preserve"> </w:t>
      </w:r>
      <w:r w:rsidRPr="00656E0E">
        <w:rPr>
          <w:rFonts w:ascii="Times New Roman" w:eastAsiaTheme="minorEastAsia" w:hAnsi="Times New Roman" w:cs="Times New Roman"/>
          <w:b/>
          <w:bCs/>
          <w:color w:val="FF3300"/>
        </w:rPr>
        <w:t>和</w:t>
      </w:r>
      <w:r w:rsidR="00656E0E">
        <w:rPr>
          <w:rFonts w:ascii="Times New Roman" w:eastAsiaTheme="minorEastAsia" w:hAnsi="Times New Roman" w:cs="Times New Roman" w:hint="eastAsia"/>
          <w:b/>
          <w:bCs/>
          <w:color w:val="FF3300"/>
        </w:rPr>
        <w:t xml:space="preserve"> </w:t>
      </w:r>
      <w:r w:rsidRPr="00656E0E">
        <w:rPr>
          <w:rFonts w:ascii="Times New Roman" w:eastAsiaTheme="minorEastAsia" w:hAnsi="Times New Roman" w:cs="Times New Roman"/>
          <w:b/>
          <w:bCs/>
          <w:color w:val="FF3300"/>
        </w:rPr>
        <w:t>_</w:t>
      </w:r>
      <w:r w:rsidR="00656E0E">
        <w:rPr>
          <w:rFonts w:ascii="Times New Roman" w:eastAsiaTheme="minorEastAsia" w:hAnsi="Times New Roman" w:cs="Times New Roman"/>
          <w:b/>
          <w:bCs/>
          <w:color w:val="FF3300"/>
        </w:rPr>
        <w:t xml:space="preserve"> </w:t>
      </w:r>
      <w:r w:rsidRPr="00656E0E">
        <w:rPr>
          <w:rFonts w:ascii="Times New Roman" w:eastAsiaTheme="minorEastAsia" w:hAnsi="Times New Roman" w:cs="Times New Roman"/>
          <w:b/>
          <w:bCs/>
          <w:color w:val="FF3300"/>
        </w:rPr>
        <w:t>是什么意思？</w:t>
      </w:r>
    </w:p>
    <w:p w14:paraId="4C31C3B1" w14:textId="6CB03C4C" w:rsidR="00567AE1" w:rsidRPr="00567AE1" w:rsidRDefault="00567AE1" w:rsidP="0011545E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％对应于</w:t>
      </w:r>
      <w:r w:rsidRPr="00567AE1">
        <w:rPr>
          <w:rFonts w:ascii="Times New Roman" w:eastAsiaTheme="minorEastAsia" w:hAnsi="Times New Roman" w:cs="Times New Roman"/>
          <w:color w:val="1A1A1A"/>
        </w:rPr>
        <w:t>0</w:t>
      </w:r>
      <w:r w:rsidRPr="00567AE1">
        <w:rPr>
          <w:rFonts w:ascii="Times New Roman" w:eastAsiaTheme="minorEastAsia" w:hAnsi="Times New Roman" w:cs="Times New Roman"/>
          <w:color w:val="1A1A1A"/>
        </w:rPr>
        <w:t>个或更多字符，</w:t>
      </w:r>
      <w:r w:rsidRPr="00567AE1">
        <w:rPr>
          <w:rFonts w:ascii="Times New Roman" w:eastAsiaTheme="minorEastAsia" w:hAnsi="Times New Roman" w:cs="Times New Roman"/>
          <w:color w:val="1A1A1A"/>
        </w:rPr>
        <w:t>_</w:t>
      </w:r>
      <w:r w:rsidR="00656E0E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只是</w:t>
      </w:r>
      <w:r w:rsidRPr="00567AE1">
        <w:rPr>
          <w:rFonts w:ascii="Times New Roman" w:eastAsiaTheme="minorEastAsia" w:hAnsi="Times New Roman" w:cs="Times New Roman"/>
          <w:color w:val="1A1A1A"/>
        </w:rPr>
        <w:t>LIKE</w:t>
      </w:r>
      <w:r w:rsidRPr="00567AE1">
        <w:rPr>
          <w:rFonts w:ascii="Times New Roman" w:eastAsiaTheme="minorEastAsia" w:hAnsi="Times New Roman" w:cs="Times New Roman"/>
          <w:color w:val="1A1A1A"/>
        </w:rPr>
        <w:t>语句中的一个字符。</w:t>
      </w:r>
    </w:p>
    <w:p w14:paraId="2C2D4C45" w14:textId="6A26750C" w:rsidR="00567AE1" w:rsidRPr="005A0C76" w:rsidRDefault="00567AE1" w:rsidP="005A0C7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5A0C76">
        <w:rPr>
          <w:rFonts w:ascii="Times New Roman" w:eastAsiaTheme="minorEastAsia" w:hAnsi="Times New Roman" w:cs="Times New Roman"/>
          <w:b/>
          <w:bCs/>
          <w:color w:val="FF3300"/>
        </w:rPr>
        <w:t>如何在</w:t>
      </w:r>
      <w:r w:rsidRPr="005A0C76">
        <w:rPr>
          <w:rFonts w:ascii="Times New Roman" w:eastAsiaTheme="minorEastAsia" w:hAnsi="Times New Roman" w:cs="Times New Roman"/>
          <w:b/>
          <w:bCs/>
          <w:color w:val="FF3300"/>
        </w:rPr>
        <w:t>Unix</w:t>
      </w:r>
      <w:r w:rsidRPr="005A0C76">
        <w:rPr>
          <w:rFonts w:ascii="Times New Roman" w:eastAsiaTheme="minorEastAsia" w:hAnsi="Times New Roman" w:cs="Times New Roman"/>
          <w:b/>
          <w:bCs/>
          <w:color w:val="FF3300"/>
        </w:rPr>
        <w:t>和</w:t>
      </w:r>
      <w:r w:rsidR="008173E9"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Pr="005A0C76">
        <w:rPr>
          <w:rFonts w:ascii="Times New Roman" w:eastAsiaTheme="minorEastAsia" w:hAnsi="Times New Roman" w:cs="Times New Roman"/>
          <w:b/>
          <w:bCs/>
          <w:color w:val="FF3300"/>
        </w:rPr>
        <w:t>时间戳之间进行转换？</w:t>
      </w:r>
    </w:p>
    <w:p w14:paraId="60D3CD47" w14:textId="325A732C" w:rsidR="00567AE1" w:rsidRPr="00567AE1" w:rsidRDefault="00567AE1" w:rsidP="0011545E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leftChars="200" w:left="42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UNIX_TIMESTAMP</w:t>
      </w:r>
      <w:r w:rsidRPr="00567AE1">
        <w:rPr>
          <w:rFonts w:ascii="Times New Roman" w:eastAsiaTheme="minorEastAsia" w:hAnsi="Times New Roman" w:cs="Times New Roman"/>
          <w:color w:val="1A1A1A"/>
        </w:rPr>
        <w:t>是从</w:t>
      </w:r>
      <w:r w:rsidR="008173E9"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时间戳转换为</w:t>
      </w:r>
      <w:r w:rsidRPr="00567AE1">
        <w:rPr>
          <w:rFonts w:ascii="Times New Roman" w:eastAsiaTheme="minorEastAsia" w:hAnsi="Times New Roman" w:cs="Times New Roman"/>
          <w:color w:val="1A1A1A"/>
        </w:rPr>
        <w:t>Unix</w:t>
      </w:r>
      <w:r w:rsidRPr="00567AE1">
        <w:rPr>
          <w:rFonts w:ascii="Times New Roman" w:eastAsiaTheme="minorEastAsia" w:hAnsi="Times New Roman" w:cs="Times New Roman"/>
          <w:color w:val="1A1A1A"/>
        </w:rPr>
        <w:t>时间戳的命令</w:t>
      </w:r>
      <w:r w:rsidR="0011545E">
        <w:rPr>
          <w:rFonts w:ascii="Times New Roman" w:eastAsiaTheme="minorEastAsia" w:hAnsi="Times New Roman" w:cs="Times New Roman" w:hint="eastAsia"/>
          <w:color w:val="1A1A1A"/>
        </w:rPr>
        <w:t>。</w:t>
      </w:r>
      <w:r w:rsidRPr="00567AE1">
        <w:rPr>
          <w:rFonts w:ascii="Times New Roman" w:eastAsiaTheme="minorEastAsia" w:hAnsi="Times New Roman" w:cs="Times New Roman"/>
          <w:color w:val="1A1A1A"/>
        </w:rPr>
        <w:br/>
        <w:t>FROM_UNIXTIME</w:t>
      </w:r>
      <w:r w:rsidRPr="00567AE1">
        <w:rPr>
          <w:rFonts w:ascii="Times New Roman" w:eastAsiaTheme="minorEastAsia" w:hAnsi="Times New Roman" w:cs="Times New Roman"/>
          <w:color w:val="1A1A1A"/>
        </w:rPr>
        <w:t>是从</w:t>
      </w:r>
      <w:r w:rsidRPr="00567AE1">
        <w:rPr>
          <w:rFonts w:ascii="Times New Roman" w:eastAsiaTheme="minorEastAsia" w:hAnsi="Times New Roman" w:cs="Times New Roman"/>
          <w:color w:val="1A1A1A"/>
        </w:rPr>
        <w:t>Unix</w:t>
      </w:r>
      <w:r w:rsidRPr="00567AE1">
        <w:rPr>
          <w:rFonts w:ascii="Times New Roman" w:eastAsiaTheme="minorEastAsia" w:hAnsi="Times New Roman" w:cs="Times New Roman"/>
          <w:color w:val="1A1A1A"/>
        </w:rPr>
        <w:t>时间戳转换为</w:t>
      </w:r>
      <w:r w:rsidR="008173E9"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时间戳的命令</w:t>
      </w:r>
      <w:r w:rsidR="0011545E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3877114F" w14:textId="77777777" w:rsidR="00567AE1" w:rsidRPr="00CF6DF8" w:rsidRDefault="00567AE1" w:rsidP="00CF6DF8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CF6DF8">
        <w:rPr>
          <w:rFonts w:ascii="Times New Roman" w:eastAsiaTheme="minorEastAsia" w:hAnsi="Times New Roman" w:cs="Times New Roman"/>
          <w:b/>
          <w:bCs/>
          <w:color w:val="FF3300"/>
        </w:rPr>
        <w:t>列对比运算符是什么？</w:t>
      </w:r>
    </w:p>
    <w:p w14:paraId="4ADFC87C" w14:textId="0879B2CF" w:rsidR="00567AE1" w:rsidRDefault="00567AE1" w:rsidP="00CF6DF8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在</w:t>
      </w:r>
      <w:r w:rsidRPr="00567AE1">
        <w:rPr>
          <w:rFonts w:ascii="Times New Roman" w:eastAsiaTheme="minorEastAsia" w:hAnsi="Times New Roman" w:cs="Times New Roman"/>
          <w:color w:val="1A1A1A"/>
        </w:rPr>
        <w:t>SELECT</w:t>
      </w:r>
      <w:r w:rsidRPr="00567AE1">
        <w:rPr>
          <w:rFonts w:ascii="Times New Roman" w:eastAsiaTheme="minorEastAsia" w:hAnsi="Times New Roman" w:cs="Times New Roman"/>
          <w:color w:val="1A1A1A"/>
        </w:rPr>
        <w:t>语句的列比较中使用</w:t>
      </w:r>
      <w:r w:rsidR="00CF6DF8">
        <w:rPr>
          <w:rFonts w:ascii="Times New Roman" w:eastAsiaTheme="minorEastAsia" w:hAnsi="Times New Roman" w:cs="Times New Roman" w:hint="eastAsia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=</w:t>
      </w:r>
      <w:r w:rsidRPr="00567AE1">
        <w:rPr>
          <w:rFonts w:ascii="Times New Roman" w:eastAsiaTheme="minorEastAsia" w:hAnsi="Times New Roman" w:cs="Times New Roman"/>
          <w:color w:val="1A1A1A"/>
        </w:rPr>
        <w:t>，</w:t>
      </w:r>
      <w:r w:rsidRPr="00567AE1">
        <w:rPr>
          <w:rFonts w:ascii="Times New Roman" w:eastAsiaTheme="minorEastAsia" w:hAnsi="Times New Roman" w:cs="Times New Roman"/>
          <w:color w:val="1A1A1A"/>
        </w:rPr>
        <w:t>&lt;&gt;</w:t>
      </w:r>
      <w:r w:rsidRPr="00567AE1">
        <w:rPr>
          <w:rFonts w:ascii="Times New Roman" w:eastAsiaTheme="minorEastAsia" w:hAnsi="Times New Roman" w:cs="Times New Roman"/>
          <w:color w:val="1A1A1A"/>
        </w:rPr>
        <w:t>，</w:t>
      </w:r>
      <w:r w:rsidRPr="00567AE1">
        <w:rPr>
          <w:rFonts w:ascii="Times New Roman" w:eastAsiaTheme="minorEastAsia" w:hAnsi="Times New Roman" w:cs="Times New Roman"/>
          <w:color w:val="1A1A1A"/>
        </w:rPr>
        <w:t>&lt;=</w:t>
      </w:r>
      <w:r w:rsidRPr="00567AE1">
        <w:rPr>
          <w:rFonts w:ascii="Times New Roman" w:eastAsiaTheme="minorEastAsia" w:hAnsi="Times New Roman" w:cs="Times New Roman"/>
          <w:color w:val="1A1A1A"/>
        </w:rPr>
        <w:t>，</w:t>
      </w:r>
      <w:r w:rsidRPr="00567AE1">
        <w:rPr>
          <w:rFonts w:ascii="Times New Roman" w:eastAsiaTheme="minorEastAsia" w:hAnsi="Times New Roman" w:cs="Times New Roman"/>
          <w:color w:val="1A1A1A"/>
        </w:rPr>
        <w:t>&lt;</w:t>
      </w:r>
      <w:r w:rsidRPr="00567AE1">
        <w:rPr>
          <w:rFonts w:ascii="Times New Roman" w:eastAsiaTheme="minorEastAsia" w:hAnsi="Times New Roman" w:cs="Times New Roman"/>
          <w:color w:val="1A1A1A"/>
        </w:rPr>
        <w:t>，</w:t>
      </w:r>
      <w:r w:rsidRPr="00567AE1">
        <w:rPr>
          <w:rFonts w:ascii="Times New Roman" w:eastAsiaTheme="minorEastAsia" w:hAnsi="Times New Roman" w:cs="Times New Roman"/>
          <w:color w:val="1A1A1A"/>
        </w:rPr>
        <w:t>&gt; =</w:t>
      </w:r>
      <w:r w:rsidRPr="00567AE1">
        <w:rPr>
          <w:rFonts w:ascii="Times New Roman" w:eastAsiaTheme="minorEastAsia" w:hAnsi="Times New Roman" w:cs="Times New Roman"/>
          <w:color w:val="1A1A1A"/>
        </w:rPr>
        <w:t>，</w:t>
      </w:r>
      <w:r w:rsidRPr="00567AE1">
        <w:rPr>
          <w:rFonts w:ascii="Times New Roman" w:eastAsiaTheme="minorEastAsia" w:hAnsi="Times New Roman" w:cs="Times New Roman"/>
          <w:color w:val="1A1A1A"/>
        </w:rPr>
        <w:t>&gt;</w:t>
      </w:r>
      <w:r w:rsidRPr="00567AE1">
        <w:rPr>
          <w:rFonts w:ascii="Times New Roman" w:eastAsiaTheme="minorEastAsia" w:hAnsi="Times New Roman" w:cs="Times New Roman"/>
          <w:color w:val="1A1A1A"/>
        </w:rPr>
        <w:t>，</w:t>
      </w:r>
      <w:r w:rsidRPr="00567AE1">
        <w:rPr>
          <w:rFonts w:ascii="Times New Roman" w:eastAsiaTheme="minorEastAsia" w:hAnsi="Times New Roman" w:cs="Times New Roman"/>
          <w:color w:val="1A1A1A"/>
        </w:rPr>
        <w:t>&lt;&lt;</w:t>
      </w:r>
      <w:r w:rsidRPr="00567AE1">
        <w:rPr>
          <w:rFonts w:ascii="Times New Roman" w:eastAsiaTheme="minorEastAsia" w:hAnsi="Times New Roman" w:cs="Times New Roman"/>
          <w:color w:val="1A1A1A"/>
        </w:rPr>
        <w:t>，</w:t>
      </w:r>
      <w:r w:rsidRPr="00567AE1">
        <w:rPr>
          <w:rFonts w:ascii="Times New Roman" w:eastAsiaTheme="minorEastAsia" w:hAnsi="Times New Roman" w:cs="Times New Roman"/>
          <w:color w:val="1A1A1A"/>
        </w:rPr>
        <w:t>&gt;&gt;</w:t>
      </w:r>
      <w:r w:rsidRPr="00567AE1">
        <w:rPr>
          <w:rFonts w:ascii="Times New Roman" w:eastAsiaTheme="minorEastAsia" w:hAnsi="Times New Roman" w:cs="Times New Roman"/>
          <w:color w:val="1A1A1A"/>
        </w:rPr>
        <w:t>，</w:t>
      </w:r>
      <w:r w:rsidRPr="00567AE1">
        <w:rPr>
          <w:rFonts w:ascii="Times New Roman" w:eastAsiaTheme="minorEastAsia" w:hAnsi="Times New Roman" w:cs="Times New Roman"/>
          <w:color w:val="1A1A1A"/>
        </w:rPr>
        <w:t>&lt;=&gt;</w:t>
      </w:r>
      <w:r w:rsidRPr="00567AE1">
        <w:rPr>
          <w:rFonts w:ascii="Times New Roman" w:eastAsiaTheme="minorEastAsia" w:hAnsi="Times New Roman" w:cs="Times New Roman"/>
          <w:color w:val="1A1A1A"/>
        </w:rPr>
        <w:t>，</w:t>
      </w:r>
      <w:r w:rsidRPr="00567AE1">
        <w:rPr>
          <w:rFonts w:ascii="Times New Roman" w:eastAsiaTheme="minorEastAsia" w:hAnsi="Times New Roman" w:cs="Times New Roman"/>
          <w:color w:val="1A1A1A"/>
        </w:rPr>
        <w:t>AND</w:t>
      </w:r>
      <w:r w:rsidRPr="00567AE1">
        <w:rPr>
          <w:rFonts w:ascii="Times New Roman" w:eastAsiaTheme="minorEastAsia" w:hAnsi="Times New Roman" w:cs="Times New Roman"/>
          <w:color w:val="1A1A1A"/>
        </w:rPr>
        <w:t>，</w:t>
      </w:r>
      <w:r w:rsidRPr="00567AE1">
        <w:rPr>
          <w:rFonts w:ascii="Times New Roman" w:eastAsiaTheme="minorEastAsia" w:hAnsi="Times New Roman" w:cs="Times New Roman"/>
          <w:color w:val="1A1A1A"/>
        </w:rPr>
        <w:t>OR</w:t>
      </w:r>
      <w:r w:rsidRPr="00567AE1">
        <w:rPr>
          <w:rFonts w:ascii="Times New Roman" w:eastAsiaTheme="minorEastAsia" w:hAnsi="Times New Roman" w:cs="Times New Roman"/>
          <w:color w:val="1A1A1A"/>
        </w:rPr>
        <w:t>或</w:t>
      </w:r>
      <w:r w:rsidRPr="00567AE1">
        <w:rPr>
          <w:rFonts w:ascii="Times New Roman" w:eastAsiaTheme="minorEastAsia" w:hAnsi="Times New Roman" w:cs="Times New Roman"/>
          <w:color w:val="1A1A1A"/>
        </w:rPr>
        <w:t>LIKE</w:t>
      </w:r>
      <w:r w:rsidRPr="00567AE1">
        <w:rPr>
          <w:rFonts w:ascii="Times New Roman" w:eastAsiaTheme="minorEastAsia" w:hAnsi="Times New Roman" w:cs="Times New Roman"/>
          <w:color w:val="1A1A1A"/>
        </w:rPr>
        <w:t>运算符。</w:t>
      </w:r>
    </w:p>
    <w:p w14:paraId="3FCD5F4E" w14:textId="44CDFE57" w:rsidR="00F9410B" w:rsidRDefault="00F9410B" w:rsidP="00CF6DF8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</w:p>
    <w:p w14:paraId="2DA322A1" w14:textId="77777777" w:rsidR="00F9410B" w:rsidRPr="00567AE1" w:rsidRDefault="00F9410B" w:rsidP="00CF6DF8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</w:p>
    <w:p w14:paraId="061B0D26" w14:textId="77777777" w:rsidR="00567AE1" w:rsidRPr="002A47A6" w:rsidRDefault="00567AE1" w:rsidP="002A47A6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2A47A6">
        <w:rPr>
          <w:rFonts w:ascii="Times New Roman" w:eastAsiaTheme="minorEastAsia" w:hAnsi="Times New Roman" w:cs="Times New Roman"/>
          <w:b/>
          <w:bCs/>
          <w:color w:val="FF3300"/>
        </w:rPr>
        <w:lastRenderedPageBreak/>
        <w:t>BLOB</w:t>
      </w:r>
      <w:r w:rsidRPr="002A47A6">
        <w:rPr>
          <w:rFonts w:ascii="Times New Roman" w:eastAsiaTheme="minorEastAsia" w:hAnsi="Times New Roman" w:cs="Times New Roman"/>
          <w:b/>
          <w:bCs/>
          <w:color w:val="FF3300"/>
        </w:rPr>
        <w:t>和</w:t>
      </w:r>
      <w:r w:rsidRPr="002A47A6">
        <w:rPr>
          <w:rFonts w:ascii="Times New Roman" w:eastAsiaTheme="minorEastAsia" w:hAnsi="Times New Roman" w:cs="Times New Roman"/>
          <w:b/>
          <w:bCs/>
          <w:color w:val="FF3300"/>
        </w:rPr>
        <w:t>TEXT</w:t>
      </w:r>
      <w:r w:rsidRPr="002A47A6">
        <w:rPr>
          <w:rFonts w:ascii="Times New Roman" w:eastAsiaTheme="minorEastAsia" w:hAnsi="Times New Roman" w:cs="Times New Roman"/>
          <w:b/>
          <w:bCs/>
          <w:color w:val="FF3300"/>
        </w:rPr>
        <w:t>有什么区别？</w:t>
      </w:r>
    </w:p>
    <w:p w14:paraId="56D424F3" w14:textId="77777777" w:rsidR="00567AE1" w:rsidRPr="00567AE1" w:rsidRDefault="00567AE1" w:rsidP="00F9410B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BLOB</w:t>
      </w:r>
      <w:r w:rsidRPr="00567AE1">
        <w:rPr>
          <w:rFonts w:ascii="Times New Roman" w:eastAsiaTheme="minorEastAsia" w:hAnsi="Times New Roman" w:cs="Times New Roman"/>
          <w:color w:val="1A1A1A"/>
        </w:rPr>
        <w:t>是一个二进制对象，可以容纳可变数量的数据。</w:t>
      </w:r>
      <w:r w:rsidRPr="00567AE1">
        <w:rPr>
          <w:rFonts w:ascii="Times New Roman" w:eastAsiaTheme="minorEastAsia" w:hAnsi="Times New Roman" w:cs="Times New Roman"/>
          <w:color w:val="1A1A1A"/>
        </w:rPr>
        <w:t>TEXT</w:t>
      </w:r>
      <w:r w:rsidRPr="00567AE1">
        <w:rPr>
          <w:rFonts w:ascii="Times New Roman" w:eastAsiaTheme="minorEastAsia" w:hAnsi="Times New Roman" w:cs="Times New Roman"/>
          <w:color w:val="1A1A1A"/>
        </w:rPr>
        <w:t>是一个不区分大小写的</w:t>
      </w:r>
      <w:r w:rsidRPr="00567AE1">
        <w:rPr>
          <w:rFonts w:ascii="Times New Roman" w:eastAsiaTheme="minorEastAsia" w:hAnsi="Times New Roman" w:cs="Times New Roman"/>
          <w:color w:val="1A1A1A"/>
        </w:rPr>
        <w:t>BLOB</w:t>
      </w:r>
      <w:r w:rsidRPr="00567AE1">
        <w:rPr>
          <w:rFonts w:ascii="Times New Roman" w:eastAsiaTheme="minorEastAsia" w:hAnsi="Times New Roman" w:cs="Times New Roman"/>
          <w:color w:val="1A1A1A"/>
        </w:rPr>
        <w:t>。</w:t>
      </w:r>
    </w:p>
    <w:p w14:paraId="239A5652" w14:textId="77777777" w:rsidR="00567AE1" w:rsidRPr="00567AE1" w:rsidRDefault="00567AE1" w:rsidP="00F9410B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BLOB</w:t>
      </w:r>
      <w:r w:rsidRPr="00567AE1">
        <w:rPr>
          <w:rFonts w:ascii="Times New Roman" w:eastAsiaTheme="minorEastAsia" w:hAnsi="Times New Roman" w:cs="Times New Roman"/>
          <w:color w:val="1A1A1A"/>
        </w:rPr>
        <w:t>和</w:t>
      </w:r>
      <w:r w:rsidRPr="00567AE1">
        <w:rPr>
          <w:rFonts w:ascii="Times New Roman" w:eastAsiaTheme="minorEastAsia" w:hAnsi="Times New Roman" w:cs="Times New Roman"/>
          <w:color w:val="1A1A1A"/>
        </w:rPr>
        <w:t>TEXT</w:t>
      </w:r>
      <w:r w:rsidRPr="00567AE1">
        <w:rPr>
          <w:rFonts w:ascii="Times New Roman" w:eastAsiaTheme="minorEastAsia" w:hAnsi="Times New Roman" w:cs="Times New Roman"/>
          <w:color w:val="1A1A1A"/>
        </w:rPr>
        <w:t>类型之间的唯一区别在于对</w:t>
      </w:r>
      <w:r w:rsidRPr="00567AE1">
        <w:rPr>
          <w:rFonts w:ascii="Times New Roman" w:eastAsiaTheme="minorEastAsia" w:hAnsi="Times New Roman" w:cs="Times New Roman"/>
          <w:color w:val="1A1A1A"/>
        </w:rPr>
        <w:t>BLOB</w:t>
      </w:r>
      <w:r w:rsidRPr="00567AE1">
        <w:rPr>
          <w:rFonts w:ascii="Times New Roman" w:eastAsiaTheme="minorEastAsia" w:hAnsi="Times New Roman" w:cs="Times New Roman"/>
          <w:color w:val="1A1A1A"/>
        </w:rPr>
        <w:t>值进行排序和比较时区分大小写，对</w:t>
      </w:r>
      <w:r w:rsidRPr="00567AE1">
        <w:rPr>
          <w:rFonts w:ascii="Times New Roman" w:eastAsiaTheme="minorEastAsia" w:hAnsi="Times New Roman" w:cs="Times New Roman"/>
          <w:color w:val="1A1A1A"/>
        </w:rPr>
        <w:t>TEXT</w:t>
      </w:r>
      <w:r w:rsidRPr="00567AE1">
        <w:rPr>
          <w:rFonts w:ascii="Times New Roman" w:eastAsiaTheme="minorEastAsia" w:hAnsi="Times New Roman" w:cs="Times New Roman"/>
          <w:color w:val="1A1A1A"/>
        </w:rPr>
        <w:t>值不区分大小写。</w:t>
      </w:r>
    </w:p>
    <w:p w14:paraId="72EE4BAC" w14:textId="1E28FF35" w:rsidR="00567AE1" w:rsidRPr="00934448" w:rsidRDefault="008173E9" w:rsidP="00934448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="00567AE1" w:rsidRPr="00934448">
        <w:rPr>
          <w:rFonts w:ascii="Times New Roman" w:eastAsiaTheme="minorEastAsia" w:hAnsi="Times New Roman" w:cs="Times New Roman"/>
          <w:b/>
          <w:bCs/>
          <w:color w:val="FF3300"/>
        </w:rPr>
        <w:t>_fetch_array</w:t>
      </w:r>
      <w:r w:rsidR="00567AE1" w:rsidRPr="00934448">
        <w:rPr>
          <w:rFonts w:ascii="Times New Roman" w:eastAsiaTheme="minorEastAsia" w:hAnsi="Times New Roman" w:cs="Times New Roman"/>
          <w:b/>
          <w:bCs/>
          <w:color w:val="FF3300"/>
        </w:rPr>
        <w:t>和</w:t>
      </w:r>
      <w:r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="00567AE1" w:rsidRPr="00934448">
        <w:rPr>
          <w:rFonts w:ascii="Times New Roman" w:eastAsiaTheme="minorEastAsia" w:hAnsi="Times New Roman" w:cs="Times New Roman"/>
          <w:b/>
          <w:bCs/>
          <w:color w:val="FF3300"/>
        </w:rPr>
        <w:t>_fetch_object</w:t>
      </w:r>
      <w:r w:rsidR="00567AE1" w:rsidRPr="00934448">
        <w:rPr>
          <w:rFonts w:ascii="Times New Roman" w:eastAsiaTheme="minorEastAsia" w:hAnsi="Times New Roman" w:cs="Times New Roman"/>
          <w:b/>
          <w:bCs/>
          <w:color w:val="FF3300"/>
        </w:rPr>
        <w:t>的区别是什么？</w:t>
      </w:r>
    </w:p>
    <w:p w14:paraId="569ADF65" w14:textId="2909DFAA" w:rsidR="00567AE1" w:rsidRPr="00567AE1" w:rsidRDefault="00F51CD1" w:rsidP="00493E37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bookmarkStart w:id="0" w:name="OLE_LINK1"/>
      <w:bookmarkStart w:id="1" w:name="OLE_LINK2"/>
      <w:r>
        <w:rPr>
          <w:rFonts w:ascii="Times New Roman" w:eastAsiaTheme="minorEastAsia" w:hAnsi="Times New Roman" w:cs="Times New Roman"/>
          <w:color w:val="1A1A1A"/>
        </w:rPr>
        <w:t>mysql</w:t>
      </w:r>
      <w:bookmarkEnd w:id="0"/>
      <w:bookmarkEnd w:id="1"/>
      <w:r w:rsidR="00567AE1" w:rsidRPr="00567AE1">
        <w:rPr>
          <w:rFonts w:ascii="Times New Roman" w:eastAsiaTheme="minorEastAsia" w:hAnsi="Times New Roman" w:cs="Times New Roman"/>
          <w:color w:val="1A1A1A"/>
        </w:rPr>
        <w:t>_fetch_array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（）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 xml:space="preserve"> – 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将结果行作为关联数组或来自数据库的常规数组返回。</w:t>
      </w:r>
    </w:p>
    <w:p w14:paraId="0E790035" w14:textId="4931D063" w:rsidR="00567AE1" w:rsidRPr="00567AE1" w:rsidRDefault="00F51CD1" w:rsidP="00493E37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/>
          <w:color w:val="1A1A1A"/>
        </w:rPr>
        <w:t>mysql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 xml:space="preserve">_fetch_object – 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从数据库返回结果行作为对象。</w:t>
      </w:r>
    </w:p>
    <w:p w14:paraId="5309B4EA" w14:textId="77777777" w:rsidR="00567AE1" w:rsidRPr="00934448" w:rsidRDefault="00567AE1" w:rsidP="00934448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934448">
        <w:rPr>
          <w:rFonts w:ascii="Times New Roman" w:eastAsiaTheme="minorEastAsia" w:hAnsi="Times New Roman" w:cs="Times New Roman"/>
          <w:b/>
          <w:bCs/>
          <w:color w:val="FF3300"/>
        </w:rPr>
        <w:t>MyISAM</w:t>
      </w:r>
      <w:r w:rsidRPr="00934448">
        <w:rPr>
          <w:rFonts w:ascii="Times New Roman" w:eastAsiaTheme="minorEastAsia" w:hAnsi="Times New Roman" w:cs="Times New Roman"/>
          <w:b/>
          <w:bCs/>
          <w:color w:val="FF3300"/>
        </w:rPr>
        <w:t>表格将在哪里存储，并且还提供其存储格式？</w:t>
      </w:r>
    </w:p>
    <w:p w14:paraId="366E4FAC" w14:textId="77777777" w:rsidR="00567AE1" w:rsidRPr="00567AE1" w:rsidRDefault="00567AE1" w:rsidP="00493E37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每个</w:t>
      </w:r>
      <w:r w:rsidRPr="00567AE1">
        <w:rPr>
          <w:rFonts w:ascii="Times New Roman" w:eastAsiaTheme="minorEastAsia" w:hAnsi="Times New Roman" w:cs="Times New Roman"/>
          <w:color w:val="1A1A1A"/>
        </w:rPr>
        <w:t>MyISAM</w:t>
      </w:r>
      <w:r w:rsidRPr="00567AE1">
        <w:rPr>
          <w:rFonts w:ascii="Times New Roman" w:eastAsiaTheme="minorEastAsia" w:hAnsi="Times New Roman" w:cs="Times New Roman"/>
          <w:color w:val="1A1A1A"/>
        </w:rPr>
        <w:t>表格以三种格式存储在磁盘上：</w:t>
      </w:r>
    </w:p>
    <w:p w14:paraId="40F34B15" w14:textId="5965B460" w:rsidR="00567AE1" w:rsidRPr="00567AE1" w:rsidRDefault="00493E37" w:rsidP="00493E37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1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“.frm”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文件存储表</w:t>
      </w:r>
      <w:r w:rsidR="00895A3B">
        <w:rPr>
          <w:rFonts w:ascii="Times New Roman" w:eastAsiaTheme="minorEastAsia" w:hAnsi="Times New Roman" w:cs="Times New Roman" w:hint="eastAsia"/>
          <w:color w:val="1A1A1A"/>
        </w:rPr>
        <w:t>结构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定义</w:t>
      </w:r>
      <w:r w:rsidR="008656A1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5094370D" w14:textId="4520F450" w:rsidR="00567AE1" w:rsidRPr="00567AE1" w:rsidRDefault="00493E37" w:rsidP="00493E37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2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数据文件具有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“.MYD”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（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MYData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）扩展名</w:t>
      </w:r>
      <w:r w:rsidR="008656A1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6110C011" w14:textId="4DD22D68" w:rsidR="00567AE1" w:rsidRPr="00567AE1" w:rsidRDefault="00493E37" w:rsidP="00493E37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3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索引文件具有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“.MYI”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（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MYIndex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）扩展名</w:t>
      </w:r>
      <w:r w:rsidR="008656A1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5AA53DEA" w14:textId="1A1DAFDD" w:rsidR="00567AE1" w:rsidRPr="00895A3B" w:rsidRDefault="008173E9" w:rsidP="00895A3B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="00567AE1" w:rsidRPr="00895A3B">
        <w:rPr>
          <w:rFonts w:ascii="Times New Roman" w:eastAsiaTheme="minorEastAsia" w:hAnsi="Times New Roman" w:cs="Times New Roman"/>
          <w:b/>
          <w:bCs/>
          <w:color w:val="FF3300"/>
        </w:rPr>
        <w:t>如何优化</w:t>
      </w:r>
      <w:r w:rsidR="00567AE1" w:rsidRPr="00895A3B">
        <w:rPr>
          <w:rFonts w:ascii="Times New Roman" w:eastAsiaTheme="minorEastAsia" w:hAnsi="Times New Roman" w:cs="Times New Roman"/>
          <w:b/>
          <w:bCs/>
          <w:color w:val="FF3300"/>
        </w:rPr>
        <w:t>DISTINCT</w:t>
      </w:r>
      <w:r w:rsidR="00567AE1" w:rsidRPr="00895A3B">
        <w:rPr>
          <w:rFonts w:ascii="Times New Roman" w:eastAsiaTheme="minorEastAsia" w:hAnsi="Times New Roman" w:cs="Times New Roman"/>
          <w:b/>
          <w:bCs/>
          <w:color w:val="FF3300"/>
        </w:rPr>
        <w:t>？</w:t>
      </w:r>
    </w:p>
    <w:p w14:paraId="494A4D23" w14:textId="44347B0D" w:rsidR="00567AE1" w:rsidRPr="00567AE1" w:rsidRDefault="00567AE1" w:rsidP="003241C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 w:hint="eastAsia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DISTINCT</w:t>
      </w:r>
      <w:r w:rsidRPr="00567AE1">
        <w:rPr>
          <w:rFonts w:ascii="Times New Roman" w:eastAsiaTheme="minorEastAsia" w:hAnsi="Times New Roman" w:cs="Times New Roman"/>
          <w:color w:val="1A1A1A"/>
        </w:rPr>
        <w:t>在所有列上转换为</w:t>
      </w:r>
      <w:r w:rsidRPr="00567AE1">
        <w:rPr>
          <w:rFonts w:ascii="Times New Roman" w:eastAsiaTheme="minorEastAsia" w:hAnsi="Times New Roman" w:cs="Times New Roman"/>
          <w:color w:val="1A1A1A"/>
        </w:rPr>
        <w:t>GROUP BY</w:t>
      </w:r>
      <w:r w:rsidRPr="00567AE1">
        <w:rPr>
          <w:rFonts w:ascii="Times New Roman" w:eastAsiaTheme="minorEastAsia" w:hAnsi="Times New Roman" w:cs="Times New Roman"/>
          <w:color w:val="1A1A1A"/>
        </w:rPr>
        <w:t>，并与</w:t>
      </w:r>
      <w:r w:rsidRPr="00567AE1">
        <w:rPr>
          <w:rFonts w:ascii="Times New Roman" w:eastAsiaTheme="minorEastAsia" w:hAnsi="Times New Roman" w:cs="Times New Roman"/>
          <w:color w:val="1A1A1A"/>
        </w:rPr>
        <w:t>ORDER BY</w:t>
      </w:r>
      <w:r w:rsidRPr="00567AE1">
        <w:rPr>
          <w:rFonts w:ascii="Times New Roman" w:eastAsiaTheme="minorEastAsia" w:hAnsi="Times New Roman" w:cs="Times New Roman"/>
          <w:color w:val="1A1A1A"/>
        </w:rPr>
        <w:t>子句结合使用。</w:t>
      </w:r>
    </w:p>
    <w:p w14:paraId="427E0A5C" w14:textId="742F808E" w:rsidR="00567AE1" w:rsidRDefault="00567AE1" w:rsidP="003241C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SELECT DISTINCT t1.a FROM t1,t2 where t1.a=t2.a;</w:t>
      </w:r>
    </w:p>
    <w:p w14:paraId="5D63B14F" w14:textId="77777777" w:rsidR="00B87191" w:rsidRPr="00567AE1" w:rsidRDefault="00B8719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</w:p>
    <w:p w14:paraId="786052AC" w14:textId="2B83A3CC" w:rsidR="00567AE1" w:rsidRPr="00B87191" w:rsidRDefault="00567AE1" w:rsidP="00B87191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B87191">
        <w:rPr>
          <w:rFonts w:ascii="Times New Roman" w:eastAsiaTheme="minorEastAsia" w:hAnsi="Times New Roman" w:cs="Times New Roman"/>
          <w:b/>
          <w:bCs/>
          <w:color w:val="FF3300"/>
        </w:rPr>
        <w:lastRenderedPageBreak/>
        <w:t>如何显示前</w:t>
      </w:r>
      <w:r w:rsidRPr="00B87191">
        <w:rPr>
          <w:rFonts w:ascii="Times New Roman" w:eastAsiaTheme="minorEastAsia" w:hAnsi="Times New Roman" w:cs="Times New Roman"/>
          <w:b/>
          <w:bCs/>
          <w:color w:val="FF3300"/>
        </w:rPr>
        <w:t>50</w:t>
      </w:r>
      <w:r w:rsidRPr="00B87191">
        <w:rPr>
          <w:rFonts w:ascii="Times New Roman" w:eastAsiaTheme="minorEastAsia" w:hAnsi="Times New Roman" w:cs="Times New Roman"/>
          <w:b/>
          <w:bCs/>
          <w:color w:val="FF3300"/>
        </w:rPr>
        <w:t>行？</w:t>
      </w:r>
    </w:p>
    <w:p w14:paraId="225075DD" w14:textId="4478DCF6" w:rsidR="00567AE1" w:rsidRPr="00567AE1" w:rsidRDefault="00567AE1" w:rsidP="00F02EC2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在</w:t>
      </w:r>
      <w:r w:rsidR="008173E9"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中，使用以下代码查询显示前</w:t>
      </w:r>
      <w:r w:rsidRPr="00567AE1">
        <w:rPr>
          <w:rFonts w:ascii="Times New Roman" w:eastAsiaTheme="minorEastAsia" w:hAnsi="Times New Roman" w:cs="Times New Roman"/>
          <w:color w:val="1A1A1A"/>
        </w:rPr>
        <w:t>50</w:t>
      </w:r>
      <w:r w:rsidRPr="00567AE1">
        <w:rPr>
          <w:rFonts w:ascii="Times New Roman" w:eastAsiaTheme="minorEastAsia" w:hAnsi="Times New Roman" w:cs="Times New Roman"/>
          <w:color w:val="1A1A1A"/>
        </w:rPr>
        <w:t>行：</w:t>
      </w:r>
    </w:p>
    <w:p w14:paraId="6EC2E212" w14:textId="16957A94" w:rsidR="00567AE1" w:rsidRPr="00567AE1" w:rsidRDefault="00567AE1" w:rsidP="00F02EC2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SELECT</w:t>
      </w:r>
      <w:r w:rsidR="00EA160E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*</w:t>
      </w:r>
      <w:r w:rsidR="00EA160E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FROM</w:t>
      </w:r>
      <w:r w:rsidR="00EA160E">
        <w:rPr>
          <w:rFonts w:ascii="Times New Roman" w:eastAsiaTheme="minorEastAsia" w:hAnsi="Times New Roman" w:cs="Times New Roman" w:hint="eastAsia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LIMIT 0,</w:t>
      </w:r>
      <w:r w:rsidR="00EA160E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50</w:t>
      </w:r>
      <w:r w:rsidR="00EA160E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;</w:t>
      </w:r>
    </w:p>
    <w:p w14:paraId="4567D057" w14:textId="77777777" w:rsidR="00567AE1" w:rsidRPr="00EA160E" w:rsidRDefault="00567AE1" w:rsidP="00EA160E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EA160E">
        <w:rPr>
          <w:rFonts w:ascii="Times New Roman" w:eastAsiaTheme="minorEastAsia" w:hAnsi="Times New Roman" w:cs="Times New Roman"/>
          <w:b/>
          <w:bCs/>
          <w:color w:val="FF3300"/>
        </w:rPr>
        <w:t>可以使用多少列创建索引？</w:t>
      </w:r>
    </w:p>
    <w:p w14:paraId="3AB06090" w14:textId="77777777" w:rsidR="00567AE1" w:rsidRPr="00567AE1" w:rsidRDefault="00567AE1" w:rsidP="00F02EC2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任何标准表最多可以创建</w:t>
      </w:r>
      <w:r w:rsidRPr="00567AE1">
        <w:rPr>
          <w:rFonts w:ascii="Times New Roman" w:eastAsiaTheme="minorEastAsia" w:hAnsi="Times New Roman" w:cs="Times New Roman"/>
          <w:color w:val="1A1A1A"/>
        </w:rPr>
        <w:t>16</w:t>
      </w:r>
      <w:r w:rsidRPr="00567AE1">
        <w:rPr>
          <w:rFonts w:ascii="Times New Roman" w:eastAsiaTheme="minorEastAsia" w:hAnsi="Times New Roman" w:cs="Times New Roman"/>
          <w:color w:val="1A1A1A"/>
        </w:rPr>
        <w:t>个索引列。</w:t>
      </w:r>
    </w:p>
    <w:p w14:paraId="1B754EAE" w14:textId="77777777" w:rsidR="00567AE1" w:rsidRPr="00F02EC2" w:rsidRDefault="00567AE1" w:rsidP="00F02EC2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F02EC2">
        <w:rPr>
          <w:rFonts w:ascii="Times New Roman" w:eastAsiaTheme="minorEastAsia" w:hAnsi="Times New Roman" w:cs="Times New Roman"/>
          <w:b/>
          <w:bCs/>
          <w:color w:val="FF3300"/>
        </w:rPr>
        <w:t>NOW</w:t>
      </w:r>
      <w:r w:rsidRPr="00F02EC2">
        <w:rPr>
          <w:rFonts w:ascii="Times New Roman" w:eastAsiaTheme="minorEastAsia" w:hAnsi="Times New Roman" w:cs="Times New Roman"/>
          <w:b/>
          <w:bCs/>
          <w:color w:val="FF3300"/>
        </w:rPr>
        <w:t>（）和</w:t>
      </w:r>
      <w:r w:rsidRPr="00F02EC2">
        <w:rPr>
          <w:rFonts w:ascii="Times New Roman" w:eastAsiaTheme="minorEastAsia" w:hAnsi="Times New Roman" w:cs="Times New Roman"/>
          <w:b/>
          <w:bCs/>
          <w:color w:val="FF3300"/>
        </w:rPr>
        <w:t>CURRENT_DATE</w:t>
      </w:r>
      <w:r w:rsidRPr="00F02EC2">
        <w:rPr>
          <w:rFonts w:ascii="Times New Roman" w:eastAsiaTheme="minorEastAsia" w:hAnsi="Times New Roman" w:cs="Times New Roman"/>
          <w:b/>
          <w:bCs/>
          <w:color w:val="FF3300"/>
        </w:rPr>
        <w:t>（）有什么区别？</w:t>
      </w:r>
    </w:p>
    <w:p w14:paraId="7E581EEE" w14:textId="77777777" w:rsidR="00567AE1" w:rsidRPr="00567AE1" w:rsidRDefault="00567AE1" w:rsidP="00AE1C0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NOW</w:t>
      </w:r>
      <w:r w:rsidRPr="00567AE1">
        <w:rPr>
          <w:rFonts w:ascii="Times New Roman" w:eastAsiaTheme="minorEastAsia" w:hAnsi="Times New Roman" w:cs="Times New Roman"/>
          <w:color w:val="1A1A1A"/>
        </w:rPr>
        <w:t>（）命令用于显示当前年份，月份，日期，小时，分钟和秒。</w:t>
      </w:r>
    </w:p>
    <w:p w14:paraId="15A799BC" w14:textId="77777777" w:rsidR="00567AE1" w:rsidRPr="00567AE1" w:rsidRDefault="00567AE1" w:rsidP="00AE1C0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CURRENT_DATE</w:t>
      </w:r>
      <w:r w:rsidRPr="00567AE1">
        <w:rPr>
          <w:rFonts w:ascii="Times New Roman" w:eastAsiaTheme="minorEastAsia" w:hAnsi="Times New Roman" w:cs="Times New Roman"/>
          <w:color w:val="1A1A1A"/>
        </w:rPr>
        <w:t>（）仅显示当前年份，月份和日期。</w:t>
      </w:r>
    </w:p>
    <w:p w14:paraId="59C16BC8" w14:textId="77777777" w:rsidR="00567AE1" w:rsidRPr="00AE1C01" w:rsidRDefault="00567AE1" w:rsidP="00AE1C01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AE1C01">
        <w:rPr>
          <w:rFonts w:ascii="Times New Roman" w:eastAsiaTheme="minorEastAsia" w:hAnsi="Times New Roman" w:cs="Times New Roman"/>
          <w:b/>
          <w:bCs/>
          <w:color w:val="FF3300"/>
        </w:rPr>
        <w:t>什么是非标准字符串类型？</w:t>
      </w:r>
    </w:p>
    <w:p w14:paraId="6C50B11E" w14:textId="41F624A1" w:rsidR="00567AE1" w:rsidRPr="00AE1C01" w:rsidRDefault="00567AE1" w:rsidP="00AE1C01">
      <w:pPr>
        <w:pStyle w:val="a9"/>
        <w:widowControl/>
        <w:numPr>
          <w:ilvl w:val="0"/>
          <w:numId w:val="29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AE1C01">
        <w:rPr>
          <w:rFonts w:ascii="Times New Roman" w:hAnsi="Times New Roman" w:cs="Times New Roman"/>
          <w:color w:val="1A1A1A"/>
          <w:sz w:val="24"/>
          <w:szCs w:val="24"/>
        </w:rPr>
        <w:t>TINYTEXT</w:t>
      </w:r>
    </w:p>
    <w:p w14:paraId="6DA110B5" w14:textId="570AD67B" w:rsidR="00AE1C01" w:rsidRPr="00AE1C01" w:rsidRDefault="00567AE1" w:rsidP="00AE1C01">
      <w:pPr>
        <w:pStyle w:val="a9"/>
        <w:widowControl/>
        <w:numPr>
          <w:ilvl w:val="0"/>
          <w:numId w:val="29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AE1C01">
        <w:rPr>
          <w:rFonts w:ascii="Times New Roman" w:hAnsi="Times New Roman" w:cs="Times New Roman"/>
          <w:color w:val="1A1A1A"/>
          <w:sz w:val="24"/>
          <w:szCs w:val="24"/>
        </w:rPr>
        <w:t>TEXT</w:t>
      </w:r>
    </w:p>
    <w:p w14:paraId="42D8D9CF" w14:textId="77777777" w:rsidR="00AE1C01" w:rsidRDefault="00567AE1" w:rsidP="00AE1C01">
      <w:pPr>
        <w:pStyle w:val="a9"/>
        <w:widowControl/>
        <w:numPr>
          <w:ilvl w:val="0"/>
          <w:numId w:val="29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AE1C01">
        <w:rPr>
          <w:rFonts w:ascii="Times New Roman" w:hAnsi="Times New Roman" w:cs="Times New Roman"/>
          <w:color w:val="1A1A1A"/>
          <w:sz w:val="24"/>
          <w:szCs w:val="24"/>
        </w:rPr>
        <w:t>MEDIUMTEXT</w:t>
      </w:r>
    </w:p>
    <w:p w14:paraId="2D9E3A04" w14:textId="305EE08A" w:rsidR="00567AE1" w:rsidRPr="00AE1C01" w:rsidRDefault="00567AE1" w:rsidP="00AE1C01">
      <w:pPr>
        <w:pStyle w:val="a9"/>
        <w:widowControl/>
        <w:numPr>
          <w:ilvl w:val="0"/>
          <w:numId w:val="29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AE1C01">
        <w:rPr>
          <w:rFonts w:ascii="Times New Roman" w:hAnsi="Times New Roman" w:cs="Times New Roman"/>
          <w:color w:val="1A1A1A"/>
          <w:sz w:val="24"/>
          <w:szCs w:val="24"/>
        </w:rPr>
        <w:t>LONGTEXT</w:t>
      </w:r>
    </w:p>
    <w:p w14:paraId="2A24654D" w14:textId="7CEA0D94" w:rsidR="00567AE1" w:rsidRPr="00AE1C01" w:rsidRDefault="00567AE1" w:rsidP="00AE1C01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AE1C01">
        <w:rPr>
          <w:rFonts w:ascii="Times New Roman" w:eastAsiaTheme="minorEastAsia" w:hAnsi="Times New Roman" w:cs="Times New Roman"/>
          <w:b/>
          <w:bCs/>
          <w:color w:val="FF3300"/>
        </w:rPr>
        <w:t>什么是通用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Pr="00AE1C01">
        <w:rPr>
          <w:rFonts w:ascii="Times New Roman" w:eastAsiaTheme="minorEastAsia" w:hAnsi="Times New Roman" w:cs="Times New Roman"/>
          <w:b/>
          <w:bCs/>
          <w:color w:val="FF3300"/>
        </w:rPr>
        <w:t>函数？</w:t>
      </w:r>
    </w:p>
    <w:p w14:paraId="514EF724" w14:textId="6A8C8CBB" w:rsidR="00567AE1" w:rsidRPr="00567AE1" w:rsidRDefault="008B6FDA" w:rsidP="008B6FDA">
      <w:pPr>
        <w:widowControl/>
        <w:shd w:val="clear" w:color="auto" w:fill="FFFFFF"/>
        <w:spacing w:beforeLines="50" w:before="156" w:afterLines="50" w:after="156" w:line="300" w:lineRule="auto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>
        <w:rPr>
          <w:rFonts w:ascii="Times New Roman" w:hAnsi="Times New Roman" w:cs="Times New Roman" w:hint="eastAsia"/>
          <w:color w:val="1A1A1A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1A1A1A"/>
          <w:sz w:val="24"/>
          <w:szCs w:val="24"/>
        </w:rPr>
        <w:t>1</w:t>
      </w:r>
      <w:r>
        <w:rPr>
          <w:rFonts w:ascii="Times New Roman" w:hAnsi="Times New Roman" w:cs="Times New Roman" w:hint="eastAsia"/>
          <w:color w:val="1A1A1A"/>
          <w:sz w:val="24"/>
          <w:szCs w:val="24"/>
        </w:rPr>
        <w:t>）</w:t>
      </w:r>
      <w:r w:rsidR="00567AE1" w:rsidRPr="00567AE1">
        <w:rPr>
          <w:rFonts w:ascii="Times New Roman" w:hAnsi="Times New Roman" w:cs="Times New Roman"/>
          <w:color w:val="1A1A1A"/>
          <w:sz w:val="24"/>
          <w:szCs w:val="24"/>
        </w:rPr>
        <w:t xml:space="preserve">CONCAT(A, B) – </w:t>
      </w:r>
      <w:r w:rsidR="00567AE1" w:rsidRPr="00567AE1">
        <w:rPr>
          <w:rFonts w:ascii="Times New Roman" w:hAnsi="Times New Roman" w:cs="Times New Roman"/>
          <w:color w:val="1A1A1A"/>
          <w:sz w:val="24"/>
          <w:szCs w:val="24"/>
        </w:rPr>
        <w:t>连接两个字符串值以创建单个字符串输出。通常用于将两个或多个字段合并为一个字段。</w:t>
      </w:r>
    </w:p>
    <w:p w14:paraId="5D6BF472" w14:textId="50791DEC" w:rsidR="00567AE1" w:rsidRPr="008B6FDA" w:rsidRDefault="00567AE1" w:rsidP="008B6FDA">
      <w:pPr>
        <w:pStyle w:val="a9"/>
        <w:widowControl/>
        <w:numPr>
          <w:ilvl w:val="0"/>
          <w:numId w:val="30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8B6FDA">
        <w:rPr>
          <w:rFonts w:ascii="Times New Roman" w:hAnsi="Times New Roman" w:cs="Times New Roman"/>
          <w:color w:val="1A1A1A"/>
          <w:sz w:val="24"/>
          <w:szCs w:val="24"/>
        </w:rPr>
        <w:t xml:space="preserve">FORMAT(X, D)- 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格式化数字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X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到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D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有效数字。</w:t>
      </w:r>
    </w:p>
    <w:p w14:paraId="118DA77D" w14:textId="06A86B8F" w:rsidR="00567AE1" w:rsidRPr="008B6FDA" w:rsidRDefault="00567AE1" w:rsidP="008B6FDA">
      <w:pPr>
        <w:pStyle w:val="a9"/>
        <w:widowControl/>
        <w:numPr>
          <w:ilvl w:val="0"/>
          <w:numId w:val="30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8B6FDA">
        <w:rPr>
          <w:rFonts w:ascii="Times New Roman" w:hAnsi="Times New Roman" w:cs="Times New Roman"/>
          <w:color w:val="1A1A1A"/>
          <w:sz w:val="24"/>
          <w:szCs w:val="24"/>
        </w:rPr>
        <w:t xml:space="preserve">CURRDATE(), CURRTIME()- 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返回当前日期或时间。</w:t>
      </w:r>
    </w:p>
    <w:p w14:paraId="024EEAF1" w14:textId="2897D62D" w:rsidR="008B6FDA" w:rsidRPr="008B6FDA" w:rsidRDefault="00567AE1" w:rsidP="008B6FDA">
      <w:pPr>
        <w:pStyle w:val="a9"/>
        <w:widowControl/>
        <w:numPr>
          <w:ilvl w:val="0"/>
          <w:numId w:val="30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8B6FDA">
        <w:rPr>
          <w:rFonts w:ascii="Times New Roman" w:hAnsi="Times New Roman" w:cs="Times New Roman"/>
          <w:color w:val="1A1A1A"/>
          <w:sz w:val="24"/>
          <w:szCs w:val="24"/>
        </w:rPr>
        <w:t>NOW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（）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 xml:space="preserve"> – 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将当前日期和时间作为一个值返回。</w:t>
      </w:r>
    </w:p>
    <w:p w14:paraId="18521E39" w14:textId="77777777" w:rsidR="008B6FDA" w:rsidRDefault="00567AE1" w:rsidP="008B6FDA">
      <w:pPr>
        <w:pStyle w:val="a9"/>
        <w:widowControl/>
        <w:numPr>
          <w:ilvl w:val="0"/>
          <w:numId w:val="30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8B6FDA">
        <w:rPr>
          <w:rFonts w:ascii="Times New Roman" w:hAnsi="Times New Roman" w:cs="Times New Roman"/>
          <w:color w:val="1A1A1A"/>
          <w:sz w:val="24"/>
          <w:szCs w:val="24"/>
        </w:rPr>
        <w:lastRenderedPageBreak/>
        <w:t>MONTH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（），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DAY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（），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YEAR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（），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WEEK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（），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WEEKDAY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（）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 xml:space="preserve"> – 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从日期值中提取给定数据。</w:t>
      </w:r>
    </w:p>
    <w:p w14:paraId="0162148E" w14:textId="77777777" w:rsidR="008B6FDA" w:rsidRDefault="00567AE1" w:rsidP="008B6FDA">
      <w:pPr>
        <w:pStyle w:val="a9"/>
        <w:widowControl/>
        <w:numPr>
          <w:ilvl w:val="0"/>
          <w:numId w:val="30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8B6FDA">
        <w:rPr>
          <w:rFonts w:ascii="Times New Roman" w:hAnsi="Times New Roman" w:cs="Times New Roman"/>
          <w:color w:val="1A1A1A"/>
          <w:sz w:val="24"/>
          <w:szCs w:val="24"/>
        </w:rPr>
        <w:t>HOUR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（），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MINUTE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（），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SECOND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（）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 xml:space="preserve"> – 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从时间值中提取给定数据。</w:t>
      </w:r>
    </w:p>
    <w:p w14:paraId="4399B716" w14:textId="77777777" w:rsidR="008B6FDA" w:rsidRDefault="00567AE1" w:rsidP="008B6FDA">
      <w:pPr>
        <w:pStyle w:val="a9"/>
        <w:widowControl/>
        <w:numPr>
          <w:ilvl w:val="0"/>
          <w:numId w:val="30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8B6FDA">
        <w:rPr>
          <w:rFonts w:ascii="Times New Roman" w:hAnsi="Times New Roman" w:cs="Times New Roman"/>
          <w:color w:val="1A1A1A"/>
          <w:sz w:val="24"/>
          <w:szCs w:val="24"/>
        </w:rPr>
        <w:t>DATEDIFF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A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，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B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）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 xml:space="preserve"> – 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确定两个日期之间的差异，通常用于计算年龄</w:t>
      </w:r>
    </w:p>
    <w:p w14:paraId="57184898" w14:textId="77777777" w:rsidR="008B6FDA" w:rsidRDefault="00567AE1" w:rsidP="008B6FDA">
      <w:pPr>
        <w:pStyle w:val="a9"/>
        <w:widowControl/>
        <w:numPr>
          <w:ilvl w:val="0"/>
          <w:numId w:val="30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8B6FDA">
        <w:rPr>
          <w:rFonts w:ascii="Times New Roman" w:hAnsi="Times New Roman" w:cs="Times New Roman"/>
          <w:color w:val="1A1A1A"/>
          <w:sz w:val="24"/>
          <w:szCs w:val="24"/>
        </w:rPr>
        <w:t>SUBTIMES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A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，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B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）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 xml:space="preserve"> – 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确定两次之间的差异。</w:t>
      </w:r>
    </w:p>
    <w:p w14:paraId="4563DFBB" w14:textId="3E4779CB" w:rsidR="00567AE1" w:rsidRPr="008B6FDA" w:rsidRDefault="00567AE1" w:rsidP="008B6FDA">
      <w:pPr>
        <w:pStyle w:val="a9"/>
        <w:widowControl/>
        <w:numPr>
          <w:ilvl w:val="0"/>
          <w:numId w:val="30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8B6FDA">
        <w:rPr>
          <w:rFonts w:ascii="Times New Roman" w:hAnsi="Times New Roman" w:cs="Times New Roman"/>
          <w:color w:val="1A1A1A"/>
          <w:sz w:val="24"/>
          <w:szCs w:val="24"/>
        </w:rPr>
        <w:t>FROMDAYS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（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INT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）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 xml:space="preserve"> – </w:t>
      </w:r>
      <w:r w:rsidRPr="008B6FDA">
        <w:rPr>
          <w:rFonts w:ascii="Times New Roman" w:hAnsi="Times New Roman" w:cs="Times New Roman"/>
          <w:color w:val="1A1A1A"/>
          <w:sz w:val="24"/>
          <w:szCs w:val="24"/>
        </w:rPr>
        <w:t>将整数天数转换为日期值。</w:t>
      </w:r>
    </w:p>
    <w:p w14:paraId="238AE03A" w14:textId="43DBF4A2" w:rsidR="00567AE1" w:rsidRPr="00E001F3" w:rsidRDefault="008173E9" w:rsidP="00E001F3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="00567AE1" w:rsidRPr="00E001F3">
        <w:rPr>
          <w:rFonts w:ascii="Times New Roman" w:eastAsiaTheme="minorEastAsia" w:hAnsi="Times New Roman" w:cs="Times New Roman"/>
          <w:b/>
          <w:bCs/>
          <w:color w:val="FF3300"/>
        </w:rPr>
        <w:t>支持事务吗？</w:t>
      </w:r>
    </w:p>
    <w:p w14:paraId="21C8DC00" w14:textId="0FCE9CA0" w:rsidR="00567AE1" w:rsidRPr="00567AE1" w:rsidRDefault="00567AE1" w:rsidP="00D367F4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在缺省模式下，</w:t>
      </w:r>
      <w:r w:rsidR="008173E9"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是</w:t>
      </w:r>
      <w:r w:rsidRPr="00567AE1">
        <w:rPr>
          <w:rFonts w:ascii="Times New Roman" w:eastAsiaTheme="minorEastAsia" w:hAnsi="Times New Roman" w:cs="Times New Roman"/>
          <w:color w:val="1A1A1A"/>
        </w:rPr>
        <w:t>autocommit</w:t>
      </w:r>
      <w:r w:rsidRPr="00567AE1">
        <w:rPr>
          <w:rFonts w:ascii="Times New Roman" w:eastAsiaTheme="minorEastAsia" w:hAnsi="Times New Roman" w:cs="Times New Roman"/>
          <w:color w:val="1A1A1A"/>
        </w:rPr>
        <w:t>模式的，所有的数据库更新操作都会即时提交，所以在缺省情况下，</w:t>
      </w:r>
      <w:r w:rsidR="008173E9"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是不支持事务的。</w:t>
      </w:r>
    </w:p>
    <w:p w14:paraId="31ACB80E" w14:textId="3A388E3C" w:rsidR="00567AE1" w:rsidRPr="00567AE1" w:rsidRDefault="00567AE1" w:rsidP="00840528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但是如果你的</w:t>
      </w:r>
      <w:r w:rsidR="008173E9"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表类型是使用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InnoDB Tables </w:t>
      </w:r>
      <w:r w:rsidRPr="00567AE1">
        <w:rPr>
          <w:rFonts w:ascii="Times New Roman" w:eastAsiaTheme="minorEastAsia" w:hAnsi="Times New Roman" w:cs="Times New Roman"/>
          <w:color w:val="1A1A1A"/>
        </w:rPr>
        <w:t>或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BDB tables</w:t>
      </w:r>
      <w:r w:rsidRPr="00567AE1">
        <w:rPr>
          <w:rFonts w:ascii="Times New Roman" w:eastAsiaTheme="minorEastAsia" w:hAnsi="Times New Roman" w:cs="Times New Roman"/>
          <w:color w:val="1A1A1A"/>
        </w:rPr>
        <w:t>的话，你的</w:t>
      </w:r>
      <w:r w:rsidR="008173E9"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就可以使用事务处理</w:t>
      </w:r>
      <w:r w:rsidR="00783240">
        <w:rPr>
          <w:rFonts w:ascii="Times New Roman" w:eastAsiaTheme="minorEastAsia" w:hAnsi="Times New Roman" w:cs="Times New Roman" w:hint="eastAsia"/>
          <w:color w:val="1A1A1A"/>
        </w:rPr>
        <w:t>。</w:t>
      </w:r>
      <w:r w:rsidRPr="00567AE1">
        <w:rPr>
          <w:rFonts w:ascii="Times New Roman" w:eastAsiaTheme="minorEastAsia" w:hAnsi="Times New Roman" w:cs="Times New Roman"/>
          <w:color w:val="1A1A1A"/>
        </w:rPr>
        <w:t>使用</w:t>
      </w:r>
      <w:r w:rsidRPr="00567AE1">
        <w:rPr>
          <w:rFonts w:ascii="Times New Roman" w:eastAsiaTheme="minorEastAsia" w:hAnsi="Times New Roman" w:cs="Times New Roman"/>
          <w:color w:val="1A1A1A"/>
        </w:rPr>
        <w:t>SET</w:t>
      </w:r>
      <w:r w:rsidR="00783240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AUTOCOMMIT</w:t>
      </w:r>
      <w:r w:rsidR="00783240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=</w:t>
      </w:r>
      <w:r w:rsidR="00783240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0</w:t>
      </w:r>
      <w:r w:rsidRPr="00567AE1">
        <w:rPr>
          <w:rFonts w:ascii="Times New Roman" w:eastAsiaTheme="minorEastAsia" w:hAnsi="Times New Roman" w:cs="Times New Roman"/>
          <w:color w:val="1A1A1A"/>
        </w:rPr>
        <w:t>就可以使</w:t>
      </w:r>
      <w:r w:rsidR="008173E9"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允许在非</w:t>
      </w:r>
      <w:r w:rsidRPr="00567AE1">
        <w:rPr>
          <w:rFonts w:ascii="Times New Roman" w:eastAsiaTheme="minorEastAsia" w:hAnsi="Times New Roman" w:cs="Times New Roman"/>
          <w:color w:val="1A1A1A"/>
        </w:rPr>
        <w:t>autocommit</w:t>
      </w:r>
      <w:r w:rsidRPr="00567AE1">
        <w:rPr>
          <w:rFonts w:ascii="Times New Roman" w:eastAsiaTheme="minorEastAsia" w:hAnsi="Times New Roman" w:cs="Times New Roman"/>
          <w:color w:val="1A1A1A"/>
        </w:rPr>
        <w:t>模式</w:t>
      </w:r>
      <w:r w:rsidR="00783240">
        <w:rPr>
          <w:rFonts w:ascii="Times New Roman" w:eastAsiaTheme="minorEastAsia" w:hAnsi="Times New Roman" w:cs="Times New Roman" w:hint="eastAsia"/>
          <w:color w:val="1A1A1A"/>
        </w:rPr>
        <w:t>。</w:t>
      </w:r>
      <w:r w:rsidRPr="00567AE1">
        <w:rPr>
          <w:rFonts w:ascii="Times New Roman" w:eastAsiaTheme="minorEastAsia" w:hAnsi="Times New Roman" w:cs="Times New Roman"/>
          <w:color w:val="1A1A1A"/>
        </w:rPr>
        <w:t>在非</w:t>
      </w:r>
      <w:r w:rsidRPr="00567AE1">
        <w:rPr>
          <w:rFonts w:ascii="Times New Roman" w:eastAsiaTheme="minorEastAsia" w:hAnsi="Times New Roman" w:cs="Times New Roman"/>
          <w:color w:val="1A1A1A"/>
        </w:rPr>
        <w:t>autocommit</w:t>
      </w:r>
      <w:r w:rsidRPr="00567AE1">
        <w:rPr>
          <w:rFonts w:ascii="Times New Roman" w:eastAsiaTheme="minorEastAsia" w:hAnsi="Times New Roman" w:cs="Times New Roman"/>
          <w:color w:val="1A1A1A"/>
        </w:rPr>
        <w:t>模式下，你必须使用</w:t>
      </w:r>
      <w:r w:rsidRPr="00567AE1">
        <w:rPr>
          <w:rFonts w:ascii="Times New Roman" w:eastAsiaTheme="minorEastAsia" w:hAnsi="Times New Roman" w:cs="Times New Roman"/>
          <w:color w:val="1A1A1A"/>
        </w:rPr>
        <w:t>COMMIT</w:t>
      </w:r>
      <w:r w:rsidRPr="00567AE1">
        <w:rPr>
          <w:rFonts w:ascii="Times New Roman" w:eastAsiaTheme="minorEastAsia" w:hAnsi="Times New Roman" w:cs="Times New Roman"/>
          <w:color w:val="1A1A1A"/>
        </w:rPr>
        <w:t>来提交你的更改，或者用</w:t>
      </w:r>
      <w:r w:rsidRPr="00567AE1">
        <w:rPr>
          <w:rFonts w:ascii="Times New Roman" w:eastAsiaTheme="minorEastAsia" w:hAnsi="Times New Roman" w:cs="Times New Roman"/>
          <w:color w:val="1A1A1A"/>
        </w:rPr>
        <w:t>ROLLBACK</w:t>
      </w:r>
      <w:r w:rsidRPr="00567AE1">
        <w:rPr>
          <w:rFonts w:ascii="Times New Roman" w:eastAsiaTheme="minorEastAsia" w:hAnsi="Times New Roman" w:cs="Times New Roman"/>
          <w:color w:val="1A1A1A"/>
        </w:rPr>
        <w:t>来回滚你的更改。</w:t>
      </w:r>
    </w:p>
    <w:p w14:paraId="4A1DB293" w14:textId="16985648" w:rsidR="00567AE1" w:rsidRPr="003140A4" w:rsidRDefault="008173E9" w:rsidP="003140A4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="00567AE1" w:rsidRPr="003140A4">
        <w:rPr>
          <w:rFonts w:ascii="Times New Roman" w:eastAsiaTheme="minorEastAsia" w:hAnsi="Times New Roman" w:cs="Times New Roman"/>
          <w:b/>
          <w:bCs/>
          <w:color w:val="FF3300"/>
        </w:rPr>
        <w:t>里记录货币用什么字段类型好</w:t>
      </w:r>
    </w:p>
    <w:p w14:paraId="705881CC" w14:textId="61C39DC3" w:rsidR="00567AE1" w:rsidRPr="00567AE1" w:rsidRDefault="00567AE1" w:rsidP="0044246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NUMERIC</w:t>
      </w:r>
      <w:r w:rsidRPr="00567AE1">
        <w:rPr>
          <w:rFonts w:ascii="Times New Roman" w:eastAsiaTheme="minorEastAsia" w:hAnsi="Times New Roman" w:cs="Times New Roman"/>
          <w:color w:val="1A1A1A"/>
        </w:rPr>
        <w:t>和</w:t>
      </w:r>
      <w:r w:rsidRPr="00567AE1">
        <w:rPr>
          <w:rFonts w:ascii="Times New Roman" w:eastAsiaTheme="minorEastAsia" w:hAnsi="Times New Roman" w:cs="Times New Roman"/>
          <w:color w:val="1A1A1A"/>
        </w:rPr>
        <w:t>DECIMAL</w:t>
      </w:r>
      <w:r w:rsidRPr="00567AE1">
        <w:rPr>
          <w:rFonts w:ascii="Times New Roman" w:eastAsiaTheme="minorEastAsia" w:hAnsi="Times New Roman" w:cs="Times New Roman"/>
          <w:color w:val="1A1A1A"/>
        </w:rPr>
        <w:t>类型被</w:t>
      </w:r>
      <w:r w:rsidR="008173E9"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实现为同样的类型，这在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92</w:t>
      </w:r>
      <w:r w:rsidRPr="00567AE1">
        <w:rPr>
          <w:rFonts w:ascii="Times New Roman" w:eastAsiaTheme="minorEastAsia" w:hAnsi="Times New Roman" w:cs="Times New Roman"/>
          <w:color w:val="1A1A1A"/>
        </w:rPr>
        <w:t>标准允许。他们被用于保存值，该值的准确精度是极其重要的值，例如与金钱有关的数据。当声明一个类是这些类型之一时，精度和规模的能被</w:t>
      </w:r>
      <w:r w:rsidRPr="00567AE1">
        <w:rPr>
          <w:rFonts w:ascii="Times New Roman" w:eastAsiaTheme="minorEastAsia" w:hAnsi="Times New Roman" w:cs="Times New Roman"/>
          <w:color w:val="1A1A1A"/>
        </w:rPr>
        <w:t>(</w:t>
      </w:r>
      <w:r w:rsidRPr="00567AE1">
        <w:rPr>
          <w:rFonts w:ascii="Times New Roman" w:eastAsiaTheme="minorEastAsia" w:hAnsi="Times New Roman" w:cs="Times New Roman"/>
          <w:color w:val="1A1A1A"/>
        </w:rPr>
        <w:t>并且通常是</w:t>
      </w:r>
      <w:r w:rsidRPr="00567AE1">
        <w:rPr>
          <w:rFonts w:ascii="Times New Roman" w:eastAsiaTheme="minorEastAsia" w:hAnsi="Times New Roman" w:cs="Times New Roman"/>
          <w:color w:val="1A1A1A"/>
        </w:rPr>
        <w:t>)</w:t>
      </w:r>
      <w:r w:rsidRPr="00567AE1">
        <w:rPr>
          <w:rFonts w:ascii="Times New Roman" w:eastAsiaTheme="minorEastAsia" w:hAnsi="Times New Roman" w:cs="Times New Roman"/>
          <w:color w:val="1A1A1A"/>
        </w:rPr>
        <w:t>指定。</w:t>
      </w:r>
    </w:p>
    <w:p w14:paraId="0E786B7E" w14:textId="77777777" w:rsidR="00567AE1" w:rsidRPr="00567AE1" w:rsidRDefault="00567AE1" w:rsidP="00C967E2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例如：</w:t>
      </w:r>
    </w:p>
    <w:p w14:paraId="3CC08855" w14:textId="107D838C" w:rsidR="00567AE1" w:rsidRPr="00567AE1" w:rsidRDefault="00567AE1" w:rsidP="00C967E2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left="420" w:firstLine="42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salary DECIMAL</w:t>
      </w:r>
      <w:r w:rsidR="002D589F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(9,2)</w:t>
      </w:r>
    </w:p>
    <w:p w14:paraId="413AEA43" w14:textId="77777777" w:rsidR="00567AE1" w:rsidRPr="00567AE1" w:rsidRDefault="00567AE1" w:rsidP="00023D5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lastRenderedPageBreak/>
        <w:t>在这个例子中，</w:t>
      </w:r>
      <w:r w:rsidRPr="00567AE1">
        <w:rPr>
          <w:rFonts w:ascii="Times New Roman" w:eastAsiaTheme="minorEastAsia" w:hAnsi="Times New Roman" w:cs="Times New Roman"/>
          <w:color w:val="1A1A1A"/>
        </w:rPr>
        <w:t>9(precision)</w:t>
      </w:r>
      <w:r w:rsidRPr="00567AE1">
        <w:rPr>
          <w:rFonts w:ascii="Times New Roman" w:eastAsiaTheme="minorEastAsia" w:hAnsi="Times New Roman" w:cs="Times New Roman"/>
          <w:color w:val="1A1A1A"/>
        </w:rPr>
        <w:t>代表将被用于存储值的总的小数位数，而</w:t>
      </w:r>
      <w:r w:rsidRPr="00567AE1">
        <w:rPr>
          <w:rFonts w:ascii="Times New Roman" w:eastAsiaTheme="minorEastAsia" w:hAnsi="Times New Roman" w:cs="Times New Roman"/>
          <w:color w:val="1A1A1A"/>
        </w:rPr>
        <w:t>2(scale)</w:t>
      </w:r>
      <w:r w:rsidRPr="00567AE1">
        <w:rPr>
          <w:rFonts w:ascii="Times New Roman" w:eastAsiaTheme="minorEastAsia" w:hAnsi="Times New Roman" w:cs="Times New Roman"/>
          <w:color w:val="1A1A1A"/>
        </w:rPr>
        <w:t>代表将被用于存储小数点后的位数。</w:t>
      </w:r>
    </w:p>
    <w:p w14:paraId="0C39EDD3" w14:textId="77777777" w:rsidR="00567AE1" w:rsidRPr="00567AE1" w:rsidRDefault="00567AE1" w:rsidP="00C967E2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因此，在这种情况下，能被存储在</w:t>
      </w:r>
      <w:r w:rsidRPr="00567AE1">
        <w:rPr>
          <w:rFonts w:ascii="Times New Roman" w:eastAsiaTheme="minorEastAsia" w:hAnsi="Times New Roman" w:cs="Times New Roman"/>
          <w:color w:val="1A1A1A"/>
        </w:rPr>
        <w:t>salary</w:t>
      </w:r>
      <w:r w:rsidRPr="00567AE1">
        <w:rPr>
          <w:rFonts w:ascii="Times New Roman" w:eastAsiaTheme="minorEastAsia" w:hAnsi="Times New Roman" w:cs="Times New Roman"/>
          <w:color w:val="1A1A1A"/>
        </w:rPr>
        <w:t>列中的值的范围是从</w:t>
      </w:r>
      <w:r w:rsidRPr="00567AE1">
        <w:rPr>
          <w:rFonts w:ascii="Times New Roman" w:eastAsiaTheme="minorEastAsia" w:hAnsi="Times New Roman" w:cs="Times New Roman"/>
          <w:color w:val="1A1A1A"/>
        </w:rPr>
        <w:t>-9999999.99</w:t>
      </w:r>
      <w:r w:rsidRPr="00567AE1">
        <w:rPr>
          <w:rFonts w:ascii="Times New Roman" w:eastAsiaTheme="minorEastAsia" w:hAnsi="Times New Roman" w:cs="Times New Roman"/>
          <w:color w:val="1A1A1A"/>
        </w:rPr>
        <w:t>到</w:t>
      </w:r>
      <w:r w:rsidRPr="00567AE1">
        <w:rPr>
          <w:rFonts w:ascii="Times New Roman" w:eastAsiaTheme="minorEastAsia" w:hAnsi="Times New Roman" w:cs="Times New Roman"/>
          <w:color w:val="1A1A1A"/>
        </w:rPr>
        <w:t>9999999.99</w:t>
      </w:r>
      <w:r w:rsidRPr="00567AE1">
        <w:rPr>
          <w:rFonts w:ascii="Times New Roman" w:eastAsiaTheme="minorEastAsia" w:hAnsi="Times New Roman" w:cs="Times New Roman"/>
          <w:color w:val="1A1A1A"/>
        </w:rPr>
        <w:t>。</w:t>
      </w:r>
    </w:p>
    <w:p w14:paraId="25657732" w14:textId="0C100C0E" w:rsidR="00567AE1" w:rsidRPr="00C967E2" w:rsidRDefault="008173E9" w:rsidP="00C967E2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>
        <w:rPr>
          <w:rFonts w:ascii="Times New Roman" w:eastAsiaTheme="minorEastAsia" w:hAnsi="Times New Roman" w:cs="Times New Roman" w:hint="eastAsia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 w:hint="eastAsia"/>
          <w:b/>
          <w:bCs/>
          <w:color w:val="FF3300"/>
        </w:rPr>
        <w:t>SQL</w:t>
      </w:r>
      <w:r w:rsidR="00567AE1" w:rsidRPr="00C967E2">
        <w:rPr>
          <w:rFonts w:ascii="Times New Roman" w:eastAsiaTheme="minorEastAsia" w:hAnsi="Times New Roman" w:cs="Times New Roman"/>
          <w:b/>
          <w:bCs/>
          <w:color w:val="FF3300"/>
        </w:rPr>
        <w:t>有关权限的表都有哪几个？</w:t>
      </w:r>
    </w:p>
    <w:p w14:paraId="409A6DD7" w14:textId="31813112" w:rsidR="00567AE1" w:rsidRPr="00567AE1" w:rsidRDefault="008173E9" w:rsidP="007B2D7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服务器通过权限表来控制用户对数据库的访问，权限表存放在</w:t>
      </w:r>
      <w:r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数据库里，由</w:t>
      </w:r>
      <w:r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_install_db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脚本初始化。这些权限表分别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user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，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db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，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table_priv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，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columns_priv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和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host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。</w:t>
      </w:r>
    </w:p>
    <w:p w14:paraId="7F749F2D" w14:textId="77777777" w:rsidR="00567AE1" w:rsidRPr="003C4C19" w:rsidRDefault="00567AE1" w:rsidP="003C4C19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3C4C19">
        <w:rPr>
          <w:rFonts w:ascii="Times New Roman" w:eastAsiaTheme="minorEastAsia" w:hAnsi="Times New Roman" w:cs="Times New Roman"/>
          <w:b/>
          <w:bCs/>
          <w:color w:val="FF3300"/>
        </w:rPr>
        <w:t>列的字符串类型可以是什么？</w:t>
      </w:r>
    </w:p>
    <w:p w14:paraId="1BBD5900" w14:textId="30D01BD6" w:rsidR="00567AE1" w:rsidRPr="004317D1" w:rsidRDefault="00567AE1" w:rsidP="003241C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字符串类型是：</w:t>
      </w:r>
      <w:r w:rsidRPr="00567AE1">
        <w:rPr>
          <w:rFonts w:ascii="Times New Roman" w:hAnsi="Times New Roman" w:cs="Times New Roman"/>
          <w:color w:val="1A1A1A"/>
        </w:rPr>
        <w:t>SET</w:t>
      </w:r>
      <w:r w:rsidR="004317D1">
        <w:rPr>
          <w:rFonts w:ascii="Times New Roman" w:hAnsi="Times New Roman" w:cs="Times New Roman" w:hint="eastAsia"/>
          <w:color w:val="1A1A1A"/>
        </w:rPr>
        <w:t>、</w:t>
      </w:r>
      <w:r w:rsidRPr="00567AE1">
        <w:rPr>
          <w:rFonts w:ascii="Times New Roman" w:hAnsi="Times New Roman" w:cs="Times New Roman"/>
          <w:color w:val="1A1A1A"/>
        </w:rPr>
        <w:t>BLOB</w:t>
      </w:r>
      <w:r w:rsidR="004317D1">
        <w:rPr>
          <w:rFonts w:ascii="Times New Roman" w:hAnsi="Times New Roman" w:cs="Times New Roman" w:hint="eastAsia"/>
          <w:color w:val="1A1A1A"/>
        </w:rPr>
        <w:t>、</w:t>
      </w:r>
      <w:r w:rsidRPr="00567AE1">
        <w:rPr>
          <w:rFonts w:ascii="Times New Roman" w:hAnsi="Times New Roman" w:cs="Times New Roman"/>
          <w:color w:val="1A1A1A"/>
        </w:rPr>
        <w:t>ENUM</w:t>
      </w:r>
      <w:r w:rsidR="004317D1">
        <w:rPr>
          <w:rFonts w:ascii="Times New Roman" w:hAnsi="Times New Roman" w:cs="Times New Roman" w:hint="eastAsia"/>
          <w:color w:val="1A1A1A"/>
        </w:rPr>
        <w:t>、</w:t>
      </w:r>
      <w:r w:rsidRPr="00567AE1">
        <w:rPr>
          <w:rFonts w:ascii="Times New Roman" w:hAnsi="Times New Roman" w:cs="Times New Roman"/>
          <w:color w:val="1A1A1A"/>
        </w:rPr>
        <w:t>CHAR</w:t>
      </w:r>
      <w:r w:rsidR="004317D1">
        <w:rPr>
          <w:rFonts w:ascii="Times New Roman" w:hAnsi="Times New Roman" w:cs="Times New Roman" w:hint="eastAsia"/>
          <w:color w:val="1A1A1A"/>
        </w:rPr>
        <w:t>、</w:t>
      </w:r>
      <w:r w:rsidRPr="00567AE1">
        <w:rPr>
          <w:rFonts w:ascii="Times New Roman" w:hAnsi="Times New Roman" w:cs="Times New Roman"/>
          <w:color w:val="1A1A1A"/>
        </w:rPr>
        <w:t>TEXT</w:t>
      </w:r>
      <w:r w:rsidR="004317D1">
        <w:rPr>
          <w:rFonts w:ascii="Times New Roman" w:hAnsi="Times New Roman" w:cs="Times New Roman" w:hint="eastAsia"/>
          <w:color w:val="1A1A1A"/>
        </w:rPr>
        <w:t>。</w:t>
      </w:r>
    </w:p>
    <w:p w14:paraId="4A0C173C" w14:textId="0CB594F5" w:rsidR="00567AE1" w:rsidRPr="0074460B" w:rsidRDefault="008173E9" w:rsidP="0074460B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="00567AE1" w:rsidRPr="0074460B">
        <w:rPr>
          <w:rFonts w:ascii="Times New Roman" w:eastAsiaTheme="minorEastAsia" w:hAnsi="Times New Roman" w:cs="Times New Roman"/>
          <w:b/>
          <w:bCs/>
          <w:color w:val="FF3300"/>
        </w:rPr>
        <w:t>数据库作发布系统的存储，一天五万条以上的增量，预计运维三年</w:t>
      </w:r>
      <w:r w:rsidR="00E11575">
        <w:rPr>
          <w:rFonts w:ascii="Times New Roman" w:eastAsiaTheme="minorEastAsia" w:hAnsi="Times New Roman" w:cs="Times New Roman" w:hint="eastAsia"/>
          <w:b/>
          <w:bCs/>
          <w:color w:val="FF3300"/>
        </w:rPr>
        <w:t>，</w:t>
      </w:r>
      <w:r w:rsidR="00567AE1" w:rsidRPr="0074460B">
        <w:rPr>
          <w:rFonts w:ascii="Times New Roman" w:eastAsiaTheme="minorEastAsia" w:hAnsi="Times New Roman" w:cs="Times New Roman"/>
          <w:b/>
          <w:bCs/>
          <w:color w:val="FF3300"/>
        </w:rPr>
        <w:t>怎么优化？</w:t>
      </w:r>
    </w:p>
    <w:p w14:paraId="30DE51F0" w14:textId="5BFA3688" w:rsidR="00E11575" w:rsidRDefault="00567AE1" w:rsidP="00E11575">
      <w:pPr>
        <w:pStyle w:val="a3"/>
        <w:numPr>
          <w:ilvl w:val="0"/>
          <w:numId w:val="31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设计良好的数据库结构，允许部分数据冗余，尽量避免</w:t>
      </w:r>
      <w:r w:rsidRPr="00567AE1">
        <w:rPr>
          <w:rFonts w:ascii="Times New Roman" w:eastAsiaTheme="minorEastAsia" w:hAnsi="Times New Roman" w:cs="Times New Roman"/>
          <w:color w:val="1A1A1A"/>
        </w:rPr>
        <w:t>join</w:t>
      </w:r>
      <w:r w:rsidRPr="00567AE1">
        <w:rPr>
          <w:rFonts w:ascii="Times New Roman" w:eastAsiaTheme="minorEastAsia" w:hAnsi="Times New Roman" w:cs="Times New Roman"/>
          <w:color w:val="1A1A1A"/>
        </w:rPr>
        <w:t>查询，提高效率。</w:t>
      </w:r>
    </w:p>
    <w:p w14:paraId="38CF0169" w14:textId="77777777" w:rsidR="00E11575" w:rsidRDefault="00567AE1" w:rsidP="00E11575">
      <w:pPr>
        <w:pStyle w:val="a3"/>
        <w:numPr>
          <w:ilvl w:val="0"/>
          <w:numId w:val="31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选择合适的表字段数据类型和存储引擎，适当的添加索引。</w:t>
      </w:r>
    </w:p>
    <w:p w14:paraId="4B00DF29" w14:textId="47A98A96" w:rsidR="00E11575" w:rsidRDefault="008173E9" w:rsidP="00E11575">
      <w:pPr>
        <w:pStyle w:val="a3"/>
        <w:numPr>
          <w:ilvl w:val="0"/>
          <w:numId w:val="31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库主从读写分离。</w:t>
      </w:r>
    </w:p>
    <w:p w14:paraId="1C23B896" w14:textId="77777777" w:rsidR="00E11575" w:rsidRDefault="00567AE1" w:rsidP="00E11575">
      <w:pPr>
        <w:pStyle w:val="a3"/>
        <w:numPr>
          <w:ilvl w:val="0"/>
          <w:numId w:val="31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找规律分表，减少单表中的数据量提高查询速度。</w:t>
      </w:r>
    </w:p>
    <w:p w14:paraId="4C0B6362" w14:textId="77777777" w:rsidR="00E11575" w:rsidRDefault="00567AE1" w:rsidP="00E11575">
      <w:pPr>
        <w:pStyle w:val="a3"/>
        <w:numPr>
          <w:ilvl w:val="0"/>
          <w:numId w:val="31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添加缓存机制，比如</w:t>
      </w:r>
      <w:r w:rsidRPr="00567AE1">
        <w:rPr>
          <w:rFonts w:ascii="Times New Roman" w:eastAsiaTheme="minorEastAsia" w:hAnsi="Times New Roman" w:cs="Times New Roman"/>
          <w:color w:val="1A1A1A"/>
        </w:rPr>
        <w:t>memcached</w:t>
      </w:r>
      <w:r w:rsidRPr="00567AE1">
        <w:rPr>
          <w:rFonts w:ascii="Times New Roman" w:eastAsiaTheme="minorEastAsia" w:hAnsi="Times New Roman" w:cs="Times New Roman"/>
          <w:color w:val="1A1A1A"/>
        </w:rPr>
        <w:t>，</w:t>
      </w:r>
      <w:r w:rsidRPr="00567AE1">
        <w:rPr>
          <w:rFonts w:ascii="Times New Roman" w:eastAsiaTheme="minorEastAsia" w:hAnsi="Times New Roman" w:cs="Times New Roman"/>
          <w:color w:val="1A1A1A"/>
        </w:rPr>
        <w:t>apc</w:t>
      </w:r>
      <w:r w:rsidRPr="00567AE1">
        <w:rPr>
          <w:rFonts w:ascii="Times New Roman" w:eastAsiaTheme="minorEastAsia" w:hAnsi="Times New Roman" w:cs="Times New Roman"/>
          <w:color w:val="1A1A1A"/>
        </w:rPr>
        <w:t>等。</w:t>
      </w:r>
    </w:p>
    <w:p w14:paraId="21655ECF" w14:textId="77777777" w:rsidR="00E11575" w:rsidRDefault="00567AE1" w:rsidP="00E11575">
      <w:pPr>
        <w:pStyle w:val="a3"/>
        <w:numPr>
          <w:ilvl w:val="0"/>
          <w:numId w:val="31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不经常改动的页面，生成静态页面。</w:t>
      </w:r>
    </w:p>
    <w:p w14:paraId="4CE44884" w14:textId="1B9FBE75" w:rsidR="00567AE1" w:rsidRPr="00567AE1" w:rsidRDefault="00567AE1" w:rsidP="00E11575">
      <w:pPr>
        <w:pStyle w:val="a3"/>
        <w:numPr>
          <w:ilvl w:val="0"/>
          <w:numId w:val="31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lastRenderedPageBreak/>
        <w:t>书写高效率的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。比如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SELECT * FROM TABEL </w:t>
      </w:r>
      <w:r w:rsidRPr="00567AE1">
        <w:rPr>
          <w:rFonts w:ascii="Times New Roman" w:eastAsiaTheme="minorEastAsia" w:hAnsi="Times New Roman" w:cs="Times New Roman"/>
          <w:color w:val="1A1A1A"/>
        </w:rPr>
        <w:t>改为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SELECT field_1, field_2, field_3 FROM TABLE.</w:t>
      </w:r>
    </w:p>
    <w:p w14:paraId="6CBEC31F" w14:textId="77777777" w:rsidR="00567AE1" w:rsidRPr="00D1775C" w:rsidRDefault="00567AE1" w:rsidP="00D1775C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D1775C">
        <w:rPr>
          <w:rFonts w:ascii="Times New Roman" w:eastAsiaTheme="minorEastAsia" w:hAnsi="Times New Roman" w:cs="Times New Roman"/>
          <w:b/>
          <w:bCs/>
          <w:color w:val="FF3300"/>
        </w:rPr>
        <w:t>锁的优化策略</w:t>
      </w:r>
    </w:p>
    <w:p w14:paraId="7E3929BA" w14:textId="000C20FC" w:rsidR="00480533" w:rsidRDefault="00567AE1" w:rsidP="00480533">
      <w:pPr>
        <w:pStyle w:val="a3"/>
        <w:numPr>
          <w:ilvl w:val="0"/>
          <w:numId w:val="32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读写分离</w:t>
      </w:r>
      <w:r w:rsidR="00480533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60227A50" w14:textId="77777777" w:rsidR="00480533" w:rsidRDefault="00567AE1" w:rsidP="00567AE1">
      <w:pPr>
        <w:pStyle w:val="a3"/>
        <w:numPr>
          <w:ilvl w:val="0"/>
          <w:numId w:val="32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分段加锁</w:t>
      </w:r>
      <w:r w:rsidR="00480533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2DDF32BE" w14:textId="77777777" w:rsidR="00480533" w:rsidRDefault="00567AE1" w:rsidP="00567AE1">
      <w:pPr>
        <w:pStyle w:val="a3"/>
        <w:numPr>
          <w:ilvl w:val="0"/>
          <w:numId w:val="32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480533">
        <w:rPr>
          <w:rFonts w:ascii="Times New Roman" w:eastAsiaTheme="minorEastAsia" w:hAnsi="Times New Roman" w:cs="Times New Roman"/>
          <w:color w:val="1A1A1A"/>
        </w:rPr>
        <w:t>减少锁持有的时间</w:t>
      </w:r>
      <w:r w:rsidR="00480533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72862459" w14:textId="66AA693B" w:rsidR="00567AE1" w:rsidRPr="00480533" w:rsidRDefault="00567AE1" w:rsidP="00567AE1">
      <w:pPr>
        <w:pStyle w:val="a3"/>
        <w:numPr>
          <w:ilvl w:val="0"/>
          <w:numId w:val="32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480533">
        <w:rPr>
          <w:rFonts w:ascii="Times New Roman" w:eastAsiaTheme="minorEastAsia" w:hAnsi="Times New Roman" w:cs="Times New Roman"/>
          <w:color w:val="1A1A1A"/>
        </w:rPr>
        <w:t>多个线程尽量以相同的顺序去获取资源</w:t>
      </w:r>
      <w:r w:rsidR="00480533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1F2D515C" w14:textId="77777777" w:rsidR="00567AE1" w:rsidRPr="00567AE1" w:rsidRDefault="00567AE1" w:rsidP="003C4408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不能将锁的粒度过于细化，不然可能会出现线程的加锁和释放次数过多，反而效率不如一次加一把大锁。</w:t>
      </w:r>
    </w:p>
    <w:p w14:paraId="289706F9" w14:textId="77777777" w:rsidR="00567AE1" w:rsidRPr="0093721E" w:rsidRDefault="00567AE1" w:rsidP="0093721E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93721E">
        <w:rPr>
          <w:rFonts w:ascii="Times New Roman" w:eastAsiaTheme="minorEastAsia" w:hAnsi="Times New Roman" w:cs="Times New Roman"/>
          <w:b/>
          <w:bCs/>
          <w:color w:val="FF3300"/>
        </w:rPr>
        <w:t>索引的底层实现原理和优化</w:t>
      </w:r>
    </w:p>
    <w:p w14:paraId="44F33C0C" w14:textId="77777777" w:rsidR="00567AE1" w:rsidRPr="00567AE1" w:rsidRDefault="00567AE1" w:rsidP="0093721E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B+</w:t>
      </w:r>
      <w:r w:rsidRPr="00567AE1">
        <w:rPr>
          <w:rFonts w:ascii="Times New Roman" w:eastAsiaTheme="minorEastAsia" w:hAnsi="Times New Roman" w:cs="Times New Roman"/>
          <w:color w:val="1A1A1A"/>
        </w:rPr>
        <w:t>树，经过优化的</w:t>
      </w:r>
      <w:r w:rsidRPr="00567AE1">
        <w:rPr>
          <w:rFonts w:ascii="Times New Roman" w:eastAsiaTheme="minorEastAsia" w:hAnsi="Times New Roman" w:cs="Times New Roman"/>
          <w:color w:val="1A1A1A"/>
        </w:rPr>
        <w:t>B+</w:t>
      </w:r>
      <w:r w:rsidRPr="00567AE1">
        <w:rPr>
          <w:rFonts w:ascii="Times New Roman" w:eastAsiaTheme="minorEastAsia" w:hAnsi="Times New Roman" w:cs="Times New Roman"/>
          <w:color w:val="1A1A1A"/>
        </w:rPr>
        <w:t>树</w:t>
      </w:r>
    </w:p>
    <w:p w14:paraId="42537E0A" w14:textId="74F39812" w:rsidR="00567AE1" w:rsidRPr="00567AE1" w:rsidRDefault="00567AE1" w:rsidP="0093721E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主要是在所有的叶子结点中增加了指向下一个叶子节点的指针，</w:t>
      </w:r>
      <w:r w:rsidR="0093721E">
        <w:rPr>
          <w:rFonts w:ascii="Times New Roman" w:eastAsiaTheme="minorEastAsia" w:hAnsi="Times New Roman" w:cs="Times New Roman" w:hint="eastAsia"/>
          <w:color w:val="1A1A1A"/>
        </w:rPr>
        <w:t>因此</w:t>
      </w:r>
      <w:r w:rsidRPr="00567AE1">
        <w:rPr>
          <w:rFonts w:ascii="Times New Roman" w:eastAsiaTheme="minorEastAsia" w:hAnsi="Times New Roman" w:cs="Times New Roman"/>
          <w:color w:val="1A1A1A"/>
        </w:rPr>
        <w:t>InnoDB</w:t>
      </w:r>
      <w:r w:rsidRPr="00567AE1">
        <w:rPr>
          <w:rFonts w:ascii="Times New Roman" w:eastAsiaTheme="minorEastAsia" w:hAnsi="Times New Roman" w:cs="Times New Roman"/>
          <w:color w:val="1A1A1A"/>
        </w:rPr>
        <w:t>建议为大部分表使用默认自增的主键作为主索引。</w:t>
      </w:r>
    </w:p>
    <w:p w14:paraId="497A0C78" w14:textId="77777777" w:rsidR="00994960" w:rsidRDefault="00567AE1" w:rsidP="00567AE1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155599">
        <w:rPr>
          <w:rFonts w:ascii="Times New Roman" w:eastAsiaTheme="minorEastAsia" w:hAnsi="Times New Roman" w:cs="Times New Roman"/>
          <w:b/>
          <w:bCs/>
          <w:color w:val="FF3300"/>
        </w:rPr>
        <w:t>什么情况下设置了索引但无法使用</w:t>
      </w:r>
    </w:p>
    <w:p w14:paraId="472B38A4" w14:textId="79B38E05" w:rsidR="00567AE1" w:rsidRPr="00994960" w:rsidRDefault="00994960" w:rsidP="00994960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color w:val="1A1A1A"/>
        </w:rPr>
      </w:pPr>
      <w:r w:rsidRPr="00994960">
        <w:rPr>
          <w:rFonts w:ascii="Times New Roman" w:eastAsiaTheme="minorEastAsia" w:hAnsi="Times New Roman" w:cs="Times New Roman" w:hint="eastAsia"/>
          <w:color w:val="1A1A1A"/>
        </w:rPr>
        <w:t>（</w:t>
      </w:r>
      <w:r w:rsidRPr="00994960">
        <w:rPr>
          <w:rFonts w:ascii="Times New Roman" w:eastAsiaTheme="minorEastAsia" w:hAnsi="Times New Roman" w:cs="Times New Roman" w:hint="eastAsia"/>
          <w:color w:val="1A1A1A"/>
        </w:rPr>
        <w:t>1</w:t>
      </w:r>
      <w:r w:rsidRPr="00994960"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994960">
        <w:rPr>
          <w:rFonts w:ascii="Times New Roman" w:eastAsiaTheme="minorEastAsia" w:hAnsi="Times New Roman" w:cs="Times New Roman"/>
          <w:color w:val="1A1A1A"/>
        </w:rPr>
        <w:t>以</w:t>
      </w:r>
      <w:r w:rsidR="00567AE1" w:rsidRPr="00994960">
        <w:rPr>
          <w:rFonts w:ascii="Times New Roman" w:eastAsiaTheme="minorEastAsia" w:hAnsi="Times New Roman" w:cs="Times New Roman"/>
          <w:color w:val="1A1A1A"/>
        </w:rPr>
        <w:t>“%”</w:t>
      </w:r>
      <w:r w:rsidR="00567AE1" w:rsidRPr="00994960">
        <w:rPr>
          <w:rFonts w:ascii="Times New Roman" w:eastAsiaTheme="minorEastAsia" w:hAnsi="Times New Roman" w:cs="Times New Roman"/>
          <w:color w:val="1A1A1A"/>
        </w:rPr>
        <w:t>开头的</w:t>
      </w:r>
      <w:r w:rsidR="00567AE1" w:rsidRPr="00994960">
        <w:rPr>
          <w:rFonts w:ascii="Times New Roman" w:eastAsiaTheme="minorEastAsia" w:hAnsi="Times New Roman" w:cs="Times New Roman"/>
          <w:color w:val="1A1A1A"/>
        </w:rPr>
        <w:t>LIKE</w:t>
      </w:r>
      <w:r w:rsidR="00567AE1" w:rsidRPr="00994960">
        <w:rPr>
          <w:rFonts w:ascii="Times New Roman" w:eastAsiaTheme="minorEastAsia" w:hAnsi="Times New Roman" w:cs="Times New Roman"/>
          <w:color w:val="1A1A1A"/>
        </w:rPr>
        <w:t>语句，模糊匹配</w:t>
      </w:r>
      <w:r w:rsidR="00405491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6028CEA2" w14:textId="785C435C" w:rsidR="00567AE1" w:rsidRPr="00567AE1" w:rsidRDefault="00994960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2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OR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语句前后没有同时使用索引</w:t>
      </w:r>
      <w:r w:rsidR="00405491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188BFBA3" w14:textId="239CC0DE" w:rsidR="00567AE1" w:rsidRDefault="00994960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3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数据类型出现隐式转化（如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varchar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不加单引号的话可能会自动转换为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int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型）</w:t>
      </w:r>
      <w:r w:rsidR="00405491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4F9FD007" w14:textId="77777777" w:rsidR="0092348C" w:rsidRPr="00567AE1" w:rsidRDefault="0092348C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</w:p>
    <w:p w14:paraId="4D416D70" w14:textId="553D195C" w:rsidR="00567AE1" w:rsidRPr="0092348C" w:rsidRDefault="00567AE1" w:rsidP="0092348C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92348C">
        <w:rPr>
          <w:rFonts w:ascii="Times New Roman" w:eastAsiaTheme="minorEastAsia" w:hAnsi="Times New Roman" w:cs="Times New Roman"/>
          <w:b/>
          <w:bCs/>
          <w:color w:val="FF3300"/>
        </w:rPr>
        <w:lastRenderedPageBreak/>
        <w:t>实践中如何优化</w:t>
      </w:r>
      <w:r w:rsidR="008173E9"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</w:p>
    <w:p w14:paraId="621037A1" w14:textId="77777777" w:rsidR="00567AE1" w:rsidRPr="00567AE1" w:rsidRDefault="00567AE1" w:rsidP="002B3E2E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最好是按照以下顺序优化：</w:t>
      </w:r>
    </w:p>
    <w:p w14:paraId="6B6623AD" w14:textId="1AFE6A80" w:rsidR="002B3E2E" w:rsidRDefault="00F51CD1" w:rsidP="002B3E2E">
      <w:pPr>
        <w:pStyle w:val="a3"/>
        <w:numPr>
          <w:ilvl w:val="0"/>
          <w:numId w:val="33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语句及索引的优化</w:t>
      </w:r>
      <w:r w:rsidR="002B3E2E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3D61597F" w14:textId="77777777" w:rsidR="002B3E2E" w:rsidRDefault="00567AE1" w:rsidP="00567AE1">
      <w:pPr>
        <w:pStyle w:val="a3"/>
        <w:numPr>
          <w:ilvl w:val="0"/>
          <w:numId w:val="33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数据库表结构的优化</w:t>
      </w:r>
      <w:r w:rsidR="002B3E2E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403F1524" w14:textId="77777777" w:rsidR="002B3E2E" w:rsidRDefault="00567AE1" w:rsidP="00567AE1">
      <w:pPr>
        <w:pStyle w:val="a3"/>
        <w:numPr>
          <w:ilvl w:val="0"/>
          <w:numId w:val="33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2B3E2E">
        <w:rPr>
          <w:rFonts w:ascii="Times New Roman" w:eastAsiaTheme="minorEastAsia" w:hAnsi="Times New Roman" w:cs="Times New Roman"/>
          <w:color w:val="1A1A1A"/>
        </w:rPr>
        <w:t>系统配置的优化</w:t>
      </w:r>
      <w:r w:rsidR="002B3E2E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1A169DDA" w14:textId="031E2C69" w:rsidR="00567AE1" w:rsidRPr="002B3E2E" w:rsidRDefault="00567AE1" w:rsidP="00567AE1">
      <w:pPr>
        <w:pStyle w:val="a3"/>
        <w:numPr>
          <w:ilvl w:val="0"/>
          <w:numId w:val="33"/>
        </w:numPr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2B3E2E">
        <w:rPr>
          <w:rFonts w:ascii="Times New Roman" w:eastAsiaTheme="minorEastAsia" w:hAnsi="Times New Roman" w:cs="Times New Roman"/>
          <w:color w:val="1A1A1A"/>
        </w:rPr>
        <w:t>硬件的优化</w:t>
      </w:r>
    </w:p>
    <w:p w14:paraId="70B28065" w14:textId="5018BDFF" w:rsidR="00567AE1" w:rsidRPr="00567AE1" w:rsidRDefault="00567AE1" w:rsidP="002B3E2E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详细可以查看</w:t>
      </w:r>
      <w:r w:rsidRPr="00567AE1">
        <w:rPr>
          <w:rFonts w:ascii="Times New Roman" w:eastAsiaTheme="minorEastAsia" w:hAnsi="Times New Roman" w:cs="Times New Roman"/>
          <w:color w:val="1A1A1A"/>
        </w:rPr>
        <w:t> </w:t>
      </w:r>
      <w:hyperlink r:id="rId7" w:tgtFrame="_blank" w:history="1">
        <w:r w:rsidRPr="00567AE1">
          <w:rPr>
            <w:rStyle w:val="a4"/>
            <w:rFonts w:ascii="Times New Roman" w:eastAsiaTheme="minorEastAsia" w:hAnsi="Times New Roman" w:cs="Times New Roman"/>
          </w:rPr>
          <w:t>阿里</w:t>
        </w:r>
        <w:r w:rsidRPr="00567AE1">
          <w:rPr>
            <w:rStyle w:val="a4"/>
            <w:rFonts w:ascii="Times New Roman" w:eastAsiaTheme="minorEastAsia" w:hAnsi="Times New Roman" w:cs="Times New Roman"/>
          </w:rPr>
          <w:t>P8</w:t>
        </w:r>
        <w:r w:rsidRPr="00567AE1">
          <w:rPr>
            <w:rStyle w:val="a4"/>
            <w:rFonts w:ascii="Times New Roman" w:eastAsiaTheme="minorEastAsia" w:hAnsi="Times New Roman" w:cs="Times New Roman"/>
          </w:rPr>
          <w:t>架构师谈：</w:t>
        </w:r>
        <w:r w:rsidR="008173E9">
          <w:rPr>
            <w:rStyle w:val="a4"/>
            <w:rFonts w:ascii="Times New Roman" w:eastAsiaTheme="minorEastAsia" w:hAnsi="Times New Roman" w:cs="Times New Roman"/>
          </w:rPr>
          <w:t>My</w:t>
        </w:r>
        <w:r w:rsidR="00F51CD1">
          <w:rPr>
            <w:rStyle w:val="a4"/>
            <w:rFonts w:ascii="Times New Roman" w:eastAsiaTheme="minorEastAsia" w:hAnsi="Times New Roman" w:cs="Times New Roman"/>
          </w:rPr>
          <w:t>SQL</w:t>
        </w:r>
        <w:r w:rsidRPr="00567AE1">
          <w:rPr>
            <w:rStyle w:val="a4"/>
            <w:rFonts w:ascii="Times New Roman" w:eastAsiaTheme="minorEastAsia" w:hAnsi="Times New Roman" w:cs="Times New Roman"/>
          </w:rPr>
          <w:t>慢查询优化、索引优化、以及表等优化总结</w:t>
        </w:r>
      </w:hyperlink>
      <w:r w:rsidR="000D3CA3">
        <w:rPr>
          <w:rStyle w:val="a4"/>
          <w:rFonts w:ascii="Times New Roman" w:eastAsiaTheme="minorEastAsia" w:hAnsi="Times New Roman" w:cs="Times New Roman" w:hint="eastAsia"/>
        </w:rPr>
        <w:t>。</w:t>
      </w:r>
    </w:p>
    <w:p w14:paraId="0AF4987B" w14:textId="77777777" w:rsidR="00567AE1" w:rsidRPr="000D3CA3" w:rsidRDefault="00567AE1" w:rsidP="000D3CA3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0D3CA3">
        <w:rPr>
          <w:rFonts w:ascii="Times New Roman" w:eastAsiaTheme="minorEastAsia" w:hAnsi="Times New Roman" w:cs="Times New Roman"/>
          <w:b/>
          <w:bCs/>
          <w:color w:val="FF3300"/>
        </w:rPr>
        <w:t>优化数据库的方法</w:t>
      </w:r>
    </w:p>
    <w:p w14:paraId="3F6F9361" w14:textId="77777777" w:rsidR="003A3E2D" w:rsidRDefault="00567AE1" w:rsidP="003A3E2D">
      <w:pPr>
        <w:pStyle w:val="a9"/>
        <w:widowControl/>
        <w:numPr>
          <w:ilvl w:val="0"/>
          <w:numId w:val="24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3A3E2D">
        <w:rPr>
          <w:rFonts w:ascii="Times New Roman" w:hAnsi="Times New Roman" w:cs="Times New Roman"/>
          <w:color w:val="1A1A1A"/>
          <w:sz w:val="24"/>
          <w:szCs w:val="24"/>
        </w:rPr>
        <w:t>选取最适用的字段属性，尽可能减少定义字段宽度，尽量把字段设置</w:t>
      </w:r>
      <w:r w:rsidRPr="003A3E2D">
        <w:rPr>
          <w:rFonts w:ascii="Times New Roman" w:hAnsi="Times New Roman" w:cs="Times New Roman"/>
          <w:color w:val="1A1A1A"/>
          <w:sz w:val="24"/>
          <w:szCs w:val="24"/>
        </w:rPr>
        <w:t>NOTNULL</w:t>
      </w:r>
      <w:r w:rsidRPr="003A3E2D">
        <w:rPr>
          <w:rFonts w:ascii="Times New Roman" w:hAnsi="Times New Roman" w:cs="Times New Roman"/>
          <w:color w:val="1A1A1A"/>
          <w:sz w:val="24"/>
          <w:szCs w:val="24"/>
        </w:rPr>
        <w:t>，例如</w:t>
      </w:r>
      <w:r w:rsidRPr="003A3E2D">
        <w:rPr>
          <w:rFonts w:ascii="Times New Roman" w:hAnsi="Times New Roman" w:cs="Times New Roman"/>
          <w:color w:val="1A1A1A"/>
          <w:sz w:val="24"/>
          <w:szCs w:val="24"/>
        </w:rPr>
        <w:t>’</w:t>
      </w:r>
      <w:r w:rsidRPr="003A3E2D">
        <w:rPr>
          <w:rFonts w:ascii="Times New Roman" w:hAnsi="Times New Roman" w:cs="Times New Roman"/>
          <w:color w:val="1A1A1A"/>
          <w:sz w:val="24"/>
          <w:szCs w:val="24"/>
        </w:rPr>
        <w:t>省份</w:t>
      </w:r>
      <w:r w:rsidRPr="003A3E2D">
        <w:rPr>
          <w:rFonts w:ascii="Times New Roman" w:hAnsi="Times New Roman" w:cs="Times New Roman"/>
          <w:color w:val="1A1A1A"/>
          <w:sz w:val="24"/>
          <w:szCs w:val="24"/>
        </w:rPr>
        <w:t>’</w:t>
      </w:r>
      <w:r w:rsidRPr="003A3E2D">
        <w:rPr>
          <w:rFonts w:ascii="Times New Roman" w:hAnsi="Times New Roman" w:cs="Times New Roman"/>
          <w:color w:val="1A1A1A"/>
          <w:sz w:val="24"/>
          <w:szCs w:val="24"/>
        </w:rPr>
        <w:t>、</w:t>
      </w:r>
      <w:r w:rsidRPr="003A3E2D">
        <w:rPr>
          <w:rFonts w:ascii="Times New Roman" w:hAnsi="Times New Roman" w:cs="Times New Roman"/>
          <w:color w:val="1A1A1A"/>
          <w:sz w:val="24"/>
          <w:szCs w:val="24"/>
        </w:rPr>
        <w:t>’</w:t>
      </w:r>
      <w:r w:rsidRPr="003A3E2D">
        <w:rPr>
          <w:rFonts w:ascii="Times New Roman" w:hAnsi="Times New Roman" w:cs="Times New Roman"/>
          <w:color w:val="1A1A1A"/>
          <w:sz w:val="24"/>
          <w:szCs w:val="24"/>
        </w:rPr>
        <w:t>性别</w:t>
      </w:r>
      <w:r w:rsidRPr="003A3E2D">
        <w:rPr>
          <w:rFonts w:ascii="Times New Roman" w:hAnsi="Times New Roman" w:cs="Times New Roman"/>
          <w:color w:val="1A1A1A"/>
          <w:sz w:val="24"/>
          <w:szCs w:val="24"/>
        </w:rPr>
        <w:t>’</w:t>
      </w:r>
      <w:r w:rsidRPr="003A3E2D">
        <w:rPr>
          <w:rFonts w:ascii="Times New Roman" w:hAnsi="Times New Roman" w:cs="Times New Roman"/>
          <w:color w:val="1A1A1A"/>
          <w:sz w:val="24"/>
          <w:szCs w:val="24"/>
        </w:rPr>
        <w:t>最好适用</w:t>
      </w:r>
      <w:r w:rsidRPr="003A3E2D">
        <w:rPr>
          <w:rFonts w:ascii="Times New Roman" w:hAnsi="Times New Roman" w:cs="Times New Roman"/>
          <w:color w:val="1A1A1A"/>
          <w:sz w:val="24"/>
          <w:szCs w:val="24"/>
        </w:rPr>
        <w:t>ENUM</w:t>
      </w:r>
      <w:r w:rsidR="003A3E2D" w:rsidRPr="003A3E2D">
        <w:rPr>
          <w:rFonts w:ascii="Times New Roman" w:hAnsi="Times New Roman" w:cs="Times New Roman" w:hint="eastAsia"/>
          <w:color w:val="1A1A1A"/>
          <w:sz w:val="24"/>
          <w:szCs w:val="24"/>
        </w:rPr>
        <w:t>。</w:t>
      </w:r>
    </w:p>
    <w:p w14:paraId="7B35CEDF" w14:textId="5A4E4D47" w:rsidR="003A3E2D" w:rsidRDefault="00567AE1" w:rsidP="003A3E2D">
      <w:pPr>
        <w:pStyle w:val="a9"/>
        <w:widowControl/>
        <w:numPr>
          <w:ilvl w:val="0"/>
          <w:numId w:val="24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3A3E2D">
        <w:rPr>
          <w:rFonts w:ascii="Times New Roman" w:hAnsi="Times New Roman" w:cs="Times New Roman"/>
          <w:color w:val="1A1A1A"/>
          <w:sz w:val="24"/>
          <w:szCs w:val="24"/>
        </w:rPr>
        <w:t>使用连接</w:t>
      </w:r>
      <w:r w:rsidRPr="003A3E2D">
        <w:rPr>
          <w:rFonts w:ascii="Times New Roman" w:hAnsi="Times New Roman" w:cs="Times New Roman"/>
          <w:color w:val="1A1A1A"/>
          <w:sz w:val="24"/>
          <w:szCs w:val="24"/>
        </w:rPr>
        <w:t>(JOIN)</w:t>
      </w:r>
      <w:r w:rsidRPr="003A3E2D">
        <w:rPr>
          <w:rFonts w:ascii="Times New Roman" w:hAnsi="Times New Roman" w:cs="Times New Roman"/>
          <w:color w:val="1A1A1A"/>
          <w:sz w:val="24"/>
          <w:szCs w:val="24"/>
        </w:rPr>
        <w:t>来代替子查询</w:t>
      </w:r>
      <w:r w:rsidR="003A3E2D">
        <w:rPr>
          <w:rFonts w:ascii="Times New Roman" w:hAnsi="Times New Roman" w:cs="Times New Roman" w:hint="eastAsia"/>
          <w:color w:val="1A1A1A"/>
          <w:sz w:val="24"/>
          <w:szCs w:val="24"/>
        </w:rPr>
        <w:t>。</w:t>
      </w:r>
    </w:p>
    <w:p w14:paraId="4331BD46" w14:textId="77777777" w:rsidR="003A3E2D" w:rsidRDefault="00567AE1" w:rsidP="003A3E2D">
      <w:pPr>
        <w:pStyle w:val="a9"/>
        <w:widowControl/>
        <w:numPr>
          <w:ilvl w:val="0"/>
          <w:numId w:val="24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3A3E2D">
        <w:rPr>
          <w:rFonts w:ascii="Times New Roman" w:hAnsi="Times New Roman" w:cs="Times New Roman"/>
          <w:color w:val="1A1A1A"/>
          <w:sz w:val="24"/>
          <w:szCs w:val="24"/>
        </w:rPr>
        <w:t>适用联合</w:t>
      </w:r>
      <w:r w:rsidRPr="003A3E2D">
        <w:rPr>
          <w:rFonts w:ascii="Times New Roman" w:hAnsi="Times New Roman" w:cs="Times New Roman"/>
          <w:color w:val="1A1A1A"/>
          <w:sz w:val="24"/>
          <w:szCs w:val="24"/>
        </w:rPr>
        <w:t>(UNION)</w:t>
      </w:r>
      <w:r w:rsidRPr="003A3E2D">
        <w:rPr>
          <w:rFonts w:ascii="Times New Roman" w:hAnsi="Times New Roman" w:cs="Times New Roman"/>
          <w:color w:val="1A1A1A"/>
          <w:sz w:val="24"/>
          <w:szCs w:val="24"/>
        </w:rPr>
        <w:t>来代替手动创建的临时表</w:t>
      </w:r>
      <w:r w:rsidR="003A3E2D">
        <w:rPr>
          <w:rFonts w:ascii="Times New Roman" w:hAnsi="Times New Roman" w:cs="Times New Roman" w:hint="eastAsia"/>
          <w:color w:val="1A1A1A"/>
          <w:sz w:val="24"/>
          <w:szCs w:val="24"/>
        </w:rPr>
        <w:t>。</w:t>
      </w:r>
    </w:p>
    <w:p w14:paraId="1312549A" w14:textId="77777777" w:rsidR="003A3E2D" w:rsidRDefault="00567AE1" w:rsidP="003A3E2D">
      <w:pPr>
        <w:pStyle w:val="a9"/>
        <w:widowControl/>
        <w:numPr>
          <w:ilvl w:val="0"/>
          <w:numId w:val="24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3A3E2D">
        <w:rPr>
          <w:rFonts w:ascii="Times New Roman" w:hAnsi="Times New Roman" w:cs="Times New Roman"/>
          <w:color w:val="1A1A1A"/>
          <w:sz w:val="24"/>
          <w:szCs w:val="24"/>
        </w:rPr>
        <w:t>事务处理</w:t>
      </w:r>
      <w:r w:rsidR="003A3E2D">
        <w:rPr>
          <w:rFonts w:ascii="Times New Roman" w:hAnsi="Times New Roman" w:cs="Times New Roman" w:hint="eastAsia"/>
          <w:color w:val="1A1A1A"/>
          <w:sz w:val="24"/>
          <w:szCs w:val="24"/>
        </w:rPr>
        <w:t>。</w:t>
      </w:r>
    </w:p>
    <w:p w14:paraId="2EF584ED" w14:textId="77777777" w:rsidR="003A3E2D" w:rsidRDefault="00567AE1" w:rsidP="003A3E2D">
      <w:pPr>
        <w:pStyle w:val="a9"/>
        <w:widowControl/>
        <w:numPr>
          <w:ilvl w:val="0"/>
          <w:numId w:val="24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3A3E2D">
        <w:rPr>
          <w:rFonts w:ascii="Times New Roman" w:hAnsi="Times New Roman" w:cs="Times New Roman"/>
          <w:color w:val="1A1A1A"/>
          <w:sz w:val="24"/>
          <w:szCs w:val="24"/>
        </w:rPr>
        <w:t>锁定表、优化事务处理</w:t>
      </w:r>
      <w:r w:rsidR="003A3E2D">
        <w:rPr>
          <w:rFonts w:ascii="Times New Roman" w:hAnsi="Times New Roman" w:cs="Times New Roman" w:hint="eastAsia"/>
          <w:color w:val="1A1A1A"/>
          <w:sz w:val="24"/>
          <w:szCs w:val="24"/>
        </w:rPr>
        <w:t>。</w:t>
      </w:r>
    </w:p>
    <w:p w14:paraId="1DC46018" w14:textId="77777777" w:rsidR="003A3E2D" w:rsidRDefault="00567AE1" w:rsidP="003A3E2D">
      <w:pPr>
        <w:pStyle w:val="a9"/>
        <w:widowControl/>
        <w:numPr>
          <w:ilvl w:val="0"/>
          <w:numId w:val="24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3A3E2D">
        <w:rPr>
          <w:rFonts w:ascii="Times New Roman" w:hAnsi="Times New Roman" w:cs="Times New Roman"/>
          <w:color w:val="1A1A1A"/>
          <w:sz w:val="24"/>
          <w:szCs w:val="24"/>
        </w:rPr>
        <w:t>适用外键，优化锁定表</w:t>
      </w:r>
      <w:r w:rsidR="003A3E2D">
        <w:rPr>
          <w:rFonts w:ascii="Times New Roman" w:hAnsi="Times New Roman" w:cs="Times New Roman" w:hint="eastAsia"/>
          <w:color w:val="1A1A1A"/>
          <w:sz w:val="24"/>
          <w:szCs w:val="24"/>
        </w:rPr>
        <w:t>。</w:t>
      </w:r>
    </w:p>
    <w:p w14:paraId="32B6FE34" w14:textId="77777777" w:rsidR="003A3E2D" w:rsidRDefault="00567AE1" w:rsidP="003A3E2D">
      <w:pPr>
        <w:pStyle w:val="a9"/>
        <w:widowControl/>
        <w:numPr>
          <w:ilvl w:val="0"/>
          <w:numId w:val="24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3A3E2D">
        <w:rPr>
          <w:rFonts w:ascii="Times New Roman" w:hAnsi="Times New Roman" w:cs="Times New Roman"/>
          <w:color w:val="1A1A1A"/>
          <w:sz w:val="24"/>
          <w:szCs w:val="24"/>
        </w:rPr>
        <w:t>建立索引</w:t>
      </w:r>
      <w:r w:rsidR="003A3E2D">
        <w:rPr>
          <w:rFonts w:ascii="Times New Roman" w:hAnsi="Times New Roman" w:cs="Times New Roman" w:hint="eastAsia"/>
          <w:color w:val="1A1A1A"/>
          <w:sz w:val="24"/>
          <w:szCs w:val="24"/>
        </w:rPr>
        <w:t>。</w:t>
      </w:r>
    </w:p>
    <w:p w14:paraId="5D82A88B" w14:textId="3142E017" w:rsidR="00567AE1" w:rsidRPr="003A3E2D" w:rsidRDefault="00567AE1" w:rsidP="003A3E2D">
      <w:pPr>
        <w:pStyle w:val="a9"/>
        <w:widowControl/>
        <w:numPr>
          <w:ilvl w:val="0"/>
          <w:numId w:val="24"/>
        </w:numPr>
        <w:shd w:val="clear" w:color="auto" w:fill="FFFFFF"/>
        <w:spacing w:beforeLines="50" w:before="156" w:afterLines="50" w:after="156" w:line="300" w:lineRule="auto"/>
        <w:ind w:firstLineChars="0"/>
        <w:jc w:val="left"/>
        <w:rPr>
          <w:rFonts w:ascii="Times New Roman" w:hAnsi="Times New Roman" w:cs="Times New Roman"/>
          <w:color w:val="1A1A1A"/>
          <w:sz w:val="24"/>
          <w:szCs w:val="24"/>
        </w:rPr>
      </w:pPr>
      <w:r w:rsidRPr="003A3E2D">
        <w:rPr>
          <w:rFonts w:ascii="Times New Roman" w:hAnsi="Times New Roman" w:cs="Times New Roman"/>
          <w:color w:val="1A1A1A"/>
          <w:sz w:val="24"/>
          <w:szCs w:val="24"/>
        </w:rPr>
        <w:t>优化查询语句</w:t>
      </w:r>
      <w:r w:rsidR="003A3E2D">
        <w:rPr>
          <w:rFonts w:ascii="Times New Roman" w:hAnsi="Times New Roman" w:cs="Times New Roman" w:hint="eastAsia"/>
          <w:color w:val="1A1A1A"/>
          <w:sz w:val="24"/>
          <w:szCs w:val="24"/>
        </w:rPr>
        <w:t>。</w:t>
      </w:r>
    </w:p>
    <w:p w14:paraId="7888D068" w14:textId="3BF5A400" w:rsidR="00567AE1" w:rsidRPr="003A3E2D" w:rsidRDefault="00567AE1" w:rsidP="003A3E2D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3A3E2D">
        <w:rPr>
          <w:rFonts w:ascii="Times New Roman" w:eastAsiaTheme="minorEastAsia" w:hAnsi="Times New Roman" w:cs="Times New Roman"/>
          <w:b/>
          <w:bCs/>
          <w:color w:val="FF3300"/>
        </w:rPr>
        <w:lastRenderedPageBreak/>
        <w:t>简单描述</w:t>
      </w:r>
      <w:r w:rsidR="008173E9">
        <w:rPr>
          <w:rFonts w:ascii="Times New Roman" w:eastAsiaTheme="minorEastAsia" w:hAnsi="Times New Roman" w:cs="Times New Roman" w:hint="eastAsia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 w:hint="eastAsia"/>
          <w:b/>
          <w:bCs/>
          <w:color w:val="FF3300"/>
        </w:rPr>
        <w:t>SQL</w:t>
      </w:r>
      <w:r w:rsidRPr="003A3E2D">
        <w:rPr>
          <w:rFonts w:ascii="Times New Roman" w:eastAsiaTheme="minorEastAsia" w:hAnsi="Times New Roman" w:cs="Times New Roman"/>
          <w:b/>
          <w:bCs/>
          <w:color w:val="FF3300"/>
        </w:rPr>
        <w:t>中，索引</w:t>
      </w:r>
      <w:r w:rsidR="001F18C9">
        <w:rPr>
          <w:rFonts w:ascii="Times New Roman" w:eastAsiaTheme="minorEastAsia" w:hAnsi="Times New Roman" w:cs="Times New Roman" w:hint="eastAsia"/>
          <w:b/>
          <w:bCs/>
          <w:color w:val="FF3300"/>
        </w:rPr>
        <w:t>、</w:t>
      </w:r>
      <w:r w:rsidRPr="003A3E2D">
        <w:rPr>
          <w:rFonts w:ascii="Times New Roman" w:eastAsiaTheme="minorEastAsia" w:hAnsi="Times New Roman" w:cs="Times New Roman"/>
          <w:b/>
          <w:bCs/>
          <w:color w:val="FF3300"/>
        </w:rPr>
        <w:t>主键</w:t>
      </w:r>
      <w:r w:rsidR="001F18C9">
        <w:rPr>
          <w:rFonts w:ascii="Times New Roman" w:eastAsiaTheme="minorEastAsia" w:hAnsi="Times New Roman" w:cs="Times New Roman" w:hint="eastAsia"/>
          <w:b/>
          <w:bCs/>
          <w:color w:val="FF3300"/>
        </w:rPr>
        <w:t>、</w:t>
      </w:r>
      <w:r w:rsidRPr="003A3E2D">
        <w:rPr>
          <w:rFonts w:ascii="Times New Roman" w:eastAsiaTheme="minorEastAsia" w:hAnsi="Times New Roman" w:cs="Times New Roman"/>
          <w:b/>
          <w:bCs/>
          <w:color w:val="FF3300"/>
        </w:rPr>
        <w:t>唯一索引</w:t>
      </w:r>
      <w:r w:rsidR="001F18C9">
        <w:rPr>
          <w:rFonts w:ascii="Times New Roman" w:eastAsiaTheme="minorEastAsia" w:hAnsi="Times New Roman" w:cs="Times New Roman" w:hint="eastAsia"/>
          <w:b/>
          <w:bCs/>
          <w:color w:val="FF3300"/>
        </w:rPr>
        <w:t>、</w:t>
      </w:r>
      <w:r w:rsidRPr="003A3E2D">
        <w:rPr>
          <w:rFonts w:ascii="Times New Roman" w:eastAsiaTheme="minorEastAsia" w:hAnsi="Times New Roman" w:cs="Times New Roman"/>
          <w:b/>
          <w:bCs/>
          <w:color w:val="FF3300"/>
        </w:rPr>
        <w:t>联合索引的区别，对数据库的性能有什么影响（从读写两方面）</w:t>
      </w:r>
    </w:p>
    <w:p w14:paraId="33B025E9" w14:textId="77777777" w:rsidR="00567AE1" w:rsidRPr="00567AE1" w:rsidRDefault="00567AE1" w:rsidP="001F18C9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索引是一种特殊的文件</w:t>
      </w:r>
      <w:r w:rsidRPr="00567AE1">
        <w:rPr>
          <w:rFonts w:ascii="Times New Roman" w:eastAsiaTheme="minorEastAsia" w:hAnsi="Times New Roman" w:cs="Times New Roman"/>
          <w:color w:val="1A1A1A"/>
        </w:rPr>
        <w:t>(InnoDB</w:t>
      </w:r>
      <w:r w:rsidRPr="00567AE1">
        <w:rPr>
          <w:rFonts w:ascii="Times New Roman" w:eastAsiaTheme="minorEastAsia" w:hAnsi="Times New Roman" w:cs="Times New Roman"/>
          <w:color w:val="1A1A1A"/>
        </w:rPr>
        <w:t>数据表上的索引是表空间的一个组成部分</w:t>
      </w:r>
      <w:r w:rsidRPr="00567AE1">
        <w:rPr>
          <w:rFonts w:ascii="Times New Roman" w:eastAsiaTheme="minorEastAsia" w:hAnsi="Times New Roman" w:cs="Times New Roman"/>
          <w:color w:val="1A1A1A"/>
        </w:rPr>
        <w:t>)</w:t>
      </w:r>
      <w:r w:rsidRPr="00567AE1">
        <w:rPr>
          <w:rFonts w:ascii="Times New Roman" w:eastAsiaTheme="minorEastAsia" w:hAnsi="Times New Roman" w:cs="Times New Roman"/>
          <w:color w:val="1A1A1A"/>
        </w:rPr>
        <w:t>，它们包含着对数据表里所有记录的引用指针。</w:t>
      </w:r>
    </w:p>
    <w:p w14:paraId="4BF0C195" w14:textId="2DCE3A7F" w:rsidR="00567AE1" w:rsidRPr="00567AE1" w:rsidRDefault="00567AE1" w:rsidP="001F18C9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普通索引</w:t>
      </w:r>
      <w:r w:rsidRPr="00567AE1">
        <w:rPr>
          <w:rFonts w:ascii="Times New Roman" w:eastAsiaTheme="minorEastAsia" w:hAnsi="Times New Roman" w:cs="Times New Roman"/>
          <w:color w:val="1A1A1A"/>
        </w:rPr>
        <w:t>(</w:t>
      </w:r>
      <w:r w:rsidRPr="00567AE1">
        <w:rPr>
          <w:rFonts w:ascii="Times New Roman" w:eastAsiaTheme="minorEastAsia" w:hAnsi="Times New Roman" w:cs="Times New Roman"/>
          <w:color w:val="1A1A1A"/>
        </w:rPr>
        <w:t>由关键字</w:t>
      </w:r>
      <w:r w:rsidRPr="00567AE1">
        <w:rPr>
          <w:rFonts w:ascii="Times New Roman" w:eastAsiaTheme="minorEastAsia" w:hAnsi="Times New Roman" w:cs="Times New Roman"/>
          <w:color w:val="1A1A1A"/>
        </w:rPr>
        <w:t>KEY</w:t>
      </w:r>
      <w:r w:rsidRPr="00567AE1">
        <w:rPr>
          <w:rFonts w:ascii="Times New Roman" w:eastAsiaTheme="minorEastAsia" w:hAnsi="Times New Roman" w:cs="Times New Roman"/>
          <w:color w:val="1A1A1A"/>
        </w:rPr>
        <w:t>或</w:t>
      </w:r>
      <w:r w:rsidRPr="00567AE1">
        <w:rPr>
          <w:rFonts w:ascii="Times New Roman" w:eastAsiaTheme="minorEastAsia" w:hAnsi="Times New Roman" w:cs="Times New Roman"/>
          <w:color w:val="1A1A1A"/>
        </w:rPr>
        <w:t>INDEX</w:t>
      </w:r>
      <w:r w:rsidRPr="00567AE1">
        <w:rPr>
          <w:rFonts w:ascii="Times New Roman" w:eastAsiaTheme="minorEastAsia" w:hAnsi="Times New Roman" w:cs="Times New Roman"/>
          <w:color w:val="1A1A1A"/>
        </w:rPr>
        <w:t>定义的索引</w:t>
      </w:r>
      <w:r w:rsidRPr="00567AE1">
        <w:rPr>
          <w:rFonts w:ascii="Times New Roman" w:eastAsiaTheme="minorEastAsia" w:hAnsi="Times New Roman" w:cs="Times New Roman"/>
          <w:color w:val="1A1A1A"/>
        </w:rPr>
        <w:t>)</w:t>
      </w:r>
      <w:r w:rsidRPr="00567AE1">
        <w:rPr>
          <w:rFonts w:ascii="Times New Roman" w:eastAsiaTheme="minorEastAsia" w:hAnsi="Times New Roman" w:cs="Times New Roman"/>
          <w:color w:val="1A1A1A"/>
        </w:rPr>
        <w:t>的唯一任务是加快对数据的访问速度。</w:t>
      </w:r>
    </w:p>
    <w:p w14:paraId="0FE37E79" w14:textId="0B42D3DF" w:rsidR="00567AE1" w:rsidRPr="00567AE1" w:rsidRDefault="00567AE1" w:rsidP="00F95A3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普通索引允许被索引的数据列包含重复的值。如果能确定某个数据列将只包含彼此各不相同的值，在为这个数据列创建索引的时候就应该用关键字</w:t>
      </w:r>
      <w:r w:rsidRPr="00093980">
        <w:rPr>
          <w:rFonts w:ascii="Times New Roman" w:eastAsiaTheme="minorEastAsia" w:hAnsi="Times New Roman" w:cs="Times New Roman"/>
          <w:color w:val="0070C0"/>
        </w:rPr>
        <w:t>UNIQUE</w:t>
      </w:r>
      <w:r w:rsidRPr="00567AE1">
        <w:rPr>
          <w:rFonts w:ascii="Times New Roman" w:eastAsiaTheme="minorEastAsia" w:hAnsi="Times New Roman" w:cs="Times New Roman"/>
          <w:color w:val="1A1A1A"/>
        </w:rPr>
        <w:t>把它定义为一个唯一索引。也就是说，唯一索引可以保证数据记录的唯一性。</w:t>
      </w:r>
    </w:p>
    <w:p w14:paraId="25779B23" w14:textId="77777777" w:rsidR="00567AE1" w:rsidRPr="00567AE1" w:rsidRDefault="00567AE1" w:rsidP="00F95A3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主键，是一种特殊的唯一索引，在一张表中只能定义一个主键索引，主键用于唯一标识一条记录，使用关键字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PRIMARY KEY </w:t>
      </w:r>
      <w:r w:rsidRPr="00567AE1">
        <w:rPr>
          <w:rFonts w:ascii="Times New Roman" w:eastAsiaTheme="minorEastAsia" w:hAnsi="Times New Roman" w:cs="Times New Roman"/>
          <w:color w:val="1A1A1A"/>
        </w:rPr>
        <w:t>来创建。</w:t>
      </w:r>
    </w:p>
    <w:p w14:paraId="7835E276" w14:textId="1DC6BF6C" w:rsidR="00567AE1" w:rsidRPr="00567AE1" w:rsidRDefault="00567AE1" w:rsidP="00F95A3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索引可以覆盖多个数据列，如像</w:t>
      </w:r>
      <w:r w:rsidRPr="00567AE1">
        <w:rPr>
          <w:rFonts w:ascii="Times New Roman" w:eastAsiaTheme="minorEastAsia" w:hAnsi="Times New Roman" w:cs="Times New Roman"/>
          <w:color w:val="1A1A1A"/>
        </w:rPr>
        <w:t>INDEX(columnA, columnB)</w:t>
      </w:r>
      <w:r w:rsidRPr="00567AE1">
        <w:rPr>
          <w:rFonts w:ascii="Times New Roman" w:eastAsiaTheme="minorEastAsia" w:hAnsi="Times New Roman" w:cs="Times New Roman"/>
          <w:color w:val="1A1A1A"/>
        </w:rPr>
        <w:t>索引，这就是联合索引。</w:t>
      </w:r>
    </w:p>
    <w:p w14:paraId="463DBC08" w14:textId="707DE32E" w:rsidR="00567AE1" w:rsidRDefault="00567AE1" w:rsidP="00F95A3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索引可以极大的提高数据的查询速度，但是会降低插入、删除、更新表的速度，因为在执行这些写操作时，还要操作索引文件。</w:t>
      </w:r>
    </w:p>
    <w:p w14:paraId="28814EE1" w14:textId="03BBC843" w:rsidR="00E94EBE" w:rsidRDefault="00E94EBE" w:rsidP="00F95A3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</w:p>
    <w:p w14:paraId="55FE607F" w14:textId="1AC8BDC8" w:rsidR="00E94EBE" w:rsidRDefault="00E94EBE" w:rsidP="00F95A3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</w:p>
    <w:p w14:paraId="22256CBD" w14:textId="10C9424A" w:rsidR="00E94EBE" w:rsidRDefault="00E94EBE" w:rsidP="00F95A3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</w:p>
    <w:p w14:paraId="1400CA22" w14:textId="7D572522" w:rsidR="00E94EBE" w:rsidRDefault="00E94EBE" w:rsidP="00F95A3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</w:p>
    <w:p w14:paraId="13387EB1" w14:textId="77777777" w:rsidR="00E94EBE" w:rsidRPr="00567AE1" w:rsidRDefault="00E94EBE" w:rsidP="00F95A3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</w:p>
    <w:p w14:paraId="49635FCA" w14:textId="77777777" w:rsidR="00567AE1" w:rsidRPr="00E94EBE" w:rsidRDefault="00567AE1" w:rsidP="00E94EBE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E94EBE">
        <w:rPr>
          <w:rFonts w:ascii="Times New Roman" w:eastAsiaTheme="minorEastAsia" w:hAnsi="Times New Roman" w:cs="Times New Roman"/>
          <w:b/>
          <w:bCs/>
          <w:color w:val="FF3300"/>
        </w:rPr>
        <w:lastRenderedPageBreak/>
        <w:t>数据库中的事务是什么</w:t>
      </w:r>
      <w:r w:rsidRPr="00E94EBE">
        <w:rPr>
          <w:rFonts w:ascii="Times New Roman" w:eastAsiaTheme="minorEastAsia" w:hAnsi="Times New Roman" w:cs="Times New Roman"/>
          <w:b/>
          <w:bCs/>
          <w:color w:val="FF3300"/>
        </w:rPr>
        <w:t>?</w:t>
      </w:r>
    </w:p>
    <w:p w14:paraId="3CB61F90" w14:textId="39B7455A" w:rsidR="00567AE1" w:rsidRPr="00567AE1" w:rsidRDefault="00567AE1" w:rsidP="00FD7AE9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事务（</w:t>
      </w:r>
      <w:r w:rsidRPr="00567AE1">
        <w:rPr>
          <w:rFonts w:ascii="Times New Roman" w:eastAsiaTheme="minorEastAsia" w:hAnsi="Times New Roman" w:cs="Times New Roman"/>
          <w:color w:val="1A1A1A"/>
        </w:rPr>
        <w:t>transaction</w:t>
      </w:r>
      <w:r w:rsidRPr="00567AE1">
        <w:rPr>
          <w:rFonts w:ascii="Times New Roman" w:eastAsiaTheme="minorEastAsia" w:hAnsi="Times New Roman" w:cs="Times New Roman"/>
          <w:color w:val="1A1A1A"/>
        </w:rPr>
        <w:t>）是作为一个单元的一组有序的数据库操作。如果组中的所有操作都成功，则认为事务成功，即使只有一个操作失败，事务也不成功。如果所有操作完成，事务则提交，其修改将作用于所有其他数据库进程。如果一个操作失败，则事务将回滚，该事务所有操作的影响都将取消。</w:t>
      </w:r>
    </w:p>
    <w:p w14:paraId="31E5A264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事务特性：</w:t>
      </w:r>
    </w:p>
    <w:p w14:paraId="5193B051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1</w:t>
      </w:r>
      <w:r w:rsidRPr="00567AE1">
        <w:rPr>
          <w:rFonts w:ascii="Times New Roman" w:eastAsiaTheme="minorEastAsia" w:hAnsi="Times New Roman" w:cs="Times New Roman"/>
          <w:color w:val="1A1A1A"/>
        </w:rPr>
        <w:t>）原子性：即不可分割性，事务要么全部被执行，要么就全部不被执行。</w:t>
      </w:r>
    </w:p>
    <w:p w14:paraId="29DFF309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2</w:t>
      </w:r>
      <w:r w:rsidRPr="00567AE1">
        <w:rPr>
          <w:rFonts w:ascii="Times New Roman" w:eastAsiaTheme="minorEastAsia" w:hAnsi="Times New Roman" w:cs="Times New Roman"/>
          <w:color w:val="1A1A1A"/>
        </w:rPr>
        <w:t>）一致性或可串性。事务的执行使得数据库从一种正确状态转换成另一种正确状态</w:t>
      </w:r>
    </w:p>
    <w:p w14:paraId="0F7B716C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3</w:t>
      </w:r>
      <w:r w:rsidRPr="00567AE1">
        <w:rPr>
          <w:rFonts w:ascii="Times New Roman" w:eastAsiaTheme="minorEastAsia" w:hAnsi="Times New Roman" w:cs="Times New Roman"/>
          <w:color w:val="1A1A1A"/>
        </w:rPr>
        <w:t>）隔离性。在事务正确提交之前，不允许把该事务对数据的任何改变提供给任何其他事务，</w:t>
      </w:r>
    </w:p>
    <w:p w14:paraId="0DBAE4D9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4</w:t>
      </w:r>
      <w:r w:rsidRPr="00567AE1">
        <w:rPr>
          <w:rFonts w:ascii="Times New Roman" w:eastAsiaTheme="minorEastAsia" w:hAnsi="Times New Roman" w:cs="Times New Roman"/>
          <w:color w:val="1A1A1A"/>
        </w:rPr>
        <w:t>）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持久性。事务正确提交后，其结果将永久保存在数据库中，即使在事务提交后有了其他故障，事务的处理结果也会得到保存。</w:t>
      </w:r>
    </w:p>
    <w:p w14:paraId="55EA1D8A" w14:textId="77777777" w:rsidR="00567AE1" w:rsidRPr="00567AE1" w:rsidRDefault="00567AE1" w:rsidP="002A018B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或者这样理解：</w:t>
      </w:r>
    </w:p>
    <w:p w14:paraId="117C26A1" w14:textId="202DCC38" w:rsidR="00567AE1" w:rsidRDefault="00567AE1" w:rsidP="002A018B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事务就是被绑定在一起作为一个逻辑工作单元的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语句分组，如果任何一个语句操作失败那么整个操作就被失败，以后操作就会回滚到操作前状态，或者是上有个节点。为了确保要么执行，要么不执行，就可以使用事务。要将有组语句作为事务考虑，就需要通过</w:t>
      </w:r>
      <w:r w:rsidRPr="00567AE1">
        <w:rPr>
          <w:rFonts w:ascii="Times New Roman" w:eastAsiaTheme="minorEastAsia" w:hAnsi="Times New Roman" w:cs="Times New Roman"/>
          <w:color w:val="1A1A1A"/>
        </w:rPr>
        <w:t>ACID</w:t>
      </w:r>
      <w:r w:rsidRPr="00567AE1">
        <w:rPr>
          <w:rFonts w:ascii="Times New Roman" w:eastAsiaTheme="minorEastAsia" w:hAnsi="Times New Roman" w:cs="Times New Roman"/>
          <w:color w:val="1A1A1A"/>
        </w:rPr>
        <w:t>测试，即原子性，一致性，隔离性和持久性。</w:t>
      </w:r>
    </w:p>
    <w:p w14:paraId="654628CE" w14:textId="77777777" w:rsidR="002A018B" w:rsidRPr="00567AE1" w:rsidRDefault="002A018B" w:rsidP="002A018B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</w:p>
    <w:p w14:paraId="62E2ACC0" w14:textId="5F9679FF" w:rsidR="00567AE1" w:rsidRPr="002A018B" w:rsidRDefault="00F51CD1" w:rsidP="002A018B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>
        <w:rPr>
          <w:rFonts w:ascii="Times New Roman" w:eastAsiaTheme="minorEastAsia" w:hAnsi="Times New Roman" w:cs="Times New Roman"/>
          <w:b/>
          <w:bCs/>
          <w:color w:val="FF3300"/>
        </w:rPr>
        <w:lastRenderedPageBreak/>
        <w:t>SQL</w:t>
      </w:r>
      <w:r w:rsidR="00567AE1" w:rsidRPr="002A018B">
        <w:rPr>
          <w:rFonts w:ascii="Times New Roman" w:eastAsiaTheme="minorEastAsia" w:hAnsi="Times New Roman" w:cs="Times New Roman"/>
          <w:b/>
          <w:bCs/>
          <w:color w:val="FF3300"/>
        </w:rPr>
        <w:t>注入漏洞产生的原因？如何防止？</w:t>
      </w:r>
    </w:p>
    <w:p w14:paraId="2D0A3FC8" w14:textId="09F8501B" w:rsidR="00567AE1" w:rsidRPr="00567AE1" w:rsidRDefault="00F51CD1" w:rsidP="0055084B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注入产生的原因：程序开发过程中不注意规范书写</w:t>
      </w:r>
      <w:r>
        <w:rPr>
          <w:rFonts w:ascii="Times New Roman" w:eastAsiaTheme="minorEastAsia" w:hAnsi="Times New Roman" w:cs="Times New Roman" w:hint="eastAsia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语句和对特殊字符进行过滤，导致客户端可以通过全局变量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POST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和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GET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提交一些</w:t>
      </w:r>
      <w:r>
        <w:rPr>
          <w:rFonts w:ascii="Times New Roman" w:eastAsiaTheme="minorEastAsia" w:hAnsi="Times New Roman" w:cs="Times New Roman" w:hint="eastAsia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语句正常执行。</w:t>
      </w:r>
    </w:p>
    <w:p w14:paraId="7D3DA30F" w14:textId="42F59C0C" w:rsidR="00567AE1" w:rsidRPr="00567AE1" w:rsidRDefault="00567AE1" w:rsidP="0055084B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leftChars="200" w:left="42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防止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注入的方式：</w:t>
      </w:r>
      <w:r w:rsidRPr="00567AE1">
        <w:rPr>
          <w:rFonts w:ascii="Times New Roman" w:eastAsiaTheme="minorEastAsia" w:hAnsi="Times New Roman" w:cs="Times New Roman"/>
          <w:color w:val="1A1A1A"/>
        </w:rPr>
        <w:br/>
      </w:r>
      <w:r w:rsidR="004247F9">
        <w:rPr>
          <w:rFonts w:ascii="Times New Roman" w:eastAsiaTheme="minorEastAsia" w:hAnsi="Times New Roman" w:cs="Times New Roman" w:hint="eastAsia"/>
          <w:color w:val="1A1A1A"/>
        </w:rPr>
        <w:t>（</w:t>
      </w:r>
      <w:r w:rsidR="004247F9">
        <w:rPr>
          <w:rFonts w:ascii="Times New Roman" w:eastAsiaTheme="minorEastAsia" w:hAnsi="Times New Roman" w:cs="Times New Roman" w:hint="eastAsia"/>
          <w:color w:val="1A1A1A"/>
        </w:rPr>
        <w:t>1</w:t>
      </w:r>
      <w:r w:rsidR="004247F9">
        <w:rPr>
          <w:rFonts w:ascii="Times New Roman" w:eastAsiaTheme="minorEastAsia" w:hAnsi="Times New Roman" w:cs="Times New Roman" w:hint="eastAsia"/>
          <w:color w:val="1A1A1A"/>
        </w:rPr>
        <w:t>）</w:t>
      </w:r>
      <w:r w:rsidRPr="00567AE1">
        <w:rPr>
          <w:rFonts w:ascii="Times New Roman" w:eastAsiaTheme="minorEastAsia" w:hAnsi="Times New Roman" w:cs="Times New Roman"/>
          <w:color w:val="1A1A1A"/>
        </w:rPr>
        <w:t>开启配置文件中的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magic_quotes_gpc </w:t>
      </w:r>
      <w:r w:rsidRPr="00567AE1">
        <w:rPr>
          <w:rFonts w:ascii="Times New Roman" w:eastAsiaTheme="minorEastAsia" w:hAnsi="Times New Roman" w:cs="Times New Roman"/>
          <w:color w:val="1A1A1A"/>
        </w:rPr>
        <w:t>和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magic_quotes_runtime</w:t>
      </w:r>
      <w:r w:rsidRPr="00567AE1">
        <w:rPr>
          <w:rFonts w:ascii="Times New Roman" w:eastAsiaTheme="minorEastAsia" w:hAnsi="Times New Roman" w:cs="Times New Roman"/>
          <w:color w:val="1A1A1A"/>
        </w:rPr>
        <w:t>设置</w:t>
      </w:r>
      <w:r w:rsidR="004247F9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43C1EEA0" w14:textId="12089D8C" w:rsidR="0046385F" w:rsidRDefault="004247F9" w:rsidP="0046385F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 w:rsidR="0046385F">
        <w:rPr>
          <w:rFonts w:ascii="Times New Roman" w:eastAsiaTheme="minorEastAsia" w:hAnsi="Times New Roman" w:cs="Times New Roman" w:hint="eastAsia"/>
          <w:color w:val="1A1A1A"/>
        </w:rPr>
        <w:t>2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执行</w:t>
      </w:r>
      <w:r w:rsidR="00F51CD1">
        <w:rPr>
          <w:rFonts w:ascii="Times New Roman" w:eastAsiaTheme="minorEastAsia" w:hAnsi="Times New Roman" w:cs="Times New Roman" w:hint="eastAsia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语句时使用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addslashes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进行</w:t>
      </w:r>
      <w:r w:rsidR="00F51CD1">
        <w:rPr>
          <w:rFonts w:ascii="Times New Roman" w:eastAsiaTheme="minorEastAsia" w:hAnsi="Times New Roman" w:cs="Times New Roman" w:hint="eastAsia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语句转换</w:t>
      </w:r>
      <w:r w:rsidR="0046385F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275E0F7D" w14:textId="2145C858" w:rsidR="00567AE1" w:rsidRPr="00567AE1" w:rsidRDefault="0046385F" w:rsidP="0046385F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3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F51CD1">
        <w:rPr>
          <w:rFonts w:ascii="Times New Roman" w:eastAsiaTheme="minorEastAsia" w:hAnsi="Times New Roman" w:cs="Times New Roman" w:hint="eastAsia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语句书写尽量不要省略双引号和单引号。</w:t>
      </w:r>
    </w:p>
    <w:p w14:paraId="5E84ED33" w14:textId="2855DE54" w:rsidR="00567AE1" w:rsidRPr="00567AE1" w:rsidRDefault="0046385F" w:rsidP="0055084B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4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过滤掉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语句中的一些关键词：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update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insert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delete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select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 xml:space="preserve"> * 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。</w:t>
      </w:r>
    </w:p>
    <w:p w14:paraId="2C8C9F9C" w14:textId="0F93DE90" w:rsidR="00567AE1" w:rsidRPr="00567AE1" w:rsidRDefault="0046385F" w:rsidP="0046385F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="42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5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提高数据库表和字段的命名技巧，对一些重要的字段根据程序的特点命名，取不易被猜到的。</w:t>
      </w:r>
    </w:p>
    <w:p w14:paraId="29D3F499" w14:textId="77777777" w:rsidR="00567AE1" w:rsidRPr="00117CAD" w:rsidRDefault="00567AE1" w:rsidP="00117CAD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117CAD">
        <w:rPr>
          <w:rFonts w:ascii="Times New Roman" w:eastAsiaTheme="minorEastAsia" w:hAnsi="Times New Roman" w:cs="Times New Roman"/>
          <w:b/>
          <w:bCs/>
          <w:color w:val="FF3300"/>
        </w:rPr>
        <w:t>为表中得字段选择合适得数据类型</w:t>
      </w:r>
    </w:p>
    <w:p w14:paraId="435B4BA7" w14:textId="23DB87D1" w:rsidR="00567AE1" w:rsidRDefault="00567AE1" w:rsidP="00055EA0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leftChars="200" w:left="42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字段类型优先级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: </w:t>
      </w:r>
      <w:r w:rsidRPr="00567AE1">
        <w:rPr>
          <w:rFonts w:ascii="Times New Roman" w:eastAsiaTheme="minorEastAsia" w:hAnsi="Times New Roman" w:cs="Times New Roman"/>
          <w:color w:val="1A1A1A"/>
        </w:rPr>
        <w:t>整形</w:t>
      </w:r>
      <w:r w:rsidR="008C0B13">
        <w:rPr>
          <w:rFonts w:ascii="Times New Roman" w:eastAsiaTheme="minorEastAsia" w:hAnsi="Times New Roman" w:cs="Times New Roman" w:hint="eastAsia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&gt;</w:t>
      </w:r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date</w:t>
      </w:r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,</w:t>
      </w:r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time</w:t>
      </w:r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&gt;</w:t>
      </w:r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enum</w:t>
      </w:r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,</w:t>
      </w:r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char&gt;</w:t>
      </w:r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varchar</w:t>
      </w:r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&gt;</w:t>
      </w:r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blob</w:t>
      </w:r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,</w:t>
      </w:r>
      <w:r w:rsidR="008C0B13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text</w:t>
      </w:r>
      <w:r w:rsidRPr="00567AE1">
        <w:rPr>
          <w:rFonts w:ascii="Times New Roman" w:eastAsiaTheme="minorEastAsia" w:hAnsi="Times New Roman" w:cs="Times New Roman"/>
          <w:color w:val="1A1A1A"/>
        </w:rPr>
        <w:br/>
      </w:r>
      <w:r w:rsidRPr="00567AE1">
        <w:rPr>
          <w:rFonts w:ascii="Times New Roman" w:eastAsiaTheme="minorEastAsia" w:hAnsi="Times New Roman" w:cs="Times New Roman"/>
          <w:color w:val="1A1A1A"/>
        </w:rPr>
        <w:t>优先考虑数字类型，其次是日期或者二进制类型，最后是字符串类型，同</w:t>
      </w:r>
    </w:p>
    <w:p w14:paraId="37F61B6B" w14:textId="5A0E214E" w:rsidR="00055EA0" w:rsidRPr="00567AE1" w:rsidRDefault="00055EA0" w:rsidP="00055EA0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级别得数据类型，应该优先选择占用空间小的数据类型</w:t>
      </w:r>
      <w:r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207216BE" w14:textId="77777777" w:rsidR="00567AE1" w:rsidRPr="00171C94" w:rsidRDefault="00567AE1" w:rsidP="00171C94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171C94">
        <w:rPr>
          <w:rFonts w:ascii="Times New Roman" w:eastAsiaTheme="minorEastAsia" w:hAnsi="Times New Roman" w:cs="Times New Roman"/>
          <w:b/>
          <w:bCs/>
          <w:color w:val="FF3300"/>
        </w:rPr>
        <w:t>存储时期</w:t>
      </w:r>
    </w:p>
    <w:p w14:paraId="53DF3F07" w14:textId="6138B123" w:rsidR="00567AE1" w:rsidRPr="00567AE1" w:rsidRDefault="00567AE1" w:rsidP="00171C94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Datatime:</w:t>
      </w:r>
      <w:r w:rsidRPr="00567AE1">
        <w:rPr>
          <w:rFonts w:ascii="Times New Roman" w:eastAsiaTheme="minorEastAsia" w:hAnsi="Times New Roman" w:cs="Times New Roman"/>
          <w:color w:val="1A1A1A"/>
        </w:rPr>
        <w:t>以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YYYY-MM-DD HH:MM:SS </w:t>
      </w:r>
      <w:r w:rsidRPr="00567AE1">
        <w:rPr>
          <w:rFonts w:ascii="Times New Roman" w:eastAsiaTheme="minorEastAsia" w:hAnsi="Times New Roman" w:cs="Times New Roman"/>
          <w:color w:val="1A1A1A"/>
        </w:rPr>
        <w:t>格式存储时期时间，精确到秒，占用</w:t>
      </w:r>
      <w:r w:rsidRPr="00567AE1">
        <w:rPr>
          <w:rFonts w:ascii="Times New Roman" w:eastAsiaTheme="minorEastAsia" w:hAnsi="Times New Roman" w:cs="Times New Roman"/>
          <w:color w:val="1A1A1A"/>
        </w:rPr>
        <w:t>8</w:t>
      </w:r>
      <w:r w:rsidRPr="00567AE1">
        <w:rPr>
          <w:rFonts w:ascii="Times New Roman" w:eastAsiaTheme="minorEastAsia" w:hAnsi="Times New Roman" w:cs="Times New Roman"/>
          <w:color w:val="1A1A1A"/>
        </w:rPr>
        <w:t>个字节得存储空间，</w:t>
      </w:r>
      <w:r w:rsidRPr="00567AE1">
        <w:rPr>
          <w:rFonts w:ascii="Times New Roman" w:eastAsiaTheme="minorEastAsia" w:hAnsi="Times New Roman" w:cs="Times New Roman"/>
          <w:color w:val="1A1A1A"/>
        </w:rPr>
        <w:t>datatime</w:t>
      </w:r>
      <w:r w:rsidRPr="00567AE1">
        <w:rPr>
          <w:rFonts w:ascii="Times New Roman" w:eastAsiaTheme="minorEastAsia" w:hAnsi="Times New Roman" w:cs="Times New Roman"/>
          <w:color w:val="1A1A1A"/>
        </w:rPr>
        <w:t>类型与时区无关</w:t>
      </w:r>
      <w:r w:rsidRPr="00567AE1">
        <w:rPr>
          <w:rFonts w:ascii="Times New Roman" w:eastAsiaTheme="minorEastAsia" w:hAnsi="Times New Roman" w:cs="Times New Roman"/>
          <w:color w:val="1A1A1A"/>
        </w:rPr>
        <w:br/>
      </w:r>
      <w:r w:rsidR="00576923">
        <w:rPr>
          <w:rFonts w:ascii="Times New Roman" w:eastAsiaTheme="minorEastAsia" w:hAnsi="Times New Roman" w:cs="Times New Roman"/>
          <w:color w:val="1A1A1A"/>
        </w:rPr>
        <w:lastRenderedPageBreak/>
        <w:t xml:space="preserve">    </w:t>
      </w:r>
      <w:r w:rsidRPr="00567AE1">
        <w:rPr>
          <w:rFonts w:ascii="Times New Roman" w:eastAsiaTheme="minorEastAsia" w:hAnsi="Times New Roman" w:cs="Times New Roman"/>
          <w:color w:val="1A1A1A"/>
        </w:rPr>
        <w:t>Timestamp:</w:t>
      </w:r>
      <w:r w:rsidRPr="00567AE1">
        <w:rPr>
          <w:rFonts w:ascii="Times New Roman" w:eastAsiaTheme="minorEastAsia" w:hAnsi="Times New Roman" w:cs="Times New Roman"/>
          <w:color w:val="1A1A1A"/>
        </w:rPr>
        <w:t>以时间戳格式存储，占用</w:t>
      </w:r>
      <w:r w:rsidRPr="00567AE1">
        <w:rPr>
          <w:rFonts w:ascii="Times New Roman" w:eastAsiaTheme="minorEastAsia" w:hAnsi="Times New Roman" w:cs="Times New Roman"/>
          <w:color w:val="1A1A1A"/>
        </w:rPr>
        <w:t>4</w:t>
      </w:r>
      <w:r w:rsidRPr="00567AE1">
        <w:rPr>
          <w:rFonts w:ascii="Times New Roman" w:eastAsiaTheme="minorEastAsia" w:hAnsi="Times New Roman" w:cs="Times New Roman"/>
          <w:color w:val="1A1A1A"/>
        </w:rPr>
        <w:t>个字节，范围小</w:t>
      </w:r>
      <w:r w:rsidRPr="00567AE1">
        <w:rPr>
          <w:rFonts w:ascii="Times New Roman" w:eastAsiaTheme="minorEastAsia" w:hAnsi="Times New Roman" w:cs="Times New Roman"/>
          <w:color w:val="1A1A1A"/>
        </w:rPr>
        <w:t>1970-1-1</w:t>
      </w:r>
      <w:r w:rsidRPr="00567AE1">
        <w:rPr>
          <w:rFonts w:ascii="Times New Roman" w:eastAsiaTheme="minorEastAsia" w:hAnsi="Times New Roman" w:cs="Times New Roman"/>
          <w:color w:val="1A1A1A"/>
        </w:rPr>
        <w:t>到</w:t>
      </w:r>
      <w:r w:rsidRPr="00567AE1">
        <w:rPr>
          <w:rFonts w:ascii="Times New Roman" w:eastAsiaTheme="minorEastAsia" w:hAnsi="Times New Roman" w:cs="Times New Roman"/>
          <w:color w:val="1A1A1A"/>
        </w:rPr>
        <w:t>2038-1-19</w:t>
      </w:r>
      <w:r w:rsidRPr="00567AE1">
        <w:rPr>
          <w:rFonts w:ascii="Times New Roman" w:eastAsiaTheme="minorEastAsia" w:hAnsi="Times New Roman" w:cs="Times New Roman"/>
          <w:color w:val="1A1A1A"/>
        </w:rPr>
        <w:t>，显示依赖于所指定得时区，默认在第一个列行的数据修改时可以自动得修改</w:t>
      </w:r>
      <w:r w:rsidRPr="00567AE1">
        <w:rPr>
          <w:rFonts w:ascii="Times New Roman" w:eastAsiaTheme="minorEastAsia" w:hAnsi="Times New Roman" w:cs="Times New Roman"/>
          <w:color w:val="1A1A1A"/>
        </w:rPr>
        <w:t>timestamp</w:t>
      </w:r>
      <w:r w:rsidRPr="00567AE1">
        <w:rPr>
          <w:rFonts w:ascii="Times New Roman" w:eastAsiaTheme="minorEastAsia" w:hAnsi="Times New Roman" w:cs="Times New Roman"/>
          <w:color w:val="1A1A1A"/>
        </w:rPr>
        <w:t>列得值</w:t>
      </w:r>
      <w:r w:rsidR="00576923">
        <w:rPr>
          <w:rFonts w:ascii="Times New Roman" w:eastAsiaTheme="minorEastAsia" w:hAnsi="Times New Roman" w:cs="Times New Roman" w:hint="eastAsia"/>
          <w:color w:val="1A1A1A"/>
        </w:rPr>
        <w:t>。</w:t>
      </w:r>
      <w:r w:rsidRPr="00567AE1">
        <w:rPr>
          <w:rFonts w:ascii="Times New Roman" w:eastAsiaTheme="minorEastAsia" w:hAnsi="Times New Roman" w:cs="Times New Roman"/>
          <w:color w:val="1A1A1A"/>
        </w:rPr>
        <w:br/>
      </w:r>
      <w:r w:rsidR="00576923">
        <w:rPr>
          <w:rFonts w:ascii="Times New Roman" w:eastAsiaTheme="minorEastAsia" w:hAnsi="Times New Roman" w:cs="Times New Roman"/>
          <w:color w:val="1A1A1A"/>
        </w:rPr>
        <w:t xml:space="preserve">    </w:t>
      </w:r>
      <w:r w:rsidRPr="00567AE1">
        <w:rPr>
          <w:rFonts w:ascii="Times New Roman" w:eastAsiaTheme="minorEastAsia" w:hAnsi="Times New Roman" w:cs="Times New Roman"/>
          <w:color w:val="1A1A1A"/>
        </w:rPr>
        <w:t>Date:</w:t>
      </w:r>
      <w:r w:rsidRPr="00567AE1">
        <w:rPr>
          <w:rFonts w:ascii="Times New Roman" w:eastAsiaTheme="minorEastAsia" w:hAnsi="Times New Roman" w:cs="Times New Roman"/>
          <w:color w:val="1A1A1A"/>
        </w:rPr>
        <w:t>（生日）占用得字节数比使用字符串</w:t>
      </w:r>
      <w:r w:rsidRPr="00567AE1">
        <w:rPr>
          <w:rFonts w:ascii="Times New Roman" w:eastAsiaTheme="minorEastAsia" w:hAnsi="Times New Roman" w:cs="Times New Roman"/>
          <w:color w:val="1A1A1A"/>
        </w:rPr>
        <w:t>.</w:t>
      </w:r>
      <w:hyperlink r:id="rId8" w:tgtFrame="_blank" w:history="1">
        <w:r w:rsidRPr="00567AE1">
          <w:rPr>
            <w:rStyle w:val="invisible"/>
            <w:rFonts w:ascii="Times New Roman" w:eastAsiaTheme="minorEastAsia" w:hAnsi="Times New Roman" w:cs="Times New Roman"/>
            <w:color w:val="0000FF"/>
          </w:rPr>
          <w:t>http://</w:t>
        </w:r>
        <w:r w:rsidRPr="00567AE1">
          <w:rPr>
            <w:rStyle w:val="visible"/>
            <w:rFonts w:ascii="Times New Roman" w:eastAsiaTheme="minorEastAsia" w:hAnsi="Times New Roman" w:cs="Times New Roman"/>
            <w:color w:val="0000FF"/>
          </w:rPr>
          <w:t>datatime.int</w:t>
        </w:r>
      </w:hyperlink>
      <w:r w:rsidRPr="00567AE1">
        <w:rPr>
          <w:rFonts w:ascii="Times New Roman" w:eastAsiaTheme="minorEastAsia" w:hAnsi="Times New Roman" w:cs="Times New Roman"/>
          <w:color w:val="1A1A1A"/>
        </w:rPr>
        <w:t>储存要少，使用</w:t>
      </w:r>
      <w:r w:rsidRPr="00567AE1">
        <w:rPr>
          <w:rFonts w:ascii="Times New Roman" w:eastAsiaTheme="minorEastAsia" w:hAnsi="Times New Roman" w:cs="Times New Roman"/>
          <w:color w:val="1A1A1A"/>
        </w:rPr>
        <w:t>date</w:t>
      </w:r>
      <w:r w:rsidRPr="00567AE1">
        <w:rPr>
          <w:rFonts w:ascii="Times New Roman" w:eastAsiaTheme="minorEastAsia" w:hAnsi="Times New Roman" w:cs="Times New Roman"/>
          <w:color w:val="1A1A1A"/>
        </w:rPr>
        <w:t>只需要</w:t>
      </w:r>
      <w:r w:rsidRPr="00567AE1">
        <w:rPr>
          <w:rFonts w:ascii="Times New Roman" w:eastAsiaTheme="minorEastAsia" w:hAnsi="Times New Roman" w:cs="Times New Roman"/>
          <w:color w:val="1A1A1A"/>
        </w:rPr>
        <w:t>3</w:t>
      </w:r>
      <w:r w:rsidRPr="00567AE1">
        <w:rPr>
          <w:rFonts w:ascii="Times New Roman" w:eastAsiaTheme="minorEastAsia" w:hAnsi="Times New Roman" w:cs="Times New Roman"/>
          <w:color w:val="1A1A1A"/>
        </w:rPr>
        <w:t>个字节，存储日期月份，还可以利用日期时间函数进行日期间得计算</w:t>
      </w:r>
      <w:r w:rsidR="00576923">
        <w:rPr>
          <w:rFonts w:ascii="Times New Roman" w:eastAsiaTheme="minorEastAsia" w:hAnsi="Times New Roman" w:cs="Times New Roman" w:hint="eastAsia"/>
          <w:color w:val="1A1A1A"/>
        </w:rPr>
        <w:t>。</w:t>
      </w:r>
      <w:r w:rsidRPr="00567AE1">
        <w:rPr>
          <w:rFonts w:ascii="Times New Roman" w:eastAsiaTheme="minorEastAsia" w:hAnsi="Times New Roman" w:cs="Times New Roman"/>
          <w:color w:val="1A1A1A"/>
        </w:rPr>
        <w:br/>
      </w:r>
      <w:r w:rsidR="00576923">
        <w:rPr>
          <w:rFonts w:ascii="Times New Roman" w:eastAsiaTheme="minorEastAsia" w:hAnsi="Times New Roman" w:cs="Times New Roman"/>
          <w:color w:val="1A1A1A"/>
        </w:rPr>
        <w:t xml:space="preserve">    </w:t>
      </w:r>
      <w:r w:rsidRPr="00567AE1">
        <w:rPr>
          <w:rFonts w:ascii="Times New Roman" w:eastAsiaTheme="minorEastAsia" w:hAnsi="Times New Roman" w:cs="Times New Roman"/>
          <w:color w:val="1A1A1A"/>
        </w:rPr>
        <w:t>Time:</w:t>
      </w:r>
      <w:r w:rsidRPr="00567AE1">
        <w:rPr>
          <w:rFonts w:ascii="Times New Roman" w:eastAsiaTheme="minorEastAsia" w:hAnsi="Times New Roman" w:cs="Times New Roman"/>
          <w:color w:val="1A1A1A"/>
        </w:rPr>
        <w:t>存储时间部分得数据</w:t>
      </w:r>
      <w:r w:rsidR="00576923">
        <w:rPr>
          <w:rFonts w:ascii="Times New Roman" w:eastAsiaTheme="minorEastAsia" w:hAnsi="Times New Roman" w:cs="Times New Roman" w:hint="eastAsia"/>
          <w:color w:val="1A1A1A"/>
        </w:rPr>
        <w:t>。</w:t>
      </w:r>
      <w:r w:rsidRPr="00567AE1">
        <w:rPr>
          <w:rFonts w:ascii="Times New Roman" w:eastAsiaTheme="minorEastAsia" w:hAnsi="Times New Roman" w:cs="Times New Roman"/>
          <w:color w:val="1A1A1A"/>
        </w:rPr>
        <w:br/>
      </w:r>
      <w:r w:rsidR="00576923">
        <w:rPr>
          <w:rFonts w:ascii="Times New Roman" w:eastAsiaTheme="minorEastAsia" w:hAnsi="Times New Roman" w:cs="Times New Roman" w:hint="eastAsia"/>
          <w:color w:val="1A1A1A"/>
        </w:rPr>
        <w:t xml:space="preserve"> </w:t>
      </w:r>
      <w:r w:rsidR="00576923">
        <w:rPr>
          <w:rFonts w:ascii="Times New Roman" w:eastAsiaTheme="minorEastAsia" w:hAnsi="Times New Roman" w:cs="Times New Roman"/>
          <w:color w:val="1A1A1A"/>
        </w:rPr>
        <w:t xml:space="preserve">   </w:t>
      </w:r>
      <w:r w:rsidRPr="00567AE1">
        <w:rPr>
          <w:rFonts w:ascii="Times New Roman" w:eastAsiaTheme="minorEastAsia" w:hAnsi="Times New Roman" w:cs="Times New Roman"/>
          <w:color w:val="1A1A1A"/>
        </w:rPr>
        <w:t>注意</w:t>
      </w:r>
      <w:r w:rsidRPr="00567AE1">
        <w:rPr>
          <w:rFonts w:ascii="Times New Roman" w:eastAsiaTheme="minorEastAsia" w:hAnsi="Times New Roman" w:cs="Times New Roman"/>
          <w:color w:val="1A1A1A"/>
        </w:rPr>
        <w:t>:</w:t>
      </w:r>
      <w:r w:rsidRPr="00567AE1">
        <w:rPr>
          <w:rFonts w:ascii="Times New Roman" w:eastAsiaTheme="minorEastAsia" w:hAnsi="Times New Roman" w:cs="Times New Roman"/>
          <w:color w:val="1A1A1A"/>
        </w:rPr>
        <w:t>不要使用字符串类型来存储日期时间数据（通常比字符串占用得储存空间小，在进行查找过滤可以利用日期得函数）</w:t>
      </w:r>
      <w:r w:rsidR="00576923">
        <w:rPr>
          <w:rFonts w:ascii="Times New Roman" w:eastAsiaTheme="minorEastAsia" w:hAnsi="Times New Roman" w:cs="Times New Roman" w:hint="eastAsia"/>
          <w:color w:val="1A1A1A"/>
        </w:rPr>
        <w:t>。</w:t>
      </w:r>
      <w:r w:rsidRPr="00567AE1">
        <w:rPr>
          <w:rFonts w:ascii="Times New Roman" w:eastAsiaTheme="minorEastAsia" w:hAnsi="Times New Roman" w:cs="Times New Roman"/>
          <w:color w:val="1A1A1A"/>
        </w:rPr>
        <w:br/>
      </w:r>
      <w:r w:rsidRPr="00567AE1">
        <w:rPr>
          <w:rFonts w:ascii="Times New Roman" w:eastAsiaTheme="minorEastAsia" w:hAnsi="Times New Roman" w:cs="Times New Roman"/>
          <w:color w:val="1A1A1A"/>
        </w:rPr>
        <w:t>使用</w:t>
      </w:r>
      <w:r w:rsidRPr="00567AE1">
        <w:rPr>
          <w:rFonts w:ascii="Times New Roman" w:eastAsiaTheme="minorEastAsia" w:hAnsi="Times New Roman" w:cs="Times New Roman"/>
          <w:color w:val="1A1A1A"/>
        </w:rPr>
        <w:t>int</w:t>
      </w:r>
      <w:r w:rsidRPr="00567AE1">
        <w:rPr>
          <w:rFonts w:ascii="Times New Roman" w:eastAsiaTheme="minorEastAsia" w:hAnsi="Times New Roman" w:cs="Times New Roman"/>
          <w:color w:val="1A1A1A"/>
        </w:rPr>
        <w:t>存储日期时间不如使用</w:t>
      </w:r>
      <w:r w:rsidRPr="00567AE1">
        <w:rPr>
          <w:rFonts w:ascii="Times New Roman" w:eastAsiaTheme="minorEastAsia" w:hAnsi="Times New Roman" w:cs="Times New Roman"/>
          <w:color w:val="1A1A1A"/>
        </w:rPr>
        <w:t>timestamp</w:t>
      </w:r>
      <w:r w:rsidRPr="00567AE1">
        <w:rPr>
          <w:rFonts w:ascii="Times New Roman" w:eastAsiaTheme="minorEastAsia" w:hAnsi="Times New Roman" w:cs="Times New Roman"/>
          <w:color w:val="1A1A1A"/>
        </w:rPr>
        <w:t>类型</w:t>
      </w:r>
      <w:r w:rsidR="00576923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3681DEBD" w14:textId="77777777" w:rsidR="00567AE1" w:rsidRPr="00B34E20" w:rsidRDefault="00567AE1" w:rsidP="00B34E20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B34E20">
        <w:rPr>
          <w:rFonts w:ascii="Times New Roman" w:eastAsiaTheme="minorEastAsia" w:hAnsi="Times New Roman" w:cs="Times New Roman"/>
          <w:b/>
          <w:bCs/>
          <w:color w:val="FF3300"/>
        </w:rPr>
        <w:t>对于关系型数据库而言，索引是相当重要的概念，请回答有关索引的几个问题：</w:t>
      </w:r>
    </w:p>
    <w:p w14:paraId="4AECD140" w14:textId="77777777" w:rsidR="00B34E20" w:rsidRDefault="00B34E20" w:rsidP="00B34E20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left="480" w:hangingChars="200" w:hanging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1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索引的目的是什么？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br/>
      </w:r>
      <w:r>
        <w:rPr>
          <w:rFonts w:ascii="Times New Roman" w:eastAsiaTheme="minorEastAsia" w:hAnsi="Times New Roman" w:cs="Times New Roman" w:hint="eastAsia"/>
          <w:color w:val="1A1A1A"/>
        </w:rPr>
        <w:t>A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快速访问数据表中的特定信息，提高检索速度</w:t>
      </w:r>
    </w:p>
    <w:p w14:paraId="2F4AC16B" w14:textId="370B0AC3" w:rsidR="00567AE1" w:rsidRPr="00567AE1" w:rsidRDefault="00B34E20" w:rsidP="00B34E20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leftChars="200" w:left="42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B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创建唯一性索引，保证数据库表中每一行数据的唯一性。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br/>
      </w:r>
      <w:r>
        <w:rPr>
          <w:rFonts w:ascii="Times New Roman" w:eastAsiaTheme="minorEastAsia" w:hAnsi="Times New Roman" w:cs="Times New Roman" w:hint="eastAsia"/>
          <w:color w:val="1A1A1A"/>
        </w:rPr>
        <w:t>C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加速表和表之间的连接</w:t>
      </w:r>
    </w:p>
    <w:p w14:paraId="61EAE7A8" w14:textId="6EF2C026" w:rsidR="00567AE1" w:rsidRDefault="00C93345" w:rsidP="00C93345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D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使用分组和排序子句进行数据检索时，可以显著减少查询中分组和排序的时间</w:t>
      </w:r>
    </w:p>
    <w:p w14:paraId="71C26BDC" w14:textId="4AB0D314" w:rsidR="0047173D" w:rsidRDefault="0047173D" w:rsidP="00C93345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</w:p>
    <w:p w14:paraId="7C9E7F5A" w14:textId="77777777" w:rsidR="0047173D" w:rsidRPr="00567AE1" w:rsidRDefault="0047173D" w:rsidP="00C93345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</w:p>
    <w:p w14:paraId="11250747" w14:textId="77777777" w:rsidR="0047173D" w:rsidRDefault="00A92182" w:rsidP="0047173D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left="480" w:hangingChars="200" w:hanging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lastRenderedPageBreak/>
        <w:t>（</w:t>
      </w:r>
      <w:r>
        <w:rPr>
          <w:rFonts w:ascii="Times New Roman" w:eastAsiaTheme="minorEastAsia" w:hAnsi="Times New Roman" w:cs="Times New Roman" w:hint="eastAsia"/>
          <w:color w:val="1A1A1A"/>
        </w:rPr>
        <w:t>2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索引对数据库系统的负面影响是什么？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br/>
      </w:r>
      <w:r w:rsidR="00567AE1" w:rsidRPr="00567AE1">
        <w:rPr>
          <w:rFonts w:ascii="Times New Roman" w:eastAsiaTheme="minorEastAsia" w:hAnsi="Times New Roman" w:cs="Times New Roman"/>
          <w:color w:val="1A1A1A"/>
        </w:rPr>
        <w:t>创建索引和维护索引需要耗费时间，这个时间随着数据量的增加而增加；</w:t>
      </w:r>
    </w:p>
    <w:p w14:paraId="005EE7AC" w14:textId="08CE709F" w:rsidR="0047173D" w:rsidRPr="0047173D" w:rsidRDefault="0047173D" w:rsidP="0047173D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索引需要占用物理空间，不光是表需要占用数据空间，每个索引也需要占用物理空间；当对表进行增、删、改</w:t>
      </w:r>
      <w:bookmarkStart w:id="2" w:name="_GoBack"/>
      <w:bookmarkEnd w:id="2"/>
      <w:r w:rsidRPr="00567AE1">
        <w:rPr>
          <w:rFonts w:ascii="Times New Roman" w:eastAsiaTheme="minorEastAsia" w:hAnsi="Times New Roman" w:cs="Times New Roman"/>
          <w:color w:val="1A1A1A"/>
        </w:rPr>
        <w:t>的时候索引也要动态维护，这样就降低了数据的维护速度。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</w:t>
      </w:r>
    </w:p>
    <w:p w14:paraId="469FE9DF" w14:textId="1E2B02B2" w:rsidR="00567AE1" w:rsidRPr="00567AE1" w:rsidRDefault="0047173D" w:rsidP="00200CEF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left="480" w:hangingChars="200" w:hanging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3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为数据表建立索引的原则有哪些？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br/>
      </w:r>
      <w:r w:rsidR="00200CEF">
        <w:rPr>
          <w:rFonts w:ascii="Times New Roman" w:eastAsiaTheme="minorEastAsia" w:hAnsi="Times New Roman" w:cs="Times New Roman" w:hint="eastAsia"/>
          <w:color w:val="1A1A1A"/>
        </w:rPr>
        <w:t>A</w:t>
      </w:r>
      <w:r w:rsidR="00200CEF"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在最频繁使用的、用以缩小查询范围的字段上建立索引。</w:t>
      </w:r>
    </w:p>
    <w:p w14:paraId="7FDBD910" w14:textId="08E59ACE" w:rsidR="00567AE1" w:rsidRPr="00567AE1" w:rsidRDefault="00200CEF" w:rsidP="00200CEF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B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在频繁使用的、需要排序的字段上建立索引</w:t>
      </w:r>
    </w:p>
    <w:p w14:paraId="30233ED6" w14:textId="13751541" w:rsidR="00567AE1" w:rsidRPr="00567AE1" w:rsidRDefault="00113175" w:rsidP="00113175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left="480" w:hangingChars="200" w:hanging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（</w:t>
      </w:r>
      <w:r>
        <w:rPr>
          <w:rFonts w:ascii="Times New Roman" w:eastAsiaTheme="minorEastAsia" w:hAnsi="Times New Roman" w:cs="Times New Roman" w:hint="eastAsia"/>
          <w:color w:val="1A1A1A"/>
        </w:rPr>
        <w:t>4</w:t>
      </w:r>
      <w:r>
        <w:rPr>
          <w:rFonts w:ascii="Times New Roman" w:eastAsiaTheme="minorEastAsia" w:hAnsi="Times New Roman" w:cs="Times New Roman" w:hint="eastAsia"/>
          <w:color w:val="1A1A1A"/>
        </w:rPr>
        <w:t>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什么情况下不宜建立索引？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br/>
      </w:r>
      <w:r>
        <w:rPr>
          <w:rFonts w:ascii="Times New Roman" w:eastAsiaTheme="minorEastAsia" w:hAnsi="Times New Roman" w:cs="Times New Roman" w:hint="eastAsia"/>
          <w:color w:val="1A1A1A"/>
        </w:rPr>
        <w:t>A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对于查询中很少涉及的列或者重复值比较多的列，不宜建立索引。</w:t>
      </w:r>
    </w:p>
    <w:p w14:paraId="532E73AE" w14:textId="34080BAC" w:rsidR="00567AE1" w:rsidRPr="00567AE1" w:rsidRDefault="00113175" w:rsidP="00113175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 w:hint="eastAsia"/>
          <w:color w:val="1A1A1A"/>
        </w:rPr>
        <w:t>B</w:t>
      </w:r>
      <w:r>
        <w:rPr>
          <w:rFonts w:ascii="Times New Roman" w:eastAsiaTheme="minorEastAsia" w:hAnsi="Times New Roman" w:cs="Times New Roman" w:hint="eastAsia"/>
          <w:color w:val="1A1A1A"/>
        </w:rPr>
        <w:t>、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对于一些特殊的数据类型，不宜建立索引，比如文本字段（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text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）等</w:t>
      </w:r>
    </w:p>
    <w:p w14:paraId="3818AF2E" w14:textId="69A8D0FE" w:rsidR="00567AE1" w:rsidRPr="001A5578" w:rsidRDefault="00567AE1" w:rsidP="001A5578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1A5578">
        <w:rPr>
          <w:rFonts w:ascii="Times New Roman" w:eastAsiaTheme="minorEastAsia" w:hAnsi="Times New Roman" w:cs="Times New Roman"/>
          <w:b/>
          <w:bCs/>
          <w:color w:val="FF3300"/>
        </w:rPr>
        <w:t>解释</w:t>
      </w:r>
      <w:r w:rsidR="008173E9"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Pr="001A5578">
        <w:rPr>
          <w:rFonts w:ascii="Times New Roman" w:eastAsiaTheme="minorEastAsia" w:hAnsi="Times New Roman" w:cs="Times New Roman"/>
          <w:b/>
          <w:bCs/>
          <w:color w:val="FF3300"/>
        </w:rPr>
        <w:t>外连接、内连接与自连接的区别</w:t>
      </w:r>
    </w:p>
    <w:p w14:paraId="260550CD" w14:textId="77777777" w:rsidR="00567AE1" w:rsidRPr="00567AE1" w:rsidRDefault="00567AE1" w:rsidP="0095089D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先说什么是交叉连接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: </w:t>
      </w:r>
      <w:r w:rsidRPr="00567AE1">
        <w:rPr>
          <w:rFonts w:ascii="Times New Roman" w:eastAsiaTheme="minorEastAsia" w:hAnsi="Times New Roman" w:cs="Times New Roman"/>
          <w:color w:val="1A1A1A"/>
        </w:rPr>
        <w:t>交叉连接又叫笛卡尔积，它是指不使用任何条件，直接将一个表的所有记录和另一个表中的所有记录一一匹配。</w:t>
      </w:r>
    </w:p>
    <w:p w14:paraId="34F9A130" w14:textId="5612F63F" w:rsidR="00567AE1" w:rsidRPr="00567AE1" w:rsidRDefault="00567AE1" w:rsidP="00CC1EA5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内连接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则是只有条件的交叉连接，根据某个条件筛选出符合条件的记录，不符合条件的记录不会出现在结果集中，即内连接只连接匹配的行。</w:t>
      </w:r>
      <w:r w:rsidRPr="00567AE1">
        <w:rPr>
          <w:rFonts w:ascii="Times New Roman" w:eastAsiaTheme="minorEastAsia" w:hAnsi="Times New Roman" w:cs="Times New Roman"/>
          <w:color w:val="1A1A1A"/>
        </w:rPr>
        <w:br/>
      </w:r>
      <w:r w:rsidR="00CC1EA5">
        <w:rPr>
          <w:rFonts w:ascii="Times New Roman" w:eastAsiaTheme="minorEastAsia" w:hAnsi="Times New Roman" w:cs="Times New Roman" w:hint="eastAsia"/>
          <w:color w:val="1A1A1A"/>
        </w:rPr>
        <w:t xml:space="preserve"> </w:t>
      </w:r>
      <w:r w:rsidR="00CC1EA5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外连接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其结果集中不仅包含符合连接条件的行，而且还会包括左表、右表或两个表中的所有数据行，这三种情况依次称之为左外连接，右外连接，和全外连接。</w:t>
      </w:r>
    </w:p>
    <w:p w14:paraId="67A98AAC" w14:textId="531F7F65" w:rsidR="00567AE1" w:rsidRPr="00567AE1" w:rsidRDefault="00567AE1" w:rsidP="003E08D5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lastRenderedPageBreak/>
        <w:t>左外连接，也称左连接，左表为主表，左表中的所有记录都会出现在结果集中，对于那些在右表中并没有匹配的记录，仍然要显示，右边对应的那些字段值以</w:t>
      </w:r>
      <w:r w:rsidRPr="00567AE1">
        <w:rPr>
          <w:rFonts w:ascii="Times New Roman" w:eastAsiaTheme="minorEastAsia" w:hAnsi="Times New Roman" w:cs="Times New Roman"/>
          <w:color w:val="1A1A1A"/>
        </w:rPr>
        <w:t>NULL</w:t>
      </w:r>
      <w:r w:rsidRPr="00567AE1">
        <w:rPr>
          <w:rFonts w:ascii="Times New Roman" w:eastAsiaTheme="minorEastAsia" w:hAnsi="Times New Roman" w:cs="Times New Roman"/>
          <w:color w:val="1A1A1A"/>
        </w:rPr>
        <w:t>来填充。右外连接，也称右连接，右表为主表，右表中的所有记录都会出现在结果集中。左连接和右连接可以互换，</w:t>
      </w:r>
      <w:r w:rsidR="008173E9">
        <w:rPr>
          <w:rFonts w:ascii="Times New Roman" w:eastAsiaTheme="minorEastAsia" w:hAnsi="Times New Roman" w:cs="Times New Roman"/>
          <w:color w:val="1A1A1A"/>
        </w:rPr>
        <w:t>My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>目前还不支持全外连接。</w:t>
      </w:r>
    </w:p>
    <w:p w14:paraId="6E39D953" w14:textId="60A49C6A" w:rsidR="00567AE1" w:rsidRPr="007A251F" w:rsidRDefault="008173E9" w:rsidP="007A251F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>
        <w:rPr>
          <w:rFonts w:ascii="Times New Roman" w:eastAsiaTheme="minorEastAsia" w:hAnsi="Times New Roman" w:cs="Times New Roman"/>
          <w:b/>
          <w:bCs/>
          <w:color w:val="FF3300"/>
        </w:rPr>
        <w:t>My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="00567AE1" w:rsidRPr="007A251F">
        <w:rPr>
          <w:rFonts w:ascii="Times New Roman" w:eastAsiaTheme="minorEastAsia" w:hAnsi="Times New Roman" w:cs="Times New Roman"/>
          <w:b/>
          <w:bCs/>
          <w:color w:val="FF3300"/>
        </w:rPr>
        <w:t>中的事务回滚机制概述</w:t>
      </w:r>
    </w:p>
    <w:p w14:paraId="3C53341F" w14:textId="1B9061D7" w:rsidR="00567AE1" w:rsidRPr="00567AE1" w:rsidRDefault="00567AE1" w:rsidP="002E5814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事务是用户定义的一个数据库操作序列，这些操作要么全做要么全不做，是一个不可分割的工作单位</w:t>
      </w:r>
      <w:r w:rsidR="002E5814">
        <w:rPr>
          <w:rFonts w:ascii="Times New Roman" w:eastAsiaTheme="minorEastAsia" w:hAnsi="Times New Roman" w:cs="Times New Roman" w:hint="eastAsia"/>
          <w:color w:val="1A1A1A"/>
        </w:rPr>
        <w:t>。</w:t>
      </w:r>
      <w:r w:rsidRPr="00567AE1">
        <w:rPr>
          <w:rFonts w:ascii="Times New Roman" w:eastAsiaTheme="minorEastAsia" w:hAnsi="Times New Roman" w:cs="Times New Roman"/>
          <w:color w:val="1A1A1A"/>
        </w:rPr>
        <w:t>事务回滚是指将该事务已经完成的对数据库的更新操作撤销。</w:t>
      </w:r>
    </w:p>
    <w:p w14:paraId="5F03638C" w14:textId="77777777" w:rsidR="00567AE1" w:rsidRPr="00567AE1" w:rsidRDefault="00567AE1" w:rsidP="002E5814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要同时修改数据库中两个不同表时，如果它们不是一个事务的话，当第一个表修改完，可能第二个表修改过程中出现了异常而没能修改，此时就只有第二个表依旧是未修改之前的状态，而第一个表已经被修改完毕。而当你把它们设定为一个事务的时候，当第一个表修改完，第二表修改出现异常而没能修改，第一个表和第二个表都要回到未修改的状态，这就是所谓的事务回滚</w:t>
      </w:r>
    </w:p>
    <w:p w14:paraId="200EED58" w14:textId="06529F32" w:rsidR="00567AE1" w:rsidRPr="002E5814" w:rsidRDefault="00F51CD1" w:rsidP="002E5814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="00567AE1" w:rsidRPr="002E5814">
        <w:rPr>
          <w:rFonts w:ascii="Times New Roman" w:eastAsiaTheme="minorEastAsia" w:hAnsi="Times New Roman" w:cs="Times New Roman"/>
          <w:b/>
          <w:bCs/>
          <w:color w:val="FF3300"/>
        </w:rPr>
        <w:t>语言包括哪几部分？每部分都有哪些操作关键字？</w:t>
      </w:r>
    </w:p>
    <w:p w14:paraId="77B409A1" w14:textId="082587B4" w:rsidR="00567AE1" w:rsidRPr="00567AE1" w:rsidRDefault="00F51CD1" w:rsidP="0091793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>
        <w:rPr>
          <w:rFonts w:ascii="Times New Roman" w:eastAsiaTheme="minorEastAsia" w:hAnsi="Times New Roman" w:cs="Times New Roman"/>
          <w:color w:val="1A1A1A"/>
        </w:rPr>
        <w:t>SQL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语言包括数据定义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(DDL)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、数据操纵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(DML),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数据控制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(DCL)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和数据查询（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DQL</w:t>
      </w:r>
      <w:r w:rsidR="00567AE1" w:rsidRPr="00567AE1">
        <w:rPr>
          <w:rFonts w:ascii="Times New Roman" w:eastAsiaTheme="minorEastAsia" w:hAnsi="Times New Roman" w:cs="Times New Roman"/>
          <w:color w:val="1A1A1A"/>
        </w:rPr>
        <w:t>）四个部分。</w:t>
      </w:r>
    </w:p>
    <w:p w14:paraId="50E25C53" w14:textId="77777777" w:rsidR="00567AE1" w:rsidRPr="00567AE1" w:rsidRDefault="00567AE1" w:rsidP="0091793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数据定义：</w:t>
      </w:r>
      <w:r w:rsidRPr="00567AE1">
        <w:rPr>
          <w:rFonts w:ascii="Times New Roman" w:eastAsiaTheme="minorEastAsia" w:hAnsi="Times New Roman" w:cs="Times New Roman"/>
          <w:color w:val="1A1A1A"/>
        </w:rPr>
        <w:t>Create Table,Alter Table,Drop Table, Craete/Drop Index</w:t>
      </w:r>
      <w:r w:rsidRPr="00567AE1">
        <w:rPr>
          <w:rFonts w:ascii="Times New Roman" w:eastAsiaTheme="minorEastAsia" w:hAnsi="Times New Roman" w:cs="Times New Roman"/>
          <w:color w:val="1A1A1A"/>
        </w:rPr>
        <w:t>等</w:t>
      </w:r>
    </w:p>
    <w:p w14:paraId="16FCB94B" w14:textId="77777777" w:rsidR="00567AE1" w:rsidRPr="00567AE1" w:rsidRDefault="00567AE1" w:rsidP="0091793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数据操纵：</w:t>
      </w:r>
      <w:r w:rsidRPr="00567AE1">
        <w:rPr>
          <w:rFonts w:ascii="Times New Roman" w:eastAsiaTheme="minorEastAsia" w:hAnsi="Times New Roman" w:cs="Times New Roman"/>
          <w:color w:val="1A1A1A"/>
        </w:rPr>
        <w:t>Select ,insert,update,delete,</w:t>
      </w:r>
    </w:p>
    <w:p w14:paraId="785D1D40" w14:textId="77777777" w:rsidR="00567AE1" w:rsidRPr="00567AE1" w:rsidRDefault="00567AE1" w:rsidP="0091793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数据控制：</w:t>
      </w:r>
      <w:r w:rsidRPr="00567AE1">
        <w:rPr>
          <w:rFonts w:ascii="Times New Roman" w:eastAsiaTheme="minorEastAsia" w:hAnsi="Times New Roman" w:cs="Times New Roman"/>
          <w:color w:val="1A1A1A"/>
        </w:rPr>
        <w:t>grant,revoke</w:t>
      </w:r>
    </w:p>
    <w:p w14:paraId="27382A7F" w14:textId="77777777" w:rsidR="00567AE1" w:rsidRPr="00567AE1" w:rsidRDefault="00567AE1" w:rsidP="0091793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lastRenderedPageBreak/>
        <w:t>数据查询：</w:t>
      </w:r>
      <w:r w:rsidRPr="00567AE1">
        <w:rPr>
          <w:rFonts w:ascii="Times New Roman" w:eastAsiaTheme="minorEastAsia" w:hAnsi="Times New Roman" w:cs="Times New Roman"/>
          <w:color w:val="1A1A1A"/>
        </w:rPr>
        <w:t>select</w:t>
      </w:r>
    </w:p>
    <w:p w14:paraId="4445F92C" w14:textId="5EBF2817" w:rsidR="00567AE1" w:rsidRPr="00543192" w:rsidRDefault="00567AE1" w:rsidP="00567AE1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543192">
        <w:rPr>
          <w:rFonts w:ascii="Times New Roman" w:eastAsiaTheme="minorEastAsia" w:hAnsi="Times New Roman" w:cs="Times New Roman"/>
          <w:b/>
          <w:bCs/>
          <w:color w:val="FF3300"/>
        </w:rPr>
        <w:t>完整性约束包括哪些？</w:t>
      </w:r>
      <w:r w:rsidRPr="00543192">
        <w:rPr>
          <w:rFonts w:ascii="Times New Roman" w:eastAsiaTheme="minorEastAsia" w:hAnsi="Times New Roman" w:cs="Times New Roman"/>
          <w:color w:val="1A1A1A"/>
        </w:rPr>
        <w:br/>
      </w:r>
      <w:r w:rsidRPr="00543192">
        <w:rPr>
          <w:rFonts w:ascii="Times New Roman" w:eastAsiaTheme="minorEastAsia" w:hAnsi="Times New Roman" w:cs="Times New Roman"/>
          <w:color w:val="1A1A1A"/>
        </w:rPr>
        <w:t>数据完整性</w:t>
      </w:r>
      <w:r w:rsidRPr="00543192">
        <w:rPr>
          <w:rFonts w:ascii="Times New Roman" w:eastAsiaTheme="minorEastAsia" w:hAnsi="Times New Roman" w:cs="Times New Roman"/>
          <w:color w:val="1A1A1A"/>
        </w:rPr>
        <w:t>(Data Integrity)</w:t>
      </w:r>
      <w:r w:rsidRPr="00543192">
        <w:rPr>
          <w:rFonts w:ascii="Times New Roman" w:eastAsiaTheme="minorEastAsia" w:hAnsi="Times New Roman" w:cs="Times New Roman"/>
          <w:color w:val="1A1A1A"/>
        </w:rPr>
        <w:t>是指数据的精确</w:t>
      </w:r>
      <w:r w:rsidRPr="00543192">
        <w:rPr>
          <w:rFonts w:ascii="Times New Roman" w:eastAsiaTheme="minorEastAsia" w:hAnsi="Times New Roman" w:cs="Times New Roman"/>
          <w:color w:val="1A1A1A"/>
        </w:rPr>
        <w:t>(Accuracy)</w:t>
      </w:r>
      <w:r w:rsidRPr="00543192">
        <w:rPr>
          <w:rFonts w:ascii="Times New Roman" w:eastAsiaTheme="minorEastAsia" w:hAnsi="Times New Roman" w:cs="Times New Roman"/>
          <w:color w:val="1A1A1A"/>
        </w:rPr>
        <w:t>和可靠性</w:t>
      </w:r>
      <w:r w:rsidRPr="00543192">
        <w:rPr>
          <w:rFonts w:ascii="Times New Roman" w:eastAsiaTheme="minorEastAsia" w:hAnsi="Times New Roman" w:cs="Times New Roman"/>
          <w:color w:val="1A1A1A"/>
        </w:rPr>
        <w:t>(Reliability)</w:t>
      </w:r>
      <w:r w:rsidRPr="00543192">
        <w:rPr>
          <w:rFonts w:ascii="Times New Roman" w:eastAsiaTheme="minorEastAsia" w:hAnsi="Times New Roman" w:cs="Times New Roman"/>
          <w:color w:val="1A1A1A"/>
        </w:rPr>
        <w:t>。</w:t>
      </w:r>
    </w:p>
    <w:p w14:paraId="4B74E2ED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分为以下四类：</w:t>
      </w:r>
    </w:p>
    <w:p w14:paraId="5E32850C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 xml:space="preserve">1) </w:t>
      </w:r>
      <w:r w:rsidRPr="00567AE1">
        <w:rPr>
          <w:rFonts w:ascii="Times New Roman" w:eastAsiaTheme="minorEastAsia" w:hAnsi="Times New Roman" w:cs="Times New Roman"/>
          <w:color w:val="1A1A1A"/>
        </w:rPr>
        <w:t>实体完整性：规定表的每一行在表中是惟一的实体。</w:t>
      </w:r>
    </w:p>
    <w:p w14:paraId="53270D3A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 xml:space="preserve">2) </w:t>
      </w:r>
      <w:r w:rsidRPr="00567AE1">
        <w:rPr>
          <w:rFonts w:ascii="Times New Roman" w:eastAsiaTheme="minorEastAsia" w:hAnsi="Times New Roman" w:cs="Times New Roman"/>
          <w:color w:val="1A1A1A"/>
        </w:rPr>
        <w:t>域完整性：是指表中的列必须满足某种特定的数据类型约束，其中约束又包括取值范围、精度等规定。</w:t>
      </w:r>
    </w:p>
    <w:p w14:paraId="1C334B2E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 xml:space="preserve">3) </w:t>
      </w:r>
      <w:r w:rsidRPr="00567AE1">
        <w:rPr>
          <w:rFonts w:ascii="Times New Roman" w:eastAsiaTheme="minorEastAsia" w:hAnsi="Times New Roman" w:cs="Times New Roman"/>
          <w:color w:val="1A1A1A"/>
        </w:rPr>
        <w:t>参照完整性：是指两个表的主关键字和外关键字的数据应一致，保证了表之间的数据的一致性，防止了数据丢失或无意义的数据在数据库中扩散。</w:t>
      </w:r>
    </w:p>
    <w:p w14:paraId="76D7E6C5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 xml:space="preserve">4) </w:t>
      </w:r>
      <w:r w:rsidRPr="00567AE1">
        <w:rPr>
          <w:rFonts w:ascii="Times New Roman" w:eastAsiaTheme="minorEastAsia" w:hAnsi="Times New Roman" w:cs="Times New Roman"/>
          <w:color w:val="1A1A1A"/>
        </w:rPr>
        <w:t>用户定义的完整性：不同的关系数据库系统根据其应用环境的不同，往往还需要一些特殊的约束条件。用户定义的完整性即是针对某个特定关系数据库的约束条件，它反映某一具体应用必须满足的语义要求。</w:t>
      </w:r>
    </w:p>
    <w:p w14:paraId="53BD0335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与表有关的约束：包括列约束</w:t>
      </w:r>
      <w:r w:rsidRPr="00567AE1">
        <w:rPr>
          <w:rFonts w:ascii="Times New Roman" w:eastAsiaTheme="minorEastAsia" w:hAnsi="Times New Roman" w:cs="Times New Roman"/>
          <w:color w:val="1A1A1A"/>
        </w:rPr>
        <w:t>(NOT NULL</w:t>
      </w:r>
      <w:r w:rsidRPr="00567AE1">
        <w:rPr>
          <w:rFonts w:ascii="Times New Roman" w:eastAsiaTheme="minorEastAsia" w:hAnsi="Times New Roman" w:cs="Times New Roman"/>
          <w:color w:val="1A1A1A"/>
        </w:rPr>
        <w:t>（非空约束）</w:t>
      </w:r>
      <w:r w:rsidRPr="00567AE1">
        <w:rPr>
          <w:rFonts w:ascii="Times New Roman" w:eastAsiaTheme="minorEastAsia" w:hAnsi="Times New Roman" w:cs="Times New Roman"/>
          <w:color w:val="1A1A1A"/>
        </w:rPr>
        <w:t>)</w:t>
      </w:r>
      <w:r w:rsidRPr="00567AE1">
        <w:rPr>
          <w:rFonts w:ascii="Times New Roman" w:eastAsiaTheme="minorEastAsia" w:hAnsi="Times New Roman" w:cs="Times New Roman"/>
          <w:color w:val="1A1A1A"/>
        </w:rPr>
        <w:t>和表约束</w:t>
      </w:r>
      <w:r w:rsidRPr="00567AE1">
        <w:rPr>
          <w:rFonts w:ascii="Times New Roman" w:eastAsiaTheme="minorEastAsia" w:hAnsi="Times New Roman" w:cs="Times New Roman"/>
          <w:color w:val="1A1A1A"/>
        </w:rPr>
        <w:t>(PRIMARY KEY</w:t>
      </w:r>
      <w:r w:rsidRPr="00567AE1">
        <w:rPr>
          <w:rFonts w:ascii="Times New Roman" w:eastAsiaTheme="minorEastAsia" w:hAnsi="Times New Roman" w:cs="Times New Roman"/>
          <w:color w:val="1A1A1A"/>
        </w:rPr>
        <w:t>、</w:t>
      </w:r>
      <w:r w:rsidRPr="00567AE1">
        <w:rPr>
          <w:rFonts w:ascii="Times New Roman" w:eastAsiaTheme="minorEastAsia" w:hAnsi="Times New Roman" w:cs="Times New Roman"/>
          <w:color w:val="1A1A1A"/>
        </w:rPr>
        <w:t>foreign key</w:t>
      </w:r>
      <w:r w:rsidRPr="00567AE1">
        <w:rPr>
          <w:rFonts w:ascii="Times New Roman" w:eastAsiaTheme="minorEastAsia" w:hAnsi="Times New Roman" w:cs="Times New Roman"/>
          <w:color w:val="1A1A1A"/>
        </w:rPr>
        <w:t>、</w:t>
      </w:r>
      <w:r w:rsidRPr="00567AE1">
        <w:rPr>
          <w:rFonts w:ascii="Times New Roman" w:eastAsiaTheme="minorEastAsia" w:hAnsi="Times New Roman" w:cs="Times New Roman"/>
          <w:color w:val="1A1A1A"/>
        </w:rPr>
        <w:t>check</w:t>
      </w:r>
      <w:r w:rsidRPr="00567AE1">
        <w:rPr>
          <w:rFonts w:ascii="Times New Roman" w:eastAsiaTheme="minorEastAsia" w:hAnsi="Times New Roman" w:cs="Times New Roman"/>
          <w:color w:val="1A1A1A"/>
        </w:rPr>
        <w:t>、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UNIQUE) </w:t>
      </w:r>
      <w:r w:rsidRPr="00567AE1">
        <w:rPr>
          <w:rFonts w:ascii="Times New Roman" w:eastAsiaTheme="minorEastAsia" w:hAnsi="Times New Roman" w:cs="Times New Roman"/>
          <w:color w:val="1A1A1A"/>
        </w:rPr>
        <w:t>。</w:t>
      </w:r>
    </w:p>
    <w:p w14:paraId="693F6134" w14:textId="28C6AD6B" w:rsidR="00C05E33" w:rsidRPr="00845CF0" w:rsidRDefault="00567AE1" w:rsidP="00845CF0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543192">
        <w:rPr>
          <w:rFonts w:ascii="Times New Roman" w:eastAsiaTheme="minorEastAsia" w:hAnsi="Times New Roman" w:cs="Times New Roman"/>
          <w:b/>
          <w:bCs/>
          <w:color w:val="FF3300"/>
        </w:rPr>
        <w:t>什么是锁？</w:t>
      </w:r>
      <w:r w:rsidRPr="00DA4428">
        <w:rPr>
          <w:rFonts w:ascii="Times New Roman" w:eastAsiaTheme="minorEastAsia" w:hAnsi="Times New Roman" w:cs="Times New Roman"/>
          <w:color w:val="1A1A1A"/>
        </w:rPr>
        <w:br/>
      </w:r>
      <w:r w:rsidRPr="00DA4428">
        <w:rPr>
          <w:rFonts w:ascii="Times New Roman" w:eastAsiaTheme="minorEastAsia" w:hAnsi="Times New Roman" w:cs="Times New Roman"/>
          <w:color w:val="1A1A1A"/>
        </w:rPr>
        <w:t>答：数据库是一个多用户使用的共享资源。当多个用户并发地存取数据</w:t>
      </w:r>
    </w:p>
    <w:p w14:paraId="3B5B1D6B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加锁是实现数据库并发控制的一个非常重要的技术。当事务在对某个数据对象进行操作前，先向系统发出请求，对其加锁。加锁后事务就对该数据对象有了一定的控制，在该事务释放锁之前，其他的事务不能对此数据对象进行更新操作。</w:t>
      </w:r>
    </w:p>
    <w:p w14:paraId="31846963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lastRenderedPageBreak/>
        <w:t>基本锁类型：锁包括行级锁和表级锁</w:t>
      </w:r>
    </w:p>
    <w:p w14:paraId="54D20770" w14:textId="77777777" w:rsidR="00992A6F" w:rsidRPr="00992A6F" w:rsidRDefault="00567AE1" w:rsidP="00567AE1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835F35">
        <w:rPr>
          <w:rFonts w:ascii="Times New Roman" w:eastAsiaTheme="minorEastAsia" w:hAnsi="Times New Roman" w:cs="Times New Roman"/>
          <w:b/>
          <w:bCs/>
          <w:color w:val="FF3300"/>
        </w:rPr>
        <w:t>什么叫视图？游标是什么？</w:t>
      </w:r>
    </w:p>
    <w:p w14:paraId="6A16AA12" w14:textId="50C35C51" w:rsidR="00033307" w:rsidRPr="00992A6F" w:rsidRDefault="00567AE1" w:rsidP="00B75039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outlineLvl w:val="0"/>
        <w:rPr>
          <w:rFonts w:ascii="Times New Roman" w:eastAsiaTheme="minorEastAsia" w:hAnsi="Times New Roman" w:cs="Times New Roman"/>
          <w:color w:val="1A1A1A"/>
        </w:rPr>
      </w:pPr>
      <w:r w:rsidRPr="00033307">
        <w:rPr>
          <w:rFonts w:ascii="Times New Roman" w:eastAsiaTheme="minorEastAsia" w:hAnsi="Times New Roman" w:cs="Times New Roman"/>
          <w:color w:val="1A1A1A"/>
        </w:rPr>
        <w:t>视图</w:t>
      </w:r>
      <w:r w:rsidR="00D10CF9">
        <w:rPr>
          <w:rFonts w:ascii="Times New Roman" w:eastAsiaTheme="minorEastAsia" w:hAnsi="Times New Roman" w:cs="Times New Roman" w:hint="eastAsia"/>
          <w:color w:val="1A1A1A"/>
        </w:rPr>
        <w:t>：</w:t>
      </w:r>
      <w:r w:rsidRPr="00033307">
        <w:rPr>
          <w:rFonts w:ascii="Times New Roman" w:eastAsiaTheme="minorEastAsia" w:hAnsi="Times New Roman" w:cs="Times New Roman"/>
          <w:color w:val="1A1A1A"/>
        </w:rPr>
        <w:t>一种虚拟的表，具有和物理表相同的功能。可以对视图进行</w:t>
      </w:r>
      <w:r w:rsidR="00033307" w:rsidRPr="00033307">
        <w:rPr>
          <w:rFonts w:ascii="Times New Roman" w:eastAsiaTheme="minorEastAsia" w:hAnsi="Times New Roman" w:cs="Times New Roman"/>
          <w:color w:val="1A1A1A"/>
        </w:rPr>
        <w:t>增，改，查，操作，视图通常是有一个表或者多个表的行或列的子集。对视图的修改不影响基本表。它使得我们获取数据更容易，相比多表查询。</w:t>
      </w:r>
    </w:p>
    <w:p w14:paraId="2AADCFDF" w14:textId="77777777" w:rsidR="00567AE1" w:rsidRPr="00567AE1" w:rsidRDefault="00567AE1" w:rsidP="00033307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游标：是对查询出来的结果集作为一个单元来有效的处理。游标可以定在该单元中的特定行，从结果集的当前行检索一行或多行。可以对结果集当前行做修改。一般不使用游标，但是需要逐条处理数据的时候，游标显得十分重要。</w:t>
      </w:r>
    </w:p>
    <w:p w14:paraId="0A0F7F0B" w14:textId="77777777" w:rsidR="00E47EE1" w:rsidRPr="00E47EE1" w:rsidRDefault="00567AE1" w:rsidP="00E47EE1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7A58A8">
        <w:rPr>
          <w:rFonts w:ascii="Times New Roman" w:eastAsiaTheme="minorEastAsia" w:hAnsi="Times New Roman" w:cs="Times New Roman"/>
          <w:b/>
          <w:bCs/>
          <w:color w:val="FF3300"/>
        </w:rPr>
        <w:t>什么是存储过程？用什么来调用？</w:t>
      </w:r>
    </w:p>
    <w:p w14:paraId="2F48253E" w14:textId="5FC3F5EF" w:rsidR="00CD093C" w:rsidRDefault="00567AE1" w:rsidP="00CD093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outlineLvl w:val="0"/>
        <w:rPr>
          <w:rFonts w:ascii="Times New Roman" w:eastAsiaTheme="minorEastAsia" w:hAnsi="Times New Roman" w:cs="Times New Roman"/>
          <w:color w:val="1A1A1A"/>
        </w:rPr>
      </w:pPr>
      <w:r w:rsidRPr="000176B2">
        <w:rPr>
          <w:rFonts w:ascii="Times New Roman" w:eastAsiaTheme="minorEastAsia" w:hAnsi="Times New Roman" w:cs="Times New Roman"/>
          <w:color w:val="1A1A1A"/>
        </w:rPr>
        <w:t>存储过程是一个预编译的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0176B2">
        <w:rPr>
          <w:rFonts w:ascii="Times New Roman" w:eastAsiaTheme="minorEastAsia" w:hAnsi="Times New Roman" w:cs="Times New Roman"/>
          <w:color w:val="1A1A1A"/>
        </w:rPr>
        <w:t>语句</w:t>
      </w:r>
      <w:r w:rsidR="002023F7">
        <w:rPr>
          <w:rFonts w:ascii="Times New Roman" w:eastAsiaTheme="minorEastAsia" w:hAnsi="Times New Roman" w:cs="Times New Roman" w:hint="eastAsia"/>
          <w:color w:val="1A1A1A"/>
        </w:rPr>
        <w:t>。</w:t>
      </w:r>
      <w:r w:rsidRPr="000176B2">
        <w:rPr>
          <w:rFonts w:ascii="Times New Roman" w:eastAsiaTheme="minorEastAsia" w:hAnsi="Times New Roman" w:cs="Times New Roman"/>
          <w:color w:val="1A1A1A"/>
        </w:rPr>
        <w:t>优点是允许模块化的设计，</w:t>
      </w:r>
      <w:r w:rsidR="00E47EE1">
        <w:rPr>
          <w:rFonts w:ascii="Times New Roman" w:eastAsiaTheme="minorEastAsia" w:hAnsi="Times New Roman" w:cs="Times New Roman" w:hint="eastAsia"/>
          <w:color w:val="1A1A1A"/>
        </w:rPr>
        <w:t>就是说</w:t>
      </w:r>
      <w:r w:rsidR="00E47EE1" w:rsidRPr="00E47EE1">
        <w:rPr>
          <w:rFonts w:ascii="Times New Roman" w:eastAsiaTheme="minorEastAsia" w:hAnsi="Times New Roman" w:cs="Times New Roman"/>
          <w:color w:val="1A1A1A"/>
        </w:rPr>
        <w:t>只需创建一次，以后在该程序中就可以调用多次。如果某次操作需要执行多次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="00E47EE1" w:rsidRPr="00E47EE1">
        <w:rPr>
          <w:rFonts w:ascii="Times New Roman" w:eastAsiaTheme="minorEastAsia" w:hAnsi="Times New Roman" w:cs="Times New Roman"/>
          <w:color w:val="1A1A1A"/>
        </w:rPr>
        <w:t>，使用存储过程比单纯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="00E47EE1" w:rsidRPr="00E47EE1">
        <w:rPr>
          <w:rFonts w:ascii="Times New Roman" w:eastAsiaTheme="minorEastAsia" w:hAnsi="Times New Roman" w:cs="Times New Roman"/>
          <w:color w:val="1A1A1A"/>
        </w:rPr>
        <w:t>语句执行要快。可以用一个命令对象来调用存储过程。</w:t>
      </w:r>
    </w:p>
    <w:p w14:paraId="7AD844EC" w14:textId="77777777" w:rsidR="00CD093C" w:rsidRPr="00CD093C" w:rsidRDefault="00567AE1" w:rsidP="00CD093C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8C1FC5">
        <w:rPr>
          <w:rFonts w:ascii="Times New Roman" w:eastAsiaTheme="minorEastAsia" w:hAnsi="Times New Roman" w:cs="Times New Roman"/>
          <w:b/>
          <w:bCs/>
          <w:color w:val="FF3300"/>
        </w:rPr>
        <w:t>如何通俗地理解三个范式？</w:t>
      </w:r>
    </w:p>
    <w:p w14:paraId="31243CB8" w14:textId="4B724BF1" w:rsidR="00567AE1" w:rsidRPr="00E47EE1" w:rsidRDefault="00567AE1" w:rsidP="00CD093C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第一范式：</w:t>
      </w:r>
      <w:r w:rsidRPr="00567AE1">
        <w:rPr>
          <w:rFonts w:ascii="Times New Roman" w:eastAsiaTheme="minorEastAsia" w:hAnsi="Times New Roman" w:cs="Times New Roman"/>
          <w:color w:val="1A1A1A"/>
        </w:rPr>
        <w:t>1NF</w:t>
      </w:r>
      <w:r w:rsidRPr="00567AE1">
        <w:rPr>
          <w:rFonts w:ascii="Times New Roman" w:eastAsiaTheme="minorEastAsia" w:hAnsi="Times New Roman" w:cs="Times New Roman"/>
          <w:color w:val="1A1A1A"/>
        </w:rPr>
        <w:t>是对</w:t>
      </w:r>
      <w:r w:rsidR="008C1FC5">
        <w:rPr>
          <w:rFonts w:ascii="Times New Roman" w:eastAsiaTheme="minorEastAsia" w:hAnsi="Times New Roman" w:cs="Times New Roman" w:hint="eastAsia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属性的原子性约束，要求属性具有原子性，不可再分解；</w:t>
      </w:r>
    </w:p>
    <w:p w14:paraId="563A3E27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第二范式：</w:t>
      </w:r>
      <w:r w:rsidRPr="00567AE1">
        <w:rPr>
          <w:rFonts w:ascii="Times New Roman" w:eastAsiaTheme="minorEastAsia" w:hAnsi="Times New Roman" w:cs="Times New Roman"/>
          <w:color w:val="1A1A1A"/>
        </w:rPr>
        <w:t>2NF</w:t>
      </w:r>
      <w:r w:rsidRPr="00567AE1">
        <w:rPr>
          <w:rFonts w:ascii="Times New Roman" w:eastAsiaTheme="minorEastAsia" w:hAnsi="Times New Roman" w:cs="Times New Roman"/>
          <w:color w:val="1A1A1A"/>
        </w:rPr>
        <w:t>是对记录的惟一性约束，要求记录有惟一标识，即实体的惟一性；</w:t>
      </w:r>
    </w:p>
    <w:p w14:paraId="136F39CF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第三范式：</w:t>
      </w:r>
      <w:r w:rsidRPr="00567AE1">
        <w:rPr>
          <w:rFonts w:ascii="Times New Roman" w:eastAsiaTheme="minorEastAsia" w:hAnsi="Times New Roman" w:cs="Times New Roman"/>
          <w:color w:val="1A1A1A"/>
        </w:rPr>
        <w:t>3NF</w:t>
      </w:r>
      <w:r w:rsidRPr="00567AE1">
        <w:rPr>
          <w:rFonts w:ascii="Times New Roman" w:eastAsiaTheme="minorEastAsia" w:hAnsi="Times New Roman" w:cs="Times New Roman"/>
          <w:color w:val="1A1A1A"/>
        </w:rPr>
        <w:t>是对字段冗余性的约束，即任何字段不能由其他字段派生出来，它要求字段没有冗余。。</w:t>
      </w:r>
    </w:p>
    <w:p w14:paraId="2D09734C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lastRenderedPageBreak/>
        <w:t>范式化设计优缺点</w:t>
      </w:r>
      <w:r w:rsidRPr="00567AE1">
        <w:rPr>
          <w:rFonts w:ascii="Times New Roman" w:eastAsiaTheme="minorEastAsia" w:hAnsi="Times New Roman" w:cs="Times New Roman"/>
          <w:color w:val="1A1A1A"/>
        </w:rPr>
        <w:t>:</w:t>
      </w:r>
    </w:p>
    <w:p w14:paraId="5E98EDD2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优点</w:t>
      </w: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:</w:t>
      </w:r>
    </w:p>
    <w:p w14:paraId="2BE86882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可以尽量得减少数据冗余，使得更新快，体积小</w:t>
      </w:r>
    </w:p>
    <w:p w14:paraId="0DFE0731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缺点</w:t>
      </w:r>
      <w:r w:rsidRPr="00567AE1">
        <w:rPr>
          <w:rFonts w:ascii="Times New Roman" w:eastAsiaTheme="minorEastAsia" w:hAnsi="Times New Roman" w:cs="Times New Roman"/>
          <w:color w:val="1A1A1A"/>
        </w:rPr>
        <w:t>:</w:t>
      </w:r>
      <w:r w:rsidRPr="00567AE1">
        <w:rPr>
          <w:rFonts w:ascii="Times New Roman" w:eastAsiaTheme="minorEastAsia" w:hAnsi="Times New Roman" w:cs="Times New Roman"/>
          <w:color w:val="1A1A1A"/>
        </w:rPr>
        <w:t>对于查询需要多个表进行关联，减少写得效率增加读得效率，更难进行索引优化</w:t>
      </w:r>
    </w:p>
    <w:p w14:paraId="65668C9C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反范式化</w:t>
      </w: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:</w:t>
      </w:r>
    </w:p>
    <w:p w14:paraId="2A2D2426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优点</w:t>
      </w:r>
      <w:r w:rsidRPr="00567AE1">
        <w:rPr>
          <w:rFonts w:ascii="Times New Roman" w:eastAsiaTheme="minorEastAsia" w:hAnsi="Times New Roman" w:cs="Times New Roman"/>
          <w:color w:val="1A1A1A"/>
        </w:rPr>
        <w:t>:</w:t>
      </w:r>
      <w:r w:rsidRPr="00567AE1">
        <w:rPr>
          <w:rFonts w:ascii="Times New Roman" w:eastAsiaTheme="minorEastAsia" w:hAnsi="Times New Roman" w:cs="Times New Roman"/>
          <w:color w:val="1A1A1A"/>
        </w:rPr>
        <w:t>可以减少表得关联，可以更好得进行索引优化</w:t>
      </w:r>
    </w:p>
    <w:p w14:paraId="20D099BA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缺点</w:t>
      </w:r>
      <w:r w:rsidRPr="00567AE1">
        <w:rPr>
          <w:rFonts w:ascii="Times New Roman" w:eastAsiaTheme="minorEastAsia" w:hAnsi="Times New Roman" w:cs="Times New Roman"/>
          <w:color w:val="1A1A1A"/>
        </w:rPr>
        <w:t>:</w:t>
      </w:r>
      <w:r w:rsidRPr="00567AE1">
        <w:rPr>
          <w:rFonts w:ascii="Times New Roman" w:eastAsiaTheme="minorEastAsia" w:hAnsi="Times New Roman" w:cs="Times New Roman"/>
          <w:color w:val="1A1A1A"/>
        </w:rPr>
        <w:t>数据冗余以及数据异常，数据得修改需要更多的成本</w:t>
      </w:r>
    </w:p>
    <w:p w14:paraId="7DA638D4" w14:textId="77777777" w:rsidR="00567AE1" w:rsidRPr="00AA1593" w:rsidRDefault="00567AE1" w:rsidP="00721741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AA1593">
        <w:rPr>
          <w:rFonts w:ascii="Times New Roman" w:eastAsiaTheme="minorEastAsia" w:hAnsi="Times New Roman" w:cs="Times New Roman"/>
          <w:b/>
          <w:bCs/>
          <w:color w:val="FF3300"/>
        </w:rPr>
        <w:t>什么是基本表？什么是视图？</w:t>
      </w:r>
    </w:p>
    <w:p w14:paraId="6CDF090F" w14:textId="609DBE75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br/>
      </w:r>
      <w:r w:rsidRPr="00567AE1">
        <w:rPr>
          <w:rFonts w:ascii="Times New Roman" w:eastAsiaTheme="minorEastAsia" w:hAnsi="Times New Roman" w:cs="Times New Roman"/>
          <w:color w:val="1A1A1A"/>
        </w:rPr>
        <w:t>答：基本表是本身独立存在的表，在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</w:t>
      </w:r>
      <w:r w:rsidR="00F51CD1">
        <w:rPr>
          <w:rFonts w:ascii="Times New Roman" w:eastAsiaTheme="minorEastAsia" w:hAnsi="Times New Roman" w:cs="Times New Roman"/>
          <w:color w:val="1A1A1A"/>
        </w:rPr>
        <w:t>SQL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中一个关系就对应一个表。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</w:t>
      </w:r>
      <w:r w:rsidRPr="00567AE1">
        <w:rPr>
          <w:rFonts w:ascii="Times New Roman" w:eastAsiaTheme="minorEastAsia" w:hAnsi="Times New Roman" w:cs="Times New Roman"/>
          <w:color w:val="1A1A1A"/>
        </w:rPr>
        <w:t>视图是从一个或几个基本表导出的表。视图本身不独立存储在数据库中，是一个虚表</w:t>
      </w:r>
    </w:p>
    <w:p w14:paraId="436B81F4" w14:textId="77777777" w:rsidR="00567AE1" w:rsidRPr="00721741" w:rsidRDefault="00567AE1" w:rsidP="00721741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721741">
        <w:rPr>
          <w:rFonts w:ascii="Times New Roman" w:eastAsiaTheme="minorEastAsia" w:hAnsi="Times New Roman" w:cs="Times New Roman"/>
          <w:b/>
          <w:bCs/>
          <w:color w:val="FF3300"/>
        </w:rPr>
        <w:t>试述视图的优点？</w:t>
      </w:r>
    </w:p>
    <w:p w14:paraId="518C8B3B" w14:textId="77777777" w:rsidR="00246848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 xml:space="preserve">(1) </w:t>
      </w:r>
      <w:r w:rsidRPr="00567AE1">
        <w:rPr>
          <w:rFonts w:ascii="Times New Roman" w:eastAsiaTheme="minorEastAsia" w:hAnsi="Times New Roman" w:cs="Times New Roman"/>
          <w:color w:val="1A1A1A"/>
        </w:rPr>
        <w:t>视图能够简化用户的操作</w:t>
      </w:r>
      <w:r w:rsidR="00246848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1F2ED337" w14:textId="77777777" w:rsidR="00246848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 xml:space="preserve">(2) </w:t>
      </w:r>
      <w:r w:rsidRPr="00567AE1">
        <w:rPr>
          <w:rFonts w:ascii="Times New Roman" w:eastAsiaTheme="minorEastAsia" w:hAnsi="Times New Roman" w:cs="Times New Roman"/>
          <w:color w:val="1A1A1A"/>
        </w:rPr>
        <w:t>视图使用户能以多种角度看待同一数据</w:t>
      </w:r>
      <w:r w:rsidR="00246848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2E001105" w14:textId="77777777" w:rsidR="00246848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 xml:space="preserve">(3) </w:t>
      </w:r>
      <w:r w:rsidRPr="00567AE1">
        <w:rPr>
          <w:rFonts w:ascii="Times New Roman" w:eastAsiaTheme="minorEastAsia" w:hAnsi="Times New Roman" w:cs="Times New Roman"/>
          <w:color w:val="1A1A1A"/>
        </w:rPr>
        <w:t>视图为数据库提供了一定程度的逻辑独立性</w:t>
      </w:r>
      <w:r w:rsidR="00246848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0E655113" w14:textId="5399C681" w:rsid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 xml:space="preserve">(4) </w:t>
      </w:r>
      <w:r w:rsidRPr="00567AE1">
        <w:rPr>
          <w:rFonts w:ascii="Times New Roman" w:eastAsiaTheme="minorEastAsia" w:hAnsi="Times New Roman" w:cs="Times New Roman"/>
          <w:color w:val="1A1A1A"/>
        </w:rPr>
        <w:t>视图能够对机密数据提供安全保护。</w:t>
      </w:r>
    </w:p>
    <w:p w14:paraId="1370BA7C" w14:textId="66AED19B" w:rsidR="00E21C83" w:rsidRDefault="00E21C83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</w:p>
    <w:p w14:paraId="4E48E816" w14:textId="77777777" w:rsidR="00E21C83" w:rsidRPr="00246848" w:rsidRDefault="00E21C83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</w:p>
    <w:p w14:paraId="259A56E4" w14:textId="77777777" w:rsidR="00E21C83" w:rsidRPr="00E21C83" w:rsidRDefault="00567AE1" w:rsidP="00E21C83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721741">
        <w:rPr>
          <w:rFonts w:ascii="Times New Roman" w:eastAsiaTheme="minorEastAsia" w:hAnsi="Times New Roman" w:cs="Times New Roman"/>
          <w:b/>
          <w:bCs/>
          <w:color w:val="FF3300"/>
        </w:rPr>
        <w:lastRenderedPageBreak/>
        <w:t>NULL</w:t>
      </w:r>
      <w:r w:rsidRPr="00721741">
        <w:rPr>
          <w:rFonts w:ascii="Times New Roman" w:eastAsiaTheme="minorEastAsia" w:hAnsi="Times New Roman" w:cs="Times New Roman"/>
          <w:b/>
          <w:bCs/>
          <w:color w:val="FF3300"/>
        </w:rPr>
        <w:t>是什么意思</w:t>
      </w:r>
    </w:p>
    <w:p w14:paraId="48196D74" w14:textId="4080BB32" w:rsidR="00567AE1" w:rsidRPr="00E21C83" w:rsidRDefault="00567AE1" w:rsidP="00E21C83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E21C83">
        <w:rPr>
          <w:rFonts w:ascii="Times New Roman" w:eastAsiaTheme="minorEastAsia" w:hAnsi="Times New Roman" w:cs="Times New Roman"/>
          <w:color w:val="1A1A1A"/>
        </w:rPr>
        <w:t>NULL</w:t>
      </w:r>
      <w:r w:rsidRPr="00E21C83">
        <w:rPr>
          <w:rFonts w:ascii="Times New Roman" w:eastAsiaTheme="minorEastAsia" w:hAnsi="Times New Roman" w:cs="Times New Roman"/>
          <w:color w:val="1A1A1A"/>
        </w:rPr>
        <w:t>这个值表示</w:t>
      </w:r>
      <w:r w:rsidRPr="00E21C83">
        <w:rPr>
          <w:rFonts w:ascii="Times New Roman" w:eastAsiaTheme="minorEastAsia" w:hAnsi="Times New Roman" w:cs="Times New Roman"/>
          <w:color w:val="1A1A1A"/>
        </w:rPr>
        <w:t>UNKNOWN(</w:t>
      </w:r>
      <w:r w:rsidRPr="00E21C83">
        <w:rPr>
          <w:rFonts w:ascii="Times New Roman" w:eastAsiaTheme="minorEastAsia" w:hAnsi="Times New Roman" w:cs="Times New Roman"/>
          <w:color w:val="1A1A1A"/>
        </w:rPr>
        <w:t>未知</w:t>
      </w:r>
      <w:r w:rsidRPr="00E21C83">
        <w:rPr>
          <w:rFonts w:ascii="Times New Roman" w:eastAsiaTheme="minorEastAsia" w:hAnsi="Times New Roman" w:cs="Times New Roman"/>
          <w:color w:val="1A1A1A"/>
        </w:rPr>
        <w:t>):</w:t>
      </w:r>
      <w:r w:rsidRPr="00E21C83">
        <w:rPr>
          <w:rFonts w:ascii="Times New Roman" w:eastAsiaTheme="minorEastAsia" w:hAnsi="Times New Roman" w:cs="Times New Roman"/>
          <w:color w:val="1A1A1A"/>
        </w:rPr>
        <w:t>它不表示</w:t>
      </w:r>
      <w:r w:rsidRPr="00E21C83">
        <w:rPr>
          <w:rFonts w:ascii="Times New Roman" w:eastAsiaTheme="minorEastAsia" w:hAnsi="Times New Roman" w:cs="Times New Roman"/>
          <w:color w:val="1A1A1A"/>
        </w:rPr>
        <w:t>“”(</w:t>
      </w:r>
      <w:r w:rsidRPr="00E21C83">
        <w:rPr>
          <w:rFonts w:ascii="Times New Roman" w:eastAsiaTheme="minorEastAsia" w:hAnsi="Times New Roman" w:cs="Times New Roman"/>
          <w:color w:val="1A1A1A"/>
        </w:rPr>
        <w:t>空字符串</w:t>
      </w:r>
      <w:r w:rsidRPr="00E21C83">
        <w:rPr>
          <w:rFonts w:ascii="Times New Roman" w:eastAsiaTheme="minorEastAsia" w:hAnsi="Times New Roman" w:cs="Times New Roman"/>
          <w:color w:val="1A1A1A"/>
        </w:rPr>
        <w:t>)</w:t>
      </w:r>
      <w:r w:rsidRPr="00E21C83">
        <w:rPr>
          <w:rFonts w:ascii="Times New Roman" w:eastAsiaTheme="minorEastAsia" w:hAnsi="Times New Roman" w:cs="Times New Roman"/>
          <w:color w:val="1A1A1A"/>
        </w:rPr>
        <w:t>。对</w:t>
      </w:r>
      <w:r w:rsidRPr="00E21C83">
        <w:rPr>
          <w:rFonts w:ascii="Times New Roman" w:eastAsiaTheme="minorEastAsia" w:hAnsi="Times New Roman" w:cs="Times New Roman"/>
          <w:color w:val="1A1A1A"/>
        </w:rPr>
        <w:t>NULL</w:t>
      </w:r>
      <w:r w:rsidRPr="00E21C83">
        <w:rPr>
          <w:rFonts w:ascii="Times New Roman" w:eastAsiaTheme="minorEastAsia" w:hAnsi="Times New Roman" w:cs="Times New Roman"/>
          <w:color w:val="1A1A1A"/>
        </w:rPr>
        <w:t>这个值的任何比较都会生产一个</w:t>
      </w:r>
      <w:r w:rsidRPr="00E21C83">
        <w:rPr>
          <w:rFonts w:ascii="Times New Roman" w:eastAsiaTheme="minorEastAsia" w:hAnsi="Times New Roman" w:cs="Times New Roman"/>
          <w:color w:val="1A1A1A"/>
        </w:rPr>
        <w:t>NULL</w:t>
      </w:r>
      <w:r w:rsidRPr="00E21C83">
        <w:rPr>
          <w:rFonts w:ascii="Times New Roman" w:eastAsiaTheme="minorEastAsia" w:hAnsi="Times New Roman" w:cs="Times New Roman"/>
          <w:color w:val="1A1A1A"/>
        </w:rPr>
        <w:t>值。您不能把任何值与一个</w:t>
      </w:r>
      <w:r w:rsidRPr="00E21C83">
        <w:rPr>
          <w:rFonts w:ascii="Times New Roman" w:eastAsiaTheme="minorEastAsia" w:hAnsi="Times New Roman" w:cs="Times New Roman"/>
          <w:color w:val="1A1A1A"/>
        </w:rPr>
        <w:t xml:space="preserve"> NULL</w:t>
      </w:r>
      <w:r w:rsidRPr="00E21C83">
        <w:rPr>
          <w:rFonts w:ascii="Times New Roman" w:eastAsiaTheme="minorEastAsia" w:hAnsi="Times New Roman" w:cs="Times New Roman"/>
          <w:color w:val="1A1A1A"/>
        </w:rPr>
        <w:t>值进行比较，并在逻辑上希望获得一个答案。</w:t>
      </w:r>
    </w:p>
    <w:p w14:paraId="1288D2F6" w14:textId="46632F5A" w:rsidR="00567AE1" w:rsidRPr="00567AE1" w:rsidRDefault="00567AE1" w:rsidP="00F817D9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使用</w:t>
      </w:r>
      <w:r w:rsidRPr="00567AE1">
        <w:rPr>
          <w:rFonts w:ascii="Times New Roman" w:eastAsiaTheme="minorEastAsia" w:hAnsi="Times New Roman" w:cs="Times New Roman"/>
          <w:color w:val="1A1A1A"/>
        </w:rPr>
        <w:t>IS NULL</w:t>
      </w:r>
      <w:r w:rsidRPr="00567AE1">
        <w:rPr>
          <w:rFonts w:ascii="Times New Roman" w:eastAsiaTheme="minorEastAsia" w:hAnsi="Times New Roman" w:cs="Times New Roman"/>
          <w:color w:val="1A1A1A"/>
        </w:rPr>
        <w:t>来进行</w:t>
      </w:r>
      <w:r w:rsidRPr="00567AE1">
        <w:rPr>
          <w:rFonts w:ascii="Times New Roman" w:eastAsiaTheme="minorEastAsia" w:hAnsi="Times New Roman" w:cs="Times New Roman"/>
          <w:color w:val="1A1A1A"/>
        </w:rPr>
        <w:t>NULL</w:t>
      </w:r>
      <w:r w:rsidRPr="00567AE1">
        <w:rPr>
          <w:rFonts w:ascii="Times New Roman" w:eastAsiaTheme="minorEastAsia" w:hAnsi="Times New Roman" w:cs="Times New Roman"/>
          <w:color w:val="1A1A1A"/>
        </w:rPr>
        <w:t>判断</w:t>
      </w:r>
      <w:r w:rsidR="00070BFB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124E6D89" w14:textId="77777777" w:rsidR="00617115" w:rsidRDefault="00567AE1" w:rsidP="00567AE1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721741">
        <w:rPr>
          <w:rFonts w:ascii="Times New Roman" w:eastAsiaTheme="minorEastAsia" w:hAnsi="Times New Roman" w:cs="Times New Roman"/>
          <w:b/>
          <w:bCs/>
          <w:color w:val="FF3300"/>
        </w:rPr>
        <w:t>主键、外键和索引的区别？</w:t>
      </w:r>
    </w:p>
    <w:p w14:paraId="0F120708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定义：</w:t>
      </w:r>
    </w:p>
    <w:p w14:paraId="41A475A7" w14:textId="01F2C90E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主键</w:t>
      </w:r>
      <w:r w:rsidR="00135E0F">
        <w:rPr>
          <w:rFonts w:ascii="Times New Roman" w:eastAsiaTheme="minorEastAsia" w:hAnsi="Times New Roman" w:cs="Times New Roman" w:hint="eastAsia"/>
          <w:color w:val="1A1A1A"/>
        </w:rPr>
        <w:t>：</w:t>
      </w:r>
      <w:r w:rsidRPr="00567AE1">
        <w:rPr>
          <w:rFonts w:ascii="Times New Roman" w:eastAsiaTheme="minorEastAsia" w:hAnsi="Times New Roman" w:cs="Times New Roman"/>
          <w:color w:val="1A1A1A"/>
        </w:rPr>
        <w:t>唯一标识一条记录，不能有重复的，不允许为空</w:t>
      </w:r>
      <w:r w:rsidR="00997461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5D4266E6" w14:textId="5F594CC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外键</w:t>
      </w:r>
      <w:r w:rsidR="00135E0F">
        <w:rPr>
          <w:rFonts w:ascii="Times New Roman" w:eastAsiaTheme="minorEastAsia" w:hAnsi="Times New Roman" w:cs="Times New Roman" w:hint="eastAsia"/>
          <w:color w:val="1A1A1A"/>
        </w:rPr>
        <w:t>：</w:t>
      </w:r>
      <w:r w:rsidRPr="00567AE1">
        <w:rPr>
          <w:rFonts w:ascii="Times New Roman" w:eastAsiaTheme="minorEastAsia" w:hAnsi="Times New Roman" w:cs="Times New Roman"/>
          <w:color w:val="1A1A1A"/>
        </w:rPr>
        <w:t>表的外键是另一表的主键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, </w:t>
      </w:r>
      <w:r w:rsidRPr="00567AE1">
        <w:rPr>
          <w:rFonts w:ascii="Times New Roman" w:eastAsiaTheme="minorEastAsia" w:hAnsi="Times New Roman" w:cs="Times New Roman"/>
          <w:color w:val="1A1A1A"/>
        </w:rPr>
        <w:t>外键可以有重复的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, </w:t>
      </w:r>
      <w:r w:rsidRPr="00567AE1">
        <w:rPr>
          <w:rFonts w:ascii="Times New Roman" w:eastAsiaTheme="minorEastAsia" w:hAnsi="Times New Roman" w:cs="Times New Roman"/>
          <w:color w:val="1A1A1A"/>
        </w:rPr>
        <w:t>可以是空值</w:t>
      </w:r>
      <w:r w:rsidR="00997461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57728096" w14:textId="4FCE5571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索引</w:t>
      </w:r>
      <w:r w:rsidR="00135E0F">
        <w:rPr>
          <w:rFonts w:ascii="Times New Roman" w:eastAsiaTheme="minorEastAsia" w:hAnsi="Times New Roman" w:cs="Times New Roman" w:hint="eastAsia"/>
          <w:color w:val="1A1A1A"/>
        </w:rPr>
        <w:t>：</w:t>
      </w:r>
      <w:r w:rsidRPr="00567AE1">
        <w:rPr>
          <w:rFonts w:ascii="Times New Roman" w:eastAsiaTheme="minorEastAsia" w:hAnsi="Times New Roman" w:cs="Times New Roman"/>
          <w:color w:val="1A1A1A"/>
        </w:rPr>
        <w:t>该字段没有重复值，但可以有一个空值</w:t>
      </w:r>
      <w:r w:rsidR="00997461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5EBBDE12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作用：</w:t>
      </w:r>
    </w:p>
    <w:p w14:paraId="684341BC" w14:textId="7EAB0248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主键</w:t>
      </w:r>
      <w:r w:rsidR="003B400A">
        <w:rPr>
          <w:rFonts w:ascii="Times New Roman" w:eastAsiaTheme="minorEastAsia" w:hAnsi="Times New Roman" w:cs="Times New Roman" w:hint="eastAsia"/>
          <w:color w:val="1A1A1A"/>
        </w:rPr>
        <w:t>：</w:t>
      </w:r>
      <w:r w:rsidRPr="00567AE1">
        <w:rPr>
          <w:rFonts w:ascii="Times New Roman" w:eastAsiaTheme="minorEastAsia" w:hAnsi="Times New Roman" w:cs="Times New Roman"/>
          <w:color w:val="1A1A1A"/>
        </w:rPr>
        <w:t>用来保证数据完整性</w:t>
      </w:r>
      <w:r w:rsidR="00DB69FD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773DCA65" w14:textId="2E99023D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外键</w:t>
      </w:r>
      <w:r w:rsidR="003B400A">
        <w:rPr>
          <w:rFonts w:ascii="Times New Roman" w:eastAsiaTheme="minorEastAsia" w:hAnsi="Times New Roman" w:cs="Times New Roman" w:hint="eastAsia"/>
          <w:color w:val="1A1A1A"/>
        </w:rPr>
        <w:t>：</w:t>
      </w:r>
      <w:r w:rsidRPr="00567AE1">
        <w:rPr>
          <w:rFonts w:ascii="Times New Roman" w:eastAsiaTheme="minorEastAsia" w:hAnsi="Times New Roman" w:cs="Times New Roman"/>
          <w:color w:val="1A1A1A"/>
        </w:rPr>
        <w:t>用来和其他表建立联系用的</w:t>
      </w:r>
      <w:r w:rsidR="00DB69FD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188A839F" w14:textId="3D107B11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索引</w:t>
      </w:r>
      <w:r w:rsidR="003B400A">
        <w:rPr>
          <w:rFonts w:ascii="Times New Roman" w:eastAsiaTheme="minorEastAsia" w:hAnsi="Times New Roman" w:cs="Times New Roman" w:hint="eastAsia"/>
          <w:color w:val="1A1A1A"/>
        </w:rPr>
        <w:t>：</w:t>
      </w:r>
      <w:r w:rsidRPr="00567AE1">
        <w:rPr>
          <w:rFonts w:ascii="Times New Roman" w:eastAsiaTheme="minorEastAsia" w:hAnsi="Times New Roman" w:cs="Times New Roman"/>
          <w:color w:val="1A1A1A"/>
        </w:rPr>
        <w:t>是提高查询排序的速度</w:t>
      </w:r>
      <w:r w:rsidR="00DB69FD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14E83937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b/>
          <w:bCs/>
          <w:color w:val="1A1A1A"/>
        </w:rPr>
        <w:t>个数：</w:t>
      </w:r>
    </w:p>
    <w:p w14:paraId="2BE7AD47" w14:textId="19A5F658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主键</w:t>
      </w:r>
      <w:r w:rsidR="003B400A">
        <w:rPr>
          <w:rFonts w:ascii="Times New Roman" w:eastAsiaTheme="minorEastAsia" w:hAnsi="Times New Roman" w:cs="Times New Roman" w:hint="eastAsia"/>
          <w:color w:val="1A1A1A"/>
        </w:rPr>
        <w:t>：</w:t>
      </w:r>
      <w:r w:rsidRPr="00567AE1">
        <w:rPr>
          <w:rFonts w:ascii="Times New Roman" w:eastAsiaTheme="minorEastAsia" w:hAnsi="Times New Roman" w:cs="Times New Roman"/>
          <w:color w:val="1A1A1A"/>
        </w:rPr>
        <w:t>主键只能有一个</w:t>
      </w:r>
      <w:r w:rsidR="00DB69FD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71EF3C68" w14:textId="01DE04AA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外键</w:t>
      </w:r>
      <w:r w:rsidR="003B400A">
        <w:rPr>
          <w:rFonts w:ascii="Times New Roman" w:eastAsiaTheme="minorEastAsia" w:hAnsi="Times New Roman" w:cs="Times New Roman" w:hint="eastAsia"/>
          <w:color w:val="1A1A1A"/>
        </w:rPr>
        <w:t>：</w:t>
      </w:r>
      <w:r w:rsidRPr="00567AE1">
        <w:rPr>
          <w:rFonts w:ascii="Times New Roman" w:eastAsiaTheme="minorEastAsia" w:hAnsi="Times New Roman" w:cs="Times New Roman"/>
          <w:color w:val="1A1A1A"/>
        </w:rPr>
        <w:t>一个表可以有多个外键</w:t>
      </w:r>
      <w:r w:rsidR="00DB69FD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01ED43CB" w14:textId="7E3DB419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索引</w:t>
      </w:r>
      <w:r w:rsidR="003B400A">
        <w:rPr>
          <w:rFonts w:ascii="Times New Roman" w:eastAsiaTheme="minorEastAsia" w:hAnsi="Times New Roman" w:cs="Times New Roman" w:hint="eastAsia"/>
          <w:color w:val="1A1A1A"/>
        </w:rPr>
        <w:t>：</w:t>
      </w:r>
      <w:r w:rsidRPr="00567AE1">
        <w:rPr>
          <w:rFonts w:ascii="Times New Roman" w:eastAsiaTheme="minorEastAsia" w:hAnsi="Times New Roman" w:cs="Times New Roman"/>
          <w:color w:val="1A1A1A"/>
        </w:rPr>
        <w:t>一个表可以有多个唯一索引</w:t>
      </w:r>
      <w:r w:rsidR="00DB69FD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064E6657" w14:textId="77777777" w:rsidR="00567AE1" w:rsidRPr="00135E0F" w:rsidRDefault="00567AE1" w:rsidP="00135E0F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135E0F">
        <w:rPr>
          <w:rFonts w:ascii="Times New Roman" w:eastAsiaTheme="minorEastAsia" w:hAnsi="Times New Roman" w:cs="Times New Roman"/>
          <w:b/>
          <w:bCs/>
          <w:color w:val="FF3300"/>
        </w:rPr>
        <w:lastRenderedPageBreak/>
        <w:t>你可以用什么来确保表格里的字段只接受特定范围里的值</w:t>
      </w:r>
      <w:r w:rsidRPr="00135E0F">
        <w:rPr>
          <w:rFonts w:ascii="Times New Roman" w:eastAsiaTheme="minorEastAsia" w:hAnsi="Times New Roman" w:cs="Times New Roman"/>
          <w:b/>
          <w:bCs/>
          <w:color w:val="FF3300"/>
        </w:rPr>
        <w:t>?</w:t>
      </w:r>
    </w:p>
    <w:p w14:paraId="08B8D5CD" w14:textId="40DEE6E6" w:rsidR="00567AE1" w:rsidRPr="00567AE1" w:rsidRDefault="00567AE1" w:rsidP="0049373A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ind w:firstLineChars="200" w:firstLine="480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Check</w:t>
      </w:r>
      <w:r w:rsidRPr="00567AE1">
        <w:rPr>
          <w:rFonts w:ascii="Times New Roman" w:eastAsiaTheme="minorEastAsia" w:hAnsi="Times New Roman" w:cs="Times New Roman"/>
          <w:color w:val="1A1A1A"/>
        </w:rPr>
        <w:t>限制，它在数据库表格里被定义，用来限制输入该列的值。</w:t>
      </w:r>
    </w:p>
    <w:p w14:paraId="35EEDACD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触发器也可以被用来限制数据库表格里的字段能够接受的值，但是这种办法要求触发器在表格里被定义，这可能会在某些情况下影响到性能。</w:t>
      </w:r>
    </w:p>
    <w:p w14:paraId="004645C0" w14:textId="0D81AA9B" w:rsidR="00246848" w:rsidRDefault="00567AE1" w:rsidP="00567AE1">
      <w:pPr>
        <w:pStyle w:val="a3"/>
        <w:numPr>
          <w:ilvl w:val="0"/>
          <w:numId w:val="28"/>
        </w:numPr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246848">
        <w:rPr>
          <w:rFonts w:ascii="Times New Roman" w:eastAsiaTheme="minorEastAsia" w:hAnsi="Times New Roman" w:cs="Times New Roman"/>
          <w:b/>
          <w:bCs/>
          <w:color w:val="FF3300"/>
        </w:rPr>
        <w:t>说说对</w:t>
      </w:r>
      <w:r w:rsidR="00F51CD1">
        <w:rPr>
          <w:rFonts w:ascii="Times New Roman" w:eastAsiaTheme="minorEastAsia" w:hAnsi="Times New Roman" w:cs="Times New Roman"/>
          <w:b/>
          <w:bCs/>
          <w:color w:val="FF3300"/>
        </w:rPr>
        <w:t>SQL</w:t>
      </w:r>
      <w:r w:rsidRPr="00246848">
        <w:rPr>
          <w:rFonts w:ascii="Times New Roman" w:eastAsiaTheme="minorEastAsia" w:hAnsi="Times New Roman" w:cs="Times New Roman"/>
          <w:b/>
          <w:bCs/>
          <w:color w:val="FF3300"/>
        </w:rPr>
        <w:t>语句优化有哪些方法？（选择几条）</w:t>
      </w:r>
    </w:p>
    <w:p w14:paraId="47099736" w14:textId="22EE78FF" w:rsidR="00567AE1" w:rsidRPr="00246848" w:rsidRDefault="00567AE1" w:rsidP="00246848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outlineLvl w:val="0"/>
        <w:rPr>
          <w:rFonts w:ascii="Times New Roman" w:eastAsiaTheme="minorEastAsia" w:hAnsi="Times New Roman" w:cs="Times New Roman"/>
          <w:b/>
          <w:bCs/>
          <w:color w:val="FF3300"/>
        </w:rPr>
      </w:pPr>
      <w:r w:rsidRPr="00246848">
        <w:rPr>
          <w:rFonts w:ascii="Times New Roman" w:eastAsiaTheme="minorEastAsia" w:hAnsi="Times New Roman" w:cs="Times New Roman"/>
          <w:color w:val="1A1A1A"/>
        </w:rPr>
        <w:t>（</w:t>
      </w:r>
      <w:r w:rsidRPr="00246848">
        <w:rPr>
          <w:rFonts w:ascii="Times New Roman" w:eastAsiaTheme="minorEastAsia" w:hAnsi="Times New Roman" w:cs="Times New Roman"/>
          <w:color w:val="1A1A1A"/>
        </w:rPr>
        <w:t>1</w:t>
      </w:r>
      <w:r w:rsidRPr="00246848">
        <w:rPr>
          <w:rFonts w:ascii="Times New Roman" w:eastAsiaTheme="minorEastAsia" w:hAnsi="Times New Roman" w:cs="Times New Roman"/>
          <w:color w:val="1A1A1A"/>
        </w:rPr>
        <w:t>）</w:t>
      </w:r>
      <w:r w:rsidRPr="00246848">
        <w:rPr>
          <w:rFonts w:ascii="Times New Roman" w:eastAsiaTheme="minorEastAsia" w:hAnsi="Times New Roman" w:cs="Times New Roman"/>
          <w:color w:val="1A1A1A"/>
        </w:rPr>
        <w:t>Where</w:t>
      </w:r>
      <w:r w:rsidRPr="00246848">
        <w:rPr>
          <w:rFonts w:ascii="Times New Roman" w:eastAsiaTheme="minorEastAsia" w:hAnsi="Times New Roman" w:cs="Times New Roman"/>
          <w:color w:val="1A1A1A"/>
        </w:rPr>
        <w:t>子句中：</w:t>
      </w:r>
      <w:r w:rsidRPr="00246848">
        <w:rPr>
          <w:rFonts w:ascii="Times New Roman" w:eastAsiaTheme="minorEastAsia" w:hAnsi="Times New Roman" w:cs="Times New Roman"/>
          <w:color w:val="1A1A1A"/>
        </w:rPr>
        <w:t>where</w:t>
      </w:r>
      <w:r w:rsidRPr="00246848">
        <w:rPr>
          <w:rFonts w:ascii="Times New Roman" w:eastAsiaTheme="minorEastAsia" w:hAnsi="Times New Roman" w:cs="Times New Roman"/>
          <w:color w:val="1A1A1A"/>
        </w:rPr>
        <w:t>表之间的连接必须写在其他</w:t>
      </w:r>
      <w:r w:rsidRPr="00246848">
        <w:rPr>
          <w:rFonts w:ascii="Times New Roman" w:eastAsiaTheme="minorEastAsia" w:hAnsi="Times New Roman" w:cs="Times New Roman"/>
          <w:color w:val="1A1A1A"/>
        </w:rPr>
        <w:t>Where</w:t>
      </w:r>
      <w:r w:rsidRPr="00246848">
        <w:rPr>
          <w:rFonts w:ascii="Times New Roman" w:eastAsiaTheme="minorEastAsia" w:hAnsi="Times New Roman" w:cs="Times New Roman"/>
          <w:color w:val="1A1A1A"/>
        </w:rPr>
        <w:t>条件之前，那些可以过滤掉最大数量记录的条件必须写在</w:t>
      </w:r>
      <w:r w:rsidRPr="00246848">
        <w:rPr>
          <w:rFonts w:ascii="Times New Roman" w:eastAsiaTheme="minorEastAsia" w:hAnsi="Times New Roman" w:cs="Times New Roman"/>
          <w:color w:val="1A1A1A"/>
        </w:rPr>
        <w:t>Where</w:t>
      </w:r>
      <w:r w:rsidRPr="00246848">
        <w:rPr>
          <w:rFonts w:ascii="Times New Roman" w:eastAsiaTheme="minorEastAsia" w:hAnsi="Times New Roman" w:cs="Times New Roman"/>
          <w:color w:val="1A1A1A"/>
        </w:rPr>
        <w:t>子句的末尾</w:t>
      </w:r>
      <w:r w:rsidRPr="00246848">
        <w:rPr>
          <w:rFonts w:ascii="Times New Roman" w:eastAsiaTheme="minorEastAsia" w:hAnsi="Times New Roman" w:cs="Times New Roman"/>
          <w:color w:val="1A1A1A"/>
        </w:rPr>
        <w:t>.HAVING</w:t>
      </w:r>
      <w:r w:rsidRPr="00246848">
        <w:rPr>
          <w:rFonts w:ascii="Times New Roman" w:eastAsiaTheme="minorEastAsia" w:hAnsi="Times New Roman" w:cs="Times New Roman"/>
          <w:color w:val="1A1A1A"/>
        </w:rPr>
        <w:t>最后。</w:t>
      </w:r>
    </w:p>
    <w:p w14:paraId="55FADBD1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2</w:t>
      </w:r>
      <w:r w:rsidRPr="00567AE1">
        <w:rPr>
          <w:rFonts w:ascii="Times New Roman" w:eastAsiaTheme="minorEastAsia" w:hAnsi="Times New Roman" w:cs="Times New Roman"/>
          <w:color w:val="1A1A1A"/>
        </w:rPr>
        <w:t>）用</w:t>
      </w:r>
      <w:r w:rsidRPr="00567AE1">
        <w:rPr>
          <w:rFonts w:ascii="Times New Roman" w:eastAsiaTheme="minorEastAsia" w:hAnsi="Times New Roman" w:cs="Times New Roman"/>
          <w:color w:val="1A1A1A"/>
        </w:rPr>
        <w:t>EXISTS</w:t>
      </w:r>
      <w:r w:rsidRPr="00567AE1">
        <w:rPr>
          <w:rFonts w:ascii="Times New Roman" w:eastAsiaTheme="minorEastAsia" w:hAnsi="Times New Roman" w:cs="Times New Roman"/>
          <w:color w:val="1A1A1A"/>
        </w:rPr>
        <w:t>替代</w:t>
      </w:r>
      <w:r w:rsidRPr="00567AE1">
        <w:rPr>
          <w:rFonts w:ascii="Times New Roman" w:eastAsiaTheme="minorEastAsia" w:hAnsi="Times New Roman" w:cs="Times New Roman"/>
          <w:color w:val="1A1A1A"/>
        </w:rPr>
        <w:t>IN</w:t>
      </w:r>
      <w:r w:rsidRPr="00567AE1">
        <w:rPr>
          <w:rFonts w:ascii="Times New Roman" w:eastAsiaTheme="minorEastAsia" w:hAnsi="Times New Roman" w:cs="Times New Roman"/>
          <w:color w:val="1A1A1A"/>
        </w:rPr>
        <w:t>、用</w:t>
      </w:r>
      <w:r w:rsidRPr="00567AE1">
        <w:rPr>
          <w:rFonts w:ascii="Times New Roman" w:eastAsiaTheme="minorEastAsia" w:hAnsi="Times New Roman" w:cs="Times New Roman"/>
          <w:color w:val="1A1A1A"/>
        </w:rPr>
        <w:t>NOT EXISTS</w:t>
      </w:r>
      <w:r w:rsidRPr="00567AE1">
        <w:rPr>
          <w:rFonts w:ascii="Times New Roman" w:eastAsiaTheme="minorEastAsia" w:hAnsi="Times New Roman" w:cs="Times New Roman"/>
          <w:color w:val="1A1A1A"/>
        </w:rPr>
        <w:t>替代</w:t>
      </w:r>
      <w:r w:rsidRPr="00567AE1">
        <w:rPr>
          <w:rFonts w:ascii="Times New Roman" w:eastAsiaTheme="minorEastAsia" w:hAnsi="Times New Roman" w:cs="Times New Roman"/>
          <w:color w:val="1A1A1A"/>
        </w:rPr>
        <w:t>NOT IN</w:t>
      </w:r>
      <w:r w:rsidRPr="00567AE1">
        <w:rPr>
          <w:rFonts w:ascii="Times New Roman" w:eastAsiaTheme="minorEastAsia" w:hAnsi="Times New Roman" w:cs="Times New Roman"/>
          <w:color w:val="1A1A1A"/>
        </w:rPr>
        <w:t>。</w:t>
      </w:r>
    </w:p>
    <w:p w14:paraId="13CFBBAB" w14:textId="1B8B671E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3</w:t>
      </w:r>
      <w:r w:rsidRPr="00567AE1">
        <w:rPr>
          <w:rFonts w:ascii="Times New Roman" w:eastAsiaTheme="minorEastAsia" w:hAnsi="Times New Roman" w:cs="Times New Roman"/>
          <w:color w:val="1A1A1A"/>
        </w:rPr>
        <w:t>）避免在索引列上使用计算</w:t>
      </w:r>
      <w:r w:rsidR="00246848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235F4153" w14:textId="4DFFB8B9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4</w:t>
      </w:r>
      <w:r w:rsidRPr="00567AE1">
        <w:rPr>
          <w:rFonts w:ascii="Times New Roman" w:eastAsiaTheme="minorEastAsia" w:hAnsi="Times New Roman" w:cs="Times New Roman"/>
          <w:color w:val="1A1A1A"/>
        </w:rPr>
        <w:t>）避免在索引列上使用</w:t>
      </w:r>
      <w:r w:rsidRPr="00567AE1">
        <w:rPr>
          <w:rFonts w:ascii="Times New Roman" w:eastAsiaTheme="minorEastAsia" w:hAnsi="Times New Roman" w:cs="Times New Roman"/>
          <w:color w:val="1A1A1A"/>
        </w:rPr>
        <w:t>IS NULL</w:t>
      </w:r>
      <w:r w:rsidRPr="00567AE1">
        <w:rPr>
          <w:rFonts w:ascii="Times New Roman" w:eastAsiaTheme="minorEastAsia" w:hAnsi="Times New Roman" w:cs="Times New Roman"/>
          <w:color w:val="1A1A1A"/>
        </w:rPr>
        <w:t>和</w:t>
      </w:r>
      <w:r w:rsidRPr="00567AE1">
        <w:rPr>
          <w:rFonts w:ascii="Times New Roman" w:eastAsiaTheme="minorEastAsia" w:hAnsi="Times New Roman" w:cs="Times New Roman"/>
          <w:color w:val="1A1A1A"/>
        </w:rPr>
        <w:t>IS NOT NULL</w:t>
      </w:r>
      <w:r w:rsidR="00246848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1859DB75" w14:textId="77777777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5</w:t>
      </w:r>
      <w:r w:rsidRPr="00567AE1">
        <w:rPr>
          <w:rFonts w:ascii="Times New Roman" w:eastAsiaTheme="minorEastAsia" w:hAnsi="Times New Roman" w:cs="Times New Roman"/>
          <w:color w:val="1A1A1A"/>
        </w:rPr>
        <w:t>）对查询进行优化，应尽量避免全表扫描，首先应考虑在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where </w:t>
      </w:r>
      <w:r w:rsidRPr="00567AE1">
        <w:rPr>
          <w:rFonts w:ascii="Times New Roman" w:eastAsiaTheme="minorEastAsia" w:hAnsi="Times New Roman" w:cs="Times New Roman"/>
          <w:color w:val="1A1A1A"/>
        </w:rPr>
        <w:t>及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order by </w:t>
      </w:r>
      <w:r w:rsidRPr="00567AE1">
        <w:rPr>
          <w:rFonts w:ascii="Times New Roman" w:eastAsiaTheme="minorEastAsia" w:hAnsi="Times New Roman" w:cs="Times New Roman"/>
          <w:color w:val="1A1A1A"/>
        </w:rPr>
        <w:t>涉及的列上建立索引。</w:t>
      </w:r>
    </w:p>
    <w:p w14:paraId="4A44C3DC" w14:textId="2406BB00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6</w:t>
      </w:r>
      <w:r w:rsidRPr="00567AE1">
        <w:rPr>
          <w:rFonts w:ascii="Times New Roman" w:eastAsiaTheme="minorEastAsia" w:hAnsi="Times New Roman" w:cs="Times New Roman"/>
          <w:color w:val="1A1A1A"/>
        </w:rPr>
        <w:t>）应尽量避免在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where </w:t>
      </w:r>
      <w:r w:rsidRPr="00567AE1">
        <w:rPr>
          <w:rFonts w:ascii="Times New Roman" w:eastAsiaTheme="minorEastAsia" w:hAnsi="Times New Roman" w:cs="Times New Roman"/>
          <w:color w:val="1A1A1A"/>
        </w:rPr>
        <w:t>子句中对字段进行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null </w:t>
      </w:r>
      <w:r w:rsidRPr="00567AE1">
        <w:rPr>
          <w:rFonts w:ascii="Times New Roman" w:eastAsiaTheme="minorEastAsia" w:hAnsi="Times New Roman" w:cs="Times New Roman"/>
          <w:color w:val="1A1A1A"/>
        </w:rPr>
        <w:t>值判断，否则将导致引擎放弃使用索引而进行全表扫描</w:t>
      </w:r>
      <w:r w:rsidR="00246848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4B1ABD24" w14:textId="3140BC7A" w:rsidR="00567AE1" w:rsidRPr="00567AE1" w:rsidRDefault="00567AE1" w:rsidP="00567AE1">
      <w:pPr>
        <w:pStyle w:val="a3"/>
        <w:shd w:val="clear" w:color="auto" w:fill="FFFFFF"/>
        <w:spacing w:beforeLines="50" w:before="156" w:beforeAutospacing="0" w:afterLines="50" w:after="156" w:afterAutospacing="0" w:line="300" w:lineRule="auto"/>
        <w:rPr>
          <w:rFonts w:ascii="Times New Roman" w:eastAsiaTheme="minorEastAsia" w:hAnsi="Times New Roman" w:cs="Times New Roman"/>
          <w:color w:val="1A1A1A"/>
        </w:rPr>
      </w:pPr>
      <w:r w:rsidRPr="00567AE1">
        <w:rPr>
          <w:rFonts w:ascii="Times New Roman" w:eastAsiaTheme="minorEastAsia" w:hAnsi="Times New Roman" w:cs="Times New Roman"/>
          <w:color w:val="1A1A1A"/>
        </w:rPr>
        <w:t>（</w:t>
      </w:r>
      <w:r w:rsidRPr="00567AE1">
        <w:rPr>
          <w:rFonts w:ascii="Times New Roman" w:eastAsiaTheme="minorEastAsia" w:hAnsi="Times New Roman" w:cs="Times New Roman"/>
          <w:color w:val="1A1A1A"/>
        </w:rPr>
        <w:t>7</w:t>
      </w:r>
      <w:r w:rsidRPr="00567AE1">
        <w:rPr>
          <w:rFonts w:ascii="Times New Roman" w:eastAsiaTheme="minorEastAsia" w:hAnsi="Times New Roman" w:cs="Times New Roman"/>
          <w:color w:val="1A1A1A"/>
        </w:rPr>
        <w:t>）应尽量避免在</w:t>
      </w:r>
      <w:r w:rsidRPr="00567AE1">
        <w:rPr>
          <w:rFonts w:ascii="Times New Roman" w:eastAsiaTheme="minorEastAsia" w:hAnsi="Times New Roman" w:cs="Times New Roman"/>
          <w:color w:val="1A1A1A"/>
        </w:rPr>
        <w:t xml:space="preserve"> where </w:t>
      </w:r>
      <w:r w:rsidRPr="00567AE1">
        <w:rPr>
          <w:rFonts w:ascii="Times New Roman" w:eastAsiaTheme="minorEastAsia" w:hAnsi="Times New Roman" w:cs="Times New Roman"/>
          <w:color w:val="1A1A1A"/>
        </w:rPr>
        <w:t>子句中对字段进行表达式操作，这将导致引擎放弃使用索引而进行全表扫描</w:t>
      </w:r>
      <w:r w:rsidR="00246848">
        <w:rPr>
          <w:rFonts w:ascii="Times New Roman" w:eastAsiaTheme="minorEastAsia" w:hAnsi="Times New Roman" w:cs="Times New Roman" w:hint="eastAsia"/>
          <w:color w:val="1A1A1A"/>
        </w:rPr>
        <w:t>。</w:t>
      </w:r>
    </w:p>
    <w:p w14:paraId="3766EF4E" w14:textId="77777777" w:rsidR="002F3797" w:rsidRPr="00567AE1" w:rsidRDefault="002F3797" w:rsidP="00567AE1">
      <w:pPr>
        <w:spacing w:beforeLines="50" w:before="156" w:afterLines="50" w:after="156" w:line="300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2F3797" w:rsidRPr="00567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02E12" w14:textId="77777777" w:rsidR="000C34BB" w:rsidRDefault="000C34BB" w:rsidP="00EA160E">
      <w:r>
        <w:separator/>
      </w:r>
    </w:p>
  </w:endnote>
  <w:endnote w:type="continuationSeparator" w:id="0">
    <w:p w14:paraId="3F666EF2" w14:textId="77777777" w:rsidR="000C34BB" w:rsidRDefault="000C34BB" w:rsidP="00EA1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F8450" w14:textId="77777777" w:rsidR="000C34BB" w:rsidRDefault="000C34BB" w:rsidP="00EA160E">
      <w:r>
        <w:separator/>
      </w:r>
    </w:p>
  </w:footnote>
  <w:footnote w:type="continuationSeparator" w:id="0">
    <w:p w14:paraId="2AA5E217" w14:textId="77777777" w:rsidR="000C34BB" w:rsidRDefault="000C34BB" w:rsidP="00EA1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4C3D"/>
    <w:multiLevelType w:val="multilevel"/>
    <w:tmpl w:val="F3243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53725"/>
    <w:multiLevelType w:val="multilevel"/>
    <w:tmpl w:val="AD369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C42FA"/>
    <w:multiLevelType w:val="multilevel"/>
    <w:tmpl w:val="5F0E0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46F5E"/>
    <w:multiLevelType w:val="multilevel"/>
    <w:tmpl w:val="7A64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751069"/>
    <w:multiLevelType w:val="multilevel"/>
    <w:tmpl w:val="6716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9D267B"/>
    <w:multiLevelType w:val="hybridMultilevel"/>
    <w:tmpl w:val="A6F6A76A"/>
    <w:lvl w:ilvl="0" w:tplc="34AC245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E754EC"/>
    <w:multiLevelType w:val="hybridMultilevel"/>
    <w:tmpl w:val="7E723896"/>
    <w:lvl w:ilvl="0" w:tplc="42307A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F64825"/>
    <w:multiLevelType w:val="multilevel"/>
    <w:tmpl w:val="F50C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5466A"/>
    <w:multiLevelType w:val="hybridMultilevel"/>
    <w:tmpl w:val="791CA1E6"/>
    <w:lvl w:ilvl="0" w:tplc="5C6042F8">
      <w:start w:val="2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0A23D1"/>
    <w:multiLevelType w:val="hybridMultilevel"/>
    <w:tmpl w:val="DDF69FD2"/>
    <w:lvl w:ilvl="0" w:tplc="E2C666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B825CD"/>
    <w:multiLevelType w:val="multilevel"/>
    <w:tmpl w:val="E38AB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3C6C99"/>
    <w:multiLevelType w:val="multilevel"/>
    <w:tmpl w:val="D3D8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9919B2"/>
    <w:multiLevelType w:val="multilevel"/>
    <w:tmpl w:val="D14CF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71271F"/>
    <w:multiLevelType w:val="multilevel"/>
    <w:tmpl w:val="1BB08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F46A1B"/>
    <w:multiLevelType w:val="multilevel"/>
    <w:tmpl w:val="9DE8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4903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E8C37B6"/>
    <w:multiLevelType w:val="multilevel"/>
    <w:tmpl w:val="EAF2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BB3C87"/>
    <w:multiLevelType w:val="multilevel"/>
    <w:tmpl w:val="A7005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4B4BEE"/>
    <w:multiLevelType w:val="multilevel"/>
    <w:tmpl w:val="6AA4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5B4598"/>
    <w:multiLevelType w:val="multilevel"/>
    <w:tmpl w:val="2EEA4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873307"/>
    <w:multiLevelType w:val="hybridMultilevel"/>
    <w:tmpl w:val="93AA6C84"/>
    <w:lvl w:ilvl="0" w:tplc="0E38DE44">
      <w:start w:val="1"/>
      <w:numFmt w:val="decimal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DE6159"/>
    <w:multiLevelType w:val="multilevel"/>
    <w:tmpl w:val="A700412A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DD4026"/>
    <w:multiLevelType w:val="multilevel"/>
    <w:tmpl w:val="7A16F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7D5F1A"/>
    <w:multiLevelType w:val="hybridMultilevel"/>
    <w:tmpl w:val="8182CB3E"/>
    <w:lvl w:ilvl="0" w:tplc="A82063FC">
      <w:start w:val="2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861636"/>
    <w:multiLevelType w:val="multilevel"/>
    <w:tmpl w:val="B90E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8053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5E9C5089"/>
    <w:multiLevelType w:val="multilevel"/>
    <w:tmpl w:val="AB126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2B3112"/>
    <w:multiLevelType w:val="multilevel"/>
    <w:tmpl w:val="8AE86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EE2414"/>
    <w:multiLevelType w:val="multilevel"/>
    <w:tmpl w:val="8D58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E245AB"/>
    <w:multiLevelType w:val="multilevel"/>
    <w:tmpl w:val="E6BA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3B0C92"/>
    <w:multiLevelType w:val="multilevel"/>
    <w:tmpl w:val="CCCE8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13234F"/>
    <w:multiLevelType w:val="hybridMultilevel"/>
    <w:tmpl w:val="5F28DA4A"/>
    <w:lvl w:ilvl="0" w:tplc="40C8CA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04B3451"/>
    <w:multiLevelType w:val="hybridMultilevel"/>
    <w:tmpl w:val="D7405524"/>
    <w:lvl w:ilvl="0" w:tplc="E7E83D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FCD1DB1"/>
    <w:multiLevelType w:val="multilevel"/>
    <w:tmpl w:val="A11E7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9"/>
  </w:num>
  <w:num w:numId="3">
    <w:abstractNumId w:val="33"/>
  </w:num>
  <w:num w:numId="4">
    <w:abstractNumId w:val="1"/>
  </w:num>
  <w:num w:numId="5">
    <w:abstractNumId w:val="13"/>
  </w:num>
  <w:num w:numId="6">
    <w:abstractNumId w:val="3"/>
  </w:num>
  <w:num w:numId="7">
    <w:abstractNumId w:val="17"/>
  </w:num>
  <w:num w:numId="8">
    <w:abstractNumId w:val="26"/>
  </w:num>
  <w:num w:numId="9">
    <w:abstractNumId w:val="4"/>
  </w:num>
  <w:num w:numId="10">
    <w:abstractNumId w:val="16"/>
  </w:num>
  <w:num w:numId="11">
    <w:abstractNumId w:val="10"/>
  </w:num>
  <w:num w:numId="12">
    <w:abstractNumId w:val="7"/>
  </w:num>
  <w:num w:numId="13">
    <w:abstractNumId w:val="12"/>
  </w:num>
  <w:num w:numId="14">
    <w:abstractNumId w:val="14"/>
  </w:num>
  <w:num w:numId="15">
    <w:abstractNumId w:val="18"/>
  </w:num>
  <w:num w:numId="16">
    <w:abstractNumId w:val="0"/>
  </w:num>
  <w:num w:numId="17">
    <w:abstractNumId w:val="30"/>
  </w:num>
  <w:num w:numId="18">
    <w:abstractNumId w:val="24"/>
  </w:num>
  <w:num w:numId="19">
    <w:abstractNumId w:val="2"/>
  </w:num>
  <w:num w:numId="20">
    <w:abstractNumId w:val="22"/>
  </w:num>
  <w:num w:numId="21">
    <w:abstractNumId w:val="27"/>
  </w:num>
  <w:num w:numId="22">
    <w:abstractNumId w:val="29"/>
  </w:num>
  <w:num w:numId="23">
    <w:abstractNumId w:val="28"/>
  </w:num>
  <w:num w:numId="24">
    <w:abstractNumId w:val="21"/>
  </w:num>
  <w:num w:numId="25">
    <w:abstractNumId w:val="8"/>
  </w:num>
  <w:num w:numId="26">
    <w:abstractNumId w:val="15"/>
  </w:num>
  <w:num w:numId="27">
    <w:abstractNumId w:val="20"/>
  </w:num>
  <w:num w:numId="28">
    <w:abstractNumId w:val="25"/>
  </w:num>
  <w:num w:numId="29">
    <w:abstractNumId w:val="6"/>
  </w:num>
  <w:num w:numId="30">
    <w:abstractNumId w:val="23"/>
  </w:num>
  <w:num w:numId="31">
    <w:abstractNumId w:val="9"/>
  </w:num>
  <w:num w:numId="32">
    <w:abstractNumId w:val="32"/>
  </w:num>
  <w:num w:numId="33">
    <w:abstractNumId w:val="5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5B"/>
    <w:rsid w:val="000176B2"/>
    <w:rsid w:val="00023D5C"/>
    <w:rsid w:val="00033307"/>
    <w:rsid w:val="00055EA0"/>
    <w:rsid w:val="00070BFB"/>
    <w:rsid w:val="00075750"/>
    <w:rsid w:val="00093980"/>
    <w:rsid w:val="000C34BB"/>
    <w:rsid w:val="000D3CA3"/>
    <w:rsid w:val="000E5652"/>
    <w:rsid w:val="000F1DC1"/>
    <w:rsid w:val="00103F7F"/>
    <w:rsid w:val="00113175"/>
    <w:rsid w:val="0011545E"/>
    <w:rsid w:val="00117CAD"/>
    <w:rsid w:val="00121649"/>
    <w:rsid w:val="00135AD1"/>
    <w:rsid w:val="00135E0F"/>
    <w:rsid w:val="00155599"/>
    <w:rsid w:val="00171C94"/>
    <w:rsid w:val="001A5578"/>
    <w:rsid w:val="001F18C9"/>
    <w:rsid w:val="00200CEF"/>
    <w:rsid w:val="002023F7"/>
    <w:rsid w:val="00246848"/>
    <w:rsid w:val="002A018B"/>
    <w:rsid w:val="002A47A6"/>
    <w:rsid w:val="002B3E2E"/>
    <w:rsid w:val="002D589F"/>
    <w:rsid w:val="002E5814"/>
    <w:rsid w:val="002F3797"/>
    <w:rsid w:val="003140A4"/>
    <w:rsid w:val="003241C1"/>
    <w:rsid w:val="003A3E2D"/>
    <w:rsid w:val="003B400A"/>
    <w:rsid w:val="003C3184"/>
    <w:rsid w:val="003C4408"/>
    <w:rsid w:val="003C4C19"/>
    <w:rsid w:val="003E08D5"/>
    <w:rsid w:val="00405491"/>
    <w:rsid w:val="004247F9"/>
    <w:rsid w:val="004317D1"/>
    <w:rsid w:val="00442461"/>
    <w:rsid w:val="0046385F"/>
    <w:rsid w:val="0047173D"/>
    <w:rsid w:val="00480533"/>
    <w:rsid w:val="0049373A"/>
    <w:rsid w:val="00493E37"/>
    <w:rsid w:val="005054C4"/>
    <w:rsid w:val="00543192"/>
    <w:rsid w:val="0055084B"/>
    <w:rsid w:val="00567AE1"/>
    <w:rsid w:val="00576923"/>
    <w:rsid w:val="005A0C76"/>
    <w:rsid w:val="00617115"/>
    <w:rsid w:val="006363D5"/>
    <w:rsid w:val="00656E0E"/>
    <w:rsid w:val="00680DF6"/>
    <w:rsid w:val="00721741"/>
    <w:rsid w:val="0074460B"/>
    <w:rsid w:val="00783240"/>
    <w:rsid w:val="00791DCE"/>
    <w:rsid w:val="007A251F"/>
    <w:rsid w:val="007A58A8"/>
    <w:rsid w:val="007B2D71"/>
    <w:rsid w:val="007B363D"/>
    <w:rsid w:val="008173E9"/>
    <w:rsid w:val="00835F35"/>
    <w:rsid w:val="00840528"/>
    <w:rsid w:val="00845CF0"/>
    <w:rsid w:val="00853D75"/>
    <w:rsid w:val="008656A1"/>
    <w:rsid w:val="00895A3B"/>
    <w:rsid w:val="008B6FDA"/>
    <w:rsid w:val="008C0B13"/>
    <w:rsid w:val="008C1FC5"/>
    <w:rsid w:val="00912C62"/>
    <w:rsid w:val="00917931"/>
    <w:rsid w:val="009214A8"/>
    <w:rsid w:val="0092348C"/>
    <w:rsid w:val="00934448"/>
    <w:rsid w:val="0093721E"/>
    <w:rsid w:val="0095089D"/>
    <w:rsid w:val="00992A6F"/>
    <w:rsid w:val="0099477F"/>
    <w:rsid w:val="00994960"/>
    <w:rsid w:val="00997461"/>
    <w:rsid w:val="009C02AB"/>
    <w:rsid w:val="00A92182"/>
    <w:rsid w:val="00AA1593"/>
    <w:rsid w:val="00AD09C2"/>
    <w:rsid w:val="00AD29B3"/>
    <w:rsid w:val="00AE1C01"/>
    <w:rsid w:val="00B34E20"/>
    <w:rsid w:val="00B75039"/>
    <w:rsid w:val="00B87191"/>
    <w:rsid w:val="00C05E33"/>
    <w:rsid w:val="00C40397"/>
    <w:rsid w:val="00C42860"/>
    <w:rsid w:val="00C93345"/>
    <w:rsid w:val="00C967E2"/>
    <w:rsid w:val="00CB722A"/>
    <w:rsid w:val="00CC1EA5"/>
    <w:rsid w:val="00CC7FC0"/>
    <w:rsid w:val="00CD093C"/>
    <w:rsid w:val="00CF6DF8"/>
    <w:rsid w:val="00D07744"/>
    <w:rsid w:val="00D10CF9"/>
    <w:rsid w:val="00D1775C"/>
    <w:rsid w:val="00D367F4"/>
    <w:rsid w:val="00D64953"/>
    <w:rsid w:val="00DA4428"/>
    <w:rsid w:val="00DB69FD"/>
    <w:rsid w:val="00DE4BB1"/>
    <w:rsid w:val="00E001F3"/>
    <w:rsid w:val="00E00392"/>
    <w:rsid w:val="00E11575"/>
    <w:rsid w:val="00E21C83"/>
    <w:rsid w:val="00E47EE1"/>
    <w:rsid w:val="00E87B23"/>
    <w:rsid w:val="00E94EBE"/>
    <w:rsid w:val="00EA160E"/>
    <w:rsid w:val="00F02EC2"/>
    <w:rsid w:val="00F3140B"/>
    <w:rsid w:val="00F42038"/>
    <w:rsid w:val="00F51CD1"/>
    <w:rsid w:val="00F7665B"/>
    <w:rsid w:val="00F817D9"/>
    <w:rsid w:val="00F9410B"/>
    <w:rsid w:val="00F95A3C"/>
    <w:rsid w:val="00FD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D84A4"/>
  <w15:chartTrackingRefBased/>
  <w15:docId w15:val="{67014BC8-5C42-4431-8AC6-DBDA9A04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1D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0F1D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F1DC1"/>
    <w:rPr>
      <w:color w:val="0000FF"/>
      <w:u w:val="single"/>
    </w:rPr>
  </w:style>
  <w:style w:type="character" w:customStyle="1" w:styleId="invisible">
    <w:name w:val="invisible"/>
    <w:basedOn w:val="a0"/>
    <w:rsid w:val="000F1DC1"/>
  </w:style>
  <w:style w:type="character" w:customStyle="1" w:styleId="visible">
    <w:name w:val="visible"/>
    <w:basedOn w:val="a0"/>
    <w:rsid w:val="000F1DC1"/>
  </w:style>
  <w:style w:type="paragraph" w:styleId="a5">
    <w:name w:val="header"/>
    <w:basedOn w:val="a"/>
    <w:link w:val="a6"/>
    <w:uiPriority w:val="99"/>
    <w:unhideWhenUsed/>
    <w:rsid w:val="00EA1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160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1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160E"/>
    <w:rPr>
      <w:sz w:val="18"/>
      <w:szCs w:val="18"/>
    </w:rPr>
  </w:style>
  <w:style w:type="paragraph" w:styleId="a9">
    <w:name w:val="List Paragraph"/>
    <w:basedOn w:val="a"/>
    <w:uiPriority w:val="34"/>
    <w:qFormat/>
    <w:rsid w:val="00AE1C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%3A//datatime.i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%3A//youzhixueyuan.com/mysql-slow-query-optimization-index-optimiz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21</Pages>
  <Words>1428</Words>
  <Characters>8146</Characters>
  <Application>Microsoft Office Word</Application>
  <DocSecurity>0</DocSecurity>
  <Lines>67</Lines>
  <Paragraphs>19</Paragraphs>
  <ScaleCrop>false</ScaleCrop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昌隆</dc:creator>
  <cp:keywords/>
  <dc:description/>
  <cp:lastModifiedBy>徐 昌隆</cp:lastModifiedBy>
  <cp:revision>146</cp:revision>
  <dcterms:created xsi:type="dcterms:W3CDTF">2019-11-10T23:07:00Z</dcterms:created>
  <dcterms:modified xsi:type="dcterms:W3CDTF">2019-11-13T12:34:00Z</dcterms:modified>
</cp:coreProperties>
</file>