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2F8" w:rsidRPr="00A90CBD" w:rsidRDefault="009A2F16" w:rsidP="00A90CBD">
      <w:pPr>
        <w:pStyle w:val="Title"/>
        <w:spacing w:after="360"/>
      </w:pPr>
      <w:r w:rsidRPr="00A90CBD">
        <w:t>Test Report</w:t>
      </w:r>
    </w:p>
    <w:p w:rsidR="000A22F8" w:rsidRPr="00DB3109" w:rsidRDefault="007045C1" w:rsidP="00DB3109">
      <w:pPr>
        <w:pStyle w:val="Author"/>
      </w:pPr>
      <w:r w:rsidRPr="00DB3109">
        <w:t>Cheng Xu</w:t>
      </w:r>
    </w:p>
    <w:p w:rsidR="000A22F8" w:rsidRPr="00DB3109" w:rsidRDefault="007045C1" w:rsidP="00DB3109">
      <w:pPr>
        <w:pStyle w:val="Date"/>
      </w:pPr>
      <w:r w:rsidRPr="00DB3109">
        <w:t>2018–09–25</w:t>
      </w:r>
    </w:p>
    <w:p w:rsidR="000A22F8" w:rsidRPr="00542C74" w:rsidRDefault="007045C1" w:rsidP="00D93447">
      <w:pPr>
        <w:pStyle w:val="Heading1"/>
      </w:pPr>
      <w:bookmarkStart w:id="0" w:name="heading-1"/>
      <w:bookmarkEnd w:id="0"/>
      <w:r w:rsidRPr="00542C74">
        <w:t>Heading 1</w:t>
      </w:r>
    </w:p>
    <w:p w:rsidR="000A22F8" w:rsidRPr="00B6068F" w:rsidRDefault="007045C1" w:rsidP="00B6068F">
      <w:pPr>
        <w:pStyle w:val="FirstParagraph"/>
      </w:pPr>
      <w:r w:rsidRPr="00B6068F">
        <w:t>My report starts here.</w:t>
      </w:r>
    </w:p>
    <w:p w:rsidR="000A22F8" w:rsidRPr="00542C74" w:rsidRDefault="007045C1" w:rsidP="00542C74">
      <w:pPr>
        <w:pStyle w:val="Heading2"/>
      </w:pPr>
      <w:bookmarkStart w:id="1" w:name="heading-2"/>
      <w:bookmarkEnd w:id="1"/>
      <w:r w:rsidRPr="00542C74">
        <w:t>Heading 2</w:t>
      </w:r>
    </w:p>
    <w:p w:rsidR="000A22F8" w:rsidRPr="00EC282B" w:rsidRDefault="007045C1" w:rsidP="00B6068F">
      <w:pPr>
        <w:pStyle w:val="FirstParagraph"/>
      </w:pPr>
      <w:r w:rsidRPr="00EC282B">
        <w:t>And I have this next subsection.</w:t>
      </w:r>
    </w:p>
    <w:p w:rsidR="00EC282B" w:rsidRPr="00B6068F" w:rsidRDefault="00EC282B" w:rsidP="00B6068F">
      <w:pPr>
        <w:pStyle w:val="BodyText"/>
      </w:pPr>
      <w:r w:rsidRPr="00B6068F">
        <w:t>aaaa</w:t>
      </w:r>
    </w:p>
    <w:p w:rsidR="000A22F8" w:rsidRPr="00CE6116" w:rsidRDefault="007045C1" w:rsidP="00CE6116">
      <w:pPr>
        <w:pStyle w:val="Heading5"/>
      </w:pPr>
      <w:bookmarkStart w:id="2" w:name="heading-5"/>
      <w:bookmarkEnd w:id="2"/>
      <w:r w:rsidRPr="00CE6116">
        <w:lastRenderedPageBreak/>
        <w:t>Heading 5</w:t>
      </w:r>
    </w:p>
    <w:p w:rsidR="000A22F8" w:rsidRPr="000962B1" w:rsidRDefault="007045C1" w:rsidP="000962B1">
      <w:pPr>
        <w:pStyle w:val="Heading6"/>
      </w:pPr>
      <w:bookmarkStart w:id="3" w:name="heading-6"/>
      <w:bookmarkEnd w:id="3"/>
      <w:r w:rsidRPr="000962B1">
        <w:t>Heading 6</w:t>
      </w:r>
    </w:p>
    <w:p w:rsidR="0040772E" w:rsidRPr="0040772E" w:rsidRDefault="0040772E" w:rsidP="0040772E">
      <w:pPr>
        <w:pStyle w:val="BodyText"/>
      </w:pPr>
      <w:r>
        <w:t>I am here hahah</w:t>
      </w:r>
    </w:p>
    <w:p w:rsidR="00B6068F" w:rsidRPr="00B6068F" w:rsidRDefault="00B6068F" w:rsidP="00B6068F">
      <w:pPr>
        <w:pStyle w:val="Bibliography"/>
      </w:pPr>
      <w:bookmarkStart w:id="4" w:name="_GoBack"/>
      <w:bookmarkEnd w:id="4"/>
    </w:p>
    <w:p w:rsidR="00B6068F" w:rsidRPr="00B6068F" w:rsidRDefault="00B6068F" w:rsidP="00B6068F">
      <w:pPr>
        <w:pStyle w:val="Bibliography"/>
      </w:pPr>
      <w:r w:rsidRPr="00B6068F">
        <w:t>[1] Professor Riley, J. H., Emily Dowden, “Materials Project 1,” pp. 1–6.</w:t>
      </w:r>
    </w:p>
    <w:p w:rsidR="00B6068F" w:rsidRPr="00B6068F" w:rsidRDefault="00B6068F" w:rsidP="00B6068F">
      <w:pPr>
        <w:pStyle w:val="Bibliography"/>
      </w:pPr>
      <w:r w:rsidRPr="00B6068F">
        <w:t xml:space="preserve">[2] Material Properties, </w:t>
      </w:r>
      <w:hyperlink r:id="rId7" w:history="1">
        <w:r w:rsidRPr="00B6068F">
          <w:rPr>
            <w:rStyle w:val="Hyperlink"/>
            <w:color w:val="auto"/>
          </w:rPr>
          <w:t>http://matweb.com/</w:t>
        </w:r>
      </w:hyperlink>
      <w:r w:rsidRPr="00B6068F">
        <w:t xml:space="preserve"> [Online, accessed 2018-09-24]; MatWeb Materials Property Data.</w:t>
      </w:r>
    </w:p>
    <w:p w:rsidR="00B6068F" w:rsidRPr="00B6068F" w:rsidRDefault="00B6068F" w:rsidP="00B6068F">
      <w:pPr>
        <w:pStyle w:val="Bibliography"/>
      </w:pPr>
      <w:r w:rsidRPr="00B6068F">
        <w:t xml:space="preserve">[3] Aluminum Alloys and Temper Designations 101, </w:t>
      </w:r>
      <w:hyperlink r:id="rId8" w:history="1">
        <w:r w:rsidRPr="00B6068F">
          <w:rPr>
            <w:rStyle w:val="Hyperlink"/>
            <w:color w:val="auto"/>
          </w:rPr>
          <w:t>http://daycoindustries.com/wp-content/uploads/2015/07/ALUMINUM-ALLOYS-TEMPER-DESIGNATION.pdf</w:t>
        </w:r>
      </w:hyperlink>
      <w:r w:rsidRPr="00B6068F">
        <w:t xml:space="preserve"> [Online, accessed 2018-09-25]; Dayco Industries.</w:t>
      </w:r>
    </w:p>
    <w:p w:rsidR="000A22F8" w:rsidRDefault="000A22F8" w:rsidP="00B6068F">
      <w:pPr>
        <w:pStyle w:val="FirstParagraph"/>
      </w:pPr>
    </w:p>
    <w:sectPr w:rsidR="000A22F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806" w:rsidRDefault="00372806">
      <w:pPr>
        <w:spacing w:after="0"/>
      </w:pPr>
      <w:r>
        <w:separator/>
      </w:r>
    </w:p>
  </w:endnote>
  <w:endnote w:type="continuationSeparator" w:id="0">
    <w:p w:rsidR="00372806" w:rsidRDefault="003728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806" w:rsidRDefault="00372806">
      <w:r>
        <w:separator/>
      </w:r>
    </w:p>
  </w:footnote>
  <w:footnote w:type="continuationSeparator" w:id="0">
    <w:p w:rsidR="00372806" w:rsidRDefault="00372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B2D07E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C79E7F0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08E203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F487A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11E03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4B788BF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076652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A80F9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DB64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C04CB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20E3D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0DF5F46"/>
    <w:multiLevelType w:val="multilevel"/>
    <w:tmpl w:val="6CF0B4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001DF"/>
    <w:rsid w:val="00011C8B"/>
    <w:rsid w:val="000962B1"/>
    <w:rsid w:val="000A22F8"/>
    <w:rsid w:val="002B2F02"/>
    <w:rsid w:val="003107BE"/>
    <w:rsid w:val="00372806"/>
    <w:rsid w:val="003B421E"/>
    <w:rsid w:val="0040772E"/>
    <w:rsid w:val="004E29B3"/>
    <w:rsid w:val="00542C74"/>
    <w:rsid w:val="00590D07"/>
    <w:rsid w:val="00666379"/>
    <w:rsid w:val="007045C1"/>
    <w:rsid w:val="0073399C"/>
    <w:rsid w:val="00784D58"/>
    <w:rsid w:val="008D6863"/>
    <w:rsid w:val="009A2F16"/>
    <w:rsid w:val="00A90CBD"/>
    <w:rsid w:val="00B6068F"/>
    <w:rsid w:val="00B86B75"/>
    <w:rsid w:val="00BC48D5"/>
    <w:rsid w:val="00C36279"/>
    <w:rsid w:val="00C74A38"/>
    <w:rsid w:val="00CE5B46"/>
    <w:rsid w:val="00CE6116"/>
    <w:rsid w:val="00D126ED"/>
    <w:rsid w:val="00D171F1"/>
    <w:rsid w:val="00D93447"/>
    <w:rsid w:val="00DB0608"/>
    <w:rsid w:val="00DB3109"/>
    <w:rsid w:val="00E315A3"/>
    <w:rsid w:val="00EC282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7EC3D6-70C8-49D1-9EC5-408B04897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93447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42C74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sz w:val="28"/>
      <w:szCs w:val="30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CE6116"/>
    <w:pPr>
      <w:keepNext/>
      <w:pageBreakBefore/>
      <w:spacing w:line="20" w:lineRule="exact"/>
      <w:jc w:val="center"/>
      <w:outlineLvl w:val="4"/>
    </w:pPr>
    <w:rPr>
      <w:rFonts w:ascii="Times New Roman" w:eastAsiaTheme="majorEastAsia" w:hAnsi="Times New Roman" w:cs="Times New Roman"/>
      <w:iCs/>
      <w:color w:val="FFFFFF" w:themeColor="background1"/>
      <w:sz w:val="16"/>
      <w:szCs w:val="23"/>
    </w:rPr>
  </w:style>
  <w:style w:type="paragraph" w:styleId="Heading6">
    <w:name w:val="heading 6"/>
    <w:basedOn w:val="Normal"/>
    <w:next w:val="BodyText"/>
    <w:uiPriority w:val="9"/>
    <w:unhideWhenUsed/>
    <w:qFormat/>
    <w:rsid w:val="000962B1"/>
    <w:pPr>
      <w:widowControl w:val="0"/>
      <w:spacing w:before="200" w:after="360"/>
      <w:jc w:val="center"/>
      <w:outlineLvl w:val="5"/>
    </w:pPr>
    <w:rPr>
      <w:rFonts w:ascii="Times New Roman" w:eastAsiaTheme="majorEastAsia" w:hAnsi="Times New Roman" w:cs="Times New Roman"/>
      <w:b/>
      <w:sz w:val="22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6068F"/>
    <w:pPr>
      <w:spacing w:before="180" w:after="180"/>
    </w:pPr>
    <w:rPr>
      <w:rFonts w:ascii="Times New Roman" w:hAnsi="Times New Roman" w:cs="Times New Roman"/>
      <w:sz w:val="22"/>
      <w:szCs w:val="23"/>
    </w:rPr>
  </w:style>
  <w:style w:type="paragraph" w:customStyle="1" w:styleId="FirstParagraph">
    <w:name w:val="First Paragraph"/>
    <w:basedOn w:val="BodyText"/>
    <w:next w:val="BodyText"/>
    <w:qFormat/>
    <w:rsid w:val="00B6068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90CBD"/>
    <w:pPr>
      <w:keepNext/>
      <w:keepLines/>
      <w:spacing w:before="480" w:after="240"/>
      <w:jc w:val="center"/>
    </w:pPr>
    <w:rPr>
      <w:rFonts w:ascii="Palatino Linotype" w:eastAsiaTheme="majorEastAsia" w:hAnsi="Palatino Linotype" w:cs="Times New Roman"/>
      <w:bCs/>
      <w:i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B3109"/>
    <w:pPr>
      <w:keepNext/>
      <w:keepLines/>
      <w:jc w:val="center"/>
    </w:pPr>
    <w:rPr>
      <w:rFonts w:ascii="Times New Roman" w:hAnsi="Times New Roman" w:cs="Times New Roman"/>
      <w:b/>
    </w:rPr>
  </w:style>
  <w:style w:type="paragraph" w:styleId="Date">
    <w:name w:val="Date"/>
    <w:next w:val="BodyText"/>
    <w:qFormat/>
    <w:rsid w:val="00DB3109"/>
    <w:pPr>
      <w:keepNext/>
      <w:keepLines/>
      <w:jc w:val="center"/>
    </w:pPr>
    <w:rPr>
      <w:rFonts w:ascii="Times New Roman" w:hAnsi="Times New Roman" w:cs="Times New Roman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B6068F"/>
    <w:rPr>
      <w:rFonts w:ascii="Times New Roman" w:hAnsi="Times New Roman" w:cs="Times New Roman"/>
      <w:sz w:val="22"/>
      <w:szCs w:val="22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B6068F"/>
    <w:rPr>
      <w:rFonts w:ascii="Times New Roman" w:hAnsi="Times New Roman" w:cs="Times New Roman"/>
      <w:sz w:val="22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03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ycoindustries.com/wp-content/uploads/2015/07/ALUMINUM-ALLOYS-TEMPER-DESIGNATION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twe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99</Words>
  <Characters>568</Characters>
  <Application>Microsoft Office Word</Application>
  <DocSecurity>0</DocSecurity>
  <Lines>4</Lines>
  <Paragraphs>1</Paragraphs>
  <ScaleCrop>false</ScaleCrop>
  <Company>Rose-Hulman Institute of Technology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Materials Project 1</dc:title>
  <dc:creator>Cheng Xu</dc:creator>
  <cp:lastModifiedBy>localmgr</cp:lastModifiedBy>
  <cp:revision>17</cp:revision>
  <dcterms:created xsi:type="dcterms:W3CDTF">2018-09-26T02:29:00Z</dcterms:created>
  <dcterms:modified xsi:type="dcterms:W3CDTF">2018-10-01T22:18:00Z</dcterms:modified>
</cp:coreProperties>
</file>