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量子原生 6G 演进：基于 QUBO 模型解决超大规模网络核心痛点的深度研究报告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随着第六代移动通信技术（6G）标准化的临近，通信网络正经历从单纯的信息传输管道向集通信、感知、计算于一体的智能体演进。这一转型引入了超大规模多输入多输出（Ultra-Massive MIMO）、智能超表面（RIS）、大规模低轨卫星（LEO）星座以及网络切片等关键技术，使得网络资源管理和信号处理底层的数学问题复杂度呈指数级爆炸。传统的基于梯度的凸优化算法和启发式策略在面对这些高维、非凸、离散的 NP-hard 组合优化问题时，正逐渐逼近其性能与能效的物理极限，难以满足 6G 对亚毫秒级时延和百倍能效提升的严苛要求。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本报告深入探讨了一种极具颠覆性的技术路径：将通信领域的复杂组合优化问题转化为二次无约束二值优化（QUBO）模型，并利用量子退火（Quantum Annealing, QA）及量子启发式数字退火（Digital Annealing, DA）技术进行求解。研究首先建立了从无线通信物理模型到伊辛（Ising）哈密顿量的通用映射框架，详细推导了 MIMO 最大似然检测、RIS 离散相移优化及动态卫星路由的 QUBO 表达式。随后，结合 D-Wave、Fujitsu Digital Annealer、Toshiba Simulated Bifurcation Machine (SBM) 及 NTT Coherent Ising Machine (CIM) 等前沿硬件的实测数据，全面评估了该技术在误码率（BER）、计算时延、能效比及大规模问题嵌入能力方面的表现。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研究结果表明，基于 QUBO 的计算范式在解决大规模离散变量优化问题上，相比传统 CMOS 逻辑展现出显著的优势。特别是在超大规模 MIMO 信号检测中，数字退火器能够在保持最大似然检测（MLD）最优性能的同时，将计算时延控制在微秒级；在 RIS 辅助通信中，QUBO 模型有效解决了离散相位约束带来的量化损失问题，大幅提升了频谱效率。此外，针对动态变化的无线信道，逆向退火（Reverse Annealing）技术通过利用时间相关性实现了“温启动”优化，为实时网络控制提供了新的思路。本报告认为，构建“量子-经典混合”的内生算力架构，将是突破 6G 算力瓶颈、实现网络智能化的关键路径。</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 6G 通信的“组合优化悬崖”与算力瓶颈</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6G 愿景背后的计算危机</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第六代移动通信（6G）不仅仅是 5G 的线性延伸，它被赋予了“万物智联、数字孪生”的宏大愿景。为了支撑太比特级（Tbps）的峰值速率、微秒级的空口时延以及每比特能耗降低 100 倍的目标，6G 网络引入了一系列极其复杂的物理层和网络层技术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。然而，从信息论的理论界限迈向工程实现的道路上，通信算法设计者们正面临一道难以逾越的“组合优化悬崖”（Combinatorial Optimization Cliff）。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在传统的通信系统设计中，许多资源分配和信号处理问题通常被建模为凸优化（Convex Optimization）问题，或者可以通过松弛（Relaxation）技术转化为凸问题，利用内点法等经典算法高效求解。但在 6G 时代，这一基本假设正在失效。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首先，</w:t>
      </w:r>
      <w:r w:rsidDel="00000000" w:rsidR="00000000" w:rsidRPr="00000000">
        <w:rPr>
          <w:rFonts w:ascii="Google Sans Text" w:cs="Google Sans Text" w:eastAsia="Google Sans Text" w:hAnsi="Google Sans Text"/>
          <w:b w:val="1"/>
          <w:bCs w:val="1"/>
          <w:color w:val="1f1f1f"/>
          <w:rtl w:val="0"/>
        </w:rPr>
        <w:t xml:space="preserve">维度的灾难</w:t>
      </w:r>
      <w:r w:rsidDel="00000000" w:rsidR="00000000" w:rsidRPr="00000000">
        <w:rPr>
          <w:rFonts w:ascii="Google Sans Text" w:cs="Google Sans Text" w:eastAsia="Google Sans Text" w:hAnsi="Google Sans Text"/>
          <w:color w:val="1f1f1f"/>
          <w:rtl w:val="0"/>
        </w:rPr>
        <w:t xml:space="preserve">。为了追求极致的频谱效率，天线阵列规模从 5G 的 64T64R 扩展至 6G 的 1024 甚至更多天线单元的超大规模 MIMO（UM-MIMO）。这种规模的扩张导致信号检测和预编码的矩阵维度急剧增加。信号检测本质上是一个在多维格点上的最近邻搜索问题，其搜索空间随着调制阶数（如 1024-QAM）和并发用户流数的增加呈指数级增长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其次，</w:t>
      </w:r>
      <w:r w:rsidDel="00000000" w:rsidR="00000000" w:rsidRPr="00000000">
        <w:rPr>
          <w:rFonts w:ascii="Google Sans Text" w:cs="Google Sans Text" w:eastAsia="Google Sans Text" w:hAnsi="Google Sans Text"/>
          <w:b w:val="1"/>
          <w:bCs w:val="1"/>
          <w:color w:val="1f1f1f"/>
          <w:rtl w:val="0"/>
        </w:rPr>
        <w:t xml:space="preserve">离散约束的普遍性</w:t>
      </w:r>
      <w:r w:rsidDel="00000000" w:rsidR="00000000" w:rsidRPr="00000000">
        <w:rPr>
          <w:rFonts w:ascii="Google Sans Text" w:cs="Google Sans Text" w:eastAsia="Google Sans Text" w:hAnsi="Google Sans Text"/>
          <w:color w:val="1f1f1f"/>
          <w:rtl w:val="0"/>
        </w:rPr>
        <w:t xml:space="preserve">。6G 引入了智能超表面（RIS）作为新的物理层实体。RIS 包含成百上千个低成本的无源反射单元，为了降低硬件成本和功耗，这些单元的相移通常只能取有限的离散值（如 1-bit 的 0/$\pi$ 或 2-bit 的 $0, \pi/2, \pi, 3\pi/2$）</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。这使得联合波束赋形问题从一个连续变量优化问题变成了一个大规模混合整数非线性规划（MINLP）问题，也就是典型的 NP-hard 问题。</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再次，</w:t>
      </w:r>
      <w:r w:rsidDel="00000000" w:rsidR="00000000" w:rsidRPr="00000000">
        <w:rPr>
          <w:rFonts w:ascii="Google Sans Text" w:cs="Google Sans Text" w:eastAsia="Google Sans Text" w:hAnsi="Google Sans Text"/>
          <w:b w:val="1"/>
          <w:bCs w:val="1"/>
          <w:color w:val="1f1f1f"/>
          <w:rtl w:val="0"/>
        </w:rPr>
        <w:t xml:space="preserve">拓扑的高动态性</w:t>
      </w:r>
      <w:r w:rsidDel="00000000" w:rsidR="00000000" w:rsidRPr="00000000">
        <w:rPr>
          <w:rFonts w:ascii="Google Sans Text" w:cs="Google Sans Text" w:eastAsia="Google Sans Text" w:hAnsi="Google Sans Text"/>
          <w:color w:val="1f1f1f"/>
          <w:rtl w:val="0"/>
        </w:rPr>
        <w:t xml:space="preserve">。空天地一体化网络是 6G 的重要组成部分，其中包含数万颗低轨（LEO）卫星。与地面基站不同，LEO 卫星以极高的相对速度运动，网络拓扑每时每刻都在变化。在这种动态拓扑下进行全网流量调度和路由规划，是一个极其复杂的时变图优化问题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摩尔定律失效与专用架构的崛起</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在算法复杂度爆炸的同时，支撑经典计算能力的摩尔定律（Moore's Law）却在逐渐逼近物理极限。通用处理器（CPU）虽然在逻辑控制上表现出色，图形处理器（GPU）虽然擅长大规模并行浮点运算（如深度学习训练），但在处理具有复杂约束的离散组合优化问题时，它们的效率并不高。对于 NP-hard 问题，经典计算机通常只能通过穷举搜索（不可行）或启发式算法（如贪婪算法、模拟退火）来寻找次优解，而在 6G 毫秒级甚至微秒级的传输时间间隔（TTI）约束下，这些方法往往无法收敛到令人满意的解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这种算力供给与需求之间的巨大鸿沟，迫使研究界寻找全新的计算范式。基于物理原理的计算（Physics-Inspired Computing）应运而生，特别是以 </w:t>
      </w:r>
      <w:r w:rsidDel="00000000" w:rsidR="00000000" w:rsidRPr="00000000">
        <w:rPr>
          <w:rFonts w:ascii="Google Sans Text" w:cs="Google Sans Text" w:eastAsia="Google Sans Text" w:hAnsi="Google Sans Text"/>
          <w:b w:val="1"/>
          <w:bCs w:val="1"/>
          <w:color w:val="1f1f1f"/>
          <w:rtl w:val="0"/>
        </w:rPr>
        <w:t xml:space="preserve">QUBO（Quadratic Unconstrained Binary Optimization）</w:t>
      </w:r>
      <w:r w:rsidDel="00000000" w:rsidR="00000000" w:rsidRPr="00000000">
        <w:rPr>
          <w:rFonts w:ascii="Google Sans Text" w:cs="Google Sans Text" w:eastAsia="Google Sans Text" w:hAnsi="Google Sans Text"/>
          <w:color w:val="1f1f1f"/>
          <w:rtl w:val="0"/>
        </w:rPr>
        <w:t xml:space="preserve"> 模型为核心的伊辛机（Ising Machine）。这类机器利用物理系统（无论是量子系统、光子系统还是数字电路模拟的物理系统）自发演化到最低能量状态的特性来求解优化问题。相比于基于逻辑门的经典计算，这种基于能量最小化的计算方式在解决大规模离散组合优化问题上展现出了显著的速度和能效优势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 6G 中的核心痛点问题映射为 QUBO 模型，并利用专用硬件求解，不仅仅是算法层面的微创新，更是 6G 网络内生算力架构的一次根本性范式转移。这有望打破摩尔定律失效后的算力瓶颈，为构建“智简、低碳、内生算力”的 6G 网络提供一条切实可行的技术路径。</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524375"/>
            <wp:effectExtent b="0" l="0" r="0" t="0"/>
            <wp:docPr id="96"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 理论基石：从无线物理信道到伊辛哈密顿量</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QUBO 模型数学基础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二次无约束二值优化（QUBO）模型是组合优化领域的一个通用数学形式，其强大之处在于它能够统一表示大量的 NP-hard 问题，如最大割（Max-Cut）、旅行商问题（TSP）以及图着色问题等。在 6G 通信中，大量的资源分配和信号检测问题本质上也是在离散空间寻找最优解，因此天然契合 QUBO 模型。</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QUBO 模型的目标函数可以表示为：</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hyperlink r:id="rId7">
        <w:r w:rsidDel="00000000" w:rsidR="00000000" w:rsidRPr="00000000">
          <w:rPr>
            <w:rFonts w:ascii="Google Sans Text" w:cs="Google Sans Text" w:eastAsia="Google Sans Text" w:hAnsi="Google Sans Text"/>
            <w:color w:val="1f1f1f"/>
          </w:rPr>
          <w:drawing>
            <wp:inline distB="19050" distT="19050" distL="19050" distR="19050">
              <wp:extent cx="2654300" cy="342900"/>
              <wp:effectExtent b="0" l="0" r="0" t="0"/>
              <wp:docPr id="35"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2654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其中，$\mathbf{x}$ 是 $N$ 维二值向量，变量 $x_i \in \{0, 1\}$ 代表系统的状态（例如，某个 RIS 单元的相位取值，或者某个用户的数据位是 0 还是 1）。$\mathbf{Q}$ 是一个 $N \times N$ 的实对称矩阵，或者是上三角矩阵，它包含了具体问题的物理约束和目标权重。</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对角线元素 $Q_{ii}$</w:t>
      </w:r>
      <w:r w:rsidDel="00000000" w:rsidR="00000000" w:rsidRPr="00000000">
        <w:rPr>
          <w:rFonts w:ascii="Google Sans Text" w:cs="Google Sans Text" w:eastAsia="Google Sans Text" w:hAnsi="Google Sans Text"/>
          <w:color w:val="1f1f1f"/>
          <w:rtl w:val="0"/>
        </w:rPr>
        <w:t xml:space="preserve">：代表线性项（Linear Term）权重，通常对应于外部场对单个变量的偏置影响。</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非对角线元素 $Q_{ij}$</w:t>
      </w:r>
      <w:r w:rsidDel="00000000" w:rsidR="00000000" w:rsidRPr="00000000">
        <w:rPr>
          <w:rFonts w:ascii="Google Sans Text" w:cs="Google Sans Text" w:eastAsia="Google Sans Text" w:hAnsi="Google Sans Text"/>
          <w:color w:val="1f1f1f"/>
          <w:rtl w:val="0"/>
        </w:rPr>
        <w:t xml:space="preserve">：代表二次项（Quadratic Term）权重，描述了两个变量 $x_i$ 和 $x_j$ 之间的耦合强度（Coupler Strength）。如果 $Q_{ij} &gt; 0$，为了最小化能量，系统倾向于使 $x_i$ 和 $x_j$ 取值不同（反相关）；如果 $Q_{ij} &lt; 0$，系统倾向于使两者取值相同（正相关）。</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QUBO 模型与统计物理中的 </w:t>
      </w:r>
      <w:r w:rsidDel="00000000" w:rsidR="00000000" w:rsidRPr="00000000">
        <w:rPr>
          <w:rFonts w:ascii="Google Sans Text" w:cs="Google Sans Text" w:eastAsia="Google Sans Text" w:hAnsi="Google Sans Text"/>
          <w:b w:val="1"/>
          <w:bCs w:val="1"/>
          <w:color w:val="1f1f1f"/>
          <w:rtl w:val="0"/>
        </w:rPr>
        <w:t xml:space="preserve">伊辛模型（Ising Model）</w:t>
      </w:r>
      <w:r w:rsidDel="00000000" w:rsidR="00000000" w:rsidRPr="00000000">
        <w:rPr>
          <w:rFonts w:ascii="Google Sans Text" w:cs="Google Sans Text" w:eastAsia="Google Sans Text" w:hAnsi="Google Sans Text"/>
          <w:color w:val="1f1f1f"/>
          <w:rtl w:val="0"/>
        </w:rPr>
        <w:t xml:space="preserve"> 是数学等价的。伊辛模型最早用于描述铁磁系统中原子自旋的磁矩相互作用。其哈密顿量（Hamiltonian）定义为：</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hyperlink r:id="rId9">
        <w:r w:rsidDel="00000000" w:rsidR="00000000" w:rsidRPr="00000000">
          <w:rPr>
            <w:rFonts w:ascii="Google Sans Text" w:cs="Google Sans Text" w:eastAsia="Google Sans Text" w:hAnsi="Google Sans Text"/>
            <w:color w:val="1f1f1f"/>
          </w:rPr>
          <w:drawing>
            <wp:inline distB="19050" distT="19050" distL="19050" distR="19050">
              <wp:extent cx="1879600" cy="342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796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其中自旋变量 $s_i \in \{-1, +1\}$。通过简单的线性变换 $s_i = 2x_i - 1$（即 $0 \to -1, 1 \to +1$），任何 QUBO 问题都可以精确映射为寻找伊辛模型基态（最低能量状态）的问题。这种映射是量子退火机（如 D-Wave）和数字退火机（如 Fujitsu DA）能够工作的核心数学基础。在硬件上，量子比特或数字电路模拟的自旋通过物理耦合器连接，系统的演化过程就是寻找该哈密顿量基态的过程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无线通信问题的映射方法论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将具体的 6G 通信问题转化为 QUBO/Ising 形式并非显而易见，通常需要经过严谨的数学推导和变换。这一过程构成了“量子软件”的核心竞争力。映射通常涉及以下三个关键步骤：</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变量离散化与编码 (Variable Discretization &amp; Encoding)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通信系统中的变量往往是复数或连续实数（如功率、波束形成权重）。第一步必须将其离散化并编码为二值变量。</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调制符号映射</w:t>
      </w:r>
      <w:r w:rsidDel="00000000" w:rsidR="00000000" w:rsidRPr="00000000">
        <w:rPr>
          <w:rFonts w:ascii="Google Sans Text" w:cs="Google Sans Text" w:eastAsia="Google Sans Text" w:hAnsi="Google Sans Text"/>
          <w:color w:val="1f1f1f"/>
          <w:rtl w:val="0"/>
        </w:rPr>
        <w:t xml:space="preserve">：对于 $M$-PSK 或 $M$-QAM 调制，每个符号可以由 $\log_2 M$ 个比特表示。例如，QPSK 符号 $s \in \{1+j, 1-j, -1+j, -1-j\}$ 可以映射为两个自旋变量 $s_I, s_Q \in \{-1, +1\}$，其中 $s = s_I + j s_Q$。更高阶的调制如 16-QAM 可以表示为线性组合 $s = 2s_{I1} + s_{I2} + j(2s_{Q1} + s_{Q2})$，这种线性变换使得后续的矩阵运算仍保持二次型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 相位映射</w:t>
      </w:r>
      <w:r w:rsidDel="00000000" w:rsidR="00000000" w:rsidRPr="00000000">
        <w:rPr>
          <w:rFonts w:ascii="Google Sans Text" w:cs="Google Sans Text" w:eastAsia="Google Sans Text" w:hAnsi="Google Sans Text"/>
          <w:color w:val="1f1f1f"/>
          <w:rtl w:val="0"/>
        </w:rPr>
        <w:t xml:space="preserve">：对于 1-bit RIS，相位 $\theta \in \{0, \pi\}$ 直接对应 $e^{j\theta} \in \{1, -1\}$，即一个伊辛自旋。对于 2-bit RIS，可以使用独热编码（One-Hot Encoding）或二进制编码来表示 4 种状态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目标函数构建 (Objective Function Formulation)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将通信性能指标转化为能量函数。</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最小二乘形式：大多数通信检测和估计问题（如 ML 检测）都可以表述为最小化残差平方和 $|| \mathbf{y} - \mathbf{H}\mathbf{x} ||^2$。展开该范数：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152400"/>
              <wp:effectExtent b="0" l="0" r="0" t="0"/>
              <wp:docPr id="63"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\mathbf{y} - \mathbf{H}\mathbf{x} ||^2 = \mathbf{y}^H\mathbf{y} - \mathbf{y}^H\mathbf{H}\mathbf{x} - \mathbf{x}^H\mathbf{H}^H\mathbf{y} + \mathbf{x}^H\mathbf{H}^H\mathbf{H}\mathbf{x} </w:t>
      </w:r>
      <w:hyperlink r:id="rId13">
        <w:r w:rsidDel="00000000" w:rsidR="00000000" w:rsidRPr="00000000">
          <w:rPr>
            <w:rFonts w:ascii="Google Sans Text" w:cs="Google Sans Text" w:eastAsia="Google Sans Text" w:hAnsi="Google Sans Text"/>
          </w:rPr>
          <w:drawing>
            <wp:inline distB="19050" distT="19050" distL="19050" distR="19050">
              <wp:extent cx="3505200" cy="177800"/>
              <wp:effectExtent b="0" l="0" r="0" t="0"/>
              <wp:docPr id="4" name="image17.gif"/>
              <a:graphic>
                <a:graphicData uri="http://schemas.openxmlformats.org/drawingml/2006/picture">
                  <pic:pic>
                    <pic:nvPicPr>
                      <pic:cNvPr id="0" name="image17.gif"/>
                      <pic:cNvPicPr preferRelativeResize="0"/>
                    </pic:nvPicPr>
                    <pic:blipFill>
                      <a:blip r:embed="rId14"/>
                      <a:srcRect b="0" l="0" r="0" t="0"/>
                      <a:stretch>
                        <a:fillRect/>
                      </a:stretch>
                    </pic:blipFill>
                    <pic:spPr>
                      <a:xfrm>
                        <a:off x="0" y="0"/>
                        <a:ext cx="35052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 - \mathbf{H}\mathbf{x} ||^2 = \mathbf{y}^H\mathbf{y} - \mathbf{y}^H\mathbf{H}\mathbf{x} - \mathbf{x}^H\mathbf{H}^H\mathbf{y} + \mathbf{x}^H\mathbf{H}^H\mathbf{H}\mathbf{x} </w:t>
      </w:r>
      <w:hyperlink r:id="rId15">
        <w:r w:rsidDel="00000000" w:rsidR="00000000" w:rsidRPr="00000000">
          <w:rPr>
            <w:rFonts w:ascii="Google Sans Text" w:cs="Google Sans Text" w:eastAsia="Google Sans Text" w:hAnsi="Google Sans Text"/>
          </w:rPr>
          <w:drawing>
            <wp:inline distB="19050" distT="19050" distL="19050" distR="19050">
              <wp:extent cx="3492500" cy="177800"/>
              <wp:effectExtent b="0" l="0" r="0" t="0"/>
              <wp:docPr id="37" name="image40.gif"/>
              <a:graphic>
                <a:graphicData uri="http://schemas.openxmlformats.org/drawingml/2006/picture">
                  <pic:pic>
                    <pic:nvPicPr>
                      <pic:cNvPr id="0" name="image40.gif"/>
                      <pic:cNvPicPr preferRelativeResize="0"/>
                    </pic:nvPicPr>
                    <pic:blipFill>
                      <a:blip r:embed="rId16"/>
                      <a:srcRect b="0" l="0" r="0" t="0"/>
                      <a:stretch>
                        <a:fillRect/>
                      </a:stretch>
                    </pic:blipFill>
                    <pic:spPr>
                      <a:xfrm>
                        <a:off x="0" y="0"/>
                        <a:ext cx="34925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athbf{y} - \mathbf{H}\mathbf{x} ||^2 = \mathbf{y}^H\mathbf{y} - \mathbf{y}^H\mathbf{H}\mathbf{x} - \mathbf{x}^H\mathbf{H}^H\mathbf{y} + \mathbf{x}^H\mathbf{H}^H\mathbf{H}\mathbf{x} </w:t>
      </w:r>
      <w:hyperlink r:id="rId17">
        <w:r w:rsidDel="00000000" w:rsidR="00000000" w:rsidRPr="00000000">
          <w:rPr>
            <w:rFonts w:ascii="Google Sans Text" w:cs="Google Sans Text" w:eastAsia="Google Sans Text" w:hAnsi="Google Sans Text"/>
          </w:rPr>
          <w:drawing>
            <wp:inline distB="19050" distT="19050" distL="19050" distR="19050">
              <wp:extent cx="3886200" cy="177800"/>
              <wp:effectExtent b="0" l="0" r="0" t="0"/>
              <wp:docPr id="53" name="image55.gif"/>
              <a:graphic>
                <a:graphicData uri="http://schemas.openxmlformats.org/drawingml/2006/picture">
                  <pic:pic>
                    <pic:nvPicPr>
                      <pic:cNvPr id="0" name="image55.gif"/>
                      <pic:cNvPicPr preferRelativeResize="0"/>
                    </pic:nvPicPr>
                    <pic:blipFill>
                      <a:blip r:embed="rId18"/>
                      <a:srcRect b="0" l="0" r="0" t="0"/>
                      <a:stretch>
                        <a:fillRect/>
                      </a:stretch>
                    </pic:blipFill>
                    <pic:spPr>
                      <a:xfrm>
                        <a:off x="0" y="0"/>
                        <a:ext cx="38862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hbf{y} - \mathbf{H}\mathbf{x} ||^2 = \mathbf{y}^H\mathbf{y} - \mathbf{y}^H\mathbf{H}\mathbf{x} - \mathbf{x}^H\mathbf{H}^H\mathbf{y} + \mathbf{x}^H\mathbf{H}^H\mathbf{H}\mathbf{x} </w:t>
      </w:r>
      <w:hyperlink r:id="rId19">
        <w:r w:rsidDel="00000000" w:rsidR="00000000" w:rsidRPr="00000000">
          <w:rPr>
            <w:rFonts w:ascii="Google Sans Text" w:cs="Google Sans Text" w:eastAsia="Google Sans Text" w:hAnsi="Google Sans Text"/>
          </w:rPr>
          <w:drawing>
            <wp:inline distB="19050" distT="19050" distL="19050" distR="19050">
              <wp:extent cx="3733800" cy="177800"/>
              <wp:effectExtent b="0" l="0" r="0" t="0"/>
              <wp:docPr id="22" name="image23.gif"/>
              <a:graphic>
                <a:graphicData uri="http://schemas.openxmlformats.org/drawingml/2006/picture">
                  <pic:pic>
                    <pic:nvPicPr>
                      <pic:cNvPr id="0" name="image23.gif"/>
                      <pic:cNvPicPr preferRelativeResize="0"/>
                    </pic:nvPicPr>
                    <pic:blipFill>
                      <a:blip r:embed="rId20"/>
                      <a:srcRect b="0" l="0" r="0" t="0"/>
                      <a:stretch>
                        <a:fillRect/>
                      </a:stretch>
                    </pic:blipFill>
                    <pic:spPr>
                      <a:xfrm>
                        <a:off x="0" y="0"/>
                        <a:ext cx="37338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f{y} - \mathbf{H}\mathbf{x} ||^2 = \mathbf{y}^H\mathbf{y} - \mathbf{y}^H\mathbf{H}\mathbf{x} - \mathbf{x}^H\mathbf{H}^H\mathbf{y} + \mathbf{x}^H\mathbf{H}^H\mathbf{H}\mathbf{x} </w:t>
      </w:r>
      <w:hyperlink r:id="rId21">
        <w:r w:rsidDel="00000000" w:rsidR="00000000" w:rsidRPr="00000000">
          <w:rPr>
            <w:rFonts w:ascii="Google Sans Text" w:cs="Google Sans Text" w:eastAsia="Google Sans Text" w:hAnsi="Google Sans Text"/>
          </w:rPr>
          <w:drawing>
            <wp:inline distB="19050" distT="19050" distL="19050" distR="19050">
              <wp:extent cx="3568700" cy="177800"/>
              <wp:effectExtent b="0" l="0" r="0" t="0"/>
              <wp:docPr id="106" name="image102.gif"/>
              <a:graphic>
                <a:graphicData uri="http://schemas.openxmlformats.org/drawingml/2006/picture">
                  <pic:pic>
                    <pic:nvPicPr>
                      <pic:cNvPr id="0" name="image102.gif"/>
                      <pic:cNvPicPr preferRelativeResize="0"/>
                    </pic:nvPicPr>
                    <pic:blipFill>
                      <a:blip r:embed="rId22"/>
                      <a:srcRect b="0" l="0" r="0" t="0"/>
                      <a:stretch>
                        <a:fillRect/>
                      </a:stretch>
                    </pic:blipFill>
                    <pic:spPr>
                      <a:xfrm>
                        <a:off x="0" y="0"/>
                        <a:ext cx="3568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y} - \mathbf{H}\mathbf{x} ||^2 = \mathbf{y}^H\mathbf{y} - \mathbf{y}^H\mathbf{H}\mathbf{x} - \mathbf{x}^H\mathbf{H}^H\mathbf{y} + \mathbf{x}^H\mathbf{H}^H\mathbf{H}\mathbf{x} </w:t>
      </w:r>
      <w:hyperlink r:id="rId23">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5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 \mathbf{H}\mathbf{x} ||^2 = \mathbf{y}^H\mathbf{y} - \mathbf{y}^H\mathbf{H}\mathbf{x} - \mathbf{x}^H\mathbf{H}^H\mathbf{y} + \mathbf{x}^H\mathbf{H}^H\mathbf{H}\mathbf{x} </w:t>
      </w:r>
      <w:hyperlink r:id="rId25">
        <w:r w:rsidDel="00000000" w:rsidR="00000000" w:rsidRPr="00000000">
          <w:rPr>
            <w:rFonts w:ascii="Google Sans Text" w:cs="Google Sans Text" w:eastAsia="Google Sans Text" w:hAnsi="Google Sans Text"/>
          </w:rPr>
          <w:drawing>
            <wp:inline distB="19050" distT="19050" distL="19050" distR="19050">
              <wp:extent cx="3390900" cy="177800"/>
              <wp:effectExtent b="0" l="0" r="0" t="0"/>
              <wp:docPr id="33" name="image50.gif"/>
              <a:graphic>
                <a:graphicData uri="http://schemas.openxmlformats.org/drawingml/2006/picture">
                  <pic:pic>
                    <pic:nvPicPr>
                      <pic:cNvPr id="0" name="image50.gif"/>
                      <pic:cNvPicPr preferRelativeResize="0"/>
                    </pic:nvPicPr>
                    <pic:blipFill>
                      <a:blip r:embed="rId26"/>
                      <a:srcRect b="0" l="0" r="0" t="0"/>
                      <a:stretch>
                        <a:fillRect/>
                      </a:stretch>
                    </pic:blipFill>
                    <pic:spPr>
                      <a:xfrm>
                        <a:off x="0" y="0"/>
                        <a:ext cx="33909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\mathbf{H}\mathbf{x} ||^2 = \mathbf{y}^H\mathbf{y} - \mathbf{y}^H\mathbf{H}\mathbf{x} - \mathbf{x}^H\mathbf{H}^H\mathbf{y} + \mathbf{x}^H\mathbf{H}^H\mathbf{H}\mathbf{x} </w:t>
      </w:r>
      <w:hyperlink r:id="rId27">
        <w:r w:rsidDel="00000000" w:rsidR="00000000" w:rsidRPr="00000000">
          <w:rPr>
            <w:rFonts w:ascii="Google Sans Text" w:cs="Google Sans Text" w:eastAsia="Google Sans Text" w:hAnsi="Google Sans Text"/>
          </w:rPr>
          <w:drawing>
            <wp:inline distB="19050" distT="19050" distL="19050" distR="19050">
              <wp:extent cx="3276600" cy="177800"/>
              <wp:effectExtent b="0" l="0" r="0" t="0"/>
              <wp:docPr id="23" name="image28.gif"/>
              <a:graphic>
                <a:graphicData uri="http://schemas.openxmlformats.org/drawingml/2006/picture">
                  <pic:pic>
                    <pic:nvPicPr>
                      <pic:cNvPr id="0" name="image28.gif"/>
                      <pic:cNvPicPr preferRelativeResize="0"/>
                    </pic:nvPicPr>
                    <pic:blipFill>
                      <a:blip r:embed="rId28"/>
                      <a:srcRect b="0" l="0" r="0" t="0"/>
                      <a:stretch>
                        <a:fillRect/>
                      </a:stretch>
                    </pic:blipFill>
                    <pic:spPr>
                      <a:xfrm>
                        <a:off x="0" y="0"/>
                        <a:ext cx="32766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mathbf{H}\mathbf{x} ||^2 = \mathbf{y}^H\mathbf{y} - \mathbf{y}^H\mathbf{H}\mathbf{x} - \mathbf{x}^H\mathbf{H}^H\mathbf{y} + \mathbf{x}^H\mathbf{H}^H\mathbf{H}\mathbf{x} </w:t>
      </w:r>
      <w:hyperlink r:id="rId29">
        <w:r w:rsidDel="00000000" w:rsidR="00000000" w:rsidRPr="00000000">
          <w:rPr>
            <w:rFonts w:ascii="Google Sans Text" w:cs="Google Sans Text" w:eastAsia="Google Sans Text" w:hAnsi="Google Sans Text"/>
          </w:rPr>
          <w:drawing>
            <wp:inline distB="19050" distT="19050" distL="19050" distR="19050">
              <wp:extent cx="3810000" cy="177800"/>
              <wp:effectExtent b="0" l="0" r="0" t="0"/>
              <wp:docPr id="1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38100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thbf{H}\mathbf{x} ||^2 = \mathbf{y}^H\mathbf{y} - \mathbf{y}^H\mathbf{H}\mathbf{x} - \mathbf{x}^H\mathbf{H}^H\mathbf{y} + \mathbf{x}^H\mathbf{H}^H\mathbf{H}\mathbf{x} </w:t>
      </w:r>
      <w:hyperlink r:id="rId31">
        <w:r w:rsidDel="00000000" w:rsidR="00000000" w:rsidRPr="00000000">
          <w:rPr>
            <w:rFonts w:ascii="Google Sans Text" w:cs="Google Sans Text" w:eastAsia="Google Sans Text" w:hAnsi="Google Sans Text"/>
          </w:rPr>
          <w:drawing>
            <wp:inline distB="19050" distT="19050" distL="19050" distR="19050">
              <wp:extent cx="3568700" cy="177800"/>
              <wp:effectExtent b="0" l="0" r="0" t="0"/>
              <wp:docPr id="68" name="image65.gif"/>
              <a:graphic>
                <a:graphicData uri="http://schemas.openxmlformats.org/drawingml/2006/picture">
                  <pic:pic>
                    <pic:nvPicPr>
                      <pic:cNvPr id="0" name="image65.gif"/>
                      <pic:cNvPicPr preferRelativeResize="0"/>
                    </pic:nvPicPr>
                    <pic:blipFill>
                      <a:blip r:embed="rId32"/>
                      <a:srcRect b="0" l="0" r="0" t="0"/>
                      <a:stretch>
                        <a:fillRect/>
                      </a:stretch>
                    </pic:blipFill>
                    <pic:spPr>
                      <a:xfrm>
                        <a:off x="0" y="0"/>
                        <a:ext cx="3568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bf{H}\mathbf{x} ||^2 = \mathbf{y}^H\mathbf{y} - \mathbf{y}^H\mathbf{H}\mathbf{x} - \mathbf{x}^H\mathbf{H}^H\mathbf{y} + \mathbf{x}^H\mathbf{H}^H\mathbf{H}\mathbf{x} </w:t>
      </w:r>
      <w:hyperlink r:id="rId33">
        <w:r w:rsidDel="00000000" w:rsidR="00000000" w:rsidRPr="00000000">
          <w:rPr>
            <w:rFonts w:ascii="Google Sans Text" w:cs="Google Sans Text" w:eastAsia="Google Sans Text" w:hAnsi="Google Sans Text"/>
          </w:rPr>
          <w:drawing>
            <wp:inline distB="19050" distT="19050" distL="19050" distR="19050">
              <wp:extent cx="3390900" cy="177800"/>
              <wp:effectExtent b="0" l="0" r="0" t="0"/>
              <wp:docPr id="9" name="image2.gif"/>
              <a:graphic>
                <a:graphicData uri="http://schemas.openxmlformats.org/drawingml/2006/picture">
                  <pic:pic>
                    <pic:nvPicPr>
                      <pic:cNvPr id="0" name="image2.gif"/>
                      <pic:cNvPicPr preferRelativeResize="0"/>
                    </pic:nvPicPr>
                    <pic:blipFill>
                      <a:blip r:embed="rId34"/>
                      <a:srcRect b="0" l="0" r="0" t="0"/>
                      <a:stretch>
                        <a:fillRect/>
                      </a:stretch>
                    </pic:blipFill>
                    <pic:spPr>
                      <a:xfrm>
                        <a:off x="0" y="0"/>
                        <a:ext cx="33909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{H}\mathbf{x} ||^2 = \mathbf{y}^H\mathbf{y} - \mathbf{y}^H\mathbf{H}\mathbf{x} - \mathbf{x}^H\mathbf{H}^H\mathbf{y} + \mathbf{x}^H\mathbf{H}^H\mathbf{H}\mathbf{x} </w:t>
      </w:r>
      <w:hyperlink r:id="rId35">
        <w:r w:rsidDel="00000000" w:rsidR="00000000" w:rsidRPr="00000000">
          <w:rPr>
            <w:rFonts w:ascii="Google Sans Text" w:cs="Google Sans Text" w:eastAsia="Google Sans Text" w:hAnsi="Google Sans Text"/>
          </w:rPr>
          <w:drawing>
            <wp:inline distB="19050" distT="19050" distL="19050" distR="19050">
              <wp:extent cx="3251200" cy="177800"/>
              <wp:effectExtent b="0" l="0" r="0" t="0"/>
              <wp:docPr id="42" name="image41.gif"/>
              <a:graphic>
                <a:graphicData uri="http://schemas.openxmlformats.org/drawingml/2006/picture">
                  <pic:pic>
                    <pic:nvPicPr>
                      <pic:cNvPr id="0" name="image41.gif"/>
                      <pic:cNvPicPr preferRelativeResize="0"/>
                    </pic:nvPicPr>
                    <pic:blipFill>
                      <a:blip r:embed="rId36"/>
                      <a:srcRect b="0" l="0" r="0" t="0"/>
                      <a:stretch>
                        <a:fillRect/>
                      </a:stretch>
                    </pic:blipFill>
                    <pic:spPr>
                      <a:xfrm>
                        <a:off x="0" y="0"/>
                        <a:ext cx="32512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 ||^2 = \mathbf{y}^H\mathbf{y} - \mathbf{y}^H\mathbf{H}\mathbf{x} - \mathbf{x}^H\mathbf{H}^H\mathbf{y} + \mathbf{x}^H\mathbf{H}^H\mathbf{H}\mathbf{x} </w:t>
      </w:r>
      <w:hyperlink r:id="rId37">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102" name="image84.png"/>
              <a:graphic>
                <a:graphicData uri="http://schemas.openxmlformats.org/drawingml/2006/picture">
                  <pic:pic>
                    <pic:nvPicPr>
                      <pic:cNvPr id="0" name="image84.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 ||^2 = \mathbf{y}^H\mathbf{y} - \mathbf{y}^H\mathbf{H}\mathbf{x} - \mathbf{x}^H\mathbf{H}^H\mathbf{y} + \mathbf{x}^H\mathbf{H}^H\mathbf{H}\mathbf{x} </w:t>
      </w:r>
      <w:hyperlink r:id="rId38">
        <w:r w:rsidDel="00000000" w:rsidR="00000000" w:rsidRPr="00000000">
          <w:rPr>
            <w:rFonts w:ascii="Google Sans Text" w:cs="Google Sans Text" w:eastAsia="Google Sans Text" w:hAnsi="Google Sans Text"/>
          </w:rPr>
          <w:drawing>
            <wp:inline distB="19050" distT="19050" distL="19050" distR="19050">
              <wp:extent cx="3644900" cy="177800"/>
              <wp:effectExtent b="0" l="0" r="0" t="0"/>
              <wp:docPr id="18" name="image3.gif"/>
              <a:graphic>
                <a:graphicData uri="http://schemas.openxmlformats.org/drawingml/2006/picture">
                  <pic:pic>
                    <pic:nvPicPr>
                      <pic:cNvPr id="0" name="image3.gif"/>
                      <pic:cNvPicPr preferRelativeResize="0"/>
                    </pic:nvPicPr>
                    <pic:blipFill>
                      <a:blip r:embed="rId39"/>
                      <a:srcRect b="0" l="0" r="0" t="0"/>
                      <a:stretch>
                        <a:fillRect/>
                      </a:stretch>
                    </pic:blipFill>
                    <pic:spPr>
                      <a:xfrm>
                        <a:off x="0" y="0"/>
                        <a:ext cx="36449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thbf{x} ||^2 = \mathbf{y}^H\mathbf{y} - \mathbf{y}^H\mathbf{H}\mathbf{x} - \mathbf{x}^H\mathbf{H}^H\mathbf{y} + \mathbf{x}^H\mathbf{H}^H\mathbf{H}\mathbf{x} </w:t>
      </w:r>
      <w:hyperlink r:id="rId40">
        <w:r w:rsidDel="00000000" w:rsidR="00000000" w:rsidRPr="00000000">
          <w:rPr>
            <w:rFonts w:ascii="Google Sans Text" w:cs="Google Sans Text" w:eastAsia="Google Sans Text" w:hAnsi="Google Sans Text"/>
          </w:rPr>
          <w:drawing>
            <wp:inline distB="19050" distT="19050" distL="19050" distR="19050">
              <wp:extent cx="3403600" cy="177800"/>
              <wp:effectExtent b="0" l="0" r="0" t="0"/>
              <wp:docPr id="40"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34036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bf{x} ||^2 = \mathbf{y}^H\mathbf{y} - \mathbf{y}^H\mathbf{H}\mathbf{x} - \mathbf{x}^H\mathbf{H}^H\mathbf{y} + \mathbf{x}^H\mathbf{H}^H\mathbf{H}\mathbf{x} </w:t>
      </w:r>
      <w:hyperlink r:id="rId42">
        <w:r w:rsidDel="00000000" w:rsidR="00000000" w:rsidRPr="00000000">
          <w:rPr>
            <w:rFonts w:ascii="Google Sans Text" w:cs="Google Sans Text" w:eastAsia="Google Sans Text" w:hAnsi="Google Sans Text"/>
          </w:rPr>
          <w:drawing>
            <wp:inline distB="19050" distT="19050" distL="19050" distR="19050">
              <wp:extent cx="3225800" cy="177800"/>
              <wp:effectExtent b="0" l="0" r="0" t="0"/>
              <wp:docPr id="1" name="image15.gif"/>
              <a:graphic>
                <a:graphicData uri="http://schemas.openxmlformats.org/drawingml/2006/picture">
                  <pic:pic>
                    <pic:nvPicPr>
                      <pic:cNvPr id="0" name="image15.gif"/>
                      <pic:cNvPicPr preferRelativeResize="0"/>
                    </pic:nvPicPr>
                    <pic:blipFill>
                      <a:blip r:embed="rId43"/>
                      <a:srcRect b="0" l="0" r="0" t="0"/>
                      <a:stretch>
                        <a:fillRect/>
                      </a:stretch>
                    </pic:blipFill>
                    <pic:spPr>
                      <a:xfrm>
                        <a:off x="0" y="0"/>
                        <a:ext cx="32258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{x} ||^2 = \mathbf{y}^H\mathbf{y} - \mathbf{y}^H\mathbf{H}\mathbf{x} - \mathbf{x}^H\mathbf{H}^H\mathbf{y} + \mathbf{x}^H\mathbf{H}^H\mathbf{H}\mathbf{x} </w:t>
      </w:r>
      <w:hyperlink r:id="rId44">
        <w:r w:rsidDel="00000000" w:rsidR="00000000" w:rsidRPr="00000000">
          <w:rPr>
            <w:rFonts w:ascii="Google Sans Text" w:cs="Google Sans Text" w:eastAsia="Google Sans Text" w:hAnsi="Google Sans Text"/>
          </w:rPr>
          <w:drawing>
            <wp:inline distB="19050" distT="19050" distL="19050" distR="19050">
              <wp:extent cx="3086100" cy="177800"/>
              <wp:effectExtent b="0" l="0" r="0" t="0"/>
              <wp:docPr id="76" name="image79.gif"/>
              <a:graphic>
                <a:graphicData uri="http://schemas.openxmlformats.org/drawingml/2006/picture">
                  <pic:pic>
                    <pic:nvPicPr>
                      <pic:cNvPr id="0" name="image79.gif"/>
                      <pic:cNvPicPr preferRelativeResize="0"/>
                    </pic:nvPicPr>
                    <pic:blipFill>
                      <a:blip r:embed="rId45"/>
                      <a:srcRect b="0" l="0" r="0" t="0"/>
                      <a:stretch>
                        <a:fillRect/>
                      </a:stretch>
                    </pic:blipFill>
                    <pic:spPr>
                      <a:xfrm>
                        <a:off x="0" y="0"/>
                        <a:ext cx="30861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||^2 = \mathbf{y}^H\mathbf{y} - \mathbf{y}^H\mathbf{H}\mathbf{x} - \mathbf{x}^H\mathbf{H}^H\mathbf{y} + \mathbf{x}^H\mathbf{H}^H\mathbf{H}\mathbf{x} </w:t>
      </w:r>
      <w:hyperlink r:id="rId46">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||^2 = \mathbf{y}^H\mathbf{y} - \mathbf{y}^H\mathbf{H}\mathbf{x} - \mathbf{x}^H\mathbf{H}^H\mathbf{y} + \mathbf{x}^H\mathbf{H}^H\mathbf{H}\mathbf{x} </w:t>
      </w:r>
      <w:hyperlink r:id="rId47">
        <w:r w:rsidDel="00000000" w:rsidR="00000000" w:rsidRPr="00000000">
          <w:rPr>
            <w:rFonts w:ascii="Google Sans Text" w:cs="Google Sans Text" w:eastAsia="Google Sans Text" w:hAnsi="Google Sans Text"/>
          </w:rPr>
          <w:drawing>
            <wp:inline distB="19050" distT="19050" distL="19050" distR="19050">
              <wp:extent cx="2984500" cy="177800"/>
              <wp:effectExtent b="0" l="0" r="0" t="0"/>
              <wp:docPr id="34" name="image35.gif"/>
              <a:graphic>
                <a:graphicData uri="http://schemas.openxmlformats.org/drawingml/2006/picture">
                  <pic:pic>
                    <pic:nvPicPr>
                      <pic:cNvPr id="0" name="image35.gif"/>
                      <pic:cNvPicPr preferRelativeResize="0"/>
                    </pic:nvPicPr>
                    <pic:blipFill>
                      <a:blip r:embed="rId48"/>
                      <a:srcRect b="0" l="0" r="0" t="0"/>
                      <a:stretch>
                        <a:fillRect/>
                      </a:stretch>
                    </pic:blipFill>
                    <pic:spPr>
                      <a:xfrm>
                        <a:off x="0" y="0"/>
                        <a:ext cx="29845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^2 = \mathbf{y}^H\mathbf{y} - \mathbf{y}^H\mathbf{H}\mathbf{x} - \mathbf{x}^H\mathbf{H}^H\mathbf{y} + \mathbf{x}^H\mathbf{H}^H\mathbf{H}\mathbf{x} </w:t>
      </w:r>
      <w:hyperlink r:id="rId49">
        <w:r w:rsidDel="00000000" w:rsidR="00000000" w:rsidRPr="00000000">
          <w:rPr>
            <w:rFonts w:ascii="Google Sans Text" w:cs="Google Sans Text" w:eastAsia="Google Sans Text" w:hAnsi="Google Sans Text"/>
          </w:rPr>
          <w:drawing>
            <wp:inline distB="19050" distT="19050" distL="19050" distR="19050">
              <wp:extent cx="2933700" cy="152400"/>
              <wp:effectExtent b="0" l="0" r="0" t="0"/>
              <wp:docPr id="75" name="image70.gif"/>
              <a:graphic>
                <a:graphicData uri="http://schemas.openxmlformats.org/drawingml/2006/picture">
                  <pic:pic>
                    <pic:nvPicPr>
                      <pic:cNvPr id="0" name="image70.gif"/>
                      <pic:cNvPicPr preferRelativeResize="0"/>
                    </pic:nvPicPr>
                    <pic:blipFill>
                      <a:blip r:embed="rId50"/>
                      <a:srcRect b="0" l="0" r="0" t="0"/>
                      <a:stretch>
                        <a:fillRect/>
                      </a:stretch>
                    </pic:blipFill>
                    <pic:spPr>
                      <a:xfrm>
                        <a:off x="0" y="0"/>
                        <a:ext cx="2933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 \mathbf{y}^H\mathbf{y} - \mathbf{y}^H\mathbf{H}\mathbf{x} - \mathbf{x}^H\mathbf{H}^H\mathbf{y} + \mathbf{x}^H\mathbf{H}^H\mathbf{H}\mathbf{x} </w:t>
      </w:r>
      <w:hyperlink r:id="rId51">
        <w:r w:rsidDel="00000000" w:rsidR="00000000" w:rsidRPr="00000000">
          <w:rPr>
            <w:rFonts w:ascii="Google Sans Text" w:cs="Google Sans Text" w:eastAsia="Google Sans Text" w:hAnsi="Google Sans Text"/>
          </w:rPr>
          <w:drawing>
            <wp:inline distB="19050" distT="19050" distL="19050" distR="19050">
              <wp:extent cx="2870200" cy="152400"/>
              <wp:effectExtent b="0" l="0" r="0" t="0"/>
              <wp:docPr id="36" name="image34.gif"/>
              <a:graphic>
                <a:graphicData uri="http://schemas.openxmlformats.org/drawingml/2006/picture">
                  <pic:pic>
                    <pic:nvPicPr>
                      <pic:cNvPr id="0" name="image34.gif"/>
                      <pic:cNvPicPr preferRelativeResize="0"/>
                    </pic:nvPicPr>
                    <pic:blipFill>
                      <a:blip r:embed="rId52"/>
                      <a:srcRect b="0" l="0" r="0" t="0"/>
                      <a:stretch>
                        <a:fillRect/>
                      </a:stretch>
                    </pic:blipFill>
                    <pic:spPr>
                      <a:xfrm>
                        <a:off x="0" y="0"/>
                        <a:ext cx="287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\mathbf{y}^H\mathbf{y} - \mathbf{y}^H\mathbf{H}\mathbf{x} - \mathbf{x}^H\mathbf{H}^H\mathbf{y} + \mathbf{x}^H\mathbf{H}^H\mathbf{H}\mathbf{x} </w:t>
      </w:r>
      <w:hyperlink r:id="rId53">
        <w:r w:rsidDel="00000000" w:rsidR="00000000" w:rsidRPr="00000000">
          <w:rPr>
            <w:rFonts w:ascii="Google Sans Text" w:cs="Google Sans Text" w:eastAsia="Google Sans Text" w:hAnsi="Google Sans Text"/>
          </w:rPr>
          <w:drawing>
            <wp:inline distB="19050" distT="19050" distL="19050" distR="19050">
              <wp:extent cx="2730500" cy="152400"/>
              <wp:effectExtent b="0" l="0" r="0" t="0"/>
              <wp:docPr id="19" name="image18.gif"/>
              <a:graphic>
                <a:graphicData uri="http://schemas.openxmlformats.org/drawingml/2006/picture">
                  <pic:pic>
                    <pic:nvPicPr>
                      <pic:cNvPr id="0" name="image18.gif"/>
                      <pic:cNvPicPr preferRelativeResize="0"/>
                    </pic:nvPicPr>
                    <pic:blipFill>
                      <a:blip r:embed="rId54"/>
                      <a:srcRect b="0" l="0" r="0" t="0"/>
                      <a:stretch>
                        <a:fillRect/>
                      </a:stretch>
                    </pic:blipFill>
                    <pic:spPr>
                      <a:xfrm>
                        <a:off x="0" y="0"/>
                        <a:ext cx="2730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mathbf{y}^H\mathbf{y} - \mathbf{y}^H\mathbf{H}\mathbf{x} - \mathbf{x}^H\mathbf{H}^H\mathbf{y} + \mathbf{x}^H\mathbf{H}^H\mathbf{H}\mathbf{x} </w:t>
      </w:r>
      <w:hyperlink r:id="rId55">
        <w:r w:rsidDel="00000000" w:rsidR="00000000" w:rsidRPr="00000000">
          <w:rPr>
            <w:rFonts w:ascii="Google Sans Text" w:cs="Google Sans Text" w:eastAsia="Google Sans Text" w:hAnsi="Google Sans Text"/>
          </w:rPr>
          <w:drawing>
            <wp:inline distB="19050" distT="19050" distL="19050" distR="19050">
              <wp:extent cx="3289300" cy="152400"/>
              <wp:effectExtent b="0" l="0" r="0" t="0"/>
              <wp:docPr id="88" name="image91.gif"/>
              <a:graphic>
                <a:graphicData uri="http://schemas.openxmlformats.org/drawingml/2006/picture">
                  <pic:pic>
                    <pic:nvPicPr>
                      <pic:cNvPr id="0" name="image91.gif"/>
                      <pic:cNvPicPr preferRelativeResize="0"/>
                    </pic:nvPicPr>
                    <pic:blipFill>
                      <a:blip r:embed="rId56"/>
                      <a:srcRect b="0" l="0" r="0" t="0"/>
                      <a:stretch>
                        <a:fillRect/>
                      </a:stretch>
                    </pic:blipFill>
                    <pic:spPr>
                      <a:xfrm>
                        <a:off x="0" y="0"/>
                        <a:ext cx="3289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thbf{y}^H\mathbf{y} - \mathbf{y}^H\mathbf{H}\mathbf{x} - \mathbf{x}^H\mathbf{H}^H\mathbf{y} + \mathbf{x}^H\mathbf{H}^H\mathbf{H}\mathbf{x} </w:t>
      </w:r>
      <w:hyperlink r:id="rId57">
        <w:r w:rsidDel="00000000" w:rsidR="00000000" w:rsidRPr="00000000">
          <w:rPr>
            <w:rFonts w:ascii="Google Sans Text" w:cs="Google Sans Text" w:eastAsia="Google Sans Text" w:hAnsi="Google Sans Text"/>
          </w:rPr>
          <w:drawing>
            <wp:inline distB="19050" distT="19050" distL="19050" distR="19050">
              <wp:extent cx="3048000" cy="152400"/>
              <wp:effectExtent b="0" l="0" r="0" t="0"/>
              <wp:docPr id="24" name="image19.gif"/>
              <a:graphic>
                <a:graphicData uri="http://schemas.openxmlformats.org/drawingml/2006/picture">
                  <pic:pic>
                    <pic:nvPicPr>
                      <pic:cNvPr id="0" name="image19.gif"/>
                      <pic:cNvPicPr preferRelativeResize="0"/>
                    </pic:nvPicPr>
                    <pic:blipFill>
                      <a:blip r:embed="rId58"/>
                      <a:srcRect b="0" l="0" r="0" t="0"/>
                      <a:stretch>
                        <a:fillRect/>
                      </a:stretch>
                    </pic:blipFill>
                    <pic:spPr>
                      <a:xfrm>
                        <a:off x="0" y="0"/>
                        <a:ext cx="3048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bf{y}^H\mathbf{y} - \mathbf{y}^H\mathbf{H}\mathbf{x} - \mathbf{x}^H\mathbf{H}^H\mathbf{y} + \mathbf{x}^H\mathbf{H}^H\mathbf{H}\mathbf{x} </w:t>
      </w:r>
      <w:hyperlink r:id="rId59">
        <w:r w:rsidDel="00000000" w:rsidR="00000000" w:rsidRPr="00000000">
          <w:rPr>
            <w:rFonts w:ascii="Google Sans Text" w:cs="Google Sans Text" w:eastAsia="Google Sans Text" w:hAnsi="Google Sans Text"/>
          </w:rPr>
          <w:drawing>
            <wp:inline distB="19050" distT="19050" distL="19050" distR="19050">
              <wp:extent cx="2870200" cy="152400"/>
              <wp:effectExtent b="0" l="0" r="0" t="0"/>
              <wp:docPr id="65" name="image62.gif"/>
              <a:graphic>
                <a:graphicData uri="http://schemas.openxmlformats.org/drawingml/2006/picture">
                  <pic:pic>
                    <pic:nvPicPr>
                      <pic:cNvPr id="0" name="image62.gif"/>
                      <pic:cNvPicPr preferRelativeResize="0"/>
                    </pic:nvPicPr>
                    <pic:blipFill>
                      <a:blip r:embed="rId60"/>
                      <a:srcRect b="0" l="0" r="0" t="0"/>
                      <a:stretch>
                        <a:fillRect/>
                      </a:stretch>
                    </pic:blipFill>
                    <pic:spPr>
                      <a:xfrm>
                        <a:off x="0" y="0"/>
                        <a:ext cx="287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{y}^H\mathbf{y} - \mathbf{y}^H\mathbf{H}\mathbf{x} - \mathbf{x}^H\mathbf{H}^H\mathbf{y} + \mathbf{x}^H\mathbf{H}^H\mathbf{H}\mathbf{x} </w:t>
      </w:r>
      <w:hyperlink r:id="rId61">
        <w:r w:rsidDel="00000000" w:rsidR="00000000" w:rsidRPr="00000000">
          <w:rPr>
            <w:rFonts w:ascii="Google Sans Text" w:cs="Google Sans Text" w:eastAsia="Google Sans Text" w:hAnsi="Google Sans Text"/>
          </w:rPr>
          <w:drawing>
            <wp:inline distB="19050" distT="19050" distL="19050" distR="19050">
              <wp:extent cx="2705100" cy="152400"/>
              <wp:effectExtent b="0" l="0" r="0" t="0"/>
              <wp:docPr id="66" name="image63.gif"/>
              <a:graphic>
                <a:graphicData uri="http://schemas.openxmlformats.org/drawingml/2006/picture">
                  <pic:pic>
                    <pic:nvPicPr>
                      <pic:cNvPr id="0" name="image63.gif"/>
                      <pic:cNvPicPr preferRelativeResize="0"/>
                    </pic:nvPicPr>
                    <pic:blipFill>
                      <a:blip r:embed="rId62"/>
                      <a:srcRect b="0" l="0" r="0" t="0"/>
                      <a:stretch>
                        <a:fillRect/>
                      </a:stretch>
                    </pic:blipFill>
                    <pic:spPr>
                      <a:xfrm>
                        <a:off x="0" y="0"/>
                        <a:ext cx="2705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}^H\mathbf{y} - \mathbf{y}^H\mathbf{H}\mathbf{x} - \mathbf{x}^H\mathbf{H}^H\mathbf{y} + \mathbf{x}^H\mathbf{H}^H\mathbf{H}\mathbf{x} </w:t>
      </w:r>
      <w:hyperlink r:id="rId63">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104" name="image92.png"/>
              <a:graphic>
                <a:graphicData uri="http://schemas.openxmlformats.org/drawingml/2006/picture">
                  <pic:pic>
                    <pic:nvPicPr>
                      <pic:cNvPr id="0" name="image92.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H\mathbf{y} - \mathbf{y}^H\mathbf{H}\mathbf{x} - \mathbf{x}^H\mathbf{H}^H\mathbf{y} + \mathbf{x}^H\mathbf{H}^H\mathbf{H}\mathbf{x} </w:t>
      </w:r>
      <w:hyperlink r:id="rId64">
        <w:r w:rsidDel="00000000" w:rsidR="00000000" w:rsidRPr="00000000">
          <w:rPr>
            <w:rFonts w:ascii="Google Sans Text" w:cs="Google Sans Text" w:eastAsia="Google Sans Text" w:hAnsi="Google Sans Text"/>
          </w:rPr>
          <w:drawing>
            <wp:inline distB="19050" distT="19050" distL="19050" distR="19050">
              <wp:extent cx="2654300" cy="152400"/>
              <wp:effectExtent b="0" l="0" r="0" t="0"/>
              <wp:docPr id="71" name="image76.gif"/>
              <a:graphic>
                <a:graphicData uri="http://schemas.openxmlformats.org/drawingml/2006/picture">
                  <pic:pic>
                    <pic:nvPicPr>
                      <pic:cNvPr id="0" name="image76.gif"/>
                      <pic:cNvPicPr preferRelativeResize="0"/>
                    </pic:nvPicPr>
                    <pic:blipFill>
                      <a:blip r:embed="rId65"/>
                      <a:srcRect b="0" l="0" r="0" t="0"/>
                      <a:stretch>
                        <a:fillRect/>
                      </a:stretch>
                    </pic:blipFill>
                    <pic:spPr>
                      <a:xfrm>
                        <a:off x="0" y="0"/>
                        <a:ext cx="2654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 - \mathbf{y}^H\mathbf{H}\mathbf{x} - \mathbf{x}^H\mathbf{H}^H\mathbf{y} + \mathbf{x}^H\mathbf{H}^H\mathbf{H}\mathbf{x} </w:t>
      </w:r>
      <w:hyperlink r:id="rId66">
        <w:r w:rsidDel="00000000" w:rsidR="00000000" w:rsidRPr="00000000">
          <w:rPr>
            <w:rFonts w:ascii="Google Sans Text" w:cs="Google Sans Text" w:eastAsia="Google Sans Text" w:hAnsi="Google Sans Text"/>
          </w:rPr>
          <w:drawing>
            <wp:inline distB="19050" distT="19050" distL="19050" distR="19050">
              <wp:extent cx="3048000" cy="152400"/>
              <wp:effectExtent b="0" l="0" r="0" t="0"/>
              <wp:docPr id="54" name="image81.gif"/>
              <a:graphic>
                <a:graphicData uri="http://schemas.openxmlformats.org/drawingml/2006/picture">
                  <pic:pic>
                    <pic:nvPicPr>
                      <pic:cNvPr id="0" name="image81.gif"/>
                      <pic:cNvPicPr preferRelativeResize="0"/>
                    </pic:nvPicPr>
                    <pic:blipFill>
                      <a:blip r:embed="rId67"/>
                      <a:srcRect b="0" l="0" r="0" t="0"/>
                      <a:stretch>
                        <a:fillRect/>
                      </a:stretch>
                    </pic:blipFill>
                    <pic:spPr>
                      <a:xfrm>
                        <a:off x="0" y="0"/>
                        <a:ext cx="3048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thbf{y} - \mathbf{y}^H\mathbf{H}\mathbf{x} - \mathbf{x}^H\mathbf{H}^H\mathbf{y} + \mathbf{x}^H\mathbf{H}^H\mathbf{H}\mathbf{x} </w:t>
      </w:r>
      <w:hyperlink r:id="rId68">
        <w:r w:rsidDel="00000000" w:rsidR="00000000" w:rsidRPr="00000000">
          <w:rPr>
            <w:rFonts w:ascii="Google Sans Text" w:cs="Google Sans Text" w:eastAsia="Google Sans Text" w:hAnsi="Google Sans Text"/>
          </w:rPr>
          <w:drawing>
            <wp:inline distB="19050" distT="19050" distL="19050" distR="19050">
              <wp:extent cx="2806700" cy="152400"/>
              <wp:effectExtent b="0" l="0" r="0" t="0"/>
              <wp:docPr id="45" name="image43.gif"/>
              <a:graphic>
                <a:graphicData uri="http://schemas.openxmlformats.org/drawingml/2006/picture">
                  <pic:pic>
                    <pic:nvPicPr>
                      <pic:cNvPr id="0" name="image43.gif"/>
                      <pic:cNvPicPr preferRelativeResize="0"/>
                    </pic:nvPicPr>
                    <pic:blipFill>
                      <a:blip r:embed="rId69"/>
                      <a:srcRect b="0" l="0" r="0" t="0"/>
                      <a:stretch>
                        <a:fillRect/>
                      </a:stretch>
                    </pic:blipFill>
                    <pic:spPr>
                      <a:xfrm>
                        <a:off x="0" y="0"/>
                        <a:ext cx="2806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bf{y} - \mathbf{y}^H\mathbf{H}\mathbf{x} - \mathbf{x}^H\mathbf{H}^H\mathbf{y} + \mathbf{x}^H\mathbf{H}^H\mathbf{H}\mathbf{x} </w:t>
      </w:r>
      <w:hyperlink r:id="rId70">
        <w:r w:rsidDel="00000000" w:rsidR="00000000" w:rsidRPr="00000000">
          <w:rPr>
            <w:rFonts w:ascii="Google Sans Text" w:cs="Google Sans Text" w:eastAsia="Google Sans Text" w:hAnsi="Google Sans Text"/>
          </w:rPr>
          <w:drawing>
            <wp:inline distB="19050" distT="19050" distL="19050" distR="19050">
              <wp:extent cx="2654300" cy="152400"/>
              <wp:effectExtent b="0" l="0" r="0" t="0"/>
              <wp:docPr id="103" name="image101.gif"/>
              <a:graphic>
                <a:graphicData uri="http://schemas.openxmlformats.org/drawingml/2006/picture">
                  <pic:pic>
                    <pic:nvPicPr>
                      <pic:cNvPr id="0" name="image101.gif"/>
                      <pic:cNvPicPr preferRelativeResize="0"/>
                    </pic:nvPicPr>
                    <pic:blipFill>
                      <a:blip r:embed="rId71"/>
                      <a:srcRect b="0" l="0" r="0" t="0"/>
                      <a:stretch>
                        <a:fillRect/>
                      </a:stretch>
                    </pic:blipFill>
                    <pic:spPr>
                      <a:xfrm>
                        <a:off x="0" y="0"/>
                        <a:ext cx="2654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{y} - \mathbf{y}^H\mathbf{H}\mathbf{x} - \mathbf{x}^H\mathbf{H}^H\mathbf{y} + \mathbf{x}^H\mathbf{H}^H\mathbf{H}\mathbf{x} </w:t>
      </w:r>
      <w:hyperlink r:id="rId72">
        <w:r w:rsidDel="00000000" w:rsidR="00000000" w:rsidRPr="00000000">
          <w:rPr>
            <w:rFonts w:ascii="Google Sans Text" w:cs="Google Sans Text" w:eastAsia="Google Sans Text" w:hAnsi="Google Sans Text"/>
          </w:rPr>
          <w:drawing>
            <wp:inline distB="19050" distT="19050" distL="19050" distR="19050">
              <wp:extent cx="2489200" cy="152400"/>
              <wp:effectExtent b="0" l="0" r="0" t="0"/>
              <wp:docPr id="89" name="image97.gif"/>
              <a:graphic>
                <a:graphicData uri="http://schemas.openxmlformats.org/drawingml/2006/picture">
                  <pic:pic>
                    <pic:nvPicPr>
                      <pic:cNvPr id="0" name="image97.gif"/>
                      <pic:cNvPicPr preferRelativeResize="0"/>
                    </pic:nvPicPr>
                    <pic:blipFill>
                      <a:blip r:embed="rId73"/>
                      <a:srcRect b="0" l="0" r="0" t="0"/>
                      <a:stretch>
                        <a:fillRect/>
                      </a:stretch>
                    </pic:blipFill>
                    <pic:spPr>
                      <a:xfrm>
                        <a:off x="0" y="0"/>
                        <a:ext cx="2489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 \mathbf{y}^H\mathbf{H}\mathbf{x} - \mathbf{x}^H\mathbf{H}^H\mathbf{y} + \mathbf{x}^H\mathbf{H}^H\mathbf{H}\mathbf{x} </w:t>
      </w:r>
      <w:hyperlink r:id="rId74">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93"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\mathbf{y}^H\mathbf{H}\mathbf{x} - \mathbf{x}^H\mathbf{H}^H\mathbf{y} + \mathbf{x}^H\mathbf{H}^H\mathbf{H}\mathbf{x} </w:t>
      </w:r>
      <w:hyperlink r:id="rId75">
        <w:r w:rsidDel="00000000" w:rsidR="00000000" w:rsidRPr="00000000">
          <w:rPr>
            <w:rFonts w:ascii="Google Sans Text" w:cs="Google Sans Text" w:eastAsia="Google Sans Text" w:hAnsi="Google Sans Text"/>
          </w:rPr>
          <w:drawing>
            <wp:inline distB="19050" distT="19050" distL="19050" distR="19050">
              <wp:extent cx="2413000" cy="152400"/>
              <wp:effectExtent b="0" l="0" r="0" t="0"/>
              <wp:docPr id="77" name="image78.gif"/>
              <a:graphic>
                <a:graphicData uri="http://schemas.openxmlformats.org/drawingml/2006/picture">
                  <pic:pic>
                    <pic:nvPicPr>
                      <pic:cNvPr id="0" name="image78.gif"/>
                      <pic:cNvPicPr preferRelativeResize="0"/>
                    </pic:nvPicPr>
                    <pic:blipFill>
                      <a:blip r:embed="rId76"/>
                      <a:srcRect b="0" l="0" r="0" t="0"/>
                      <a:stretch>
                        <a:fillRect/>
                      </a:stretch>
                    </pic:blipFill>
                    <pic:spPr>
                      <a:xfrm>
                        <a:off x="0" y="0"/>
                        <a:ext cx="2413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\mathbf{y}^H\mathbf{H}\mathbf{x} - \mathbf{x}^H\mathbf{H}^H\mathbf{y} + \mathbf{x}^H\mathbf{H}^H\mathbf{H}\mathbf{x} </w:t>
      </w:r>
      <w:hyperlink r:id="rId77">
        <w:r w:rsidDel="00000000" w:rsidR="00000000" w:rsidRPr="00000000">
          <w:rPr>
            <w:rFonts w:ascii="Google Sans Text" w:cs="Google Sans Text" w:eastAsia="Google Sans Text" w:hAnsi="Google Sans Text"/>
          </w:rPr>
          <w:drawing>
            <wp:inline distB="19050" distT="19050" distL="19050" distR="19050">
              <wp:extent cx="2286000" cy="152400"/>
              <wp:effectExtent b="0" l="0" r="0" t="0"/>
              <wp:docPr id="27" name="image24.gif"/>
              <a:graphic>
                <a:graphicData uri="http://schemas.openxmlformats.org/drawingml/2006/picture">
                  <pic:pic>
                    <pic:nvPicPr>
                      <pic:cNvPr id="0" name="image24.gif"/>
                      <pic:cNvPicPr preferRelativeResize="0"/>
                    </pic:nvPicPr>
                    <pic:blipFill>
                      <a:blip r:embed="rId78"/>
                      <a:srcRect b="0" l="0" r="0" t="0"/>
                      <a:stretch>
                        <a:fillRect/>
                      </a:stretch>
                    </pic:blipFill>
                    <pic:spPr>
                      <a:xfrm>
                        <a:off x="0" y="0"/>
                        <a:ext cx="2286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athbf{y}^H\mathbf{H}\mathbf{x} - \mathbf{x}^H\mathbf{H}^H\mathbf{y} + \mathbf{x}^H\mathbf{H}^H\mathbf{H}\mathbf{x} </w:t>
      </w:r>
      <w:hyperlink r:id="rId79">
        <w:r w:rsidDel="00000000" w:rsidR="00000000" w:rsidRPr="00000000">
          <w:rPr>
            <w:rFonts w:ascii="Google Sans Text" w:cs="Google Sans Text" w:eastAsia="Google Sans Text" w:hAnsi="Google Sans Text"/>
          </w:rPr>
          <w:drawing>
            <wp:inline distB="19050" distT="19050" distL="19050" distR="19050">
              <wp:extent cx="2692400" cy="152400"/>
              <wp:effectExtent b="0" l="0" r="0" t="0"/>
              <wp:docPr id="70" name="image67.gif"/>
              <a:graphic>
                <a:graphicData uri="http://schemas.openxmlformats.org/drawingml/2006/picture">
                  <pic:pic>
                    <pic:nvPicPr>
                      <pic:cNvPr id="0" name="image67.gif"/>
                      <pic:cNvPicPr preferRelativeResize="0"/>
                    </pic:nvPicPr>
                    <pic:blipFill>
                      <a:blip r:embed="rId80"/>
                      <a:srcRect b="0" l="0" r="0" t="0"/>
                      <a:stretch>
                        <a:fillRect/>
                      </a:stretch>
                    </pic:blipFill>
                    <pic:spPr>
                      <a:xfrm>
                        <a:off x="0" y="0"/>
                        <a:ext cx="2692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hbf{y}^H\mathbf{H}\mathbf{x} - \mathbf{x}^H\mathbf{H}^H\mathbf{y} + \mathbf{x}^H\mathbf{H}^H\mathbf{H}\mathbf{x} </w:t>
      </w:r>
      <w:hyperlink r:id="rId81">
        <w:r w:rsidDel="00000000" w:rsidR="00000000" w:rsidRPr="00000000">
          <w:rPr>
            <w:rFonts w:ascii="Google Sans Text" w:cs="Google Sans Text" w:eastAsia="Google Sans Text" w:hAnsi="Google Sans Text"/>
          </w:rPr>
          <w:drawing>
            <wp:inline distB="19050" distT="19050" distL="19050" distR="19050">
              <wp:extent cx="2527300" cy="152400"/>
              <wp:effectExtent b="0" l="0" r="0" t="0"/>
              <wp:docPr id="81" name="image87.gif"/>
              <a:graphic>
                <a:graphicData uri="http://schemas.openxmlformats.org/drawingml/2006/picture">
                  <pic:pic>
                    <pic:nvPicPr>
                      <pic:cNvPr id="0" name="image87.gif"/>
                      <pic:cNvPicPr preferRelativeResize="0"/>
                    </pic:nvPicPr>
                    <pic:blipFill>
                      <a:blip r:embed="rId82"/>
                      <a:srcRect b="0" l="0" r="0" t="0"/>
                      <a:stretch>
                        <a:fillRect/>
                      </a:stretch>
                    </pic:blipFill>
                    <pic:spPr>
                      <a:xfrm>
                        <a:off x="0" y="0"/>
                        <a:ext cx="2527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f{y}^H\mathbf{H}\mathbf{x} - \mathbf{x}^H\mathbf{H}^H\mathbf{y} + \mathbf{x}^H\mathbf{H}^H\mathbf{H}\mathbf{x} </w:t>
      </w:r>
      <w:hyperlink r:id="rId83">
        <w:r w:rsidDel="00000000" w:rsidR="00000000" w:rsidRPr="00000000">
          <w:rPr>
            <w:rFonts w:ascii="Google Sans Text" w:cs="Google Sans Text" w:eastAsia="Google Sans Text" w:hAnsi="Google Sans Text"/>
          </w:rPr>
          <w:drawing>
            <wp:inline distB="19050" distT="19050" distL="19050" distR="19050">
              <wp:extent cx="2362200" cy="152400"/>
              <wp:effectExtent b="0" l="0" r="0" t="0"/>
              <wp:docPr id="39" name="image37.gif"/>
              <a:graphic>
                <a:graphicData uri="http://schemas.openxmlformats.org/drawingml/2006/picture">
                  <pic:pic>
                    <pic:nvPicPr>
                      <pic:cNvPr id="0" name="image37.gif"/>
                      <pic:cNvPicPr preferRelativeResize="0"/>
                    </pic:nvPicPr>
                    <pic:blipFill>
                      <a:blip r:embed="rId84"/>
                      <a:srcRect b="0" l="0" r="0" t="0"/>
                      <a:stretch>
                        <a:fillRect/>
                      </a:stretch>
                    </pic:blipFill>
                    <pic:spPr>
                      <a:xfrm>
                        <a:off x="0" y="0"/>
                        <a:ext cx="2362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y}^H\mathbf{H}\mathbf{x} - \mathbf{x}^H\mathbf{H}^H\mathbf{y} + \mathbf{x}^H\mathbf{H}^H\mathbf{H}\mathbf{x} </w:t>
      </w:r>
      <w:hyperlink r:id="rId85">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87" name="image73.png"/>
              <a:graphic>
                <a:graphicData uri="http://schemas.openxmlformats.org/drawingml/2006/picture">
                  <pic:pic>
                    <pic:nvPicPr>
                      <pic:cNvPr id="0" name="image73.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^H\mathbf{H}\mathbf{x} - \mathbf{x}^H\mathbf{H}^H\mathbf{y} + \mathbf{x}^H\mathbf{H}^H\mathbf{H}\mathbf{x} </w:t>
      </w:r>
      <w:hyperlink r:id="rId86">
        <w:r w:rsidDel="00000000" w:rsidR="00000000" w:rsidRPr="00000000">
          <w:rPr>
            <w:rFonts w:ascii="Google Sans Text" w:cs="Google Sans Text" w:eastAsia="Google Sans Text" w:hAnsi="Google Sans Text"/>
          </w:rPr>
          <w:drawing>
            <wp:inline distB="19050" distT="19050" distL="19050" distR="19050">
              <wp:extent cx="2184400" cy="152400"/>
              <wp:effectExtent b="0" l="0" r="0" t="0"/>
              <wp:docPr id="86" name="image86.gif"/>
              <a:graphic>
                <a:graphicData uri="http://schemas.openxmlformats.org/drawingml/2006/picture">
                  <pic:pic>
                    <pic:nvPicPr>
                      <pic:cNvPr id="0" name="image86.gif"/>
                      <pic:cNvPicPr preferRelativeResize="0"/>
                    </pic:nvPicPr>
                    <pic:blipFill>
                      <a:blip r:embed="rId87"/>
                      <a:srcRect b="0" l="0" r="0" t="0"/>
                      <a:stretch>
                        <a:fillRect/>
                      </a:stretch>
                    </pic:blipFill>
                    <pic:spPr>
                      <a:xfrm>
                        <a:off x="0" y="0"/>
                        <a:ext cx="2184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\mathbf{H}\mathbf{x} - \mathbf{x}^H\mathbf{H}^H\mathbf{y} + \mathbf{x}^H\mathbf{H}^H\mathbf{H}\mathbf{x} </w:t>
      </w:r>
      <w:hyperlink r:id="rId88">
        <w:r w:rsidDel="00000000" w:rsidR="00000000" w:rsidRPr="00000000">
          <w:rPr>
            <w:rFonts w:ascii="Google Sans Text" w:cs="Google Sans Text" w:eastAsia="Google Sans Text" w:hAnsi="Google Sans Text"/>
          </w:rPr>
          <w:drawing>
            <wp:inline distB="19050" distT="19050" distL="19050" distR="19050">
              <wp:extent cx="2070100" cy="152400"/>
              <wp:effectExtent b="0" l="0" r="0" t="0"/>
              <wp:docPr id="74" name="image100.gif"/>
              <a:graphic>
                <a:graphicData uri="http://schemas.openxmlformats.org/drawingml/2006/picture">
                  <pic:pic>
                    <pic:nvPicPr>
                      <pic:cNvPr id="0" name="image100.gif"/>
                      <pic:cNvPicPr preferRelativeResize="0"/>
                    </pic:nvPicPr>
                    <pic:blipFill>
                      <a:blip r:embed="rId89"/>
                      <a:srcRect b="0" l="0" r="0" t="0"/>
                      <a:stretch>
                        <a:fillRect/>
                      </a:stretch>
                    </pic:blipFill>
                    <pic:spPr>
                      <a:xfrm>
                        <a:off x="0" y="0"/>
                        <a:ext cx="2070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athbf{H}\mathbf{x} - \mathbf{x}^H\mathbf{H}^H\mathbf{y} + \mathbf{x}^H\mathbf{H}^H\mathbf{H}\mathbf{x} </w:t>
      </w:r>
      <w:hyperlink r:id="rId90">
        <w:r w:rsidDel="00000000" w:rsidR="00000000" w:rsidRPr="00000000">
          <w:rPr>
            <w:rFonts w:ascii="Google Sans Text" w:cs="Google Sans Text" w:eastAsia="Google Sans Text" w:hAnsi="Google Sans Text"/>
          </w:rPr>
          <w:drawing>
            <wp:inline distB="19050" distT="19050" distL="19050" distR="19050">
              <wp:extent cx="2451100" cy="152400"/>
              <wp:effectExtent b="0" l="0" r="0" t="0"/>
              <wp:docPr id="25" name="image36.gif"/>
              <a:graphic>
                <a:graphicData uri="http://schemas.openxmlformats.org/drawingml/2006/picture">
                  <pic:pic>
                    <pic:nvPicPr>
                      <pic:cNvPr id="0" name="image36.gif"/>
                      <pic:cNvPicPr preferRelativeResize="0"/>
                    </pic:nvPicPr>
                    <pic:blipFill>
                      <a:blip r:embed="rId91"/>
                      <a:srcRect b="0" l="0" r="0" t="0"/>
                      <a:stretch>
                        <a:fillRect/>
                      </a:stretch>
                    </pic:blipFill>
                    <pic:spPr>
                      <a:xfrm>
                        <a:off x="0" y="0"/>
                        <a:ext cx="2451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hbf{H}\mathbf{x} - \mathbf{x}^H\mathbf{H}^H\mathbf{y} + \mathbf{x}^H\mathbf{H}^H\mathbf{H}\mathbf{x} </w:t>
      </w:r>
      <w:hyperlink r:id="rId92">
        <w:r w:rsidDel="00000000" w:rsidR="00000000" w:rsidRPr="00000000">
          <w:rPr>
            <w:rFonts w:ascii="Google Sans Text" w:cs="Google Sans Text" w:eastAsia="Google Sans Text" w:hAnsi="Google Sans Text"/>
          </w:rPr>
          <w:drawing>
            <wp:inline distB="19050" distT="19050" distL="19050" distR="19050">
              <wp:extent cx="2286000" cy="152400"/>
              <wp:effectExtent b="0" l="0" r="0" t="0"/>
              <wp:docPr id="78" name="image82.gif"/>
              <a:graphic>
                <a:graphicData uri="http://schemas.openxmlformats.org/drawingml/2006/picture">
                  <pic:pic>
                    <pic:nvPicPr>
                      <pic:cNvPr id="0" name="image82.gif"/>
                      <pic:cNvPicPr preferRelativeResize="0"/>
                    </pic:nvPicPr>
                    <pic:blipFill>
                      <a:blip r:embed="rId93"/>
                      <a:srcRect b="0" l="0" r="0" t="0"/>
                      <a:stretch>
                        <a:fillRect/>
                      </a:stretch>
                    </pic:blipFill>
                    <pic:spPr>
                      <a:xfrm>
                        <a:off x="0" y="0"/>
                        <a:ext cx="2286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f{H}\mathbf{x} - \mathbf{x}^H\mathbf{H}^H\mathbf{y} + \mathbf{x}^H\mathbf{H}^H\mathbf{H}\mathbf{x} </w:t>
      </w:r>
      <w:hyperlink r:id="rId94">
        <w:r w:rsidDel="00000000" w:rsidR="00000000" w:rsidRPr="00000000">
          <w:rPr>
            <w:rFonts w:ascii="Google Sans Text" w:cs="Google Sans Text" w:eastAsia="Google Sans Text" w:hAnsi="Google Sans Text"/>
          </w:rPr>
          <w:drawing>
            <wp:inline distB="19050" distT="19050" distL="19050" distR="19050">
              <wp:extent cx="2133600" cy="152400"/>
              <wp:effectExtent b="0" l="0" r="0" t="0"/>
              <wp:docPr id="91" name="image89.gif"/>
              <a:graphic>
                <a:graphicData uri="http://schemas.openxmlformats.org/drawingml/2006/picture">
                  <pic:pic>
                    <pic:nvPicPr>
                      <pic:cNvPr id="0" name="image89.gif"/>
                      <pic:cNvPicPr preferRelativeResize="0"/>
                    </pic:nvPicPr>
                    <pic:blipFill>
                      <a:blip r:embed="rId95"/>
                      <a:srcRect b="0" l="0" r="0" t="0"/>
                      <a:stretch>
                        <a:fillRect/>
                      </a:stretch>
                    </pic:blipFill>
                    <pic:spPr>
                      <a:xfrm>
                        <a:off x="0" y="0"/>
                        <a:ext cx="21336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H}\mathbf{x} - \mathbf{x}^H\mathbf{H}^H\mathbf{y} + \mathbf{x}^H\mathbf{H}^H\mathbf{H}\mathbf{x} </w:t>
      </w:r>
      <w:hyperlink r:id="rId96">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3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 - \mathbf{x}^H\mathbf{H}^H\mathbf{y} + \mathbf{x}^H\mathbf{H}^H\mathbf{H}\mathbf{x} </w:t>
      </w:r>
      <w:hyperlink r:id="rId97">
        <w:r w:rsidDel="00000000" w:rsidR="00000000" w:rsidRPr="00000000">
          <w:rPr>
            <w:rFonts w:ascii="Google Sans Text" w:cs="Google Sans Text" w:eastAsia="Google Sans Text" w:hAnsi="Google Sans Text"/>
          </w:rPr>
          <w:drawing>
            <wp:inline distB="19050" distT="19050" distL="19050" distR="19050">
              <wp:extent cx="1905000" cy="152400"/>
              <wp:effectExtent b="0" l="0" r="0" t="0"/>
              <wp:docPr id="95" name="image98.gif"/>
              <a:graphic>
                <a:graphicData uri="http://schemas.openxmlformats.org/drawingml/2006/picture">
                  <pic:pic>
                    <pic:nvPicPr>
                      <pic:cNvPr id="0" name="image98.gif"/>
                      <pic:cNvPicPr preferRelativeResize="0"/>
                    </pic:nvPicPr>
                    <pic:blipFill>
                      <a:blip r:embed="rId98"/>
                      <a:srcRect b="0" l="0" r="0" t="0"/>
                      <a:stretch>
                        <a:fillRect/>
                      </a:stretch>
                    </pic:blipFill>
                    <pic:spPr>
                      <a:xfrm>
                        <a:off x="0" y="0"/>
                        <a:ext cx="1905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athbf{x} - \mathbf{x}^H\mathbf{H}^H\mathbf{y} + \mathbf{x}^H\mathbf{H}^H\mathbf{H}\mathbf{x} </w:t>
      </w:r>
      <w:hyperlink r:id="rId99">
        <w:r w:rsidDel="00000000" w:rsidR="00000000" w:rsidRPr="00000000">
          <w:rPr>
            <w:rFonts w:ascii="Google Sans Text" w:cs="Google Sans Text" w:eastAsia="Google Sans Text" w:hAnsi="Google Sans Text"/>
          </w:rPr>
          <w:drawing>
            <wp:inline distB="19050" distT="19050" distL="19050" distR="19050">
              <wp:extent cx="2286000" cy="152400"/>
              <wp:effectExtent b="0" l="0" r="0" t="0"/>
              <wp:docPr id="46" name="image39.gif"/>
              <a:graphic>
                <a:graphicData uri="http://schemas.openxmlformats.org/drawingml/2006/picture">
                  <pic:pic>
                    <pic:nvPicPr>
                      <pic:cNvPr id="0" name="image39.gif"/>
                      <pic:cNvPicPr preferRelativeResize="0"/>
                    </pic:nvPicPr>
                    <pic:blipFill>
                      <a:blip r:embed="rId100"/>
                      <a:srcRect b="0" l="0" r="0" t="0"/>
                      <a:stretch>
                        <a:fillRect/>
                      </a:stretch>
                    </pic:blipFill>
                    <pic:spPr>
                      <a:xfrm>
                        <a:off x="0" y="0"/>
                        <a:ext cx="2286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hbf{x} - \mathbf{x}^H\mathbf{H}^H\mathbf{y} + \mathbf{x}^H\mathbf{H}^H\mathbf{H}\mathbf{x} </w:t>
      </w:r>
      <w:hyperlink r:id="rId101">
        <w:r w:rsidDel="00000000" w:rsidR="00000000" w:rsidRPr="00000000">
          <w:rPr>
            <w:rFonts w:ascii="Google Sans Text" w:cs="Google Sans Text" w:eastAsia="Google Sans Text" w:hAnsi="Google Sans Text"/>
          </w:rPr>
          <w:drawing>
            <wp:inline distB="19050" distT="19050" distL="19050" distR="19050">
              <wp:extent cx="2133600" cy="152400"/>
              <wp:effectExtent b="0" l="0" r="0" t="0"/>
              <wp:docPr id="61" name="image60.gif"/>
              <a:graphic>
                <a:graphicData uri="http://schemas.openxmlformats.org/drawingml/2006/picture">
                  <pic:pic>
                    <pic:nvPicPr>
                      <pic:cNvPr id="0" name="image60.gif"/>
                      <pic:cNvPicPr preferRelativeResize="0"/>
                    </pic:nvPicPr>
                    <pic:blipFill>
                      <a:blip r:embed="rId102"/>
                      <a:srcRect b="0" l="0" r="0" t="0"/>
                      <a:stretch>
                        <a:fillRect/>
                      </a:stretch>
                    </pic:blipFill>
                    <pic:spPr>
                      <a:xfrm>
                        <a:off x="0" y="0"/>
                        <a:ext cx="21336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f{x} - \mathbf{x}^H\mathbf{H}^H\mathbf{y} + \mathbf{x}^H\mathbf{H}^H\mathbf{H}\mathbf{x} </w:t>
      </w:r>
      <w:hyperlink r:id="rId103">
        <w:r w:rsidDel="00000000" w:rsidR="00000000" w:rsidRPr="00000000">
          <w:rPr>
            <w:rFonts w:ascii="Google Sans Text" w:cs="Google Sans Text" w:eastAsia="Google Sans Text" w:hAnsi="Google Sans Text"/>
          </w:rPr>
          <w:drawing>
            <wp:inline distB="19050" distT="19050" distL="19050" distR="19050">
              <wp:extent cx="1968500" cy="152400"/>
              <wp:effectExtent b="0" l="0" r="0" t="0"/>
              <wp:docPr id="92" name="image88.gif"/>
              <a:graphic>
                <a:graphicData uri="http://schemas.openxmlformats.org/drawingml/2006/picture">
                  <pic:pic>
                    <pic:nvPicPr>
                      <pic:cNvPr id="0" name="image88.gif"/>
                      <pic:cNvPicPr preferRelativeResize="0"/>
                    </pic:nvPicPr>
                    <pic:blipFill>
                      <a:blip r:embed="rId104"/>
                      <a:srcRect b="0" l="0" r="0" t="0"/>
                      <a:stretch>
                        <a:fillRect/>
                      </a:stretch>
                    </pic:blipFill>
                    <pic:spPr>
                      <a:xfrm>
                        <a:off x="0" y="0"/>
                        <a:ext cx="1968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x} - \mathbf{x}^H\mathbf{H}^H\mathbf{y} + \mathbf{x}^H\mathbf{H}^H\mathbf{H}\mathbf{x} </w:t>
      </w:r>
      <w:hyperlink r:id="rId105">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3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 \mathbf{x}^H\mathbf{H}^H\mathbf{y} + \mathbf{x}^H\mathbf{H}^H\mathbf{H}\mathbf{x} </w:t>
      </w:r>
      <w:hyperlink r:id="rId106">
        <w:r w:rsidDel="00000000" w:rsidR="00000000" w:rsidRPr="00000000">
          <w:rPr>
            <w:rFonts w:ascii="Google Sans Text" w:cs="Google Sans Text" w:eastAsia="Google Sans Text" w:hAnsi="Google Sans Text"/>
          </w:rPr>
          <w:drawing>
            <wp:inline distB="19050" distT="19050" distL="19050" distR="19050">
              <wp:extent cx="1790700" cy="152400"/>
              <wp:effectExtent b="0" l="0" r="0" t="0"/>
              <wp:docPr id="105" name="image99.gif"/>
              <a:graphic>
                <a:graphicData uri="http://schemas.openxmlformats.org/drawingml/2006/picture">
                  <pic:pic>
                    <pic:nvPicPr>
                      <pic:cNvPr id="0" name="image99.gif"/>
                      <pic:cNvPicPr preferRelativeResize="0"/>
                    </pic:nvPicPr>
                    <pic:blipFill>
                      <a:blip r:embed="rId107"/>
                      <a:srcRect b="0" l="0" r="0" t="0"/>
                      <a:stretch>
                        <a:fillRect/>
                      </a:stretch>
                    </pic:blipFill>
                    <pic:spPr>
                      <a:xfrm>
                        <a:off x="0" y="0"/>
                        <a:ext cx="1790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\mathbf{x}^H\mathbf{H}^H\mathbf{y} + \mathbf{x}^H\mathbf{H}^H\mathbf{H}\mathbf{x} </w:t>
      </w:r>
      <w:hyperlink r:id="rId108">
        <w:r w:rsidDel="00000000" w:rsidR="00000000" w:rsidRPr="00000000">
          <w:rPr>
            <w:rFonts w:ascii="Google Sans Text" w:cs="Google Sans Text" w:eastAsia="Google Sans Text" w:hAnsi="Google Sans Text"/>
          </w:rPr>
          <w:drawing>
            <wp:inline distB="19050" distT="19050" distL="19050" distR="19050">
              <wp:extent cx="1676400" cy="152400"/>
              <wp:effectExtent b="0" l="0" r="0" t="0"/>
              <wp:docPr id="67" name="image83.gif"/>
              <a:graphic>
                <a:graphicData uri="http://schemas.openxmlformats.org/drawingml/2006/picture">
                  <pic:pic>
                    <pic:nvPicPr>
                      <pic:cNvPr id="0" name="image83.gif"/>
                      <pic:cNvPicPr preferRelativeResize="0"/>
                    </pic:nvPicPr>
                    <pic:blipFill>
                      <a:blip r:embed="rId109"/>
                      <a:srcRect b="0" l="0" r="0" t="0"/>
                      <a:stretch>
                        <a:fillRect/>
                      </a:stretch>
                    </pic:blipFill>
                    <pic:spPr>
                      <a:xfrm>
                        <a:off x="0" y="0"/>
                        <a:ext cx="1676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mathbf{x}^H\mathbf{H}^H\mathbf{y} + \mathbf{x}^H\mathbf{H}^H\mathbf{H}\mathbf{x} </w:t>
      </w:r>
      <w:hyperlink r:id="rId110">
        <w:r w:rsidDel="00000000" w:rsidR="00000000" w:rsidRPr="00000000">
          <w:rPr>
            <w:rFonts w:ascii="Google Sans Text" w:cs="Google Sans Text" w:eastAsia="Google Sans Text" w:hAnsi="Google Sans Text"/>
          </w:rPr>
          <w:drawing>
            <wp:inline distB="19050" distT="19050" distL="19050" distR="19050">
              <wp:extent cx="2235200" cy="152400"/>
              <wp:effectExtent b="0" l="0" r="0" t="0"/>
              <wp:docPr id="13" name="image29.gif"/>
              <a:graphic>
                <a:graphicData uri="http://schemas.openxmlformats.org/drawingml/2006/picture">
                  <pic:pic>
                    <pic:nvPicPr>
                      <pic:cNvPr id="0" name="image29.gif"/>
                      <pic:cNvPicPr preferRelativeResize="0"/>
                    </pic:nvPicPr>
                    <pic:blipFill>
                      <a:blip r:embed="rId111"/>
                      <a:srcRect b="0" l="0" r="0" t="0"/>
                      <a:stretch>
                        <a:fillRect/>
                      </a:stretch>
                    </pic:blipFill>
                    <pic:spPr>
                      <a:xfrm>
                        <a:off x="0" y="0"/>
                        <a:ext cx="2235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thbf{x}^H\mathbf{H}^H\mathbf{y} + \mathbf{x}^H\mathbf{H}^H\mathbf{H}\mathbf{x} </w:t>
      </w:r>
      <w:hyperlink r:id="rId112">
        <w:r w:rsidDel="00000000" w:rsidR="00000000" w:rsidRPr="00000000">
          <w:rPr>
            <w:rFonts w:ascii="Google Sans Text" w:cs="Google Sans Text" w:eastAsia="Google Sans Text" w:hAnsi="Google Sans Text"/>
          </w:rPr>
          <w:drawing>
            <wp:inline distB="19050" distT="19050" distL="19050" distR="19050">
              <wp:extent cx="1993900" cy="152400"/>
              <wp:effectExtent b="0" l="0" r="0" t="0"/>
              <wp:docPr id="97" name="image94.gif"/>
              <a:graphic>
                <a:graphicData uri="http://schemas.openxmlformats.org/drawingml/2006/picture">
                  <pic:pic>
                    <pic:nvPicPr>
                      <pic:cNvPr id="0" name="image94.gif"/>
                      <pic:cNvPicPr preferRelativeResize="0"/>
                    </pic:nvPicPr>
                    <pic:blipFill>
                      <a:blip r:embed="rId113"/>
                      <a:srcRect b="0" l="0" r="0" t="0"/>
                      <a:stretch>
                        <a:fillRect/>
                      </a:stretch>
                    </pic:blipFill>
                    <pic:spPr>
                      <a:xfrm>
                        <a:off x="0" y="0"/>
                        <a:ext cx="1993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bf{x}^H\mathbf{H}^H\mathbf{y} + \mathbf{x}^H\mathbf{H}^H\mathbf{H}\mathbf{x} </w:t>
      </w:r>
      <w:hyperlink r:id="rId114">
        <w:r w:rsidDel="00000000" w:rsidR="00000000" w:rsidRPr="00000000">
          <w:rPr>
            <w:rFonts w:ascii="Google Sans Text" w:cs="Google Sans Text" w:eastAsia="Google Sans Text" w:hAnsi="Google Sans Text"/>
          </w:rPr>
          <w:drawing>
            <wp:inline distB="19050" distT="19050" distL="19050" distR="19050">
              <wp:extent cx="1828800" cy="152400"/>
              <wp:effectExtent b="0" l="0" r="0" t="0"/>
              <wp:docPr id="14" name="image1.gif"/>
              <a:graphic>
                <a:graphicData uri="http://schemas.openxmlformats.org/drawingml/2006/picture">
                  <pic:pic>
                    <pic:nvPicPr>
                      <pic:cNvPr id="0" name="image1.gif"/>
                      <pic:cNvPicPr preferRelativeResize="0"/>
                    </pic:nvPicPr>
                    <pic:blipFill>
                      <a:blip r:embed="rId115"/>
                      <a:srcRect b="0" l="0" r="0" t="0"/>
                      <a:stretch>
                        <a:fillRect/>
                      </a:stretch>
                    </pic:blipFill>
                    <pic:spPr>
                      <a:xfrm>
                        <a:off x="0" y="0"/>
                        <a:ext cx="1828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{x}^H\mathbf{H}^H\mathbf{y} + \mathbf{x}^H\mathbf{H}^H\mathbf{H}\mathbf{x} </w:t>
      </w:r>
      <w:hyperlink r:id="rId116">
        <w:r w:rsidDel="00000000" w:rsidR="00000000" w:rsidRPr="00000000">
          <w:rPr>
            <w:rFonts w:ascii="Google Sans Text" w:cs="Google Sans Text" w:eastAsia="Google Sans Text" w:hAnsi="Google Sans Text"/>
          </w:rPr>
          <w:drawing>
            <wp:inline distB="19050" distT="19050" distL="19050" distR="19050">
              <wp:extent cx="1676400" cy="152400"/>
              <wp:effectExtent b="0" l="0" r="0" t="0"/>
              <wp:docPr id="80" name="image74.gif"/>
              <a:graphic>
                <a:graphicData uri="http://schemas.openxmlformats.org/drawingml/2006/picture">
                  <pic:pic>
                    <pic:nvPicPr>
                      <pic:cNvPr id="0" name="image74.gif"/>
                      <pic:cNvPicPr preferRelativeResize="0"/>
                    </pic:nvPicPr>
                    <pic:blipFill>
                      <a:blip r:embed="rId117"/>
                      <a:srcRect b="0" l="0" r="0" t="0"/>
                      <a:stretch>
                        <a:fillRect/>
                      </a:stretch>
                    </pic:blipFill>
                    <pic:spPr>
                      <a:xfrm>
                        <a:off x="0" y="0"/>
                        <a:ext cx="1676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}^H\mathbf{H}^H\mathbf{y} + \mathbf{x}^H\mathbf{H}^H\mathbf{H}\mathbf{x} </w:t>
      </w:r>
      <w:hyperlink r:id="rId118">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79"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H\mathbf{H}^H\mathbf{y} + \mathbf{x}^H\mathbf{H}^H\mathbf{H}\mathbf{x} </w:t>
      </w:r>
      <w:hyperlink r:id="rId119">
        <w:r w:rsidDel="00000000" w:rsidR="00000000" w:rsidRPr="00000000">
          <w:rPr>
            <w:rFonts w:ascii="Google Sans Text" w:cs="Google Sans Text" w:eastAsia="Google Sans Text" w:hAnsi="Google Sans Text"/>
          </w:rPr>
          <w:drawing>
            <wp:inline distB="19050" distT="19050" distL="19050" distR="19050">
              <wp:extent cx="1612900" cy="152400"/>
              <wp:effectExtent b="0" l="0" r="0" t="0"/>
              <wp:docPr id="55" name="image53.gif"/>
              <a:graphic>
                <a:graphicData uri="http://schemas.openxmlformats.org/drawingml/2006/picture">
                  <pic:pic>
                    <pic:nvPicPr>
                      <pic:cNvPr id="0" name="image53.gif"/>
                      <pic:cNvPicPr preferRelativeResize="0"/>
                    </pic:nvPicPr>
                    <pic:blipFill>
                      <a:blip r:embed="rId120"/>
                      <a:srcRect b="0" l="0" r="0" t="0"/>
                      <a:stretch>
                        <a:fillRect/>
                      </a:stretch>
                    </pic:blipFill>
                    <pic:spPr>
                      <a:xfrm>
                        <a:off x="0" y="0"/>
                        <a:ext cx="1612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mathbf{H}^H\mathbf{y} + \mathbf{x}^H\mathbf{H}^H\mathbf{H}\mathbf{x} </w:t>
      </w:r>
      <w:hyperlink r:id="rId121">
        <w:r w:rsidDel="00000000" w:rsidR="00000000" w:rsidRPr="00000000">
          <w:rPr>
            <w:rFonts w:ascii="Google Sans Text" w:cs="Google Sans Text" w:eastAsia="Google Sans Text" w:hAnsi="Google Sans Text"/>
          </w:rPr>
          <w:drawing>
            <wp:inline distB="19050" distT="19050" distL="19050" distR="19050">
              <wp:extent cx="1993900" cy="152400"/>
              <wp:effectExtent b="0" l="0" r="0" t="0"/>
              <wp:docPr id="44" name="image44.gif"/>
              <a:graphic>
                <a:graphicData uri="http://schemas.openxmlformats.org/drawingml/2006/picture">
                  <pic:pic>
                    <pic:nvPicPr>
                      <pic:cNvPr id="0" name="image44.gif"/>
                      <pic:cNvPicPr preferRelativeResize="0"/>
                    </pic:nvPicPr>
                    <pic:blipFill>
                      <a:blip r:embed="rId122"/>
                      <a:srcRect b="0" l="0" r="0" t="0"/>
                      <a:stretch>
                        <a:fillRect/>
                      </a:stretch>
                    </pic:blipFill>
                    <pic:spPr>
                      <a:xfrm>
                        <a:off x="0" y="0"/>
                        <a:ext cx="1993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thbf{H}^H\mathbf{y} + \mathbf{x}^H\mathbf{H}^H\mathbf{H}\mathbf{x} </w:t>
      </w:r>
      <w:hyperlink r:id="rId123">
        <w:r w:rsidDel="00000000" w:rsidR="00000000" w:rsidRPr="00000000">
          <w:rPr>
            <w:rFonts w:ascii="Google Sans Text" w:cs="Google Sans Text" w:eastAsia="Google Sans Text" w:hAnsi="Google Sans Text"/>
          </w:rPr>
          <w:drawing>
            <wp:inline distB="19050" distT="19050" distL="19050" distR="19050">
              <wp:extent cx="1752600" cy="152400"/>
              <wp:effectExtent b="0" l="0" r="0" t="0"/>
              <wp:docPr id="20" name="image11.gif"/>
              <a:graphic>
                <a:graphicData uri="http://schemas.openxmlformats.org/drawingml/2006/picture">
                  <pic:pic>
                    <pic:nvPicPr>
                      <pic:cNvPr id="0" name="image11.gif"/>
                      <pic:cNvPicPr preferRelativeResize="0"/>
                    </pic:nvPicPr>
                    <pic:blipFill>
                      <a:blip r:embed="rId124"/>
                      <a:srcRect b="0" l="0" r="0" t="0"/>
                      <a:stretch>
                        <a:fillRect/>
                      </a:stretch>
                    </pic:blipFill>
                    <pic:spPr>
                      <a:xfrm>
                        <a:off x="0" y="0"/>
                        <a:ext cx="17526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bf{H}^H\mathbf{y} + \mathbf{x}^H\mathbf{H}^H\mathbf{H}\mathbf{x} </w:t>
      </w:r>
      <w:hyperlink r:id="rId125">
        <w:r w:rsidDel="00000000" w:rsidR="00000000" w:rsidRPr="00000000">
          <w:rPr>
            <w:rFonts w:ascii="Google Sans Text" w:cs="Google Sans Text" w:eastAsia="Google Sans Text" w:hAnsi="Google Sans Text"/>
          </w:rPr>
          <w:drawing>
            <wp:inline distB="19050" distT="19050" distL="19050" distR="19050">
              <wp:extent cx="1600200" cy="152400"/>
              <wp:effectExtent b="0" l="0" r="0" t="0"/>
              <wp:docPr id="31" name="image32.gif"/>
              <a:graphic>
                <a:graphicData uri="http://schemas.openxmlformats.org/drawingml/2006/picture">
                  <pic:pic>
                    <pic:nvPicPr>
                      <pic:cNvPr id="0" name="image32.gif"/>
                      <pic:cNvPicPr preferRelativeResize="0"/>
                    </pic:nvPicPr>
                    <pic:blipFill>
                      <a:blip r:embed="rId126"/>
                      <a:srcRect b="0" l="0" r="0" t="0"/>
                      <a:stretch>
                        <a:fillRect/>
                      </a:stretch>
                    </pic:blipFill>
                    <pic:spPr>
                      <a:xfrm>
                        <a:off x="0" y="0"/>
                        <a:ext cx="160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{H}^H\mathbf{y} + \mathbf{x}^H\mathbf{H}^H\mathbf{H}\mathbf{x} </w:t>
      </w:r>
      <w:hyperlink r:id="rId127">
        <w:r w:rsidDel="00000000" w:rsidR="00000000" w:rsidRPr="00000000">
          <w:rPr>
            <w:rFonts w:ascii="Google Sans Text" w:cs="Google Sans Text" w:eastAsia="Google Sans Text" w:hAnsi="Google Sans Text"/>
          </w:rPr>
          <w:drawing>
            <wp:inline distB="19050" distT="19050" distL="19050" distR="19050">
              <wp:extent cx="1435100" cy="152400"/>
              <wp:effectExtent b="0" l="0" r="0" t="0"/>
              <wp:docPr id="5" name="image10.gif"/>
              <a:graphic>
                <a:graphicData uri="http://schemas.openxmlformats.org/drawingml/2006/picture">
                  <pic:pic>
                    <pic:nvPicPr>
                      <pic:cNvPr id="0" name="image10.gif"/>
                      <pic:cNvPicPr preferRelativeResize="0"/>
                    </pic:nvPicPr>
                    <pic:blipFill>
                      <a:blip r:embed="rId128"/>
                      <a:srcRect b="0" l="0" r="0" t="0"/>
                      <a:stretch>
                        <a:fillRect/>
                      </a:stretch>
                    </pic:blipFill>
                    <pic:spPr>
                      <a:xfrm>
                        <a:off x="0" y="0"/>
                        <a:ext cx="1435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}^H\mathbf{y} + \mathbf{x}^H\mathbf{H}^H\mathbf{H}\mathbf{x} </w:t>
      </w:r>
      <w:hyperlink r:id="rId129">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107"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H\mathbf{y} + \mathbf{x}^H\mathbf{H}^H\mathbf{H}\mathbf{x} </w:t>
      </w:r>
      <w:hyperlink r:id="rId130">
        <w:r w:rsidDel="00000000" w:rsidR="00000000" w:rsidRPr="00000000">
          <w:rPr>
            <w:rFonts w:ascii="Google Sans Text" w:cs="Google Sans Text" w:eastAsia="Google Sans Text" w:hAnsi="Google Sans Text"/>
          </w:rPr>
          <w:drawing>
            <wp:inline distB="19050" distT="19050" distL="19050" distR="19050">
              <wp:extent cx="1308100" cy="152400"/>
              <wp:effectExtent b="0" l="0" r="0" t="0"/>
              <wp:docPr id="43" name="image46.gif"/>
              <a:graphic>
                <a:graphicData uri="http://schemas.openxmlformats.org/drawingml/2006/picture">
                  <pic:pic>
                    <pic:nvPicPr>
                      <pic:cNvPr id="0" name="image46.gif"/>
                      <pic:cNvPicPr preferRelativeResize="0"/>
                    </pic:nvPicPr>
                    <pic:blipFill>
                      <a:blip r:embed="rId131"/>
                      <a:srcRect b="0" l="0" r="0" t="0"/>
                      <a:stretch>
                        <a:fillRect/>
                      </a:stretch>
                    </pic:blipFill>
                    <pic:spPr>
                      <a:xfrm>
                        <a:off x="0" y="0"/>
                        <a:ext cx="1308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 + \mathbf{x}^H\mathbf{H}^H\mathbf{H}\mathbf{x} </w:t>
      </w:r>
      <w:hyperlink r:id="rId132">
        <w:r w:rsidDel="00000000" w:rsidR="00000000" w:rsidRPr="00000000">
          <w:rPr>
            <w:rFonts w:ascii="Google Sans Text" w:cs="Google Sans Text" w:eastAsia="Google Sans Text" w:hAnsi="Google Sans Text"/>
          </w:rPr>
          <w:drawing>
            <wp:inline distB="19050" distT="19050" distL="19050" distR="19050">
              <wp:extent cx="1714500" cy="152400"/>
              <wp:effectExtent b="0" l="0" r="0" t="0"/>
              <wp:docPr id="28" name="image30.gif"/>
              <a:graphic>
                <a:graphicData uri="http://schemas.openxmlformats.org/drawingml/2006/picture">
                  <pic:pic>
                    <pic:nvPicPr>
                      <pic:cNvPr id="0" name="image30.gif"/>
                      <pic:cNvPicPr preferRelativeResize="0"/>
                    </pic:nvPicPr>
                    <pic:blipFill>
                      <a:blip r:embed="rId133"/>
                      <a:srcRect b="0" l="0" r="0" t="0"/>
                      <a:stretch>
                        <a:fillRect/>
                      </a:stretch>
                    </pic:blipFill>
                    <pic:spPr>
                      <a:xfrm>
                        <a:off x="0" y="0"/>
                        <a:ext cx="1714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thbf{y} + \mathbf{x}^H\mathbf{H}^H\mathbf{H}\mathbf{x} </w:t>
      </w:r>
      <w:hyperlink r:id="rId134">
        <w:r w:rsidDel="00000000" w:rsidR="00000000" w:rsidRPr="00000000">
          <w:rPr>
            <w:rFonts w:ascii="Google Sans Text" w:cs="Google Sans Text" w:eastAsia="Google Sans Text" w:hAnsi="Google Sans Text"/>
          </w:rPr>
          <w:drawing>
            <wp:inline distB="19050" distT="19050" distL="19050" distR="19050">
              <wp:extent cx="1473200" cy="152400"/>
              <wp:effectExtent b="0" l="0" r="0" t="0"/>
              <wp:docPr id="51" name="image47.gif"/>
              <a:graphic>
                <a:graphicData uri="http://schemas.openxmlformats.org/drawingml/2006/picture">
                  <pic:pic>
                    <pic:nvPicPr>
                      <pic:cNvPr id="0" name="image47.gif"/>
                      <pic:cNvPicPr preferRelativeResize="0"/>
                    </pic:nvPicPr>
                    <pic:blipFill>
                      <a:blip r:embed="rId135"/>
                      <a:srcRect b="0" l="0" r="0" t="0"/>
                      <a:stretch>
                        <a:fillRect/>
                      </a:stretch>
                    </pic:blipFill>
                    <pic:spPr>
                      <a:xfrm>
                        <a:off x="0" y="0"/>
                        <a:ext cx="1473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bf{y} + \mathbf{x}^H\mathbf{H}^H\mathbf{H}\mathbf{x} </w:t>
      </w:r>
      <w:hyperlink r:id="rId136">
        <w:r w:rsidDel="00000000" w:rsidR="00000000" w:rsidRPr="00000000">
          <w:rPr>
            <w:rFonts w:ascii="Google Sans Text" w:cs="Google Sans Text" w:eastAsia="Google Sans Text" w:hAnsi="Google Sans Text"/>
          </w:rPr>
          <w:drawing>
            <wp:inline distB="19050" distT="19050" distL="19050" distR="19050">
              <wp:extent cx="1308100" cy="152400"/>
              <wp:effectExtent b="0" l="0" r="0" t="0"/>
              <wp:docPr id="64" name="image59.gif"/>
              <a:graphic>
                <a:graphicData uri="http://schemas.openxmlformats.org/drawingml/2006/picture">
                  <pic:pic>
                    <pic:nvPicPr>
                      <pic:cNvPr id="0" name="image59.gif"/>
                      <pic:cNvPicPr preferRelativeResize="0"/>
                    </pic:nvPicPr>
                    <pic:blipFill>
                      <a:blip r:embed="rId137"/>
                      <a:srcRect b="0" l="0" r="0" t="0"/>
                      <a:stretch>
                        <a:fillRect/>
                      </a:stretch>
                    </pic:blipFill>
                    <pic:spPr>
                      <a:xfrm>
                        <a:off x="0" y="0"/>
                        <a:ext cx="1308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{y} + \mathbf{x}^H\mathbf{H}^H\mathbf{H}\mathbf{x} </w:t>
      </w:r>
      <w:hyperlink r:id="rId138">
        <w:r w:rsidDel="00000000" w:rsidR="00000000" w:rsidRPr="00000000">
          <w:rPr>
            <w:rFonts w:ascii="Google Sans Text" w:cs="Google Sans Text" w:eastAsia="Google Sans Text" w:hAnsi="Google Sans Text"/>
          </w:rPr>
          <w:drawing>
            <wp:inline distB="19050" distT="19050" distL="19050" distR="19050">
              <wp:extent cx="1155700" cy="152400"/>
              <wp:effectExtent b="0" l="0" r="0" t="0"/>
              <wp:docPr id="59" name="image61.gif"/>
              <a:graphic>
                <a:graphicData uri="http://schemas.openxmlformats.org/drawingml/2006/picture">
                  <pic:pic>
                    <pic:nvPicPr>
                      <pic:cNvPr id="0" name="image61.gif"/>
                      <pic:cNvPicPr preferRelativeResize="0"/>
                    </pic:nvPicPr>
                    <pic:blipFill>
                      <a:blip r:embed="rId139"/>
                      <a:srcRect b="0" l="0" r="0" t="0"/>
                      <a:stretch>
                        <a:fillRect/>
                      </a:stretch>
                    </pic:blipFill>
                    <pic:spPr>
                      <a:xfrm>
                        <a:off x="0" y="0"/>
                        <a:ext cx="1155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 \mathbf{x}^H\mathbf{H}^H\mathbf{H}\mathbf{x} </w:t>
      </w:r>
      <w:hyperlink r:id="rId140">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85" name="image71.png"/>
              <a:graphic>
                <a:graphicData uri="http://schemas.openxmlformats.org/drawingml/2006/picture">
                  <pic:pic>
                    <pic:nvPicPr>
                      <pic:cNvPr id="0" name="image71.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\mathbf{x}^H\mathbf{H}^H\mathbf{H}\mathbf{x} </w:t>
      </w:r>
      <w:hyperlink r:id="rId141">
        <w:r w:rsidDel="00000000" w:rsidR="00000000" w:rsidRPr="00000000">
          <w:rPr>
            <w:rFonts w:ascii="Google Sans Text" w:cs="Google Sans Text" w:eastAsia="Google Sans Text" w:hAnsi="Google Sans Text"/>
          </w:rPr>
          <w:drawing>
            <wp:inline distB="19050" distT="19050" distL="19050" distR="19050">
              <wp:extent cx="1054100" cy="139700"/>
              <wp:effectExtent b="0" l="0" r="0" t="0"/>
              <wp:docPr id="69" name="image93.gif"/>
              <a:graphic>
                <a:graphicData uri="http://schemas.openxmlformats.org/drawingml/2006/picture">
                  <pic:pic>
                    <pic:nvPicPr>
                      <pic:cNvPr id="0" name="image93.gif"/>
                      <pic:cNvPicPr preferRelativeResize="0"/>
                    </pic:nvPicPr>
                    <pic:blipFill>
                      <a:blip r:embed="rId142"/>
                      <a:srcRect b="0" l="0" r="0" t="0"/>
                      <a:stretch>
                        <a:fillRect/>
                      </a:stretch>
                    </pic:blipFill>
                    <pic:spPr>
                      <a:xfrm>
                        <a:off x="0" y="0"/>
                        <a:ext cx="10541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\mathbf{x}^H\mathbf{H}^H\mathbf{H}\mathbf{x} </w:t>
      </w:r>
      <w:hyperlink r:id="rId143">
        <w:r w:rsidDel="00000000" w:rsidR="00000000" w:rsidRPr="00000000">
          <w:rPr>
            <w:rFonts w:ascii="Google Sans Text" w:cs="Google Sans Text" w:eastAsia="Google Sans Text" w:hAnsi="Google Sans Text"/>
          </w:rPr>
          <w:drawing>
            <wp:inline distB="19050" distT="19050" distL="19050" distR="19050">
              <wp:extent cx="927100" cy="139700"/>
              <wp:effectExtent b="0" l="0" r="0" t="0"/>
              <wp:docPr id="73" name="image69.gif"/>
              <a:graphic>
                <a:graphicData uri="http://schemas.openxmlformats.org/drawingml/2006/picture">
                  <pic:pic>
                    <pic:nvPicPr>
                      <pic:cNvPr id="0" name="image69.gif"/>
                      <pic:cNvPicPr preferRelativeResize="0"/>
                    </pic:nvPicPr>
                    <pic:blipFill>
                      <a:blip r:embed="rId144"/>
                      <a:srcRect b="0" l="0" r="0" t="0"/>
                      <a:stretch>
                        <a:fillRect/>
                      </a:stretch>
                    </pic:blipFill>
                    <pic:spPr>
                      <a:xfrm>
                        <a:off x="0" y="0"/>
                        <a:ext cx="9271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athbf{x}^H\mathbf{H}^H\mathbf{H}\mathbf{x} </w:t>
      </w:r>
      <w:hyperlink r:id="rId145">
        <w:r w:rsidDel="00000000" w:rsidR="00000000" w:rsidRPr="00000000">
          <w:rPr>
            <w:rFonts w:ascii="Google Sans Text" w:cs="Google Sans Text" w:eastAsia="Google Sans Text" w:hAnsi="Google Sans Text"/>
          </w:rPr>
          <w:drawing>
            <wp:inline distB="19050" distT="19050" distL="19050" distR="19050">
              <wp:extent cx="1333500" cy="152400"/>
              <wp:effectExtent b="0" l="0" r="0" t="0"/>
              <wp:docPr id="72" name="image75.gif"/>
              <a:graphic>
                <a:graphicData uri="http://schemas.openxmlformats.org/drawingml/2006/picture">
                  <pic:pic>
                    <pic:nvPicPr>
                      <pic:cNvPr id="0" name="image75.gif"/>
                      <pic:cNvPicPr preferRelativeResize="0"/>
                    </pic:nvPicPr>
                    <pic:blipFill>
                      <a:blip r:embed="rId146"/>
                      <a:srcRect b="0" l="0" r="0" t="0"/>
                      <a:stretch>
                        <a:fillRect/>
                      </a:stretch>
                    </pic:blipFill>
                    <pic:spPr>
                      <a:xfrm>
                        <a:off x="0" y="0"/>
                        <a:ext cx="1333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hbf{x}^H\mathbf{H}^H\mathbf{H}\mathbf{x} </w:t>
      </w:r>
      <w:hyperlink r:id="rId147">
        <w:r w:rsidDel="00000000" w:rsidR="00000000" w:rsidRPr="00000000">
          <w:rPr>
            <w:rFonts w:ascii="Google Sans Text" w:cs="Google Sans Text" w:eastAsia="Google Sans Text" w:hAnsi="Google Sans Text"/>
          </w:rPr>
          <w:drawing>
            <wp:inline distB="19050" distT="19050" distL="19050" distR="19050">
              <wp:extent cx="1181100" cy="152400"/>
              <wp:effectExtent b="0" l="0" r="0" t="0"/>
              <wp:docPr id="10" name="image6.gif"/>
              <a:graphic>
                <a:graphicData uri="http://schemas.openxmlformats.org/drawingml/2006/picture">
                  <pic:pic>
                    <pic:nvPicPr>
                      <pic:cNvPr id="0" name="image6.gif"/>
                      <pic:cNvPicPr preferRelativeResize="0"/>
                    </pic:nvPicPr>
                    <pic:blipFill>
                      <a:blip r:embed="rId148"/>
                      <a:srcRect b="0" l="0" r="0" t="0"/>
                      <a:stretch>
                        <a:fillRect/>
                      </a:stretch>
                    </pic:blipFill>
                    <pic:spPr>
                      <a:xfrm>
                        <a:off x="0" y="0"/>
                        <a:ext cx="1181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f{x}^H\mathbf{H}^H\mathbf{H}\mathbf{x} </w:t>
      </w:r>
      <w:hyperlink r:id="rId149">
        <w:r w:rsidDel="00000000" w:rsidR="00000000" w:rsidRPr="00000000">
          <w:rPr>
            <w:rFonts w:ascii="Google Sans Text" w:cs="Google Sans Text" w:eastAsia="Google Sans Text" w:hAnsi="Google Sans Text"/>
          </w:rPr>
          <w:drawing>
            <wp:inline distB="19050" distT="19050" distL="19050" distR="19050">
              <wp:extent cx="1016000" cy="152400"/>
              <wp:effectExtent b="0" l="0" r="0" t="0"/>
              <wp:docPr id="90" name="image85.gif"/>
              <a:graphic>
                <a:graphicData uri="http://schemas.openxmlformats.org/drawingml/2006/picture">
                  <pic:pic>
                    <pic:nvPicPr>
                      <pic:cNvPr id="0" name="image85.gif"/>
                      <pic:cNvPicPr preferRelativeResize="0"/>
                    </pic:nvPicPr>
                    <pic:blipFill>
                      <a:blip r:embed="rId150"/>
                      <a:srcRect b="0" l="0" r="0" t="0"/>
                      <a:stretch>
                        <a:fillRect/>
                      </a:stretch>
                    </pic:blipFill>
                    <pic:spPr>
                      <a:xfrm>
                        <a:off x="0" y="0"/>
                        <a:ext cx="1016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x}^H\mathbf{H}^H\mathbf{H}\mathbf{x} </w:t>
      </w:r>
      <w:hyperlink r:id="rId151">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2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^H\mathbf{H}^H\mathbf{H}\mathbf{x} </w:t>
      </w:r>
      <w:hyperlink r:id="rId152">
        <w:r w:rsidDel="00000000" w:rsidR="00000000" w:rsidRPr="00000000">
          <w:rPr>
            <w:rFonts w:ascii="Google Sans Text" w:cs="Google Sans Text" w:eastAsia="Google Sans Text" w:hAnsi="Google Sans Text"/>
          </w:rPr>
          <w:drawing>
            <wp:inline distB="19050" distT="19050" distL="19050" distR="19050">
              <wp:extent cx="838200" cy="139700"/>
              <wp:effectExtent b="0" l="0" r="0" t="0"/>
              <wp:docPr id="57" name="image52.gif"/>
              <a:graphic>
                <a:graphicData uri="http://schemas.openxmlformats.org/drawingml/2006/picture">
                  <pic:pic>
                    <pic:nvPicPr>
                      <pic:cNvPr id="0" name="image52.gif"/>
                      <pic:cNvPicPr preferRelativeResize="0"/>
                    </pic:nvPicPr>
                    <pic:blipFill>
                      <a:blip r:embed="rId153"/>
                      <a:srcRect b="0" l="0" r="0" t="0"/>
                      <a:stretch>
                        <a:fillRect/>
                      </a:stretch>
                    </pic:blipFill>
                    <pic:spPr>
                      <a:xfrm>
                        <a:off x="0" y="0"/>
                        <a:ext cx="8382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\mathbf{H}^H\mathbf{H}\mathbf{x} </w:t>
      </w:r>
      <w:hyperlink r:id="rId154">
        <w:r w:rsidDel="00000000" w:rsidR="00000000" w:rsidRPr="00000000">
          <w:rPr>
            <w:rFonts w:ascii="Google Sans Text" w:cs="Google Sans Text" w:eastAsia="Google Sans Text" w:hAnsi="Google Sans Text"/>
          </w:rPr>
          <w:drawing>
            <wp:inline distB="19050" distT="19050" distL="19050" distR="19050">
              <wp:extent cx="711200" cy="139700"/>
              <wp:effectExtent b="0" l="0" r="0" t="0"/>
              <wp:docPr id="6" name="image12.gif"/>
              <a:graphic>
                <a:graphicData uri="http://schemas.openxmlformats.org/drawingml/2006/picture">
                  <pic:pic>
                    <pic:nvPicPr>
                      <pic:cNvPr id="0" name="image12.gif"/>
                      <pic:cNvPicPr preferRelativeResize="0"/>
                    </pic:nvPicPr>
                    <pic:blipFill>
                      <a:blip r:embed="rId155"/>
                      <a:srcRect b="0" l="0" r="0" t="0"/>
                      <a:stretch>
                        <a:fillRect/>
                      </a:stretch>
                    </pic:blipFill>
                    <pic:spPr>
                      <a:xfrm>
                        <a:off x="0" y="0"/>
                        <a:ext cx="7112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athbf{H}^H\mathbf{H}\mathbf{x} </w:t>
      </w:r>
      <w:hyperlink r:id="rId156">
        <w:r w:rsidDel="00000000" w:rsidR="00000000" w:rsidRPr="00000000">
          <w:rPr>
            <w:rFonts w:ascii="Google Sans Text" w:cs="Google Sans Text" w:eastAsia="Google Sans Text" w:hAnsi="Google Sans Text"/>
          </w:rPr>
          <w:drawing>
            <wp:inline distB="19050" distT="19050" distL="19050" distR="19050">
              <wp:extent cx="1104900" cy="152400"/>
              <wp:effectExtent b="0" l="0" r="0" t="0"/>
              <wp:docPr id="56" name="image58.gif"/>
              <a:graphic>
                <a:graphicData uri="http://schemas.openxmlformats.org/drawingml/2006/picture">
                  <pic:pic>
                    <pic:nvPicPr>
                      <pic:cNvPr id="0" name="image58.gif"/>
                      <pic:cNvPicPr preferRelativeResize="0"/>
                    </pic:nvPicPr>
                    <pic:blipFill>
                      <a:blip r:embed="rId157"/>
                      <a:srcRect b="0" l="0" r="0" t="0"/>
                      <a:stretch>
                        <a:fillRect/>
                      </a:stretch>
                    </pic:blipFill>
                    <pic:spPr>
                      <a:xfrm>
                        <a:off x="0" y="0"/>
                        <a:ext cx="1104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hbf{H}^H\mathbf{H}\mathbf{x} </w:t>
      </w:r>
      <w:hyperlink r:id="rId158">
        <w:r w:rsidDel="00000000" w:rsidR="00000000" w:rsidRPr="00000000">
          <w:rPr>
            <w:rFonts w:ascii="Google Sans Text" w:cs="Google Sans Text" w:eastAsia="Google Sans Text" w:hAnsi="Google Sans Text"/>
          </w:rPr>
          <w:drawing>
            <wp:inline distB="19050" distT="19050" distL="19050" distR="19050">
              <wp:extent cx="952500" cy="152400"/>
              <wp:effectExtent b="0" l="0" r="0" t="0"/>
              <wp:docPr id="2" name="image20.gif"/>
              <a:graphic>
                <a:graphicData uri="http://schemas.openxmlformats.org/drawingml/2006/picture">
                  <pic:pic>
                    <pic:nvPicPr>
                      <pic:cNvPr id="0" name="image20.gif"/>
                      <pic:cNvPicPr preferRelativeResize="0"/>
                    </pic:nvPicPr>
                    <pic:blipFill>
                      <a:blip r:embed="rId159"/>
                      <a:srcRect b="0" l="0" r="0" t="0"/>
                      <a:stretch>
                        <a:fillRect/>
                      </a:stretch>
                    </pic:blipFill>
                    <pic:spPr>
                      <a:xfrm>
                        <a:off x="0" y="0"/>
                        <a:ext cx="952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f{H}^H\mathbf{H}\mathbf{x} </w:t>
      </w:r>
      <w:hyperlink r:id="rId160">
        <w:r w:rsidDel="00000000" w:rsidR="00000000" w:rsidRPr="00000000">
          <w:rPr>
            <w:rFonts w:ascii="Google Sans Text" w:cs="Google Sans Text" w:eastAsia="Google Sans Text" w:hAnsi="Google Sans Text"/>
          </w:rPr>
          <w:drawing>
            <wp:inline distB="19050" distT="19050" distL="19050" distR="19050">
              <wp:extent cx="800100" cy="152400"/>
              <wp:effectExtent b="0" l="0" r="0" t="0"/>
              <wp:docPr id="62" name="image57.gif"/>
              <a:graphic>
                <a:graphicData uri="http://schemas.openxmlformats.org/drawingml/2006/picture">
                  <pic:pic>
                    <pic:nvPicPr>
                      <pic:cNvPr id="0" name="image57.gif"/>
                      <pic:cNvPicPr preferRelativeResize="0"/>
                    </pic:nvPicPr>
                    <pic:blipFill>
                      <a:blip r:embed="rId161"/>
                      <a:srcRect b="0" l="0" r="0" t="0"/>
                      <a:stretch>
                        <a:fillRect/>
                      </a:stretch>
                    </pic:blipFill>
                    <pic:spPr>
                      <a:xfrm>
                        <a:off x="0" y="0"/>
                        <a:ext cx="800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H}^H\mathbf{H}\mathbf{x} </w:t>
      </w:r>
      <w:hyperlink r:id="rId162">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84"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^H\mathbf{H}\mathbf{x} </w:t>
      </w:r>
      <w:hyperlink r:id="rId163">
        <w:r w:rsidDel="00000000" w:rsidR="00000000" w:rsidRPr="00000000">
          <w:rPr>
            <w:rFonts w:ascii="Google Sans Text" w:cs="Google Sans Text" w:eastAsia="Google Sans Text" w:hAnsi="Google Sans Text"/>
          </w:rPr>
          <w:drawing>
            <wp:inline distB="19050" distT="19050" distL="19050" distR="19050">
              <wp:extent cx="533400" cy="114300"/>
              <wp:effectExtent b="0" l="0" r="0" t="0"/>
              <wp:docPr id="7" name="image7.gif"/>
              <a:graphic>
                <a:graphicData uri="http://schemas.openxmlformats.org/drawingml/2006/picture">
                  <pic:pic>
                    <pic:nvPicPr>
                      <pic:cNvPr id="0" name="image7.gif"/>
                      <pic:cNvPicPr preferRelativeResize="0"/>
                    </pic:nvPicPr>
                    <pic:blipFill>
                      <a:blip r:embed="rId164"/>
                      <a:srcRect b="0" l="0" r="0" t="0"/>
                      <a:stretch>
                        <a:fillRect/>
                      </a:stretch>
                    </pic:blipFill>
                    <pic:spPr>
                      <a:xfrm>
                        <a:off x="0" y="0"/>
                        <a:ext cx="5334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\mathbf{H}\mathbf{x} </w:t>
      </w:r>
      <w:hyperlink r:id="rId165">
        <w:r w:rsidDel="00000000" w:rsidR="00000000" w:rsidRPr="00000000">
          <w:rPr>
            <w:rFonts w:ascii="Google Sans Text" w:cs="Google Sans Text" w:eastAsia="Google Sans Text" w:hAnsi="Google Sans Text"/>
          </w:rPr>
          <w:drawing>
            <wp:inline distB="19050" distT="19050" distL="19050" distR="19050">
              <wp:extent cx="419100" cy="114300"/>
              <wp:effectExtent b="0" l="0" r="0" t="0"/>
              <wp:docPr id="48" name="image51.gif"/>
              <a:graphic>
                <a:graphicData uri="http://schemas.openxmlformats.org/drawingml/2006/picture">
                  <pic:pic>
                    <pic:nvPicPr>
                      <pic:cNvPr id="0" name="image51.gif"/>
                      <pic:cNvPicPr preferRelativeResize="0"/>
                    </pic:nvPicPr>
                    <pic:blipFill>
                      <a:blip r:embed="rId166"/>
                      <a:srcRect b="0" l="0" r="0" t="0"/>
                      <a:stretch>
                        <a:fillRect/>
                      </a:stretch>
                    </pic:blipFill>
                    <pic:spPr>
                      <a:xfrm>
                        <a:off x="0" y="0"/>
                        <a:ext cx="4191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athbf{H}\mathbf{x} </w:t>
      </w:r>
      <w:hyperlink r:id="rId167">
        <w:r w:rsidDel="00000000" w:rsidR="00000000" w:rsidRPr="00000000">
          <w:rPr>
            <w:rFonts w:ascii="Google Sans Text" w:cs="Google Sans Text" w:eastAsia="Google Sans Text" w:hAnsi="Google Sans Text"/>
          </w:rPr>
          <w:drawing>
            <wp:inline distB="19050" distT="19050" distL="19050" distR="19050">
              <wp:extent cx="812800" cy="152400"/>
              <wp:effectExtent b="0" l="0" r="0" t="0"/>
              <wp:docPr id="29" name="image38.gif"/>
              <a:graphic>
                <a:graphicData uri="http://schemas.openxmlformats.org/drawingml/2006/picture">
                  <pic:pic>
                    <pic:nvPicPr>
                      <pic:cNvPr id="0" name="image38.gif"/>
                      <pic:cNvPicPr preferRelativeResize="0"/>
                    </pic:nvPicPr>
                    <pic:blipFill>
                      <a:blip r:embed="rId168"/>
                      <a:srcRect b="0" l="0" r="0" t="0"/>
                      <a:stretch>
                        <a:fillRect/>
                      </a:stretch>
                    </pic:blipFill>
                    <pic:spPr>
                      <a:xfrm>
                        <a:off x="0" y="0"/>
                        <a:ext cx="812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hbf{H}\mathbf{x} </w:t>
      </w:r>
      <w:hyperlink r:id="rId169">
        <w:r w:rsidDel="00000000" w:rsidR="00000000" w:rsidRPr="00000000">
          <w:rPr>
            <w:rFonts w:ascii="Google Sans Text" w:cs="Google Sans Text" w:eastAsia="Google Sans Text" w:hAnsi="Google Sans Text"/>
          </w:rPr>
          <w:drawing>
            <wp:inline distB="19050" distT="19050" distL="19050" distR="19050">
              <wp:extent cx="647700" cy="152400"/>
              <wp:effectExtent b="0" l="0" r="0" t="0"/>
              <wp:docPr id="52" name="image49.gif"/>
              <a:graphic>
                <a:graphicData uri="http://schemas.openxmlformats.org/drawingml/2006/picture">
                  <pic:pic>
                    <pic:nvPicPr>
                      <pic:cNvPr id="0" name="image49.gif"/>
                      <pic:cNvPicPr preferRelativeResize="0"/>
                    </pic:nvPicPr>
                    <pic:blipFill>
                      <a:blip r:embed="rId170"/>
                      <a:srcRect b="0" l="0" r="0" t="0"/>
                      <a:stretch>
                        <a:fillRect/>
                      </a:stretch>
                    </pic:blipFill>
                    <pic:spPr>
                      <a:xfrm>
                        <a:off x="0" y="0"/>
                        <a:ext cx="647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f{H}\mathbf{x} </w:t>
      </w:r>
      <w:hyperlink r:id="rId171">
        <w:r w:rsidDel="00000000" w:rsidR="00000000" w:rsidRPr="00000000">
          <w:rPr>
            <w:rFonts w:ascii="Google Sans Text" w:cs="Google Sans Text" w:eastAsia="Google Sans Text" w:hAnsi="Google Sans Text"/>
          </w:rPr>
          <w:drawing>
            <wp:inline distB="19050" distT="19050" distL="19050" distR="19050">
              <wp:extent cx="495300" cy="152400"/>
              <wp:effectExtent b="0" l="0" r="0" t="0"/>
              <wp:docPr id="11" name="image13.gif"/>
              <a:graphic>
                <a:graphicData uri="http://schemas.openxmlformats.org/drawingml/2006/picture">
                  <pic:pic>
                    <pic:nvPicPr>
                      <pic:cNvPr id="0" name="image13.gif"/>
                      <pic:cNvPicPr preferRelativeResize="0"/>
                    </pic:nvPicPr>
                    <pic:blipFill>
                      <a:blip r:embed="rId172"/>
                      <a:srcRect b="0" l="0" r="0" t="0"/>
                      <a:stretch>
                        <a:fillRect/>
                      </a:stretch>
                    </pic:blipFill>
                    <pic:spPr>
                      <a:xfrm>
                        <a:off x="0" y="0"/>
                        <a:ext cx="495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H}\mathbf{x} </w:t>
      </w:r>
      <w:hyperlink r:id="rId173">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1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\mathbf{x} </w:t>
      </w:r>
      <w:hyperlink r:id="rId174">
        <w:r w:rsidDel="00000000" w:rsidR="00000000" w:rsidRPr="00000000">
          <w:rPr>
            <w:rFonts w:ascii="Google Sans Text" w:cs="Google Sans Text" w:eastAsia="Google Sans Text" w:hAnsi="Google Sans Text"/>
          </w:rPr>
          <w:drawing>
            <wp:inline distB="19050" distT="19050" distL="19050" distR="19050">
              <wp:extent cx="254000" cy="114300"/>
              <wp:effectExtent b="0" l="0" r="0" t="0"/>
              <wp:docPr id="60" name="image68.gif"/>
              <a:graphic>
                <a:graphicData uri="http://schemas.openxmlformats.org/drawingml/2006/picture">
                  <pic:pic>
                    <pic:nvPicPr>
                      <pic:cNvPr id="0" name="image68.gif"/>
                      <pic:cNvPicPr preferRelativeResize="0"/>
                    </pic:nvPicPr>
                    <pic:blipFill>
                      <a:blip r:embed="rId175"/>
                      <a:srcRect b="0" l="0" r="0" t="0"/>
                      <a:stretch>
                        <a:fillRect/>
                      </a:stretch>
                    </pic:blipFill>
                    <pic:spPr>
                      <a:xfrm>
                        <a:off x="0" y="0"/>
                        <a:ext cx="2540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athbf{x} </w:t>
      </w:r>
      <w:hyperlink r:id="rId176">
        <w:r w:rsidDel="00000000" w:rsidR="00000000" w:rsidRPr="00000000">
          <w:rPr>
            <w:rFonts w:ascii="Google Sans Text" w:cs="Google Sans Text" w:eastAsia="Google Sans Text" w:hAnsi="Google Sans Text"/>
          </w:rPr>
          <w:drawing>
            <wp:inline distB="19050" distT="19050" distL="19050" distR="19050">
              <wp:extent cx="647700" cy="152400"/>
              <wp:effectExtent b="0" l="0" r="0" t="0"/>
              <wp:docPr id="49" name="image42.gif"/>
              <a:graphic>
                <a:graphicData uri="http://schemas.openxmlformats.org/drawingml/2006/picture">
                  <pic:pic>
                    <pic:nvPicPr>
                      <pic:cNvPr id="0" name="image42.gif"/>
                      <pic:cNvPicPr preferRelativeResize="0"/>
                    </pic:nvPicPr>
                    <pic:blipFill>
                      <a:blip r:embed="rId177"/>
                      <a:srcRect b="0" l="0" r="0" t="0"/>
                      <a:stretch>
                        <a:fillRect/>
                      </a:stretch>
                    </pic:blipFill>
                    <pic:spPr>
                      <a:xfrm>
                        <a:off x="0" y="0"/>
                        <a:ext cx="647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hbf{x} </w:t>
      </w:r>
      <w:hyperlink r:id="rId178">
        <w:r w:rsidDel="00000000" w:rsidR="00000000" w:rsidRPr="00000000">
          <w:rPr>
            <w:rFonts w:ascii="Google Sans Text" w:cs="Google Sans Text" w:eastAsia="Google Sans Text" w:hAnsi="Google Sans Text"/>
          </w:rPr>
          <w:drawing>
            <wp:inline distB="19050" distT="19050" distL="19050" distR="19050">
              <wp:extent cx="495300" cy="152400"/>
              <wp:effectExtent b="0" l="0" r="0" t="0"/>
              <wp:docPr id="8" name="image21.gif"/>
              <a:graphic>
                <a:graphicData uri="http://schemas.openxmlformats.org/drawingml/2006/picture">
                  <pic:pic>
                    <pic:nvPicPr>
                      <pic:cNvPr id="0" name="image21.gif"/>
                      <pic:cNvPicPr preferRelativeResize="0"/>
                    </pic:nvPicPr>
                    <pic:blipFill>
                      <a:blip r:embed="rId179"/>
                      <a:srcRect b="0" l="0" r="0" t="0"/>
                      <a:stretch>
                        <a:fillRect/>
                      </a:stretch>
                    </pic:blipFill>
                    <pic:spPr>
                      <a:xfrm>
                        <a:off x="0" y="0"/>
                        <a:ext cx="495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f{x} </w:t>
      </w:r>
      <w:hyperlink r:id="rId180">
        <w:r w:rsidDel="00000000" w:rsidR="00000000" w:rsidRPr="00000000">
          <w:rPr>
            <w:rFonts w:ascii="Google Sans Text" w:cs="Google Sans Text" w:eastAsia="Google Sans Text" w:hAnsi="Google Sans Text"/>
          </w:rPr>
          <w:drawing>
            <wp:inline distB="19050" distT="19050" distL="19050" distR="19050">
              <wp:extent cx="342900" cy="152400"/>
              <wp:effectExtent b="0" l="0" r="0" t="0"/>
              <wp:docPr id="58" name="image54.gif"/>
              <a:graphic>
                <a:graphicData uri="http://schemas.openxmlformats.org/drawingml/2006/picture">
                  <pic:pic>
                    <pic:nvPicPr>
                      <pic:cNvPr id="0" name="image54.gif"/>
                      <pic:cNvPicPr preferRelativeResize="0"/>
                    </pic:nvPicPr>
                    <pic:blipFill>
                      <a:blip r:embed="rId181"/>
                      <a:srcRect b="0" l="0" r="0" t="0"/>
                      <a:stretch>
                        <a:fillRect/>
                      </a:stretch>
                    </pic:blipFill>
                    <pic:spPr>
                      <a:xfrm>
                        <a:off x="0" y="0"/>
                        <a:ext cx="342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x} </w:t>
      </w:r>
      <w:hyperlink r:id="rId182">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4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w:t>
      </w:r>
      <w:hyperlink r:id="rId183">
        <w:r w:rsidDel="00000000" w:rsidR="00000000" w:rsidRPr="00000000">
          <w:rPr>
            <w:rFonts w:ascii="Google Sans Text" w:cs="Google Sans Text" w:eastAsia="Google Sans Text" w:hAnsi="Google Sans Text"/>
          </w:rPr>
          <w:drawing>
            <wp:inline distB="19050" distT="19050" distL="19050" distR="19050">
              <wp:extent cx="76200" cy="114300"/>
              <wp:effectExtent b="0" l="0" r="0" t="0"/>
              <wp:docPr id="94" name="image103.gif"/>
              <a:graphic>
                <a:graphicData uri="http://schemas.openxmlformats.org/drawingml/2006/picture">
                  <pic:pic>
                    <pic:nvPicPr>
                      <pic:cNvPr id="0" name="image103.gif"/>
                      <pic:cNvPicPr preferRelativeResize="0"/>
                    </pic:nvPicPr>
                    <pic:blipFill>
                      <a:blip r:embed="rId184"/>
                      <a:srcRect b="0" l="0" r="0" t="0"/>
                      <a:stretch>
                        <a:fillRect/>
                      </a:stretch>
                    </pic:blipFill>
                    <pic:spPr>
                      <a:xfrm>
                        <a:off x="0" y="0"/>
                        <a:ext cx="762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由于 $\mathbf{y}^H\mathbf{y}$ 是常数，中间两项是 $\mathbf{x}$ 的线性函数，最后一项是 $\mathbf{x}$ 的二次函数。这就自然形成了一个 QUBO 结构 5。</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最大化形式</w:t>
      </w:r>
      <w:r w:rsidDel="00000000" w:rsidR="00000000" w:rsidRPr="00000000">
        <w:rPr>
          <w:rFonts w:ascii="Google Sans Text" w:cs="Google Sans Text" w:eastAsia="Google Sans Text" w:hAnsi="Google Sans Text"/>
          <w:color w:val="1f1f1f"/>
          <w:rtl w:val="0"/>
        </w:rPr>
        <w:t xml:space="preserve">：对于最大化吞吐量或信干噪比（SINR）的问题，通常需要在目标函数前加负号，将其转化为最小化能量问题。例如，最大化加权和速率（WSR）可以通过 WMMSE（加权最小均方误差）转换，最终归结为一系列二次规划问题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约束惩罚 (Penalty Method)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通信系统充满了硬约束，例如“基站总发射功率不能超过 $P_{max}$”或“每个 RIS 单元只能选择一个相位状态”。在 QUBO 模型中，无法直接施加硬约束，必须通过 </w:t>
      </w:r>
      <w:r w:rsidDel="00000000" w:rsidR="00000000" w:rsidRPr="00000000">
        <w:rPr>
          <w:rFonts w:ascii="Google Sans Text" w:cs="Google Sans Text" w:eastAsia="Google Sans Text" w:hAnsi="Google Sans Text"/>
          <w:b w:val="1"/>
          <w:bCs w:val="1"/>
          <w:color w:val="1f1f1f"/>
          <w:rtl w:val="0"/>
        </w:rPr>
        <w:t xml:space="preserve">惩罚项（Penalty Term）</w:t>
      </w:r>
      <w:r w:rsidDel="00000000" w:rsidR="00000000" w:rsidRPr="00000000">
        <w:rPr>
          <w:rFonts w:ascii="Google Sans Text" w:cs="Google Sans Text" w:eastAsia="Google Sans Text" w:hAnsi="Google Sans Text"/>
          <w:color w:val="1f1f1f"/>
          <w:rtl w:val="0"/>
        </w:rPr>
        <w:t xml:space="preserve"> 将其整合到目标函数中。</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等式约束</w:t>
      </w:r>
      <w:r w:rsidDel="00000000" w:rsidR="00000000" w:rsidRPr="00000000">
        <w:rPr>
          <w:rFonts w:ascii="Google Sans Text" w:cs="Google Sans Text" w:eastAsia="Google Sans Text" w:hAnsi="Google Sans Text"/>
          <w:color w:val="1f1f1f"/>
          <w:rtl w:val="0"/>
        </w:rPr>
        <w:t xml:space="preserve">：若要求 $\sum x_i = k$，则构造惩罚项 $P(\sum x_i - k)^2$。展开后，这依然是一个包含 $x_i$ 和 $x_i x_j$ 的二次式。当惩罚系数 $P$ 足够大时，违反约束会导致能量急剧升高，从而迫使基态解满足约束。</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不等式约束</w:t>
      </w:r>
      <w:r w:rsidDel="00000000" w:rsidR="00000000" w:rsidRPr="00000000">
        <w:rPr>
          <w:rFonts w:ascii="Google Sans Text" w:cs="Google Sans Text" w:eastAsia="Google Sans Text" w:hAnsi="Google Sans Text"/>
          <w:color w:val="1f1f1f"/>
          <w:rtl w:val="0"/>
        </w:rPr>
        <w:t xml:space="preserve">：对于 $\sum x_i \le k$，通常引入辅助的松弛变量（Slack Variables）将其转化为等式约束，但这会增加量子比特的消耗。或者采用特殊的编码方式来隐含约束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429125"/>
            <wp:effectExtent b="0" l="0" r="0" t="0"/>
            <wp:docPr id="99" name="image107.png"/>
            <a:graphic>
              <a:graphicData uri="http://schemas.openxmlformats.org/drawingml/2006/picture">
                <pic:pic>
                  <pic:nvPicPr>
                    <pic:cNvPr id="0" name="image107.png"/>
                    <pic:cNvPicPr preferRelativeResize="0"/>
                  </pic:nvPicPr>
                  <pic:blipFill>
                    <a:blip r:embed="rId185"/>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 核心应用 I：超大规模 MIMO 信号检测的量子飞跃</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经典算法的失效与 ML 检测的回归</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Massive MIMO 系统中，随着天线数和调制阶数的增加，最优的最大似然（ML）检测器的复杂度呈指数级上升。对于一个拥有 $N_t$ 发射天线、采用 $M$ 阶调制的系统，ML 检测需要遍历 $M^{N_t}$ 个可能的符号向量组合，寻找使得 $|| \mathbf{y} - \mathbf{H}\mathbf{x} ||^2$ 最小的 $\mathbf{x}$。对于 6G 预想的 $64 \times 64$ MIMO 配置和 16-QAM 调制，解空间大小为 $16^{64} = 2^{256}$，这是一个天文数字，经典穷举法完全失效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现有的商用系统被迫采用次优的线性算法，如最小均方误差（MMSE）检测或迫零（ZF）检测。然而，这些线性算法在高信噪比（SNR）和满秩信道下，尤其是当发射天线数接近接收天线数（系统负载高）时，其误码率（BER）性能存在明显的地板效应（Error Floor），无法充分利用 Massive MIMO 的分集增益。非线性的球形译码（Sphere Decoding, SD）算法虽然理论上能逼近 ML 性能，但在天线数超过一定阈值（如 64 以上）或低信噪比环境下，其搜索半径内的节点数呈指数爆炸，导致计算时延（Complexity Variance）剧烈波动，难以满足 5G/6G URLLC 场景下确定性低时延的要求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QUBO 模型的应用与性能突破</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利用 QUBO 模型，我们可以将 MIMO 检测问题转化为寻找自旋玻璃基态的问题，从而“复活”最大似然检测。</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具体的 QUBO 构造</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假设接收信号为 $\mathbf{y} = \mathbf{H}\mathbf{s} + \mathbf{n}$，其中 $\mathbf{s}$ 是发射符号向量。我们将符号向量 $\mathbf{s}$ 通过线性变换 $\mathbf{T}$ 表示为二值向量 $\mathbf{q}$：$\mathbf{s} = \mathbf{T}\mathbf{q}$。代入 ML 目标函数：</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hyperlink r:id="rId186">
        <w:r w:rsidDel="00000000" w:rsidR="00000000" w:rsidRPr="00000000">
          <w:rPr>
            <w:rFonts w:ascii="Google Sans Text" w:cs="Google Sans Text" w:eastAsia="Google Sans Text" w:hAnsi="Google Sans Text"/>
          </w:rPr>
          <w:drawing>
            <wp:inline distB="19050" distT="19050" distL="19050" distR="19050">
              <wp:extent cx="152400" cy="114300"/>
              <wp:effectExtent b="0" l="0" r="0" t="0"/>
              <wp:docPr id="26" name="image27.gif"/>
              <a:graphic>
                <a:graphicData uri="http://schemas.openxmlformats.org/drawingml/2006/picture">
                  <pic:pic>
                    <pic:nvPicPr>
                      <pic:cNvPr id="0" name="image27.gif"/>
                      <pic:cNvPicPr preferRelativeResize="0"/>
                    </pic:nvPicPr>
                    <pic:blipFill>
                      <a:blip r:embed="rId187"/>
                      <a:srcRect b="0" l="0" r="0" t="0"/>
                      <a:stretch>
                        <a:fillRect/>
                      </a:stretch>
                    </pic:blipFill>
                    <pic:spPr>
                      <a:xfrm>
                        <a:off x="0" y="0"/>
                        <a:ext cx="1524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\arg\min_{\mathbf{s}}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\mathbf{y} - \mathbf{H}\mathbf{s} ||^2 \Rightarrow \arg\min_{\mathbf{q}}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\mathbf{y} - \mathbf{H}\mathbf{T}\mathbf{q} ||^2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hyperlink r:id="rId188">
        <w:r w:rsidDel="00000000" w:rsidR="00000000" w:rsidRPr="00000000">
          <w:rPr>
            <w:rFonts w:ascii="Google Sans Text" w:cs="Google Sans Text" w:eastAsia="Google Sans Text" w:hAnsi="Google Sans Text"/>
          </w:rPr>
          <w:drawing>
            <wp:inline distB="19050" distT="19050" distL="19050" distR="19050">
              <wp:extent cx="2235200" cy="139700"/>
              <wp:effectExtent b="0" l="0" r="0" t="0"/>
              <wp:docPr id="82" name="image106.png"/>
              <a:graphic>
                <a:graphicData uri="http://schemas.openxmlformats.org/drawingml/2006/picture">
                  <pic:pic>
                    <pic:nvPicPr>
                      <pic:cNvPr id="0" name="image106.png"/>
                      <pic:cNvPicPr preferRelativeResize="0"/>
                    </pic:nvPicPr>
                    <pic:blipFill>
                      <a:blip r:embed="rId189"/>
                      <a:srcRect b="0" l="0" r="0" t="0"/>
                      <a:stretch>
                        <a:fillRect/>
                      </a:stretch>
                    </pic:blipFill>
                    <pic:spPr>
                      <a:xfrm>
                        <a:off x="0" y="0"/>
                        <a:ext cx="2235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E(\mathbf{q}) = \mathbf{q}^T (\mathbf{A}^H \mathbf{A}) \mathbf{q} - 2 \text{Re}(\mathbf{y}^H \mathbf{A}) \mathbf{q} + \text{const} </w:t>
      </w:r>
      <w:hyperlink r:id="rId190">
        <w:r w:rsidDel="00000000" w:rsidR="00000000" w:rsidRPr="00000000">
          <w:rPr>
            <w:rFonts w:ascii="Google Sans Text" w:cs="Google Sans Text" w:eastAsia="Google Sans Text" w:hAnsi="Google Sans Text"/>
          </w:rPr>
          <w:drawing>
            <wp:inline distB="19050" distT="19050" distL="19050" distR="19050">
              <wp:extent cx="2184400" cy="165100"/>
              <wp:effectExtent b="0" l="0" r="0" t="0"/>
              <wp:docPr id="47" name="image48.gif"/>
              <a:graphic>
                <a:graphicData uri="http://schemas.openxmlformats.org/drawingml/2006/picture">
                  <pic:pic>
                    <pic:nvPicPr>
                      <pic:cNvPr id="0" name="image48.gif"/>
                      <pic:cNvPicPr preferRelativeResize="0"/>
                    </pic:nvPicPr>
                    <pic:blipFill>
                      <a:blip r:embed="rId191"/>
                      <a:srcRect b="0" l="0" r="0" t="0"/>
                      <a:stretch>
                        <a:fillRect/>
                      </a:stretch>
                    </pic:blipFill>
                    <pic:spPr>
                      <a:xfrm>
                        <a:off x="0" y="0"/>
                        <a:ext cx="2184400" cy="1651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}^H \mathbf{A}) \mathbf{q} - 2 \text{Re}(\mathbf{y}^H \mathbf{A}) \mathbf{q} + \text{const} </w:t>
      </w:r>
      <w:hyperlink r:id="rId192">
        <w:r w:rsidDel="00000000" w:rsidR="00000000" w:rsidRPr="00000000">
          <w:rPr>
            <w:rFonts w:ascii="Google Sans Text" w:cs="Google Sans Text" w:eastAsia="Google Sans Text" w:hAnsi="Google Sans Text"/>
          </w:rPr>
          <w:drawing>
            <wp:inline distB="19050" distT="19050" distL="19050" distR="19050">
              <wp:extent cx="152400" cy="25400"/>
              <wp:effectExtent b="0" l="0" r="0" t="0"/>
              <wp:docPr id="83"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52400" cy="25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}(\mathbf{y}^H \mathbf{A}) \mathbf{q} + \text{const} </w:t>
      </w:r>
      <w:hyperlink r:id="rId193">
        <w:r w:rsidDel="00000000" w:rsidR="00000000" w:rsidRPr="00000000">
          <w:rPr>
            <w:rFonts w:ascii="Google Sans Text" w:cs="Google Sans Text" w:eastAsia="Google Sans Text" w:hAnsi="Google Sans Text"/>
          </w:rPr>
          <w:drawing>
            <wp:inline distB="19050" distT="19050" distL="19050" distR="19050">
              <wp:extent cx="673100" cy="127000"/>
              <wp:effectExtent b="0" l="0" r="0" t="0"/>
              <wp:docPr id="32" name="image31.gif"/>
              <a:graphic>
                <a:graphicData uri="http://schemas.openxmlformats.org/drawingml/2006/picture">
                  <pic:pic>
                    <pic:nvPicPr>
                      <pic:cNvPr id="0" name="image31.gif"/>
                      <pic:cNvPicPr preferRelativeResize="0"/>
                    </pic:nvPicPr>
                    <pic:blipFill>
                      <a:blip r:embed="rId194"/>
                      <a:srcRect b="0" l="0" r="0" t="0"/>
                      <a:stretch>
                        <a:fillRect/>
                      </a:stretch>
                    </pic:blipFill>
                    <pic:spPr>
                      <a:xfrm>
                        <a:off x="0" y="0"/>
                        <a:ext cx="6731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\text{const}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这里，矩阵 $\mathbf{Q} = \mathbf{A}^H \mathbf{A}$ 构成了 QUBO 的二次项系数，向量 $\mathbf{L} = -2 \text{Re}(\mathbf{y}^H \mathbf{A})$ 构成了线性项系数。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值得注意的是，$\mathbf{Q}$ 矩阵通常是稠密的（Dense），这意味着二值变量之间存在广泛的相互作用。</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性能分析</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研究表明，针对 massive MIMO 场景（如 48 用户，48 基站天线，BPSK 调制），在 D-Wave 2000Q 量子退火机上运行 10 微秒即可达到 $10^{-6}$ 的误码率水平，且在 20dB SNR 下表现出接近最优 ML 检测器的性能，远超 MMSE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更重要的是，QUBO 模型天然支持大规模并行化。不同于球形译码的深度优先搜索，退火算法（无论是量子的还是数字的）是对整个能量景观（Energy Landscape）的并行探索。这意味着其计算时间对用户数量和天线规模的敏感度远低于经典算法，呈现出多项式级别的复杂度增长，而非指数级 26。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9050" distT="19050" distL="19050" distR="19050">
            <wp:extent cx="5905500" cy="5381625"/>
            <wp:effectExtent b="0" l="0" r="0" t="0"/>
            <wp:docPr id="98" name="image95.png"/>
            <a:graphic>
              <a:graphicData uri="http://schemas.openxmlformats.org/drawingml/2006/picture">
                <pic:pic>
                  <pic:nvPicPr>
                    <pic:cNvPr id="0" name="image95.png"/>
                    <pic:cNvPicPr preferRelativeResize="0"/>
                  </pic:nvPicPr>
                  <pic:blipFill>
                    <a:blip r:embed="rId195"/>
                    <a:srcRect b="0" l="0" r="0" t="0"/>
                    <a:stretch>
                      <a:fillRect/>
                    </a:stretch>
                  </pic:blipFill>
                  <pic:spPr>
                    <a:xfrm>
                      <a:off x="0" y="0"/>
                      <a:ext cx="59055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逆向退火（Reverse Annealing）与温启动：应对时变信道</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6G 通信的一个显著特点是高移动性（如高铁、无人机场景），这意味着无线信道 $\mathbf{H}$ 随时间快速变化。传统的量子退火（正向退火）每次都从完全无序的叠加态（或高温态）开始搜索，这对于连续的数据流处理来说是巨大的浪费。</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利用信道的时间相关性，我们可以引入“逆向退火”技术。由于连续两个 TTI（传输时间间隔）之间的信道变化通常较小，上一个 TTI 的最优解往往非常接近当前 TTI 的最优解。逆向退火允许系统以上一个 TTI 的解（作为经典态）为起点，反向增加少量的量子涨落（退火参数 $s$ 从 1 回退到比如 0.6），在局部能量景观内进行搜索，然后再正向退火冻结状态。</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这种机制被称为“温启动”（Warm Start）。实验表明，在多普勒频移较大的时变信道下，温启动 QUBO 检测器能够以极少的迭代次数（Annealing Cycles）跟踪最优解，相比于冷启动（Cold Start）的正向退火，其计算效率提升了数倍，且能够有效抵抗局部极小值的陷阱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。这为 6G 物理层的实时自适应处理提供了一个极其重要的工程优化手段。</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 核心应用 II：RIS 辅助通信的联合波束赋形</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离散相移的非凸噩梦</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可重构智能超表面（RIS）是 6G 的标志性技术之一。通过在平面上集成大量可编程的超材料单元，RIS 可以智能地反射电磁波，从而绕过障碍物、增强覆盖或消除干扰。为了最大化系统的加权和速率（WSR）或信干噪比（SINR），基站的主动波束赋形向量 $\mathbf{w}$ 和 RIS 的被动相移矩阵 $\mathbf{\Theta}$ 需要进行联合优化。</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理想情况下，RIS 的相位是连续可调的。但在工程实践中，为了降低硬件成本、功耗和控制信令开销，RIS 单元通常采用低分辨率的离散相移。例如，1-bit RIS 只能提供 $0^\circ$ 和 $180^\circ$ 两种相位选择，2-bit RIS 提供 $0^\circ, 90^\circ, 180^\circ, 270^\circ$ 四种选择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此时，优化问题变成了一个高度复杂的混合整数非线性规划（MINLP）。传统的交替优化（Alternating Optimization, AO）方法在处理 $\mathbf{\Theta}$ 的优化时，通常采用半定松弛（SDR）将离散约束松弛为连续约束，求解后再进行高斯随机化或简单的舍入操作来恢复离散解。这种“先松弛后量化”的方法会带来显著的性能损失（Quantization Loss），且 SDR 涉及矩阵的特征值分解，对于大规模 RIS（如 $N &gt; 256$）而言，其计算复杂度高达 $O(N^{3.5})$ 或更高，难以实时实现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基于 QUBO 的混合量子-经典交替优化框架</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QUBO 模型天然适合处理离散约束问题，完全避免了松弛带来的量化误差。针对 RIS 联合波束赋形，本报告提出并验证了一种混合量子-经典（Hybrid Quantum-Classical）的求解回路：</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子问题 1：基站主动波束赋形（经典部分）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固定 RIS 的相移矩阵 $\mathbf{\Theta}$，优化基站的波束赋形向量 $\mathbf{w}$。这是一个经典的凸优化问题（通常是二阶锥规划 SOCP 或半定规划 SDP），经典 CPU 或 DSP 在处理此类连续变量优化时非常高效，且有成熟的算法（如 WMMSE 算法的经典步骤）。</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子问题 2：RIS 被动波束赋形（量子部分）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固定基站的波束赋形向量 $\mathbf{w}$，优化 RIS 的离散相移矩阵 $\mathbf{\Theta}$。</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1-bit RIS 映射</w:t>
      </w:r>
      <w:r w:rsidDel="00000000" w:rsidR="00000000" w:rsidRPr="00000000">
        <w:rPr>
          <w:rFonts w:ascii="Google Sans Text" w:cs="Google Sans Text" w:eastAsia="Google Sans Text" w:hAnsi="Google Sans Text"/>
          <w:color w:val="1f1f1f"/>
          <w:rtl w:val="0"/>
        </w:rPr>
        <w:t xml:space="preserve">：相位 $\theta_n \in \{0, \pi\}$，令 $\phi_n = e^{j\theta_n} \in \{1, -1\}$。这直接对应于伊辛模型的自旋变量 $s_n$。</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QUBO 构造</w:t>
      </w:r>
      <w:r w:rsidDel="00000000" w:rsidR="00000000" w:rsidRPr="00000000">
        <w:rPr>
          <w:rFonts w:ascii="Google Sans Text" w:cs="Google Sans Text" w:eastAsia="Google Sans Text" w:hAnsi="Google Sans Text"/>
          <w:color w:val="1f1f1f"/>
          <w:rtl w:val="0"/>
        </w:rPr>
        <w:t xml:space="preserve">：假设目标是最大化接收信号功率 $|\mathbf{h}_{combined}^H \mathbf{\Theta} \mathbf{G} \mathbf{w}|^2$。经过代数变换，该目标函数可以写成 $\mathbf{\phi}^H \mathbf{R} \mathbf{\phi}$ 的形式，其中 $\mathbf{R}$ 是由信道矩阵和主动波束向量计算得到的系数矩阵。这是一个标准的二次型最大化问题，等价于 QUBO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约束处理</w:t>
      </w:r>
      <w:r w:rsidDel="00000000" w:rsidR="00000000" w:rsidRPr="00000000">
        <w:rPr>
          <w:rFonts w:ascii="Google Sans Text" w:cs="Google Sans Text" w:eastAsia="Google Sans Text" w:hAnsi="Google Sans Text"/>
          <w:color w:val="1f1f1f"/>
          <w:rtl w:val="0"/>
        </w:rPr>
        <w:t xml:space="preserve">：对于多比特 RIS（如 2-bit），可以通过二进制编码（每个相位用 2 个比特表示）或独热编码将其转化为 QUBO，并添加惩罚项以确保每个单元仅处于一种状态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交替迭代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系统在“经典优化器”和“量子/数字退火器”之间交替传递参数。经典部分更新 $\mathbf{w}$，量子部分更新 $\mathbf{\Theta}$，直至目标函数（如 WSR）收敛。</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研究数据表明，对于 256 单元的大规模 RIS，基于 QUBO 的方法（特别是使用数字退火器加速时）在频谱效率上比传统的 SDR-Rounding 方法提升了 10%-15%，而在计算速度上快了 1-2 个数量级。这是因为退火算法直接在离散空间搜索，彻底消除了量化噪声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429125"/>
            <wp:effectExtent b="0" l="0" r="0" t="0"/>
            <wp:docPr id="101" name="image104.png"/>
            <a:graphic>
              <a:graphicData uri="http://schemas.openxmlformats.org/drawingml/2006/picture">
                <pic:pic>
                  <pic:nvPicPr>
                    <pic:cNvPr id="0" name="image104.png"/>
                    <pic:cNvPicPr preferRelativeResize="0"/>
                  </pic:nvPicPr>
                  <pic:blipFill>
                    <a:blip r:embed="rId19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分数规划与 WMMSE 的 QUBO 化</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为了处理更复杂的“最大化加权和速率（WSR）”问题（目标函数形式为 $\sum \log(1+\text{SINR})$，是非凸且分式的），通常需要结合 </w:t>
      </w:r>
      <w:r w:rsidDel="00000000" w:rsidR="00000000" w:rsidRPr="00000000">
        <w:rPr>
          <w:rFonts w:ascii="Google Sans Text" w:cs="Google Sans Text" w:eastAsia="Google Sans Text" w:hAnsi="Google Sans Text"/>
          <w:b w:val="1"/>
          <w:bCs w:val="1"/>
          <w:color w:val="1f1f1f"/>
          <w:rtl w:val="0"/>
        </w:rPr>
        <w:t xml:space="preserve">分数规划（Fractional Programming, FP）</w:t>
      </w:r>
      <w:r w:rsidDel="00000000" w:rsidR="00000000" w:rsidRPr="00000000">
        <w:rPr>
          <w:rFonts w:ascii="Google Sans Text" w:cs="Google Sans Text" w:eastAsia="Google Sans Text" w:hAnsi="Google Sans Text"/>
          <w:color w:val="1f1f1f"/>
          <w:rtl w:val="0"/>
        </w:rPr>
        <w:t xml:space="preserve"> 或 </w:t>
      </w:r>
      <w:r w:rsidDel="00000000" w:rsidR="00000000" w:rsidRPr="00000000">
        <w:rPr>
          <w:rFonts w:ascii="Google Sans Text" w:cs="Google Sans Text" w:eastAsia="Google Sans Text" w:hAnsi="Google Sans Text"/>
          <w:b w:val="1"/>
          <w:bCs w:val="1"/>
          <w:color w:val="1f1f1f"/>
          <w:rtl w:val="0"/>
        </w:rPr>
        <w:t xml:space="preserve">WMMSE</w:t>
      </w:r>
      <w:r w:rsidDel="00000000" w:rsidR="00000000" w:rsidRPr="00000000">
        <w:rPr>
          <w:rFonts w:ascii="Google Sans Text" w:cs="Google Sans Text" w:eastAsia="Google Sans Text" w:hAnsi="Google Sans Text"/>
          <w:color w:val="1f1f1f"/>
          <w:rtl w:val="0"/>
        </w:rPr>
        <w:t xml:space="preserve"> 算法。</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WMMSE 路径</w:t>
      </w:r>
      <w:r w:rsidDel="00000000" w:rsidR="00000000" w:rsidRPr="00000000">
        <w:rPr>
          <w:rFonts w:ascii="Google Sans Text" w:cs="Google Sans Text" w:eastAsia="Google Sans Text" w:hAnsi="Google Sans Text"/>
          <w:color w:val="1f1f1f"/>
          <w:rtl w:val="0"/>
        </w:rPr>
        <w:t xml:space="preserve">：WMMSE 算法将 WSR 最大化问题转化为一系列加权均方误差（WMSE）最小化问题。在固定了接收机均衡器和权重矩阵后，最小化 WMSE 本质上就是最小化一个二次函数，这再次完美契合了 QUBO 的形式。这意味着 WMMSE 这一经典的通信算法框架可以直接与量子退火硬件对接，无需发明全新的算法结构，极大地降低了技术迁移门槛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核心应用 III：低轨卫星星座的动态路由与调度</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动态时变图（TVG）与拥塞控制</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空天地一体化网络依赖于数千颗低轨（LEO）卫星（如 Starlink, OneWeb）。与地面网络不同，LEO 网络的拓扑结构是高度动态的。卫星以约 7.6 km/s 的速度运动，星间链路（ISL）频繁切换，且不同纬度区域的卫星密度和地面流量需求极不均衡。当某个区域（如热点城市上空）流量突发时，传统的基于最短路径的路由协议（如 OSPF, Dijkstra）往往会导致流量汇聚到少数几条“捷径”上，引发局部链路拥塞和严重的丢包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路由问题的 QUBO 建模：多商品流视角</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我们可以将 LEO 网络的流量调度问题建模为 多商品流问题（Multi-Commodity Flow Problem） 的变体。利用时间离散化（Time-Slicing）技术，将动态图转化为一系列静态图快照（Snapshots）。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在每个时间片内，目标是为 $K$ 个数据流（Commodities）选择路径。我们可以定义二值变量 $x_{i,j}^k \in \{0, 1\}$，表示第 $k$ 个流是否经过链路 $(i, j)$。</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目标函数：最小化总时延（包含传播时延和排队时延）或最大化网络总吞吐量。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hyperlink r:id="rId1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62100" cy="355600"/>
              <wp:effectExtent b="0" l="0" r="0" t="0"/>
              <wp:docPr id="17" name="image4.png"/>
              <a:graphic>
                <a:graphicData uri="http://schemas.openxmlformats.org/drawingml/2006/picture">
                  <pic:pic>
                    <pic:nvPicPr>
                      <pic:cNvPr id="0" name="image4.png"/>
                      <pic:cNvPicPr preferRelativeResize="0"/>
                    </pic:nvPicPr>
                    <pic:blipFill>
                      <a:blip r:embed="rId198"/>
                      <a:srcRect b="0" l="0" r="0" t="0"/>
                      <a:stretch>
                        <a:fillRect/>
                      </a:stretch>
                    </pic:blipFill>
                    <pic:spPr>
                      <a:xfrm>
                        <a:off x="0" y="0"/>
                        <a:ext cx="1562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约束条件</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流量守恒</w:t>
      </w:r>
      <w:r w:rsidDel="00000000" w:rsidR="00000000" w:rsidRPr="00000000">
        <w:rPr>
          <w:rFonts w:ascii="Google Sans Text" w:cs="Google Sans Text" w:eastAsia="Google Sans Text" w:hAnsi="Google Sans Text"/>
          <w:color w:val="1f1f1f"/>
          <w:rtl w:val="0"/>
        </w:rPr>
        <w:t xml:space="preserve">：流入节点的流量等于流出节点的流量（源宿节点除外）。这是一个线性等式约束，通过惩罚项 $P(\sum_{in} x - \sum_{out} x)^2$ 加入 QUBO。</w:t>
      </w:r>
    </w:p>
    <w:p w:rsidR="00000000" w:rsidDel="00000000" w:rsidP="00000000" w:rsidRDefault="00000000" w:rsidRPr="00000000" w14:paraId="0000006B">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链路容量</w:t>
      </w:r>
      <w:r w:rsidDel="00000000" w:rsidR="00000000" w:rsidRPr="00000000">
        <w:rPr>
          <w:rFonts w:ascii="Google Sans Text" w:cs="Google Sans Text" w:eastAsia="Google Sans Text" w:hAnsi="Google Sans Text"/>
          <w:color w:val="1f1f1f"/>
          <w:rtl w:val="0"/>
        </w:rPr>
        <w:t xml:space="preserve">：每条物理链路 $(i,j)$ 承载的所有流的总带宽不能超过链路容量 $C_{i,j}$。这是一个不等式约束 $\sum_k \text{Rate}^k \cdot x_{i,j}^k \le C_{i,j}$，可以通过引入松弛变量转化为等式，进而转化为 QUBO。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实验显示，对于包含数百颗卫星的大规模星座负载均衡问题，D-Wave 的混合求解器（Hybrid Solver，结合了经典算法对问题进行分解和量子退火对子问题进行优化）能够在数秒内找到比传统启发式算法更优的全局流量分配方案，有效均衡了全网负载，使得网络吞吐量提升了 20% 以上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卫星数据下载调度</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另一个典型痛点是遥感卫星的数据下载调度。受限于地面站的可见窗口、天气条件（云层遮挡光学信号）和卫星存储容量，如何安排成百上千个下载任务是一个复杂的 资源受限项目调度问题（RCPSP）。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这个问题可以映射为 QUBO：</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变量 $x_{t, s}$ 表示任务 $t$ 是否被分配给地面站 $s$ 进行下载。</w:t>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目标是最大化下载数据的总价值（优先级加权）。</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约束包括：时间窗口必须匹配（可见性）、同一时间地面站只能服务一颗卫星、卫星存储不溢出等。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利用量子退火机，可以快速搜索出满足所有硬约束且总收益最大的调度序列。相比于传统的遗传算法，量子退火在处理冲突约束（Constraint Satisfaction）方面表现出更快的收敛速度，尤其是在任务密集、冲突严重的场景下，求解速度提升了 10 倍以上 42。</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 网络切片与边缘计算资源编排</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VNF 放置与服务链编排</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6G 核心网中，网络切片（Network Slicing）要求根据业务需求灵活地编排虚拟网络功能（VNF）。服务功能链（SFC）的放置问题（VNF Placement）本质上是一个装箱问题（Bin Packing）与二次指派问题（Quadratic Assignment Problem, QAP）的结合。我们需要决定将哪些 VNF 放置在哪些物理服务器上，同时保证 VNF 之间的逻辑连接在物理网络中的映射延迟最小。</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这是一个经典的 NP-hard 问题。通过 QUBO 建模，服务器的 CPU、内存资源限制作为约束，VNF 之间的通信开销作为目标函数中的二次项（$Q_{ij}$），可以利用 Digital Annealer 高效求解。实测表明，在边缘计算（MEC）场景下，针对数十个边缘节点和数百个 VNF 实例的编排，DA 可以在毫秒级给处优化方案，支持了 6G 网络切片的动态创建与调整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第七章 硬件实战：量子退火与数字退火的基准测试</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延迟、能效与规模的较量</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为了验证 QUBO 模型在 6G 中的工程实用性，本报告综合了多家研究机构对不同硬件平台的测试数据，涵盖了 D-Wave（超导量子）、Fujitsu/Toshiba（CMOS 数字/模拟退火）以及 NTT（光量子）。</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D-Wave Advantage (超导量子退火):</w:t>
      </w:r>
    </w:p>
    <w:p w:rsidR="00000000" w:rsidDel="00000000" w:rsidP="00000000" w:rsidRDefault="00000000" w:rsidRPr="00000000" w14:paraId="0000007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架构:</w:t>
      </w:r>
      <w:r w:rsidDel="00000000" w:rsidR="00000000" w:rsidRPr="00000000">
        <w:rPr>
          <w:rFonts w:ascii="Google Sans Text" w:cs="Google Sans Text" w:eastAsia="Google Sans Text" w:hAnsi="Google Sans Text"/>
          <w:color w:val="1f1f1f"/>
          <w:rtl w:val="0"/>
        </w:rPr>
        <w:t xml:space="preserve"> 拥有 5000+ 量子比特，采用 Pegasus 拓扑。</w:t>
      </w:r>
    </w:p>
    <w:p w:rsidR="00000000" w:rsidDel="00000000" w:rsidP="00000000" w:rsidRDefault="00000000" w:rsidRPr="00000000" w14:paraId="0000007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优势:</w:t>
      </w:r>
      <w:r w:rsidDel="00000000" w:rsidR="00000000" w:rsidRPr="00000000">
        <w:rPr>
          <w:rFonts w:ascii="Google Sans Text" w:cs="Google Sans Text" w:eastAsia="Google Sans Text" w:hAnsi="Google Sans Text"/>
          <w:color w:val="1f1f1f"/>
          <w:rtl w:val="0"/>
        </w:rPr>
        <w:t xml:space="preserve"> 利用真正的量子隧穿（Quantum Tunneling）效应，能够跳出深窄的局部极小值，理论上在特定类型的能量景观中具有绝对优势。</w:t>
      </w:r>
    </w:p>
    <w:p w:rsidR="00000000" w:rsidDel="00000000" w:rsidP="00000000" w:rsidRDefault="00000000" w:rsidRPr="00000000" w14:paraId="0000007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局限:</w:t>
      </w:r>
      <w:r w:rsidDel="00000000" w:rsidR="00000000" w:rsidRPr="00000000">
        <w:rPr>
          <w:rFonts w:ascii="Google Sans Text" w:cs="Google Sans Text" w:eastAsia="Google Sans Text" w:hAnsi="Google Sans Text"/>
          <w:color w:val="1f1f1f"/>
          <w:rtl w:val="0"/>
        </w:rPr>
        <w:t xml:space="preserve"> 物理比特连接稀疏（每个比特连接 15 个邻居），而通信问题通常生成全连接图。这需要通过“Minor Embedding”将一个逻辑变量映射到多个物理比特链上，消耗巨大（例如 48 个全连接变量可能消耗 2000+ 物理比特），且受限于 I/O 速度，端到端延迟通常在毫秒级，难以满足 PHY 层微秒级要求。</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定位:</w:t>
      </w:r>
      <w:r w:rsidDel="00000000" w:rsidR="00000000" w:rsidRPr="00000000">
        <w:rPr>
          <w:rFonts w:ascii="Google Sans Text" w:cs="Google Sans Text" w:eastAsia="Google Sans Text" w:hAnsi="Google Sans Text"/>
          <w:color w:val="1f1f1f"/>
          <w:rtl w:val="0"/>
        </w:rPr>
        <w:t xml:space="preserve"> 适合准实时（Near-Real-Time）的网络层优化，如卫星路由表更新、资源切片编排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Fujitsu Digital Annealer (DA) / Toshiba SBM (数字/模拟退火):</w:t>
      </w:r>
    </w:p>
    <w:p w:rsidR="00000000" w:rsidDel="00000000" w:rsidP="00000000" w:rsidRDefault="00000000" w:rsidRPr="00000000" w14:paraId="0000008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架构:</w:t>
      </w:r>
      <w:r w:rsidDel="00000000" w:rsidR="00000000" w:rsidRPr="00000000">
        <w:rPr>
          <w:rFonts w:ascii="Google Sans Text" w:cs="Google Sans Text" w:eastAsia="Google Sans Text" w:hAnsi="Google Sans Text"/>
          <w:color w:val="1f1f1f"/>
          <w:rtl w:val="0"/>
        </w:rPr>
        <w:t xml:space="preserve"> 基于定制 CMOS 电路或 FPGA/GPU 实现的量子启发式算法。DA 采用了全连接架构。</w:t>
      </w:r>
    </w:p>
    <w:p w:rsidR="00000000" w:rsidDel="00000000" w:rsidP="00000000" w:rsidRDefault="00000000" w:rsidRPr="00000000" w14:paraId="0000008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优势:</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全连接（Fully Connected）</w:t>
      </w:r>
      <w:r w:rsidDel="00000000" w:rsidR="00000000" w:rsidRPr="00000000">
        <w:rPr>
          <w:rFonts w:ascii="Google Sans Text" w:cs="Google Sans Text" w:eastAsia="Google Sans Text" w:hAnsi="Google Sans Text"/>
          <w:color w:val="1f1f1f"/>
          <w:rtl w:val="0"/>
        </w:rPr>
        <w:t xml:space="preserve"> 是其杀手锏，无需 Embedding，直接映射 1024-8192 个变量。Toshiba SBM 在 FPGA 上实现了 &lt;1ms 的求解速度，Fujitsu DA 在大规模问题上表现出极高的鲁棒性。</w:t>
      </w:r>
    </w:p>
    <w:p w:rsidR="00000000" w:rsidDel="00000000" w:rsidP="00000000" w:rsidRDefault="00000000" w:rsidRPr="00000000" w14:paraId="0000008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定位:</w:t>
      </w:r>
      <w:r w:rsidDel="00000000" w:rsidR="00000000" w:rsidRPr="00000000">
        <w:rPr>
          <w:rFonts w:ascii="Google Sans Text" w:cs="Google Sans Text" w:eastAsia="Google Sans Text" w:hAnsi="Google Sans Text"/>
          <w:color w:val="1f1f1f"/>
          <w:rtl w:val="0"/>
        </w:rPr>
        <w:t xml:space="preserve"> 6G 物理层（PHY）和 MAC 层的实时处理，如符号检测、RIS 波束赋形。目前这是最接近商用的 6G 协处理器方案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NTT Coherent Ising Machine (CIM) (光量子):</w:t>
      </w:r>
    </w:p>
    <w:p w:rsidR="00000000" w:rsidDel="00000000" w:rsidP="00000000" w:rsidRDefault="00000000" w:rsidRPr="00000000" w14:paraId="0000008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架构:</w:t>
      </w:r>
      <w:r w:rsidDel="00000000" w:rsidR="00000000" w:rsidRPr="00000000">
        <w:rPr>
          <w:rFonts w:ascii="Google Sans Text" w:cs="Google Sans Text" w:eastAsia="Google Sans Text" w:hAnsi="Google Sans Text"/>
          <w:color w:val="1f1f1f"/>
          <w:rtl w:val="0"/>
        </w:rPr>
        <w:t xml:space="preserve"> 基于简并光学参量振荡器（DOPO）网络。</w:t>
      </w:r>
    </w:p>
    <w:p w:rsidR="00000000" w:rsidDel="00000000" w:rsidP="00000000" w:rsidRDefault="00000000" w:rsidRPr="00000000" w14:paraId="0000008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优势:</w:t>
      </w:r>
      <w:r w:rsidDel="00000000" w:rsidR="00000000" w:rsidRPr="00000000">
        <w:rPr>
          <w:rFonts w:ascii="Google Sans Text" w:cs="Google Sans Text" w:eastAsia="Google Sans Text" w:hAnsi="Google Sans Text"/>
          <w:color w:val="1f1f1f"/>
          <w:rtl w:val="0"/>
        </w:rPr>
        <w:t xml:space="preserve"> 在 Max-Cut 等特定图问题上，特别是稠密图，表现出极高的能效比和解质量。光速处理带来极高的带宽。</w:t>
      </w:r>
    </w:p>
    <w:p w:rsidR="00000000" w:rsidDel="00000000" w:rsidP="00000000" w:rsidRDefault="00000000" w:rsidRPr="00000000" w14:paraId="0000008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局限:</w:t>
      </w:r>
      <w:r w:rsidDel="00000000" w:rsidR="00000000" w:rsidRPr="00000000">
        <w:rPr>
          <w:rFonts w:ascii="Google Sans Text" w:cs="Google Sans Text" w:eastAsia="Google Sans Text" w:hAnsi="Google Sans Text"/>
          <w:color w:val="1f1f1f"/>
          <w:rtl w:val="0"/>
        </w:rPr>
        <w:t xml:space="preserve"> 系统体积较大，目前集成度不如电子芯片。</w:t>
      </w:r>
    </w:p>
    <w:p w:rsidR="00000000" w:rsidDel="00000000" w:rsidP="00000000" w:rsidRDefault="00000000" w:rsidRPr="00000000" w14:paraId="00000087">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定位:</w:t>
      </w:r>
      <w:r w:rsidDel="00000000" w:rsidR="00000000" w:rsidRPr="00000000">
        <w:rPr>
          <w:rFonts w:ascii="Google Sans Text" w:cs="Google Sans Text" w:eastAsia="Google Sans Text" w:hAnsi="Google Sans Text"/>
          <w:color w:val="1f1f1f"/>
          <w:rtl w:val="0"/>
        </w:rPr>
        <w:t xml:space="preserve"> 边缘数据中心（MEC）的复杂组合优化任务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124575"/>
            <wp:effectExtent b="0" l="0" r="0" t="0"/>
            <wp:docPr id="100" name="image96.png"/>
            <a:graphic>
              <a:graphicData uri="http://schemas.openxmlformats.org/drawingml/2006/picture">
                <pic:pic>
                  <pic:nvPicPr>
                    <pic:cNvPr id="0" name="image96.png"/>
                    <pic:cNvPicPr preferRelativeResize="0"/>
                  </pic:nvPicPr>
                  <pic:blipFill>
                    <a:blip r:embed="rId199"/>
                    <a:srcRect b="0" l="0" r="0" t="0"/>
                    <a:stretch>
                      <a:fillRect/>
                    </a:stretch>
                  </pic:blipFill>
                  <pic:spPr>
                    <a:xfrm>
                      <a:off x="0" y="0"/>
                      <a:ext cx="59055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能效革命：碳中和网络的希望</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6G 面临的最大非技术挑战可能是能耗。随着基站密度的增加和天线规模的扩大，信号处理带来的电力消耗将变得不可持续。研究数据指出，对于特定的 Ising 优化任务（如 Max-Cut 或自旋玻璃基态搜索），专用 CMOS 退火芯片（如 Digital Annealer）的能效比（Energy Efficiency）比通用 GPU 高出 2-3 个数量级。这是因为退火芯片剔除了通用的指令流水线、缓存和分支预测逻辑，专注于执行简单的自旋翻转和能量计算操作。</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而在未来，随着超导量子退火技术的成熟，其利用超导约瑟夫森结的无耗散特性，理论能耗可接近热力学极限（Landauer Limit），这对于实现 6G 网络的“双碳”目标具有决定性意义 11。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第八章 挑战与展望：从研究走向商用</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尽管基于 QUBO 的优化技术展示了令人兴奋的前景，但要在 6G 中大规模商用，仍需跨越几道技术门槛：</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嵌入（Embedding）与连通性瓶颈：</w:t>
      </w:r>
      <w:r w:rsidDel="00000000" w:rsidR="00000000" w:rsidRPr="00000000">
        <w:rPr>
          <w:rFonts w:ascii="Google Sans Text" w:cs="Google Sans Text" w:eastAsia="Google Sans Text" w:hAnsi="Google Sans Text"/>
          <w:color w:val="1f1f1f"/>
          <w:rtl w:val="0"/>
        </w:rPr>
        <w:t xml:space="preserve"> 量子芯片的物理拓扑限制了可解问题的复杂度。虽然 Digital Annealer 解决了全连接问题，但真量子芯片（如 D-Wave）仍需大幅提升量子比特的连通性（如开发新的 Zephyr 架构）或改进 Embedding 算法，以减少辅助比特的消耗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精度与噪声控制：</w:t>
      </w:r>
      <w:r w:rsidDel="00000000" w:rsidR="00000000" w:rsidRPr="00000000">
        <w:rPr>
          <w:rFonts w:ascii="Google Sans Text" w:cs="Google Sans Text" w:eastAsia="Google Sans Text" w:hAnsi="Google Sans Text"/>
          <w:color w:val="1f1f1f"/>
          <w:rtl w:val="0"/>
        </w:rPr>
        <w:t xml:space="preserve"> 模拟计算（包括量子退火和模拟电路 SBM）本质上受限于 DAC/ADC 的精度和环境热噪声。对于高阶调制（如 1024-QAM），符号之间的能量差非常微小，这对硬件的参数设置精度（Precision）提出了极高要求。如果噪声过大，系统可能无法区分全局最优解和次优解，导致误码率上升。</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标准化与生态：</w:t>
      </w:r>
      <w:r w:rsidDel="00000000" w:rsidR="00000000" w:rsidRPr="00000000">
        <w:rPr>
          <w:rFonts w:ascii="Google Sans Text" w:cs="Google Sans Text" w:eastAsia="Google Sans Text" w:hAnsi="Google Sans Text"/>
          <w:color w:val="1f1f1f"/>
          <w:rtl w:val="0"/>
        </w:rPr>
        <w:t xml:space="preserve"> 目前缺乏统一的“量子-经典”接口标准。不同的硬件厂商使用不同的 SDK（如 D-Wave Ocean, Fujitsu SDK），这限制了通信设备商的算法移植。6G 标准化组织（3GPP）需要在未来的 Release 中考虑引入定义良好的量子协处理器接口。</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展望：</w:t>
      </w:r>
      <w:r w:rsidDel="00000000" w:rsidR="00000000" w:rsidRPr="00000000">
        <w:rPr>
          <w:rFonts w:ascii="Google Sans Text" w:cs="Google Sans Text" w:eastAsia="Google Sans Text" w:hAnsi="Google Sans Text"/>
          <w:color w:val="1f1f1f"/>
          <w:rtl w:val="0"/>
        </w:rPr>
        <w:t xml:space="preserve"> 未来 5-10 年，我们预计会出现分层异构的“量子辅助 6G 架构”。</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在基站侧（DU/CU）：</w:t>
      </w:r>
      <w:r w:rsidDel="00000000" w:rsidR="00000000" w:rsidRPr="00000000">
        <w:rPr>
          <w:rFonts w:ascii="Google Sans Text" w:cs="Google Sans Text" w:eastAsia="Google Sans Text" w:hAnsi="Google Sans Text"/>
          <w:color w:val="1f1f1f"/>
          <w:rtl w:val="0"/>
        </w:rPr>
        <w:t xml:space="preserve"> 集成基于 ASIC 的数字退火加速器（Digital Annealer Chip），用于处理毫秒级甚至微秒级的 PHY/MAC 层任务（MIMO 检测、RIS 控制）。</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在核心网侧与云端：</w:t>
      </w:r>
      <w:r w:rsidDel="00000000" w:rsidR="00000000" w:rsidRPr="00000000">
        <w:rPr>
          <w:rFonts w:ascii="Google Sans Text" w:cs="Google Sans Text" w:eastAsia="Google Sans Text" w:hAnsi="Google Sans Text"/>
          <w:color w:val="1f1f1f"/>
          <w:rtl w:val="0"/>
        </w:rPr>
        <w:t xml:space="preserve"> 通过云端 API 调用超导量子退火机，处理分钟级或小时级的全局网络优化任务（如卫星星座拓扑编排、大规模网络切片规划）。</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本报告通过详尽的理论推导和实测数据分析，论证了利用 QUBO 模型解决 6G 通信中 NP-hard 痛点问题的可行性与巨大潜力。通过将 Massive MIMO 检测、RIS 离散波束赋形及动态卫星路由等核心问题映射为伊辛模型，并借助数字退火及量子退火技术求解，我们不仅能够突破经典算法的复杂度壁垒，获得逼近最优的性能，还能显著降低单位比特的计算能耗。</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虽然目前量子硬件尚处在“含噪中尺度量子（NISQ）”阶段，但量子启发式的数字退火技术已具备极高的成熟度和商用价值，完全可以作为 6G 网络的内生算力引擎先行部署。对于通信运营商、设备商及芯片制造商而言，尽早布局“量子-经典混合”的算法专利与硬件生态，将是在 6G 时代抢占技术制高点的关键战略。</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报告结束</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Technologies for Beyond 5G and 6G Networks: Applications, Opportunities, and Challenges - IEEE Xplore, accessed December 24, 2025, </w:t>
      </w:r>
      <w:hyperlink r:id="rId200">
        <w:r w:rsidDel="00000000" w:rsidR="00000000" w:rsidRPr="00000000">
          <w:rPr>
            <w:rFonts w:ascii="Google Sans" w:cs="Google Sans" w:eastAsia="Google Sans" w:hAnsi="Google Sans"/>
            <w:color w:val="0000ee"/>
            <w:sz w:val="24"/>
            <w:szCs w:val="24"/>
            <w:u w:val="single"/>
            <w:rtl w:val="0"/>
          </w:rPr>
          <w:t xml:space="preserve">https://ieeexplore.ieee.org/iel8/8782661/10829557/11107233.pdf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benchmark of an Ising machine on the Max-Cut problem - arXiv, accessed December 24, 2025, </w:t>
      </w:r>
      <w:hyperlink r:id="rId201">
        <w:r w:rsidDel="00000000" w:rsidR="00000000" w:rsidRPr="00000000">
          <w:rPr>
            <w:rFonts w:ascii="Google Sans" w:cs="Google Sans" w:eastAsia="Google Sans" w:hAnsi="Google Sans"/>
            <w:color w:val="0000ee"/>
            <w:sz w:val="24"/>
            <w:szCs w:val="24"/>
            <w:u w:val="single"/>
            <w:rtl w:val="0"/>
          </w:rPr>
          <w:t xml:space="preserve">https://arxiv.org/html/2507.22117v1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Reinforcement Learning for 6G and Beyond Wireless Networks - arXiv, accessed December 24, 2025, </w:t>
      </w:r>
      <w:hyperlink r:id="rId202">
        <w:r w:rsidDel="00000000" w:rsidR="00000000" w:rsidRPr="00000000">
          <w:rPr>
            <w:rFonts w:ascii="Google Sans" w:cs="Google Sans" w:eastAsia="Google Sans" w:hAnsi="Google Sans"/>
            <w:color w:val="0000ee"/>
            <w:sz w:val="24"/>
            <w:szCs w:val="24"/>
            <w:u w:val="single"/>
            <w:rtl w:val="0"/>
          </w:rPr>
          <w:t xml:space="preserve">https://arxiv.org/html/2511.01070v1</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Approximate Optimization Algorithm for MIMO with Quantized b-bit Beamforming, accessed December 24, 2025, </w:t>
      </w:r>
      <w:hyperlink r:id="rId203">
        <w:r w:rsidDel="00000000" w:rsidR="00000000" w:rsidRPr="00000000">
          <w:rPr>
            <w:rFonts w:ascii="Google Sans" w:cs="Google Sans" w:eastAsia="Google Sans" w:hAnsi="Google Sans"/>
            <w:color w:val="0000ee"/>
            <w:sz w:val="24"/>
            <w:szCs w:val="24"/>
            <w:u w:val="single"/>
            <w:rtl w:val="0"/>
          </w:rPr>
          <w:t xml:space="preserve">https://arxiv.org/html/2510.15935v1</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Quantum Annealing for Large MIMO Processing in Centralized Radio Access Networks, accessed December 24, 2025, </w:t>
      </w:r>
      <w:hyperlink r:id="rId204">
        <w:r w:rsidDel="00000000" w:rsidR="00000000" w:rsidRPr="00000000">
          <w:rPr>
            <w:rFonts w:ascii="Google Sans" w:cs="Google Sans" w:eastAsia="Google Sans" w:hAnsi="Google Sans"/>
            <w:color w:val="0000ee"/>
            <w:sz w:val="24"/>
            <w:szCs w:val="24"/>
            <w:u w:val="single"/>
            <w:rtl w:val="0"/>
          </w:rPr>
          <w:t xml:space="preserve">https://www.dwavequantum.com/media/sqxpjdvq/4_princeton.pdf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X-ResQ: Reverse Annealing for Quantum MIMO Detection with Flexible Parallelism - arXiv, accessed December 24, 2025, </w:t>
      </w:r>
      <w:hyperlink r:id="rId205">
        <w:r w:rsidDel="00000000" w:rsidR="00000000" w:rsidRPr="00000000">
          <w:rPr>
            <w:rFonts w:ascii="Google Sans" w:cs="Google Sans" w:eastAsia="Google Sans" w:hAnsi="Google Sans"/>
            <w:color w:val="0000ee"/>
            <w:sz w:val="24"/>
            <w:szCs w:val="24"/>
            <w:u w:val="single"/>
            <w:rtl w:val="0"/>
          </w:rPr>
          <w:t xml:space="preserve">https://arxiv.org/html/2402.18778v1</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[2207.02650] Cooperative Beamforming for RIS-Aided Cell-Free Massive MIMO Networks, accessed December 24, 2025, </w:t>
      </w:r>
      <w:hyperlink r:id="rId206">
        <w:r w:rsidDel="00000000" w:rsidR="00000000" w:rsidRPr="00000000">
          <w:rPr>
            <w:rFonts w:ascii="Google Sans" w:cs="Google Sans" w:eastAsia="Google Sans" w:hAnsi="Google Sans"/>
            <w:color w:val="0000ee"/>
            <w:sz w:val="24"/>
            <w:szCs w:val="24"/>
            <w:u w:val="single"/>
            <w:rtl w:val="0"/>
          </w:rPr>
          <w:t xml:space="preserve">https://arxiv.org/abs/2207.02650</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[2208.00717] Joint Active and Passive Beamforming for RIS-aided MIMO Communications with Low-Resolution Phase Shifts - arXiv, accessed December 24, 2025, </w:t>
      </w:r>
      <w:hyperlink r:id="rId207">
        <w:r w:rsidDel="00000000" w:rsidR="00000000" w:rsidRPr="00000000">
          <w:rPr>
            <w:rFonts w:ascii="Google Sans" w:cs="Google Sans" w:eastAsia="Google Sans" w:hAnsi="Google Sans"/>
            <w:color w:val="0000ee"/>
            <w:sz w:val="24"/>
            <w:szCs w:val="24"/>
            <w:u w:val="single"/>
            <w:rtl w:val="0"/>
          </w:rPr>
          <w:t xml:space="preserve">https://arxiv.org/abs/2208.00717</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DSROQ: Dynamic Scheduling and Routing for QoE Management in LEO Satellite Networks, accessed December 24, 2025, </w:t>
      </w:r>
      <w:hyperlink r:id="rId208">
        <w:r w:rsidDel="00000000" w:rsidR="00000000" w:rsidRPr="00000000">
          <w:rPr>
            <w:rFonts w:ascii="Google Sans" w:cs="Google Sans" w:eastAsia="Google Sans" w:hAnsi="Google Sans"/>
            <w:color w:val="0000ee"/>
            <w:sz w:val="24"/>
            <w:szCs w:val="24"/>
            <w:u w:val="single"/>
            <w:rtl w:val="0"/>
          </w:rPr>
          <w:t xml:space="preserve">https://www.researchgate.net/publication/395021289_DSROQ_Dynamic_Scheduling_and_Routing_for_QoE_Management_in_LEO_Satellite_Networks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Q-learning for distributed routing in LEO satellite constellations - Aalborg Universitets forskningsportal, accessed December 24, 2025, </w:t>
      </w:r>
      <w:hyperlink r:id="rId209">
        <w:r w:rsidDel="00000000" w:rsidR="00000000" w:rsidRPr="00000000">
          <w:rPr>
            <w:rFonts w:ascii="Google Sans" w:cs="Google Sans" w:eastAsia="Google Sans" w:hAnsi="Google Sans"/>
            <w:color w:val="0000ee"/>
            <w:sz w:val="24"/>
            <w:szCs w:val="24"/>
            <w:u w:val="single"/>
            <w:rtl w:val="0"/>
          </w:rPr>
          <w:t xml:space="preserve">https://vbn.aau.dk/ws/portalfiles/portal/738564164/2024-ICMLCN.pdf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X-ResQ: Parallel Reverse Annealing for Quantum Maximum-Likelihood MIMO Detection with Flexible Parallelism | Request PDF - ResearchGate, accessed December 24, 2025, </w:t>
      </w:r>
      <w:hyperlink r:id="rId210">
        <w:r w:rsidDel="00000000" w:rsidR="00000000" w:rsidRPr="00000000">
          <w:rPr>
            <w:rFonts w:ascii="Google Sans" w:cs="Google Sans" w:eastAsia="Google Sans" w:hAnsi="Google Sans"/>
            <w:color w:val="0000ee"/>
            <w:sz w:val="24"/>
            <w:szCs w:val="24"/>
            <w:u w:val="single"/>
            <w:rtl w:val="0"/>
          </w:rPr>
          <w:t xml:space="preserve">https://www.researchgate.net/publication/397849906_X-ResQ_Parallel_Reverse_Annealing_for_Quantum_Maximum-Likelihood_MIMO_Detection_with_Flexible_Parallelism</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Quantum Annealing for Large MIMO Processing in Centralized Radio Access Networks, accessed December 24, 2025, </w:t>
      </w:r>
      <w:hyperlink r:id="rId211">
        <w:r w:rsidDel="00000000" w:rsidR="00000000" w:rsidRPr="00000000">
          <w:rPr>
            <w:rFonts w:ascii="Google Sans" w:cs="Google Sans" w:eastAsia="Google Sans" w:hAnsi="Google Sans"/>
            <w:color w:val="0000ee"/>
            <w:sz w:val="24"/>
            <w:szCs w:val="24"/>
            <w:u w:val="single"/>
            <w:rtl w:val="0"/>
          </w:rPr>
          <w:t xml:space="preserve">https://oar.princeton.edu/bitstream/88435/pr1h54f/1/LeveragingQuantumMimo.pdf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Cost and Power Feasibility Analysis of Quantum Annealing for NextG Cellular Wireless Networks - arXiv, accessed December 24, 2025, </w:t>
      </w:r>
      <w:hyperlink r:id="rId212">
        <w:r w:rsidDel="00000000" w:rsidR="00000000" w:rsidRPr="00000000">
          <w:rPr>
            <w:rFonts w:ascii="Google Sans" w:cs="Google Sans" w:eastAsia="Google Sans" w:hAnsi="Google Sans"/>
            <w:color w:val="0000ee"/>
            <w:sz w:val="24"/>
            <w:szCs w:val="24"/>
            <w:u w:val="single"/>
            <w:rtl w:val="0"/>
          </w:rPr>
          <w:t xml:space="preserve">https://arxiv.org/pdf/2109.01465</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Comparison between Coherent Ising Machines and Quantum Annealer, accessed December 24, 2025, </w:t>
      </w:r>
      <w:hyperlink r:id="rId213">
        <w:r w:rsidDel="00000000" w:rsidR="00000000" w:rsidRPr="00000000">
          <w:rPr>
            <w:rFonts w:ascii="Google Sans" w:cs="Google Sans" w:eastAsia="Google Sans" w:hAnsi="Google Sans"/>
            <w:color w:val="0000ee"/>
            <w:sz w:val="24"/>
            <w:szCs w:val="24"/>
            <w:u w:val="single"/>
            <w:rtl w:val="0"/>
          </w:rPr>
          <w:t xml:space="preserve">https://www.rd.ntt/e/research/JN202103_10945.html</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Reflective Metasurfaces With Ising Hamiltonian and Quantum Annealing - IEEE Xplore, accessed December 24, 2025, </w:t>
      </w:r>
      <w:hyperlink r:id="rId214">
        <w:r w:rsidDel="00000000" w:rsidR="00000000" w:rsidRPr="00000000">
          <w:rPr>
            <w:rFonts w:ascii="Google Sans" w:cs="Google Sans" w:eastAsia="Google Sans" w:hAnsi="Google Sans"/>
            <w:color w:val="0000ee"/>
            <w:sz w:val="24"/>
            <w:szCs w:val="24"/>
            <w:u w:val="single"/>
            <w:rtl w:val="0"/>
          </w:rPr>
          <w:t xml:space="preserve">https://ieeexplore.ieee.org/iel7/8/9750963/09665281.pdf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Quadratic unconstrained binary optimization - Wikipedia, accessed December 24, 2025, </w:t>
      </w:r>
      <w:hyperlink r:id="rId215">
        <w:r w:rsidDel="00000000" w:rsidR="00000000" w:rsidRPr="00000000">
          <w:rPr>
            <w:rFonts w:ascii="Google Sans" w:cs="Google Sans" w:eastAsia="Google Sans" w:hAnsi="Google Sans"/>
            <w:color w:val="0000ee"/>
            <w:sz w:val="24"/>
            <w:szCs w:val="24"/>
            <w:u w:val="single"/>
            <w:rtl w:val="0"/>
          </w:rPr>
          <w:t xml:space="preserve">https://en.wikipedia.org/wiki/Quadratic_unconstrained_binary_optimization</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Ising model: teaching an old problem new tricks - D-Wave Quantum, accessed December 24, 2025, </w:t>
      </w:r>
      <w:hyperlink r:id="rId216">
        <w:r w:rsidDel="00000000" w:rsidR="00000000" w:rsidRPr="00000000">
          <w:rPr>
            <w:rFonts w:ascii="Google Sans" w:cs="Google Sans" w:eastAsia="Google Sans" w:hAnsi="Google Sans"/>
            <w:color w:val="0000ee"/>
            <w:sz w:val="24"/>
            <w:szCs w:val="24"/>
            <w:u w:val="single"/>
            <w:rtl w:val="0"/>
          </w:rPr>
          <w:t xml:space="preserve">https://www.dwavequantum.com/media/vbklsvbh/weightedmaxsat_v2.pdf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Reflective Metasurfaces with Ising Hamiltonian and Quantum Annealing, accessed December 24, 2025, </w:t>
      </w:r>
      <w:hyperlink r:id="rId217">
        <w:r w:rsidDel="00000000" w:rsidR="00000000" w:rsidRPr="00000000">
          <w:rPr>
            <w:rFonts w:ascii="Google Sans" w:cs="Google Sans" w:eastAsia="Google Sans" w:hAnsi="Google Sans"/>
            <w:color w:val="0000ee"/>
            <w:sz w:val="24"/>
            <w:szCs w:val="24"/>
            <w:u w:val="single"/>
            <w:rtl w:val="0"/>
          </w:rPr>
          <w:t xml:space="preserve">https://www.researchgate.net/publication/351826878_Engineering_Reflective_Metasurfaces_with_Ising_Hamiltonian_and_Quantum_Annealing</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Active and Passive Beamforming with Sensing-Assisted Discrete Phase Shifts for Dual-RIS ISAC Systems - arXiv, accessed December 24, 2025, </w:t>
      </w:r>
      <w:hyperlink r:id="rId218">
        <w:r w:rsidDel="00000000" w:rsidR="00000000" w:rsidRPr="00000000">
          <w:rPr>
            <w:rFonts w:ascii="Google Sans" w:cs="Google Sans" w:eastAsia="Google Sans" w:hAnsi="Google Sans"/>
            <w:color w:val="0000ee"/>
            <w:sz w:val="24"/>
            <w:szCs w:val="24"/>
            <w:u w:val="single"/>
            <w:rtl w:val="0"/>
          </w:rPr>
          <w:t xml:space="preserve">https://arxiv.org/html/2510.24480v1</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Model-based Deep Learning for Joint RIS Phase Shift Compression and WMMSE Beamforming - arXiv, accessed December 24, 2025, </w:t>
      </w:r>
      <w:hyperlink r:id="rId219">
        <w:r w:rsidDel="00000000" w:rsidR="00000000" w:rsidRPr="00000000">
          <w:rPr>
            <w:rFonts w:ascii="Google Sans" w:cs="Google Sans" w:eastAsia="Google Sans" w:hAnsi="Google Sans"/>
            <w:color w:val="0000ee"/>
            <w:sz w:val="24"/>
            <w:szCs w:val="24"/>
            <w:u w:val="single"/>
            <w:rtl w:val="0"/>
          </w:rPr>
          <w:t xml:space="preserve">https://arxiv.org/html/2510.05438</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[2403.12498] WMMSE-Based Rate Maximization for RIS-Assisted MU-MIMO Systems - arXiv, accessed December 24, 2025, </w:t>
      </w:r>
      <w:hyperlink r:id="rId220">
        <w:r w:rsidDel="00000000" w:rsidR="00000000" w:rsidRPr="00000000">
          <w:rPr>
            <w:rFonts w:ascii="Google Sans" w:cs="Google Sans" w:eastAsia="Google Sans" w:hAnsi="Google Sans"/>
            <w:color w:val="0000ee"/>
            <w:sz w:val="24"/>
            <w:szCs w:val="24"/>
            <w:u w:val="single"/>
            <w:rtl w:val="0"/>
          </w:rPr>
          <w:t xml:space="preserve">https://arxiv.org/abs/2403.12498</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RIS-aided Hybrid Massive MIMO Systems Relying on Adaptive-Resolution ADCs: Robust Beamforming Design and Resource Allocation - ePrints Soton, accessed December 24, 2025, </w:t>
      </w:r>
      <w:hyperlink r:id="rId221">
        <w:r w:rsidDel="00000000" w:rsidR="00000000" w:rsidRPr="00000000">
          <w:rPr>
            <w:rFonts w:ascii="Google Sans" w:cs="Google Sans" w:eastAsia="Google Sans" w:hAnsi="Google Sans"/>
            <w:color w:val="0000ee"/>
            <w:sz w:val="24"/>
            <w:szCs w:val="24"/>
            <w:u w:val="single"/>
            <w:rtl w:val="0"/>
          </w:rPr>
          <w:t xml:space="preserve">https://eprints.soton.ac.uk/453203/1/manuscript.pdf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RIS-Aided Cell-Free Massive MIMO Systems for 6G: Fundamentals, System Design, and Applications - University of Waterloo, accessed December 24, 2025, </w:t>
      </w:r>
      <w:hyperlink r:id="rId222">
        <w:r w:rsidDel="00000000" w:rsidR="00000000" w:rsidRPr="00000000">
          <w:rPr>
            <w:rFonts w:ascii="Google Sans" w:cs="Google Sans" w:eastAsia="Google Sans" w:hAnsi="Google Sans"/>
            <w:color w:val="0000ee"/>
            <w:sz w:val="24"/>
            <w:szCs w:val="24"/>
            <w:u w:val="single"/>
            <w:rtl w:val="0"/>
          </w:rPr>
          <w:t xml:space="preserve">https://uwaterloo.ca/scholar/sites/ca.scholar/files/sshen/files/shi2024ris.pdf</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Deep Reinforcement Learning for Digital Twin-Enabled 6G Networks and Semantic Communications - IEEE Xplore, accessed December 24, 2025, </w:t>
      </w:r>
      <w:hyperlink r:id="rId223">
        <w:r w:rsidDel="00000000" w:rsidR="00000000" w:rsidRPr="00000000">
          <w:rPr>
            <w:rFonts w:ascii="Google Sans" w:cs="Google Sans" w:eastAsia="Google Sans" w:hAnsi="Google Sans"/>
            <w:color w:val="0000ee"/>
            <w:sz w:val="24"/>
            <w:szCs w:val="24"/>
            <w:u w:val="single"/>
            <w:rtl w:val="0"/>
          </w:rPr>
          <w:t xml:space="preserve">https://ieeexplore.ieee.org/iel8/6488902/11264281/11159156.pdf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Invited Paper: Heuristic Quantum Optimization for 6G Wireless Communications - NSF Public Access Repository, accessed December 24, 2025, </w:t>
      </w:r>
      <w:hyperlink r:id="rId224">
        <w:r w:rsidDel="00000000" w:rsidR="00000000" w:rsidRPr="00000000">
          <w:rPr>
            <w:rFonts w:ascii="Google Sans" w:cs="Google Sans" w:eastAsia="Google Sans" w:hAnsi="Google Sans"/>
            <w:color w:val="0000ee"/>
            <w:sz w:val="24"/>
            <w:szCs w:val="24"/>
            <w:u w:val="single"/>
            <w:rtl w:val="0"/>
          </w:rPr>
          <w:t xml:space="preserve">https://par.nsf.gov/servlets/purl/10299374</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arXiv:2502.17241v1 [physics.comp-ph] 24 Feb 2025, accessed December 24, 2025, </w:t>
      </w:r>
      <w:hyperlink r:id="rId225">
        <w:r w:rsidDel="00000000" w:rsidR="00000000" w:rsidRPr="00000000">
          <w:rPr>
            <w:rFonts w:ascii="Google Sans" w:cs="Google Sans" w:eastAsia="Google Sans" w:hAnsi="Google Sans"/>
            <w:color w:val="0000ee"/>
            <w:sz w:val="24"/>
            <w:szCs w:val="24"/>
            <w:u w:val="single"/>
            <w:rtl w:val="0"/>
          </w:rPr>
          <w:t xml:space="preserve">https://arxiv.org/pdf/2502.17241</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MU-MIMO Detection and LDPC Decoding Through Digital Annealing, accessed December 24, 2025, </w:t>
      </w:r>
      <w:hyperlink r:id="rId226">
        <w:r w:rsidDel="00000000" w:rsidR="00000000" w:rsidRPr="00000000">
          <w:rPr>
            <w:rFonts w:ascii="Google Sans" w:cs="Google Sans" w:eastAsia="Google Sans" w:hAnsi="Google Sans"/>
            <w:color w:val="0000ee"/>
            <w:sz w:val="24"/>
            <w:szCs w:val="24"/>
            <w:u w:val="single"/>
            <w:rtl w:val="0"/>
          </w:rPr>
          <w:t xml:space="preserve">https://www.researchgate.net/publication/391962131_Practical_MU-MIMO_Detection_and_LDPC_Decoding_Through_Digital_Annealing</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Reverse Quantum Annealing Assisted by Forward Annealing - MDPI, accessed December 24, 2025, </w:t>
      </w:r>
      <w:hyperlink r:id="rId227">
        <w:r w:rsidDel="00000000" w:rsidR="00000000" w:rsidRPr="00000000">
          <w:rPr>
            <w:rFonts w:ascii="Google Sans" w:cs="Google Sans" w:eastAsia="Google Sans" w:hAnsi="Google Sans"/>
            <w:color w:val="0000ee"/>
            <w:sz w:val="24"/>
            <w:szCs w:val="24"/>
            <w:u w:val="single"/>
            <w:rtl w:val="0"/>
          </w:rPr>
          <w:t xml:space="preserve">https://www.mdpi.com/2624-960X/6/3/30</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precisely is Reverse Annealing? - Quantum Computing Stack Exchange, accessed December 24, 2025, </w:t>
      </w:r>
      <w:hyperlink r:id="rId228">
        <w:r w:rsidDel="00000000" w:rsidR="00000000" w:rsidRPr="00000000">
          <w:rPr>
            <w:rFonts w:ascii="Google Sans" w:cs="Google Sans" w:eastAsia="Google Sans" w:hAnsi="Google Sans"/>
            <w:color w:val="0000ee"/>
            <w:sz w:val="24"/>
            <w:szCs w:val="24"/>
            <w:u w:val="single"/>
            <w:rtl w:val="0"/>
          </w:rPr>
          <w:t xml:space="preserve">https://quantumcomputing.stackexchange.com/questions/1952/what-precisely-is-reverse-annealing</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Quantum Annealer Performance via the Massive MIMO Problem - IEEE Xplore, accessed December 24, 2025, </w:t>
      </w:r>
      <w:hyperlink r:id="rId229">
        <w:r w:rsidDel="00000000" w:rsidR="00000000" w:rsidRPr="00000000">
          <w:rPr>
            <w:rFonts w:ascii="Google Sans" w:cs="Google Sans" w:eastAsia="Google Sans" w:hAnsi="Google Sans"/>
            <w:color w:val="0000ee"/>
            <w:sz w:val="24"/>
            <w:szCs w:val="24"/>
            <w:u w:val="single"/>
            <w:rtl w:val="0"/>
          </w:rPr>
          <w:t xml:space="preserve">https://ieeexplore.ieee.org/iel7/6287639/9312710/09543699.pdf</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Reflecting Surface: Practical Phase Shift Model and Beamforming Optimization - arXiv, accessed December 24, 2025, </w:t>
      </w:r>
      <w:hyperlink r:id="rId230">
        <w:r w:rsidDel="00000000" w:rsidR="00000000" w:rsidRPr="00000000">
          <w:rPr>
            <w:rFonts w:ascii="Google Sans" w:cs="Google Sans" w:eastAsia="Google Sans" w:hAnsi="Google Sans"/>
            <w:color w:val="0000ee"/>
            <w:sz w:val="24"/>
            <w:szCs w:val="24"/>
            <w:u w:val="single"/>
            <w:rtl w:val="0"/>
          </w:rPr>
          <w:t xml:space="preserve">https://arxiv.org/pdf/1907.06002</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Active and Passive Beamforming for RIS-aided MIMO Communications with Low-Resolution Phase Shifts - ResearchGate, accessed December 24, 2025, </w:t>
      </w:r>
      <w:hyperlink r:id="rId231">
        <w:r w:rsidDel="00000000" w:rsidR="00000000" w:rsidRPr="00000000">
          <w:rPr>
            <w:rFonts w:ascii="Google Sans" w:cs="Google Sans" w:eastAsia="Google Sans" w:hAnsi="Google Sans"/>
            <w:color w:val="0000ee"/>
            <w:sz w:val="24"/>
            <w:szCs w:val="24"/>
            <w:u w:val="single"/>
            <w:rtl w:val="0"/>
          </w:rPr>
          <w:t xml:space="preserve">https://www.researchgate.net/publication/369837237_Joint_Active_and_Passive_Beamforming_for_RIS-aided_MIMO_Communications_with_Low-Resolution_Phase_Shifts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Beamforming for RIS-Aided Cell-Free Massive MIMO Networks - arXiv, accessed December 24, 2025, </w:t>
      </w:r>
      <w:hyperlink r:id="rId232">
        <w:r w:rsidDel="00000000" w:rsidR="00000000" w:rsidRPr="00000000">
          <w:rPr>
            <w:rFonts w:ascii="Google Sans" w:cs="Google Sans" w:eastAsia="Google Sans" w:hAnsi="Google Sans"/>
            <w:color w:val="0000ee"/>
            <w:sz w:val="24"/>
            <w:szCs w:val="24"/>
            <w:u w:val="single"/>
            <w:rtl w:val="0"/>
          </w:rPr>
          <w:t xml:space="preserve">https://arxiv.org/pdf/2207.02650</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Active and Passive Beamforming Optimization for Beyond Diagonal RIS-aided Multi-User Communications - arXiv, accessed December 24, 2025, </w:t>
      </w:r>
      <w:hyperlink r:id="rId233">
        <w:r w:rsidDel="00000000" w:rsidR="00000000" w:rsidRPr="00000000">
          <w:rPr>
            <w:rFonts w:ascii="Google Sans" w:cs="Google Sans" w:eastAsia="Google Sans" w:hAnsi="Google Sans"/>
            <w:color w:val="0000ee"/>
            <w:sz w:val="24"/>
            <w:szCs w:val="24"/>
            <w:u w:val="single"/>
            <w:rtl w:val="0"/>
          </w:rPr>
          <w:t xml:space="preserve">https://arxiv.org/html/2501.10227v1</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Uplink Performance of RIS-aided Cell-Free Massive MIMO System with Electromagnetic Interference - arXiv, accessed December 24, 2025, </w:t>
      </w:r>
      <w:hyperlink r:id="rId234">
        <w:r w:rsidDel="00000000" w:rsidR="00000000" w:rsidRPr="00000000">
          <w:rPr>
            <w:rFonts w:ascii="Google Sans" w:cs="Google Sans" w:eastAsia="Google Sans" w:hAnsi="Google Sans"/>
            <w:color w:val="0000ee"/>
            <w:sz w:val="24"/>
            <w:szCs w:val="24"/>
            <w:u w:val="single"/>
            <w:rtl w:val="0"/>
          </w:rPr>
          <w:t xml:space="preserve">https://arxiv.org/pdf/2306.08278</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Driven Near-Field STAR-RIS Beamforming via Hybrid Quantum-Classical Optimization for MIMO-NOMA IoT Downlink Networks | Request PDF - ResearchGate, accessed December 24, 2025, </w:t>
      </w:r>
      <w:hyperlink r:id="rId235">
        <w:r w:rsidDel="00000000" w:rsidR="00000000" w:rsidRPr="00000000">
          <w:rPr>
            <w:rFonts w:ascii="Google Sans" w:cs="Google Sans" w:eastAsia="Google Sans" w:hAnsi="Google Sans"/>
            <w:color w:val="0000ee"/>
            <w:sz w:val="24"/>
            <w:szCs w:val="24"/>
            <w:u w:val="single"/>
            <w:rtl w:val="0"/>
          </w:rPr>
          <w:t xml:space="preserve">https://www.researchgate.net/publication/395813385_Intent_Driven_Near-Field_STAR-RIS_Beamforming_via_Hybrid_Quantum-Classical_Optimization_for_MIMO-NOMA_IoT_Downlink_Networks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WMMSE-Based Rate Maximization for RIS-Assisted MU-MIMO Systems - NSF Public Access Repository, accessed December 24, 2025, </w:t>
      </w:r>
      <w:hyperlink r:id="rId236">
        <w:r w:rsidDel="00000000" w:rsidR="00000000" w:rsidRPr="00000000">
          <w:rPr>
            <w:rFonts w:ascii="Google Sans" w:cs="Google Sans" w:eastAsia="Google Sans" w:hAnsi="Google Sans"/>
            <w:color w:val="0000ee"/>
            <w:sz w:val="24"/>
            <w:szCs w:val="24"/>
            <w:u w:val="single"/>
            <w:rtl w:val="0"/>
          </w:rPr>
          <w:t xml:space="preserve">https://par.nsf.gov/servlets/purl/10598716</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Learning-Based Routing Method for Low Earth Orbit Mega-Constellation Satellite Networks with Service Function Constraints - PubMed Central, accessed December 24, 2025, </w:t>
      </w:r>
      <w:hyperlink r:id="rId237">
        <w:r w:rsidDel="00000000" w:rsidR="00000000" w:rsidRPr="00000000">
          <w:rPr>
            <w:rFonts w:ascii="Google Sans" w:cs="Google Sans" w:eastAsia="Google Sans" w:hAnsi="Google Sans"/>
            <w:color w:val="0000ee"/>
            <w:sz w:val="24"/>
            <w:szCs w:val="24"/>
            <w:u w:val="single"/>
            <w:rtl w:val="0"/>
          </w:rPr>
          <w:t xml:space="preserve">https://pmc.ncbi.nlm.nih.gov/articles/PMC11861639/</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Centralized–Distributed Joint Routing Algorithm for LEO Satellite Constellations Based on Multi-Agent Reinforcement Learning - MDPI, accessed December 24, 2025, </w:t>
      </w:r>
      <w:hyperlink r:id="rId238">
        <w:r w:rsidDel="00000000" w:rsidR="00000000" w:rsidRPr="00000000">
          <w:rPr>
            <w:rFonts w:ascii="Google Sans" w:cs="Google Sans" w:eastAsia="Google Sans" w:hAnsi="Google Sans"/>
            <w:color w:val="0000ee"/>
            <w:sz w:val="24"/>
            <w:szCs w:val="24"/>
            <w:u w:val="single"/>
            <w:rtl w:val="0"/>
          </w:rPr>
          <w:t xml:space="preserve">https://www.mdpi.com/2076-3417/15/9/4664</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Algorithms for the Physical Layer: Potential Applications to Physical Layer Security - IEEE Xplore, accessed December 24, 2025, </w:t>
      </w:r>
      <w:hyperlink r:id="rId239">
        <w:r w:rsidDel="00000000" w:rsidR="00000000" w:rsidRPr="00000000">
          <w:rPr>
            <w:rFonts w:ascii="Google Sans" w:cs="Google Sans" w:eastAsia="Google Sans" w:hAnsi="Google Sans"/>
            <w:color w:val="0000ee"/>
            <w:sz w:val="24"/>
            <w:szCs w:val="24"/>
            <w:u w:val="single"/>
            <w:rtl w:val="0"/>
          </w:rPr>
          <w:t xml:space="preserve">https://ieeexplore.ieee.org/iel8/6287639/10820123/10838522.pdf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Annealing-Based Algorithm for Efficient Coalition Formation Among LEO Satellites, accessed December 24, 2025, </w:t>
      </w:r>
      <w:hyperlink r:id="rId240">
        <w:r w:rsidDel="00000000" w:rsidR="00000000" w:rsidRPr="00000000">
          <w:rPr>
            <w:rFonts w:ascii="Google Sans" w:cs="Google Sans" w:eastAsia="Google Sans" w:hAnsi="Google Sans"/>
            <w:color w:val="0000ee"/>
            <w:sz w:val="24"/>
            <w:szCs w:val="24"/>
            <w:u w:val="single"/>
            <w:rtl w:val="0"/>
          </w:rPr>
          <w:t xml:space="preserve">https://arxiv.org/html/2408.06007v1</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Experiences with Scheduling Problems on Adiabatic Quantum Computers, accessed December 24, 2025, </w:t>
      </w:r>
      <w:hyperlink r:id="rId241">
        <w:r w:rsidDel="00000000" w:rsidR="00000000" w:rsidRPr="00000000">
          <w:rPr>
            <w:rFonts w:ascii="Google Sans" w:cs="Google Sans" w:eastAsia="Google Sans" w:hAnsi="Google Sans"/>
            <w:color w:val="0000ee"/>
            <w:sz w:val="24"/>
            <w:szCs w:val="24"/>
            <w:u w:val="single"/>
            <w:rtl w:val="0"/>
          </w:rPr>
          <w:t xml:space="preserve">https://elib.dlr.de/110044/1/43.pdf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SpaceOps-2025, ID #267 QUARGS – Quantum Reinforced Ground Station Scheduling, accessed December 24, 2025, </w:t>
      </w:r>
      <w:hyperlink r:id="rId242">
        <w:r w:rsidDel="00000000" w:rsidR="00000000" w:rsidRPr="00000000">
          <w:rPr>
            <w:rFonts w:ascii="Google Sans" w:cs="Google Sans" w:eastAsia="Google Sans" w:hAnsi="Google Sans"/>
            <w:color w:val="0000ee"/>
            <w:sz w:val="24"/>
            <w:szCs w:val="24"/>
            <w:u w:val="single"/>
            <w:rtl w:val="0"/>
          </w:rPr>
          <w:t xml:space="preserve">https://star.spaceops.org/2025/user_manudownload.php?doc=267__302tr4o7.pdf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Optimization Methods for Satellite Mission Planning - arXiv, accessed December 24, 2025, </w:t>
      </w:r>
      <w:hyperlink r:id="rId243">
        <w:r w:rsidDel="00000000" w:rsidR="00000000" w:rsidRPr="00000000">
          <w:rPr>
            <w:rFonts w:ascii="Google Sans" w:cs="Google Sans" w:eastAsia="Google Sans" w:hAnsi="Google Sans"/>
            <w:color w:val="0000ee"/>
            <w:sz w:val="24"/>
            <w:szCs w:val="24"/>
            <w:u w:val="single"/>
            <w:rtl w:val="0"/>
          </w:rPr>
          <w:t xml:space="preserve">https://arxiv.org/html/2404.05516v1</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Network Function Service Provisioning for Offloading Tasks in MEC by Trading off Computing and Communication Resource Usages - HKUST Research Portal, accessed December 24, 2025, </w:t>
      </w:r>
      <w:hyperlink r:id="rId244">
        <w:r w:rsidDel="00000000" w:rsidR="00000000" w:rsidRPr="00000000">
          <w:rPr>
            <w:rFonts w:ascii="Google Sans" w:cs="Google Sans" w:eastAsia="Google Sans" w:hAnsi="Google Sans"/>
            <w:color w:val="0000ee"/>
            <w:sz w:val="24"/>
            <w:szCs w:val="24"/>
            <w:u w:val="single"/>
            <w:rtl w:val="0"/>
          </w:rPr>
          <w:t xml:space="preserve">https://researchportal.hkust.edu.hk/en/publications/virtual-network-function-service-provisioning-for-offloading-task</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Selection Slicing-Based Offloading Algorithm for In-Vehicle Tasks in Mobile Edge Computing - MDPI, accessed December 24, 2025, </w:t>
      </w:r>
      <w:hyperlink r:id="rId245">
        <w:r w:rsidDel="00000000" w:rsidR="00000000" w:rsidRPr="00000000">
          <w:rPr>
            <w:rFonts w:ascii="Google Sans" w:cs="Google Sans" w:eastAsia="Google Sans" w:hAnsi="Google Sans"/>
            <w:color w:val="0000ee"/>
            <w:sz w:val="24"/>
            <w:szCs w:val="24"/>
            <w:u w:val="single"/>
            <w:rtl w:val="0"/>
          </w:rPr>
          <w:t xml:space="preserve">https://www.mdpi.com/2079-9292/12/12/2708</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Slicing-Enabled Multi-Access Edge Computing in 5G - Eurecom, accessed December 24, 2025, </w:t>
      </w:r>
      <w:hyperlink r:id="rId246">
        <w:r w:rsidDel="00000000" w:rsidR="00000000" w:rsidRPr="00000000">
          <w:rPr>
            <w:rFonts w:ascii="Google Sans" w:cs="Google Sans" w:eastAsia="Google Sans" w:hAnsi="Google Sans"/>
            <w:color w:val="0000ee"/>
            <w:sz w:val="24"/>
            <w:szCs w:val="24"/>
            <w:u w:val="single"/>
            <w:rtl w:val="0"/>
          </w:rPr>
          <w:t xml:space="preserve">https://www.eurecom.fr/en/publication/6152/download/comsys-publi-6152_1.pdf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Annealer Research | Fujitsu United States, accessed December 24, 2025, </w:t>
      </w:r>
      <w:hyperlink r:id="rId247">
        <w:r w:rsidDel="00000000" w:rsidR="00000000" w:rsidRPr="00000000">
          <w:rPr>
            <w:rFonts w:ascii="Google Sans" w:cs="Google Sans" w:eastAsia="Google Sans" w:hAnsi="Google Sans"/>
            <w:color w:val="0000ee"/>
            <w:sz w:val="24"/>
            <w:szCs w:val="24"/>
            <w:u w:val="single"/>
            <w:rtl w:val="0"/>
          </w:rPr>
          <w:t xml:space="preserve">https://global.fujitsu/en-us/local/technology/research/areas/digital-annealer</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Ultra-High-Speed Optimization for 5G Wireless Resource Allocation by Simulated Bifurcation Machine - ResearchGate, accessed December 24, 2025, </w:t>
      </w:r>
      <w:hyperlink r:id="rId248">
        <w:r w:rsidDel="00000000" w:rsidR="00000000" w:rsidRPr="00000000">
          <w:rPr>
            <w:rFonts w:ascii="Google Sans" w:cs="Google Sans" w:eastAsia="Google Sans" w:hAnsi="Google Sans"/>
            <w:color w:val="0000ee"/>
            <w:sz w:val="24"/>
            <w:szCs w:val="24"/>
            <w:u w:val="single"/>
            <w:rtl w:val="0"/>
          </w:rPr>
          <w:t xml:space="preserve">https://www.researchgate.net/publication/381990148_Ultra-High-Speed_Optimization_for_5G_Wireless_Resource_Allocation_by_Simulated_Bifurcation_Machine</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investigation of performance differences between coherent Ising machines and a quantum annealer - NIH, accessed December 24, 2025, </w:t>
      </w:r>
      <w:hyperlink r:id="rId249">
        <w:r w:rsidDel="00000000" w:rsidR="00000000" w:rsidRPr="00000000">
          <w:rPr>
            <w:rFonts w:ascii="Google Sans" w:cs="Google Sans" w:eastAsia="Google Sans" w:hAnsi="Google Sans"/>
            <w:color w:val="0000ee"/>
            <w:sz w:val="24"/>
            <w:szCs w:val="24"/>
            <w:u w:val="single"/>
            <w:rtl w:val="0"/>
          </w:rPr>
          <w:t xml:space="preserve">https://pmc.ncbi.nlm.nih.gov/articles/PMC6534389/</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coherent Ising machines and quantum annealers with MAX-CUT and SK problems - NTT Research, accessed December 24, 2025, </w:t>
      </w:r>
      <w:hyperlink r:id="rId250">
        <w:r w:rsidDel="00000000" w:rsidR="00000000" w:rsidRPr="00000000">
          <w:rPr>
            <w:rFonts w:ascii="Google Sans" w:cs="Google Sans" w:eastAsia="Google Sans" w:hAnsi="Google Sans"/>
            <w:color w:val="0000ee"/>
            <w:sz w:val="24"/>
            <w:szCs w:val="24"/>
            <w:u w:val="single"/>
            <w:rtl w:val="0"/>
          </w:rPr>
          <w:t xml:space="preserve">https://ntt-research.com/wp-content/uploads/2019/11/030619slides_Ryan.pdf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texrendr.com/?eqn=thbf%7Bx%7D%20%7C%7C%5E2%20%3D%20%5Cmathbf%7By%7D%5EH%5Cmathbf%7By%7D%20-%20%5Cmathbf%7By%7D%5EH%5Cmathbf%7BH%7D%5Cmathbf%7Bx%7D%20-%20%5Cmathbf%7Bx%7D%5EH%5Cmathbf%7BH%7D%5EH%5Cmathbf%7By%7D%20%2B%20%5Cmathbf%7Bx%7D%5EH%5Cmathbf%7BH%7D%5EH%5Cmathbf%7BH%7D%5Cmathbf%7Bx%7D%20%24%24#0" TargetMode="External"/><Relationship Id="rId190" Type="http://schemas.openxmlformats.org/officeDocument/2006/relationships/hyperlink" Target="http://www.texrendr.com/?eqn=%7BA%7D%5EH%20%5Cmathbf%7BA%7D)%20%5Cmathbf%7Bq%7D%20-%202%20%5Ctext%7BRe%7D(%5Cmathbf%7By%7D%5EH%20%5Cmathbf%7BA%7D)%20%5Cmathbf%7Bq%7D%20%2B%20%5Ctext%7Bconst%7D%20%24%24#0" TargetMode="External"/><Relationship Id="rId42" Type="http://schemas.openxmlformats.org/officeDocument/2006/relationships/hyperlink" Target="http://www.texrendr.com/?eqn=bf%7Bx%7D%20%7C%7C%5E2%20%3D%20%5Cmathbf%7By%7D%5EH%5Cmathbf%7By%7D%20-%20%5Cmathbf%7By%7D%5EH%5Cmathbf%7BH%7D%5Cmathbf%7Bx%7D%20-%20%5Cmathbf%7Bx%7D%5EH%5Cmathbf%7BH%7D%5EH%5Cmathbf%7By%7D%20%2B%20%5Cmathbf%7Bx%7D%5EH%5Cmathbf%7BH%7D%5EH%5Cmathbf%7BH%7D%5Cmathbf%7Bx%7D%20%24%24#0" TargetMode="External"/><Relationship Id="rId41" Type="http://schemas.openxmlformats.org/officeDocument/2006/relationships/image" Target="media/image45.gif"/><Relationship Id="rId44" Type="http://schemas.openxmlformats.org/officeDocument/2006/relationships/hyperlink" Target="http://www.texrendr.com/?eqn=%7Bx%7D%20%7C%7C%5E2%20%3D%20%5Cmathbf%7By%7D%5EH%5Cmathbf%7By%7D%20-%20%5Cmathbf%7By%7D%5EH%5Cmathbf%7BH%7D%5Cmathbf%7Bx%7D%20-%20%5Cmathbf%7Bx%7D%5EH%5Cmathbf%7BH%7D%5EH%5Cmathbf%7By%7D%20%2B%20%5Cmathbf%7Bx%7D%5EH%5Cmathbf%7BH%7D%5EH%5Cmathbf%7BH%7D%5Cmathbf%7Bx%7D%20%24%24#0" TargetMode="External"/><Relationship Id="rId194" Type="http://schemas.openxmlformats.org/officeDocument/2006/relationships/image" Target="media/image31.gif"/><Relationship Id="rId43" Type="http://schemas.openxmlformats.org/officeDocument/2006/relationships/image" Target="media/image15.gif"/><Relationship Id="rId193" Type="http://schemas.openxmlformats.org/officeDocument/2006/relationships/hyperlink" Target="http://www.texrendr.com/?eqn=%20%2B%20%5Ctext%7Bconst%7D%20%24%24#0" TargetMode="External"/><Relationship Id="rId46" Type="http://schemas.openxmlformats.org/officeDocument/2006/relationships/hyperlink" Target="https://www.codecogs.com/eqnedit.php?latex=%7D%20%7C%7C%5E2%20%3D%20%5Cmathbf%7By%7D%5EH%5Cmathbf%7By%7D%20-%20%5Cmathbf%7By%7D%5EH%5Cmathbf%7BH%7D%5Cmathbf%7Bx%7D%20-%20%5Cmathbf%7Bx%7D%5EH%5Cmathbf%7BH%7D%5EH%5Cmathbf%7By%7D%20%2B%20%5Cmathbf%7Bx%7D%5EH%5Cmathbf%7BH%7D%5EH%5Cmathbf%7BH%7D%5Cmathbf%7Bx%7D%20%24%24#0" TargetMode="External"/><Relationship Id="rId192" Type="http://schemas.openxmlformats.org/officeDocument/2006/relationships/hyperlink" Target="https://www.codecogs.com/eqnedit.php?latex=Re%7D(%5Cmathbf%7By%7D%5EH%20%5Cmathbf%7BA%7D)%20%5Cmathbf%7Bq%7D%20%2B%20%5Ctext%7Bconst%7D%20%24%24#0" TargetMode="External"/><Relationship Id="rId45" Type="http://schemas.openxmlformats.org/officeDocument/2006/relationships/image" Target="media/image79.gif"/><Relationship Id="rId191" Type="http://schemas.openxmlformats.org/officeDocument/2006/relationships/image" Target="media/image48.gif"/><Relationship Id="rId48" Type="http://schemas.openxmlformats.org/officeDocument/2006/relationships/image" Target="media/image35.gif"/><Relationship Id="rId187" Type="http://schemas.openxmlformats.org/officeDocument/2006/relationships/image" Target="media/image27.gif"/><Relationship Id="rId47" Type="http://schemas.openxmlformats.org/officeDocument/2006/relationships/hyperlink" Target="http://www.texrendr.com/?eqn=%7C%7C%5E2%20%3D%20%5Cmathbf%7By%7D%5EH%5Cmathbf%7By%7D%20-%20%5Cmathbf%7By%7D%5EH%5Cmathbf%7BH%7D%5Cmathbf%7Bx%7D%20-%20%5Cmathbf%7Bx%7D%5EH%5Cmathbf%7BH%7D%5EH%5Cmathbf%7By%7D%20%2B%20%5Cmathbf%7Bx%7D%5EH%5Cmathbf%7BH%7D%5EH%5Cmathbf%7BH%7D%5Cmathbf%7Bx%7D%20%24%24#0" TargetMode="External"/><Relationship Id="rId186" Type="http://schemas.openxmlformats.org/officeDocument/2006/relationships/hyperlink" Target="http://www.texrendr.com/?eqn=%24%24#0" TargetMode="External"/><Relationship Id="rId185" Type="http://schemas.openxmlformats.org/officeDocument/2006/relationships/image" Target="media/image107.png"/><Relationship Id="rId49" Type="http://schemas.openxmlformats.org/officeDocument/2006/relationships/hyperlink" Target="http://www.texrendr.com/?eqn=%5E2%20%3D%20%5Cmathbf%7By%7D%5EH%5Cmathbf%7By%7D%20-%20%5Cmathbf%7By%7D%5EH%5Cmathbf%7BH%7D%5Cmathbf%7Bx%7D%20-%20%5Cmathbf%7Bx%7D%5EH%5Cmathbf%7BH%7D%5EH%5Cmathbf%7By%7D%20%2B%20%5Cmathbf%7Bx%7D%5EH%5Cmathbf%7BH%7D%5EH%5Cmathbf%7BH%7D%5Cmathbf%7Bx%7D%20%24%24#0" TargetMode="External"/><Relationship Id="rId184" Type="http://schemas.openxmlformats.org/officeDocument/2006/relationships/image" Target="media/image103.gif"/><Relationship Id="rId189" Type="http://schemas.openxmlformats.org/officeDocument/2006/relationships/image" Target="media/image106.png"/><Relationship Id="rId188" Type="http://schemas.openxmlformats.org/officeDocument/2006/relationships/hyperlink" Target="https://www.codecogs.com/eqnedit.php?latex=%E4%BB%A4%20%24%5Cmathbf%7BA%7D%20%3D%20%5Cmathbf%7BH%7D%5Cmathbf%7BT%7D%24%EF%BC%8C%E5%B1%95%E5%BC%80%E5%90%8E%E5%BE%97%E5%88%B0%EF%BC%9A#0" TargetMode="External"/><Relationship Id="rId31" Type="http://schemas.openxmlformats.org/officeDocument/2006/relationships/hyperlink" Target="http://www.texrendr.com/?eqn=thbf%7BH%7D%5Cmathbf%7Bx%7D%20%7C%7C%5E2%20%3D%20%5Cmathbf%7By%7D%5EH%5Cmathbf%7By%7D%20-%20%5Cmathbf%7By%7D%5EH%5Cmathbf%7BH%7D%5Cmathbf%7Bx%7D%20-%20%5Cmathbf%7Bx%7D%5EH%5Cmathbf%7BH%7D%5EH%5Cmathbf%7By%7D%20%2B%20%5Cmathbf%7Bx%7D%5EH%5Cmathbf%7BH%7D%5EH%5Cmathbf%7BH%7D%5Cmathbf%7Bx%7D%20%24%24#0" TargetMode="External"/><Relationship Id="rId30" Type="http://schemas.openxmlformats.org/officeDocument/2006/relationships/image" Target="media/image16.gif"/><Relationship Id="rId33" Type="http://schemas.openxmlformats.org/officeDocument/2006/relationships/hyperlink" Target="http://www.texrendr.com/?eqn=bf%7BH%7D%5Cmathbf%7Bx%7D%20%7C%7C%5E2%20%3D%20%5Cmathbf%7By%7D%5EH%5Cmathbf%7By%7D%20-%20%5Cmathbf%7By%7D%5EH%5Cmathbf%7BH%7D%5Cmathbf%7Bx%7D%20-%20%5Cmathbf%7Bx%7D%5EH%5Cmathbf%7BH%7D%5EH%5Cmathbf%7By%7D%20%2B%20%5Cmathbf%7Bx%7D%5EH%5Cmathbf%7BH%7D%5EH%5Cmathbf%7BH%7D%5Cmathbf%7Bx%7D%20%24%24#0" TargetMode="External"/><Relationship Id="rId183" Type="http://schemas.openxmlformats.org/officeDocument/2006/relationships/hyperlink" Target="http://www.texrendr.com/?eqn=%20%24%24#0" TargetMode="External"/><Relationship Id="rId32" Type="http://schemas.openxmlformats.org/officeDocument/2006/relationships/image" Target="media/image65.gif"/><Relationship Id="rId182" Type="http://schemas.openxmlformats.org/officeDocument/2006/relationships/hyperlink" Target="https://www.codecogs.com/eqnedit.php?latex=x%7D%20%24%24#0" TargetMode="External"/><Relationship Id="rId35" Type="http://schemas.openxmlformats.org/officeDocument/2006/relationships/hyperlink" Target="http://www.texrendr.com/?eqn=%7BH%7D%5Cmathbf%7Bx%7D%20%7C%7C%5E2%20%3D%20%5Cmathbf%7By%7D%5EH%5Cmathbf%7By%7D%20-%20%5Cmathbf%7By%7D%5EH%5Cmathbf%7BH%7D%5Cmathbf%7Bx%7D%20-%20%5Cmathbf%7Bx%7D%5EH%5Cmathbf%7BH%7D%5EH%5Cmathbf%7By%7D%20%2B%20%5Cmathbf%7Bx%7D%5EH%5Cmathbf%7BH%7D%5EH%5Cmathbf%7BH%7D%5Cmathbf%7Bx%7D%20%24%24#0" TargetMode="External"/><Relationship Id="rId181" Type="http://schemas.openxmlformats.org/officeDocument/2006/relationships/image" Target="media/image54.gif"/><Relationship Id="rId34" Type="http://schemas.openxmlformats.org/officeDocument/2006/relationships/image" Target="media/image2.gif"/><Relationship Id="rId180" Type="http://schemas.openxmlformats.org/officeDocument/2006/relationships/hyperlink" Target="http://www.texrendr.com/?eqn=f%7Bx%7D%20%24%24#0" TargetMode="External"/><Relationship Id="rId37" Type="http://schemas.openxmlformats.org/officeDocument/2006/relationships/hyperlink" Target="https://www.codecogs.com/eqnedit.php?latex=%7D%5Cmathbf%7Bx%7D%20%7C%7C%5E2%20%3D%20%5Cmathbf%7By%7D%5EH%5Cmathbf%7By%7D%20-%20%5Cmathbf%7By%7D%5EH%5Cmathbf%7BH%7D%5Cmathbf%7Bx%7D%20-%20%5Cmathbf%7Bx%7D%5EH%5Cmathbf%7BH%7D%5EH%5Cmathbf%7By%7D%20%2B%20%5Cmathbf%7Bx%7D%5EH%5Cmathbf%7BH%7D%5EH%5Cmathbf%7BH%7D%5Cmathbf%7Bx%7D%20%24%24#0" TargetMode="External"/><Relationship Id="rId176" Type="http://schemas.openxmlformats.org/officeDocument/2006/relationships/hyperlink" Target="http://www.texrendr.com/?eqn=athbf%7Bx%7D%20%24%24#0" TargetMode="External"/><Relationship Id="rId36" Type="http://schemas.openxmlformats.org/officeDocument/2006/relationships/image" Target="media/image41.gif"/><Relationship Id="rId175" Type="http://schemas.openxmlformats.org/officeDocument/2006/relationships/image" Target="media/image68.gif"/><Relationship Id="rId39" Type="http://schemas.openxmlformats.org/officeDocument/2006/relationships/image" Target="media/image3.gif"/><Relationship Id="rId174" Type="http://schemas.openxmlformats.org/officeDocument/2006/relationships/hyperlink" Target="http://www.texrendr.com/?eqn=%5Cmathbf%7Bx%7D%20%24%24#0" TargetMode="External"/><Relationship Id="rId38" Type="http://schemas.openxmlformats.org/officeDocument/2006/relationships/hyperlink" Target="http://www.texrendr.com/?eqn=mathbf%7Bx%7D%20%7C%7C%5E2%20%3D%20%5Cmathbf%7By%7D%5EH%5Cmathbf%7By%7D%20-%20%5Cmathbf%7By%7D%5EH%5Cmathbf%7BH%7D%5Cmathbf%7Bx%7D%20-%20%5Cmathbf%7Bx%7D%5EH%5Cmathbf%7BH%7D%5EH%5Cmathbf%7By%7D%20%2B%20%5Cmathbf%7Bx%7D%5EH%5Cmathbf%7BH%7D%5EH%5Cmathbf%7BH%7D%5Cmathbf%7Bx%7D%20%24%24#0" TargetMode="External"/><Relationship Id="rId173" Type="http://schemas.openxmlformats.org/officeDocument/2006/relationships/hyperlink" Target="https://www.codecogs.com/eqnedit.php?latex=H%7D%5Cmathbf%7Bx%7D%20%24%24#0" TargetMode="External"/><Relationship Id="rId179" Type="http://schemas.openxmlformats.org/officeDocument/2006/relationships/image" Target="media/image21.gif"/><Relationship Id="rId178" Type="http://schemas.openxmlformats.org/officeDocument/2006/relationships/hyperlink" Target="http://www.texrendr.com/?eqn=hbf%7Bx%7D%20%24%24#0" TargetMode="External"/><Relationship Id="rId177" Type="http://schemas.openxmlformats.org/officeDocument/2006/relationships/image" Target="media/image42.gif"/><Relationship Id="rId20" Type="http://schemas.openxmlformats.org/officeDocument/2006/relationships/image" Target="media/image23.gif"/><Relationship Id="rId22" Type="http://schemas.openxmlformats.org/officeDocument/2006/relationships/image" Target="media/image102.gif"/><Relationship Id="rId21" Type="http://schemas.openxmlformats.org/officeDocument/2006/relationships/hyperlink" Target="http://www.texrendr.com/?eqn=f%7B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24" Type="http://schemas.openxmlformats.org/officeDocument/2006/relationships/image" Target="media/image33.png"/><Relationship Id="rId23" Type="http://schemas.openxmlformats.org/officeDocument/2006/relationships/hyperlink" Target="https://www.codecogs.com/eqnedit.php?latex=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26" Type="http://schemas.openxmlformats.org/officeDocument/2006/relationships/image" Target="media/image50.gif"/><Relationship Id="rId25" Type="http://schemas.openxmlformats.org/officeDocument/2006/relationships/hyperlink" Target="http://www.texrendr.com/?eqn=%20-%20%5Cmathbf%7BH%7D%5Cmathbf%7Bx%7D%20%7C%7C%5E2%20%3D%20%5Cmathbf%7By%7D%5EH%5Cmathbf%7By%7D%20-%20%5Cmathbf%7By%7D%5EH%5Cmathbf%7BH%7D%5Cmathbf%7Bx%7D%20-%20%5Cmathbf%7Bx%7D%5EH%5Cmathbf%7BH%7D%5EH%5Cmathbf%7By%7D%20%2B%20%5Cmathbf%7Bx%7D%5EH%5Cmathbf%7BH%7D%5EH%5Cmathbf%7BH%7D%5Cmathbf%7Bx%7D%20%24%24#0" TargetMode="External"/><Relationship Id="rId28" Type="http://schemas.openxmlformats.org/officeDocument/2006/relationships/image" Target="media/image28.gif"/><Relationship Id="rId27" Type="http://schemas.openxmlformats.org/officeDocument/2006/relationships/hyperlink" Target="http://www.texrendr.com/?eqn=%20%5Cmathbf%7BH%7D%5Cmathbf%7Bx%7D%20%7C%7C%5E2%20%3D%20%5Cmathbf%7By%7D%5EH%5Cmathbf%7By%7D%20-%20%5Cmathbf%7By%7D%5EH%5Cmathbf%7BH%7D%5Cmathbf%7Bx%7D%20-%20%5Cmathbf%7Bx%7D%5EH%5Cmathbf%7BH%7D%5EH%5Cmathbf%7By%7D%20%2B%20%5Cmathbf%7Bx%7D%5EH%5Cmathbf%7BH%7D%5EH%5Cmathbf%7BH%7D%5Cmathbf%7Bx%7D%20%24%24#0" TargetMode="External"/><Relationship Id="rId29" Type="http://schemas.openxmlformats.org/officeDocument/2006/relationships/hyperlink" Target="http://www.texrendr.com/?eqn=mathbf%7BH%7D%5Cmathbf%7Bx%7D%20%7C%7C%5E2%20%3D%20%5Cmathbf%7By%7D%5EH%5Cmathbf%7By%7D%20-%20%5Cmathbf%7By%7D%5EH%5Cmathbf%7BH%7D%5Cmathbf%7Bx%7D%20-%20%5Cmathbf%7Bx%7D%5EH%5Cmathbf%7BH%7D%5EH%5Cmathbf%7By%7D%20%2B%20%5Cmathbf%7Bx%7D%5EH%5Cmathbf%7BH%7D%5EH%5Cmathbf%7BH%7D%5Cmathbf%7Bx%7D%20%24%24#0" TargetMode="External"/><Relationship Id="rId11" Type="http://schemas.openxmlformats.org/officeDocument/2006/relationships/hyperlink" Target="https://www.codecogs.com/eqnedit.php?latex=%20%7C#0" TargetMode="External"/><Relationship Id="rId10" Type="http://schemas.openxmlformats.org/officeDocument/2006/relationships/image" Target="media/image5.png"/><Relationship Id="rId13" Type="http://schemas.openxmlformats.org/officeDocument/2006/relationships/hyperlink" Target="http://www.texrendr.com/?eqn=%7C%20%5Cmathbf%7B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12" Type="http://schemas.openxmlformats.org/officeDocument/2006/relationships/image" Target="media/image56.png"/><Relationship Id="rId15" Type="http://schemas.openxmlformats.org/officeDocument/2006/relationships/hyperlink" Target="http://www.texrendr.com/?eqn=%5Cmathbf%7B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198" Type="http://schemas.openxmlformats.org/officeDocument/2006/relationships/image" Target="media/image4.png"/><Relationship Id="rId14" Type="http://schemas.openxmlformats.org/officeDocument/2006/relationships/image" Target="media/image17.gif"/><Relationship Id="rId197" Type="http://schemas.openxmlformats.org/officeDocument/2006/relationships/hyperlink" Target="https://www.codecogs.com/eqnedit.php?latex=E%20%3D%20%5Csum_k%20%5Csum_%7B(i%2Cj)%7D%20%5Ctext%7BCost%7D_%7Bi%2Cj%7D%20%5Ccdot%20x_%7Bi%2Cj%7D%5Ek#0" TargetMode="External"/><Relationship Id="rId17" Type="http://schemas.openxmlformats.org/officeDocument/2006/relationships/hyperlink" Target="http://www.texrendr.com/?eqn=athbf%7B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196" Type="http://schemas.openxmlformats.org/officeDocument/2006/relationships/image" Target="media/image104.png"/><Relationship Id="rId16" Type="http://schemas.openxmlformats.org/officeDocument/2006/relationships/image" Target="media/image40.gif"/><Relationship Id="rId195" Type="http://schemas.openxmlformats.org/officeDocument/2006/relationships/image" Target="media/image95.png"/><Relationship Id="rId19" Type="http://schemas.openxmlformats.org/officeDocument/2006/relationships/hyperlink" Target="http://www.texrendr.com/?eqn=hbf%7By%7D%20-%20%5Cmathbf%7BH%7D%5Cmathbf%7Bx%7D%20%7C%7C%5E2%20%3D%20%5Cmathbf%7By%7D%5EH%5Cmathbf%7By%7D%20-%20%5Cmathbf%7By%7D%5EH%5Cmathbf%7BH%7D%5Cmathbf%7Bx%7D%20-%20%5Cmathbf%7Bx%7D%5EH%5Cmathbf%7BH%7D%5EH%5Cmathbf%7By%7D%20%2B%20%5Cmathbf%7Bx%7D%5EH%5Cmathbf%7BH%7D%5EH%5Cmathbf%7BH%7D%5Cmathbf%7Bx%7D%20%24%24#0" TargetMode="External"/><Relationship Id="rId18" Type="http://schemas.openxmlformats.org/officeDocument/2006/relationships/image" Target="media/image55.gif"/><Relationship Id="rId199" Type="http://schemas.openxmlformats.org/officeDocument/2006/relationships/image" Target="media/image96.png"/><Relationship Id="rId84" Type="http://schemas.openxmlformats.org/officeDocument/2006/relationships/image" Target="media/image37.gif"/><Relationship Id="rId83" Type="http://schemas.openxmlformats.org/officeDocument/2006/relationships/hyperlink" Target="http://www.texrendr.com/?eqn=f%7By%7D%5EH%5Cmathbf%7BH%7D%5Cmathbf%7Bx%7D%20-%20%5Cmathbf%7Bx%7D%5EH%5Cmathbf%7BH%7D%5EH%5Cmathbf%7By%7D%20%2B%20%5Cmathbf%7Bx%7D%5EH%5Cmathbf%7BH%7D%5EH%5Cmathbf%7BH%7D%5Cmathbf%7Bx%7D%20%24%24#0" TargetMode="External"/><Relationship Id="rId86" Type="http://schemas.openxmlformats.org/officeDocument/2006/relationships/hyperlink" Target="http://www.texrendr.com/?eqn=%5EH%5Cmathbf%7BH%7D%5Cmathbf%7Bx%7D%20-%20%5Cmathbf%7Bx%7D%5EH%5Cmathbf%7BH%7D%5EH%5Cmathbf%7By%7D%20%2B%20%5Cmathbf%7Bx%7D%5EH%5Cmathbf%7BH%7D%5EH%5Cmathbf%7BH%7D%5Cmathbf%7Bx%7D%20%24%24#0" TargetMode="External"/><Relationship Id="rId85" Type="http://schemas.openxmlformats.org/officeDocument/2006/relationships/hyperlink" Target="https://www.codecogs.com/eqnedit.php?latex=y%7D%5EH%5Cmathbf%7BH%7D%5Cmathbf%7Bx%7D%20-%20%5Cmathbf%7Bx%7D%5EH%5Cmathbf%7BH%7D%5EH%5Cmathbf%7By%7D%20%2B%20%5Cmathbf%7Bx%7D%5EH%5Cmathbf%7BH%7D%5EH%5Cmathbf%7BH%7D%5Cmathbf%7Bx%7D%20%24%24#0" TargetMode="External"/><Relationship Id="rId88" Type="http://schemas.openxmlformats.org/officeDocument/2006/relationships/hyperlink" Target="http://www.texrendr.com/?eqn=%5Cmathbf%7BH%7D%5Cmathbf%7Bx%7D%20-%20%5Cmathbf%7Bx%7D%5EH%5Cmathbf%7BH%7D%5EH%5Cmathbf%7By%7D%20%2B%20%5Cmathbf%7Bx%7D%5EH%5Cmathbf%7BH%7D%5EH%5Cmathbf%7BH%7D%5Cmathbf%7Bx%7D%20%24%24#0" TargetMode="External"/><Relationship Id="rId150" Type="http://schemas.openxmlformats.org/officeDocument/2006/relationships/image" Target="media/image85.gif"/><Relationship Id="rId87" Type="http://schemas.openxmlformats.org/officeDocument/2006/relationships/image" Target="media/image86.gif"/><Relationship Id="rId89" Type="http://schemas.openxmlformats.org/officeDocument/2006/relationships/image" Target="media/image100.gif"/><Relationship Id="rId80" Type="http://schemas.openxmlformats.org/officeDocument/2006/relationships/image" Target="media/image67.gif"/><Relationship Id="rId82" Type="http://schemas.openxmlformats.org/officeDocument/2006/relationships/image" Target="media/image87.gif"/><Relationship Id="rId81" Type="http://schemas.openxmlformats.org/officeDocument/2006/relationships/hyperlink" Target="http://www.texrendr.com/?eqn=hbf%7By%7D%5EH%5Cmathbf%7BH%7D%5Cmathbf%7Bx%7D%20-%20%5Cmathbf%7Bx%7D%5EH%5Cmathbf%7BH%7D%5EH%5Cmathbf%7By%7D%20%2B%20%5Cmathbf%7Bx%7D%5EH%5Cmathbf%7BH%7D%5EH%5Cmathbf%7BH%7D%5Cmathbf%7Bx%7D%20%24%2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texrendr.com/?eqn=f%7Bx%7D%5EH%5Cmathbf%7BH%7D%5EH%5Cmathbf%7BH%7D%5Cmathbf%7Bx%7D%20%24%24#0" TargetMode="External"/><Relationship Id="rId4" Type="http://schemas.openxmlformats.org/officeDocument/2006/relationships/numbering" Target="numbering.xml"/><Relationship Id="rId148" Type="http://schemas.openxmlformats.org/officeDocument/2006/relationships/image" Target="media/image6.gif"/><Relationship Id="rId9" Type="http://schemas.openxmlformats.org/officeDocument/2006/relationships/hyperlink" Target="https://www.codecogs.com/eqnedit.php?latex=H(%5Cmathbf%7Bs%7D)%20%3D%20%5Csum_%7Bi%7D%20h_i%20s_i%20%2B%20%5Csum_%7Bi%20%3C%20j%7D%20J_%7Bij%7D%20s_i%20s_j#0" TargetMode="External"/><Relationship Id="rId143" Type="http://schemas.openxmlformats.org/officeDocument/2006/relationships/hyperlink" Target="http://www.texrendr.com/?eqn=%5Cmathbf%7Bx%7D%5EH%5Cmathbf%7BH%7D%5EH%5Cmathbf%7BH%7D%5Cmathbf%7Bx%7D%20%24%24#0" TargetMode="External"/><Relationship Id="rId142" Type="http://schemas.openxmlformats.org/officeDocument/2006/relationships/image" Target="media/image93.gif"/><Relationship Id="rId141" Type="http://schemas.openxmlformats.org/officeDocument/2006/relationships/hyperlink" Target="http://www.texrendr.com/?eqn=%2B%20%5Cmathbf%7Bx%7D%5EH%5Cmathbf%7BH%7D%5EH%5Cmathbf%7BH%7D%5Cmathbf%7Bx%7D%20%24%24#0" TargetMode="External"/><Relationship Id="rId140" Type="http://schemas.openxmlformats.org/officeDocument/2006/relationships/hyperlink" Target="https://www.codecogs.com/eqnedit.php?latex=%7D%20%2B%20%5Cmathbf%7Bx%7D%5EH%5Cmathbf%7BH%7D%5EH%5Cmathbf%7BH%7D%5Cmathbf%7Bx%7D%20%24%24#0" TargetMode="External"/><Relationship Id="rId5" Type="http://schemas.openxmlformats.org/officeDocument/2006/relationships/styles" Target="styles.xml"/><Relationship Id="rId147" Type="http://schemas.openxmlformats.org/officeDocument/2006/relationships/hyperlink" Target="http://www.texrendr.com/?eqn=hbf%7Bx%7D%5EH%5Cmathbf%7BH%7D%5EH%5Cmathbf%7BH%7D%5Cmathbf%7Bx%7D%20%24%24#0" TargetMode="External"/><Relationship Id="rId6" Type="http://schemas.openxmlformats.org/officeDocument/2006/relationships/image" Target="media/image105.png"/><Relationship Id="rId146" Type="http://schemas.openxmlformats.org/officeDocument/2006/relationships/image" Target="media/image75.gif"/><Relationship Id="rId7" Type="http://schemas.openxmlformats.org/officeDocument/2006/relationships/hyperlink" Target="https://www.codecogs.com/eqnedit.php?latex=E(%5Cmathbf%7Bx%7D)%20%3D%20%5Cmathbf%7Bx%7D%5ET%20%5Cmathbf%7BQ%7D%20%5Cmathbf%7Bx%7D%20%3D%20%5Csum_%7Bi%7D%20Q_%7Bii%7D%20x_i%20%2B%20%5Csum_%7Bi%20%3C%20j%7D%20Q_%7Bij%7D%20x_i%20x_j#0" TargetMode="External"/><Relationship Id="rId145" Type="http://schemas.openxmlformats.org/officeDocument/2006/relationships/hyperlink" Target="http://www.texrendr.com/?eqn=athbf%7Bx%7D%5EH%5Cmathbf%7BH%7D%5EH%5Cmathbf%7BH%7D%5Cmathbf%7Bx%7D%20%24%24#0" TargetMode="External"/><Relationship Id="rId8" Type="http://schemas.openxmlformats.org/officeDocument/2006/relationships/image" Target="media/image80.png"/><Relationship Id="rId144" Type="http://schemas.openxmlformats.org/officeDocument/2006/relationships/image" Target="media/image69.gif"/><Relationship Id="rId73" Type="http://schemas.openxmlformats.org/officeDocument/2006/relationships/image" Target="media/image97.gif"/><Relationship Id="rId72" Type="http://schemas.openxmlformats.org/officeDocument/2006/relationships/hyperlink" Target="http://www.texrendr.com/?eqn=%7By%7D%20-%20%5Cmathbf%7By%7D%5EH%5Cmathbf%7BH%7D%5Cmathbf%7Bx%7D%20-%20%5Cmathbf%7Bx%7D%5EH%5Cmathbf%7BH%7D%5EH%5Cmathbf%7By%7D%20%2B%20%5Cmathbf%7Bx%7D%5EH%5Cmathbf%7BH%7D%5EH%5Cmathbf%7BH%7D%5Cmathbf%7Bx%7D%20%24%24#0" TargetMode="External"/><Relationship Id="rId75" Type="http://schemas.openxmlformats.org/officeDocument/2006/relationships/hyperlink" Target="http://www.texrendr.com/?eqn=-%20%5Cmathbf%7By%7D%5EH%5Cmathbf%7BH%7D%5Cmathbf%7Bx%7D%20-%20%5Cmathbf%7Bx%7D%5EH%5Cmathbf%7BH%7D%5EH%5Cmathbf%7By%7D%20%2B%20%5Cmathbf%7Bx%7D%5EH%5Cmathbf%7BH%7D%5EH%5Cmathbf%7BH%7D%5Cmathbf%7Bx%7D%20%24%24#0" TargetMode="External"/><Relationship Id="rId74" Type="http://schemas.openxmlformats.org/officeDocument/2006/relationships/hyperlink" Target="https://www.codecogs.com/eqnedit.php?latex=%7D%20-%20%5Cmathbf%7By%7D%5EH%5Cmathbf%7BH%7D%5Cmathbf%7Bx%7D%20-%20%5Cmathbf%7Bx%7D%5EH%5Cmathbf%7BH%7D%5EH%5Cmathbf%7By%7D%20%2B%20%5Cmathbf%7Bx%7D%5EH%5Cmathbf%7BH%7D%5EH%5Cmathbf%7BH%7D%5Cmathbf%7Bx%7D%20%24%24#0" TargetMode="External"/><Relationship Id="rId77" Type="http://schemas.openxmlformats.org/officeDocument/2006/relationships/hyperlink" Target="http://www.texrendr.com/?eqn=%5Cmathbf%7By%7D%5EH%5Cmathbf%7BH%7D%5Cmathbf%7Bx%7D%20-%20%5Cmathbf%7Bx%7D%5EH%5Cmathbf%7BH%7D%5EH%5Cmathbf%7By%7D%20%2B%20%5Cmathbf%7Bx%7D%5EH%5Cmathbf%7BH%7D%5EH%5Cmathbf%7BH%7D%5Cmathbf%7Bx%7D%20%24%24#0" TargetMode="External"/><Relationship Id="rId76" Type="http://schemas.openxmlformats.org/officeDocument/2006/relationships/image" Target="media/image78.gif"/><Relationship Id="rId79" Type="http://schemas.openxmlformats.org/officeDocument/2006/relationships/hyperlink" Target="http://www.texrendr.com/?eqn=athbf%7By%7D%5EH%5Cmathbf%7BH%7D%5Cmathbf%7Bx%7D%20-%20%5Cmathbf%7Bx%7D%5EH%5Cmathbf%7BH%7D%5EH%5Cmathbf%7By%7D%20%2B%20%5Cmathbf%7Bx%7D%5EH%5Cmathbf%7BH%7D%5EH%5Cmathbf%7BH%7D%5Cmathbf%7Bx%7D%20%24%24#0" TargetMode="External"/><Relationship Id="rId78" Type="http://schemas.openxmlformats.org/officeDocument/2006/relationships/image" Target="media/image24.gif"/><Relationship Id="rId71" Type="http://schemas.openxmlformats.org/officeDocument/2006/relationships/image" Target="media/image101.gif"/><Relationship Id="rId70" Type="http://schemas.openxmlformats.org/officeDocument/2006/relationships/hyperlink" Target="http://www.texrendr.com/?eqn=bf%7By%7D%20-%20%5Cmathbf%7By%7D%5EH%5Cmathbf%7BH%7D%5Cmathbf%7Bx%7D%20-%20%5Cmathbf%7Bx%7D%5EH%5Cmathbf%7BH%7D%5EH%5Cmathbf%7By%7D%20%2B%20%5Cmathbf%7Bx%7D%5EH%5Cmathbf%7BH%7D%5EH%5Cmathbf%7BH%7D%5Cmathbf%7Bx%7D%20%24%24#0" TargetMode="External"/><Relationship Id="rId139" Type="http://schemas.openxmlformats.org/officeDocument/2006/relationships/image" Target="media/image61.gif"/><Relationship Id="rId138" Type="http://schemas.openxmlformats.org/officeDocument/2006/relationships/hyperlink" Target="http://www.texrendr.com/?eqn=%7By%7D%20%2B%20%5Cmathbf%7Bx%7D%5EH%5Cmathbf%7BH%7D%5EH%5Cmathbf%7BH%7D%5Cmathbf%7Bx%7D%20%24%24#0" TargetMode="External"/><Relationship Id="rId137" Type="http://schemas.openxmlformats.org/officeDocument/2006/relationships/image" Target="media/image59.gif"/><Relationship Id="rId132" Type="http://schemas.openxmlformats.org/officeDocument/2006/relationships/hyperlink" Target="http://www.texrendr.com/?eqn=mathbf%7By%7D%20%2B%20%5Cmathbf%7Bx%7D%5EH%5Cmathbf%7BH%7D%5EH%5Cmathbf%7BH%7D%5Cmathbf%7Bx%7D%20%24%24#0" TargetMode="External"/><Relationship Id="rId131" Type="http://schemas.openxmlformats.org/officeDocument/2006/relationships/image" Target="media/image46.gif"/><Relationship Id="rId130" Type="http://schemas.openxmlformats.org/officeDocument/2006/relationships/hyperlink" Target="http://www.texrendr.com/?eqn=H%5Cmathbf%7By%7D%20%2B%20%5Cmathbf%7Bx%7D%5EH%5Cmathbf%7BH%7D%5EH%5Cmathbf%7BH%7D%5Cmathbf%7Bx%7D%20%24%24#0" TargetMode="External"/><Relationship Id="rId250" Type="http://schemas.openxmlformats.org/officeDocument/2006/relationships/hyperlink" Target="https://ntt-research.com/wp-content/uploads/2019/11/030619slides_Ryan.pdf" TargetMode="External"/><Relationship Id="rId136" Type="http://schemas.openxmlformats.org/officeDocument/2006/relationships/hyperlink" Target="http://www.texrendr.com/?eqn=bf%7By%7D%20%2B%20%5Cmathbf%7Bx%7D%5EH%5Cmathbf%7BH%7D%5EH%5Cmathbf%7BH%7D%5Cmathbf%7Bx%7D%20%24%24#0" TargetMode="External"/><Relationship Id="rId135" Type="http://schemas.openxmlformats.org/officeDocument/2006/relationships/image" Target="media/image47.gif"/><Relationship Id="rId134" Type="http://schemas.openxmlformats.org/officeDocument/2006/relationships/hyperlink" Target="http://www.texrendr.com/?eqn=thbf%7By%7D%20%2B%20%5Cmathbf%7Bx%7D%5EH%5Cmathbf%7BH%7D%5EH%5Cmathbf%7BH%7D%5Cmathbf%7Bx%7D%20%24%24#0" TargetMode="External"/><Relationship Id="rId133" Type="http://schemas.openxmlformats.org/officeDocument/2006/relationships/image" Target="media/image30.gif"/><Relationship Id="rId62" Type="http://schemas.openxmlformats.org/officeDocument/2006/relationships/image" Target="media/image63.gif"/><Relationship Id="rId61" Type="http://schemas.openxmlformats.org/officeDocument/2006/relationships/hyperlink" Target="http://www.texrendr.com/?eqn=%7By%7D%5EH%5Cmathbf%7By%7D%20-%20%5Cmathbf%7By%7D%5EH%5Cmathbf%7BH%7D%5Cmathbf%7Bx%7D%20-%20%5Cmathbf%7Bx%7D%5EH%5Cmathbf%7BH%7D%5EH%5Cmathbf%7By%7D%20%2B%20%5Cmathbf%7Bx%7D%5EH%5Cmathbf%7BH%7D%5EH%5Cmathbf%7BH%7D%5Cmathbf%7Bx%7D%20%24%24#0" TargetMode="External"/><Relationship Id="rId64" Type="http://schemas.openxmlformats.org/officeDocument/2006/relationships/hyperlink" Target="http://www.texrendr.com/?eqn=H%5Cmathbf%7By%7D%20-%20%5Cmathbf%7By%7D%5EH%5Cmathbf%7BH%7D%5Cmathbf%7Bx%7D%20-%20%5Cmathbf%7Bx%7D%5EH%5Cmathbf%7BH%7D%5EH%5Cmathbf%7By%7D%20%2B%20%5Cmathbf%7Bx%7D%5EH%5Cmathbf%7BH%7D%5EH%5Cmathbf%7BH%7D%5Cmathbf%7Bx%7D%20%24%24#0" TargetMode="External"/><Relationship Id="rId63" Type="http://schemas.openxmlformats.org/officeDocument/2006/relationships/hyperlink" Target="https://www.codecogs.com/eqnedit.php?latex=%7D%5EH%5Cmathbf%7By%7D%20-%20%5Cmathbf%7By%7D%5EH%5Cmathbf%7BH%7D%5Cmathbf%7Bx%7D%20-%20%5Cmathbf%7Bx%7D%5EH%5Cmathbf%7BH%7D%5EH%5Cmathbf%7By%7D%20%2B%20%5Cmathbf%7Bx%7D%5EH%5Cmathbf%7BH%7D%5EH%5Cmathbf%7BH%7D%5Cmathbf%7Bx%7D%20%24%24#0" TargetMode="External"/><Relationship Id="rId66" Type="http://schemas.openxmlformats.org/officeDocument/2006/relationships/hyperlink" Target="http://www.texrendr.com/?eqn=mathbf%7By%7D%20-%20%5Cmathbf%7By%7D%5EH%5Cmathbf%7BH%7D%5Cmathbf%7Bx%7D%20-%20%5Cmathbf%7Bx%7D%5EH%5Cmathbf%7BH%7D%5EH%5Cmathbf%7By%7D%20%2B%20%5Cmathbf%7Bx%7D%5EH%5Cmathbf%7BH%7D%5EH%5Cmathbf%7BH%7D%5Cmathbf%7Bx%7D%20%24%24#0" TargetMode="External"/><Relationship Id="rId172" Type="http://schemas.openxmlformats.org/officeDocument/2006/relationships/image" Target="media/image13.gif"/><Relationship Id="rId65" Type="http://schemas.openxmlformats.org/officeDocument/2006/relationships/image" Target="media/image76.gif"/><Relationship Id="rId171" Type="http://schemas.openxmlformats.org/officeDocument/2006/relationships/hyperlink" Target="http://www.texrendr.com/?eqn=f%7BH%7D%5Cmathbf%7Bx%7D%20%24%24#0" TargetMode="External"/><Relationship Id="rId68" Type="http://schemas.openxmlformats.org/officeDocument/2006/relationships/hyperlink" Target="http://www.texrendr.com/?eqn=thbf%7By%7D%20-%20%5Cmathbf%7By%7D%5EH%5Cmathbf%7BH%7D%5Cmathbf%7Bx%7D%20-%20%5Cmathbf%7Bx%7D%5EH%5Cmathbf%7BH%7D%5EH%5Cmathbf%7By%7D%20%2B%20%5Cmathbf%7Bx%7D%5EH%5Cmathbf%7BH%7D%5EH%5Cmathbf%7BH%7D%5Cmathbf%7Bx%7D%20%24%24#0" TargetMode="External"/><Relationship Id="rId170" Type="http://schemas.openxmlformats.org/officeDocument/2006/relationships/image" Target="media/image49.gif"/><Relationship Id="rId67" Type="http://schemas.openxmlformats.org/officeDocument/2006/relationships/image" Target="media/image81.gif"/><Relationship Id="rId60" Type="http://schemas.openxmlformats.org/officeDocument/2006/relationships/image" Target="media/image62.gif"/><Relationship Id="rId165" Type="http://schemas.openxmlformats.org/officeDocument/2006/relationships/hyperlink" Target="http://www.texrendr.com/?eqn=%5Cmathbf%7BH%7D%5Cmathbf%7Bx%7D%20%24%24#0" TargetMode="External"/><Relationship Id="rId69" Type="http://schemas.openxmlformats.org/officeDocument/2006/relationships/image" Target="media/image43.gif"/><Relationship Id="rId164" Type="http://schemas.openxmlformats.org/officeDocument/2006/relationships/image" Target="media/image7.gif"/><Relationship Id="rId163" Type="http://schemas.openxmlformats.org/officeDocument/2006/relationships/hyperlink" Target="http://www.texrendr.com/?eqn=%5EH%5Cmathbf%7BH%7D%5Cmathbf%7Bx%7D%20%24%24#0" TargetMode="External"/><Relationship Id="rId162" Type="http://schemas.openxmlformats.org/officeDocument/2006/relationships/hyperlink" Target="https://www.codecogs.com/eqnedit.php?latex=H%7D%5EH%5Cmathbf%7BH%7D%5Cmathbf%7Bx%7D%20%24%24#0" TargetMode="External"/><Relationship Id="rId169" Type="http://schemas.openxmlformats.org/officeDocument/2006/relationships/hyperlink" Target="http://www.texrendr.com/?eqn=hbf%7BH%7D%5Cmathbf%7Bx%7D%20%24%24#0" TargetMode="External"/><Relationship Id="rId168" Type="http://schemas.openxmlformats.org/officeDocument/2006/relationships/image" Target="media/image38.gif"/><Relationship Id="rId167" Type="http://schemas.openxmlformats.org/officeDocument/2006/relationships/hyperlink" Target="http://www.texrendr.com/?eqn=athbf%7BH%7D%5Cmathbf%7Bx%7D%20%24%24#0" TargetMode="External"/><Relationship Id="rId166" Type="http://schemas.openxmlformats.org/officeDocument/2006/relationships/image" Target="media/image51.gif"/><Relationship Id="rId51" Type="http://schemas.openxmlformats.org/officeDocument/2006/relationships/hyperlink" Target="http://www.texrendr.com/?eqn=%20%3D%20%5Cmathbf%7By%7D%5EH%5Cmathbf%7By%7D%20-%20%5Cmathbf%7By%7D%5EH%5Cmathbf%7BH%7D%5Cmathbf%7Bx%7D%20-%20%5Cmathbf%7Bx%7D%5EH%5Cmathbf%7BH%7D%5EH%5Cmathbf%7By%7D%20%2B%20%5Cmathbf%7Bx%7D%5EH%5Cmathbf%7BH%7D%5EH%5Cmathbf%7BH%7D%5Cmathbf%7Bx%7D%20%24%24#0" TargetMode="External"/><Relationship Id="rId50" Type="http://schemas.openxmlformats.org/officeDocument/2006/relationships/image" Target="media/image70.gif"/><Relationship Id="rId53" Type="http://schemas.openxmlformats.org/officeDocument/2006/relationships/hyperlink" Target="http://www.texrendr.com/?eqn=%20%5Cmathbf%7By%7D%5EH%5Cmathbf%7By%7D%20-%20%5Cmathbf%7By%7D%5EH%5Cmathbf%7BH%7D%5Cmathbf%7Bx%7D%20-%20%5Cmathbf%7Bx%7D%5EH%5Cmathbf%7BH%7D%5EH%5Cmathbf%7By%7D%20%2B%20%5Cmathbf%7Bx%7D%5EH%5Cmathbf%7BH%7D%5EH%5Cmathbf%7BH%7D%5Cmathbf%7Bx%7D%20%24%24#0" TargetMode="External"/><Relationship Id="rId52" Type="http://schemas.openxmlformats.org/officeDocument/2006/relationships/image" Target="media/image34.gif"/><Relationship Id="rId55" Type="http://schemas.openxmlformats.org/officeDocument/2006/relationships/hyperlink" Target="http://www.texrendr.com/?eqn=mathbf%7By%7D%5EH%5Cmathbf%7By%7D%20-%20%5Cmathbf%7By%7D%5EH%5Cmathbf%7BH%7D%5Cmathbf%7Bx%7D%20-%20%5Cmathbf%7Bx%7D%5EH%5Cmathbf%7BH%7D%5EH%5Cmathbf%7By%7D%20%2B%20%5Cmathbf%7Bx%7D%5EH%5Cmathbf%7BH%7D%5EH%5Cmathbf%7BH%7D%5Cmathbf%7Bx%7D%20%24%24#0" TargetMode="External"/><Relationship Id="rId161" Type="http://schemas.openxmlformats.org/officeDocument/2006/relationships/image" Target="media/image57.gif"/><Relationship Id="rId54" Type="http://schemas.openxmlformats.org/officeDocument/2006/relationships/image" Target="media/image18.gif"/><Relationship Id="rId160" Type="http://schemas.openxmlformats.org/officeDocument/2006/relationships/hyperlink" Target="http://www.texrendr.com/?eqn=f%7BH%7D%5EH%5Cmathbf%7BH%7D%5Cmathbf%7Bx%7D%20%24%24#0" TargetMode="External"/><Relationship Id="rId57" Type="http://schemas.openxmlformats.org/officeDocument/2006/relationships/hyperlink" Target="http://www.texrendr.com/?eqn=thbf%7By%7D%5EH%5Cmathbf%7By%7D%20-%20%5Cmathbf%7By%7D%5EH%5Cmathbf%7BH%7D%5Cmathbf%7Bx%7D%20-%20%5Cmathbf%7Bx%7D%5EH%5Cmathbf%7BH%7D%5EH%5Cmathbf%7By%7D%20%2B%20%5Cmathbf%7Bx%7D%5EH%5Cmathbf%7BH%7D%5EH%5Cmathbf%7BH%7D%5Cmathbf%7Bx%7D%20%24%24#0" TargetMode="External"/><Relationship Id="rId56" Type="http://schemas.openxmlformats.org/officeDocument/2006/relationships/image" Target="media/image91.gif"/><Relationship Id="rId159" Type="http://schemas.openxmlformats.org/officeDocument/2006/relationships/image" Target="media/image20.gif"/><Relationship Id="rId59" Type="http://schemas.openxmlformats.org/officeDocument/2006/relationships/hyperlink" Target="http://www.texrendr.com/?eqn=bf%7By%7D%5EH%5Cmathbf%7By%7D%20-%20%5Cmathbf%7By%7D%5EH%5Cmathbf%7BH%7D%5Cmathbf%7Bx%7D%20-%20%5Cmathbf%7Bx%7D%5EH%5Cmathbf%7BH%7D%5EH%5Cmathbf%7By%7D%20%2B%20%5Cmathbf%7Bx%7D%5EH%5Cmathbf%7BH%7D%5EH%5Cmathbf%7BH%7D%5Cmathbf%7Bx%7D%20%24%24#0" TargetMode="External"/><Relationship Id="rId154" Type="http://schemas.openxmlformats.org/officeDocument/2006/relationships/hyperlink" Target="http://www.texrendr.com/?eqn=%5Cmathbf%7BH%7D%5EH%5Cmathbf%7BH%7D%5Cmathbf%7Bx%7D%20%24%24#0" TargetMode="External"/><Relationship Id="rId58" Type="http://schemas.openxmlformats.org/officeDocument/2006/relationships/image" Target="media/image19.gif"/><Relationship Id="rId153" Type="http://schemas.openxmlformats.org/officeDocument/2006/relationships/image" Target="media/image52.gif"/><Relationship Id="rId152" Type="http://schemas.openxmlformats.org/officeDocument/2006/relationships/hyperlink" Target="http://www.texrendr.com/?eqn=%5EH%5Cmathbf%7BH%7D%5EH%5Cmathbf%7BH%7D%5Cmathbf%7Bx%7D%20%24%24#0" TargetMode="External"/><Relationship Id="rId151" Type="http://schemas.openxmlformats.org/officeDocument/2006/relationships/hyperlink" Target="https://www.codecogs.com/eqnedit.php?latex=x%7D%5EH%5Cmathbf%7BH%7D%5EH%5Cmathbf%7BH%7D%5Cmathbf%7Bx%7D%20%24%24#0" TargetMode="External"/><Relationship Id="rId158" Type="http://schemas.openxmlformats.org/officeDocument/2006/relationships/hyperlink" Target="http://www.texrendr.com/?eqn=hbf%7BH%7D%5EH%5Cmathbf%7BH%7D%5Cmathbf%7Bx%7D%20%24%24#0" TargetMode="External"/><Relationship Id="rId157" Type="http://schemas.openxmlformats.org/officeDocument/2006/relationships/image" Target="media/image58.gif"/><Relationship Id="rId156" Type="http://schemas.openxmlformats.org/officeDocument/2006/relationships/hyperlink" Target="http://www.texrendr.com/?eqn=athbf%7BH%7D%5EH%5Cmathbf%7BH%7D%5Cmathbf%7Bx%7D%20%24%24#0" TargetMode="External"/><Relationship Id="rId155" Type="http://schemas.openxmlformats.org/officeDocument/2006/relationships/image" Target="media/image12.gif"/><Relationship Id="rId107" Type="http://schemas.openxmlformats.org/officeDocument/2006/relationships/image" Target="media/image99.gif"/><Relationship Id="rId228" Type="http://schemas.openxmlformats.org/officeDocument/2006/relationships/hyperlink" Target="https://quantumcomputing.stackexchange.com/questions/1952/what-precisely-is-reverse-annealing" TargetMode="External"/><Relationship Id="rId106" Type="http://schemas.openxmlformats.org/officeDocument/2006/relationships/hyperlink" Target="http://www.texrendr.com/?eqn=%20-%20%5Cmathbf%7Bx%7D%5EH%5Cmathbf%7BH%7D%5EH%5Cmathbf%7By%7D%20%2B%20%5Cmathbf%7Bx%7D%5EH%5Cmathbf%7BH%7D%5EH%5Cmathbf%7BH%7D%5Cmathbf%7Bx%7D%20%24%24#0" TargetMode="External"/><Relationship Id="rId227" Type="http://schemas.openxmlformats.org/officeDocument/2006/relationships/hyperlink" Target="https://www.mdpi.com/2624-960X/6/3/30" TargetMode="External"/><Relationship Id="rId105" Type="http://schemas.openxmlformats.org/officeDocument/2006/relationships/hyperlink" Target="https://www.codecogs.com/eqnedit.php?latex=x%7D%20-%20%5Cmathbf%7Bx%7D%5EH%5Cmathbf%7BH%7D%5EH%5Cmathbf%7By%7D%20%2B%20%5Cmathbf%7Bx%7D%5EH%5Cmathbf%7BH%7D%5EH%5Cmathbf%7BH%7D%5Cmathbf%7Bx%7D%20%24%24#0" TargetMode="External"/><Relationship Id="rId226" Type="http://schemas.openxmlformats.org/officeDocument/2006/relationships/hyperlink" Target="https://www.researchgate.net/publication/391962131_Practical_MU-MIMO_Detection_and_LDPC_Decoding_Through_Digital_Annealing" TargetMode="External"/><Relationship Id="rId104" Type="http://schemas.openxmlformats.org/officeDocument/2006/relationships/image" Target="media/image88.gif"/><Relationship Id="rId225" Type="http://schemas.openxmlformats.org/officeDocument/2006/relationships/hyperlink" Target="https://arxiv.org/pdf/2502.17241" TargetMode="External"/><Relationship Id="rId109" Type="http://schemas.openxmlformats.org/officeDocument/2006/relationships/image" Target="media/image83.gif"/><Relationship Id="rId108" Type="http://schemas.openxmlformats.org/officeDocument/2006/relationships/hyperlink" Target="http://www.texrendr.com/?eqn=%20%5Cmathbf%7Bx%7D%5EH%5Cmathbf%7BH%7D%5EH%5Cmathbf%7By%7D%20%2B%20%5Cmathbf%7Bx%7D%5EH%5Cmathbf%7BH%7D%5EH%5Cmathbf%7BH%7D%5Cmathbf%7Bx%7D%20%24%24#0" TargetMode="External"/><Relationship Id="rId229" Type="http://schemas.openxmlformats.org/officeDocument/2006/relationships/hyperlink" Target="https://ieeexplore.ieee.org/iel7/6287639/9312710/09543699.pdf" TargetMode="External"/><Relationship Id="rId220" Type="http://schemas.openxmlformats.org/officeDocument/2006/relationships/hyperlink" Target="https://arxiv.org/abs/2403.12498" TargetMode="External"/><Relationship Id="rId103" Type="http://schemas.openxmlformats.org/officeDocument/2006/relationships/hyperlink" Target="http://www.texrendr.com/?eqn=f%7Bx%7D%20-%20%5Cmathbf%7Bx%7D%5EH%5Cmathbf%7BH%7D%5EH%5Cmathbf%7By%7D%20%2B%20%5Cmathbf%7Bx%7D%5EH%5Cmathbf%7BH%7D%5EH%5Cmathbf%7BH%7D%5Cmathbf%7Bx%7D%20%24%24#0" TargetMode="External"/><Relationship Id="rId224" Type="http://schemas.openxmlformats.org/officeDocument/2006/relationships/hyperlink" Target="https://par.nsf.gov/servlets/purl/10299374" TargetMode="External"/><Relationship Id="rId102" Type="http://schemas.openxmlformats.org/officeDocument/2006/relationships/image" Target="media/image60.gif"/><Relationship Id="rId223" Type="http://schemas.openxmlformats.org/officeDocument/2006/relationships/hyperlink" Target="https://ieeexplore.ieee.org/iel8/6488902/11264281/11159156.pdf" TargetMode="External"/><Relationship Id="rId101" Type="http://schemas.openxmlformats.org/officeDocument/2006/relationships/hyperlink" Target="http://www.texrendr.com/?eqn=hbf%7Bx%7D%20-%20%5Cmathbf%7Bx%7D%5EH%5Cmathbf%7BH%7D%5EH%5Cmathbf%7By%7D%20%2B%20%5Cmathbf%7Bx%7D%5EH%5Cmathbf%7BH%7D%5EH%5Cmathbf%7BH%7D%5Cmathbf%7Bx%7D%20%24%24#0" TargetMode="External"/><Relationship Id="rId222" Type="http://schemas.openxmlformats.org/officeDocument/2006/relationships/hyperlink" Target="https://uwaterloo.ca/scholar/sites/ca.scholar/files/sshen/files/shi2024ris.pdf" TargetMode="External"/><Relationship Id="rId100" Type="http://schemas.openxmlformats.org/officeDocument/2006/relationships/image" Target="media/image39.gif"/><Relationship Id="rId221" Type="http://schemas.openxmlformats.org/officeDocument/2006/relationships/hyperlink" Target="https://eprints.soton.ac.uk/453203/1/manuscript.pdf" TargetMode="External"/><Relationship Id="rId217" Type="http://schemas.openxmlformats.org/officeDocument/2006/relationships/hyperlink" Target="https://www.researchgate.net/publication/351826878_Engineering_Reflective_Metasurfaces_with_Ising_Hamiltonian_and_Quantum_Annealing" TargetMode="External"/><Relationship Id="rId216" Type="http://schemas.openxmlformats.org/officeDocument/2006/relationships/hyperlink" Target="https://www.dwavequantum.com/media/vbklsvbh/weightedmaxsat_v2.pdf" TargetMode="External"/><Relationship Id="rId215" Type="http://schemas.openxmlformats.org/officeDocument/2006/relationships/hyperlink" Target="https://en.wikipedia.org/wiki/Quadratic_unconstrained_binary_optimization" TargetMode="External"/><Relationship Id="rId214" Type="http://schemas.openxmlformats.org/officeDocument/2006/relationships/hyperlink" Target="https://ieeexplore.ieee.org/iel7/8/9750963/09665281.pdf" TargetMode="External"/><Relationship Id="rId219" Type="http://schemas.openxmlformats.org/officeDocument/2006/relationships/hyperlink" Target="https://arxiv.org/html/2510.05438" TargetMode="External"/><Relationship Id="rId218" Type="http://schemas.openxmlformats.org/officeDocument/2006/relationships/hyperlink" Target="https://arxiv.org/html/2510.24480v1" TargetMode="External"/><Relationship Id="rId213" Type="http://schemas.openxmlformats.org/officeDocument/2006/relationships/hyperlink" Target="https://www.rd.ntt/e/research/JN202103_10945.html" TargetMode="External"/><Relationship Id="rId212" Type="http://schemas.openxmlformats.org/officeDocument/2006/relationships/hyperlink" Target="https://arxiv.org/pdf/2109.01465" TargetMode="External"/><Relationship Id="rId211" Type="http://schemas.openxmlformats.org/officeDocument/2006/relationships/hyperlink" Target="https://oar.princeton.edu/bitstream/88435/pr1h54f/1/LeveragingQuantumMimo.pdf" TargetMode="External"/><Relationship Id="rId210" Type="http://schemas.openxmlformats.org/officeDocument/2006/relationships/hyperlink" Target="https://www.researchgate.net/publication/397849906_X-ResQ_Parallel_Reverse_Annealing_for_Quantum_Maximum-Likelihood_MIMO_Detection_with_Flexible_Parallelism" TargetMode="External"/><Relationship Id="rId129" Type="http://schemas.openxmlformats.org/officeDocument/2006/relationships/hyperlink" Target="https://www.codecogs.com/eqnedit.php?latex=%7D%5EH%5Cmathbf%7By%7D%20%2B%20%5Cmathbf%7Bx%7D%5EH%5Cmathbf%7BH%7D%5EH%5Cmathbf%7BH%7D%5Cmathbf%7Bx%7D%20%24%24#0" TargetMode="External"/><Relationship Id="rId128" Type="http://schemas.openxmlformats.org/officeDocument/2006/relationships/image" Target="media/image10.gif"/><Relationship Id="rId249" Type="http://schemas.openxmlformats.org/officeDocument/2006/relationships/hyperlink" Target="https://pmc.ncbi.nlm.nih.gov/articles/PMC6534389/" TargetMode="External"/><Relationship Id="rId127" Type="http://schemas.openxmlformats.org/officeDocument/2006/relationships/hyperlink" Target="http://www.texrendr.com/?eqn=%7BH%7D%5EH%5Cmathbf%7By%7D%20%2B%20%5Cmathbf%7Bx%7D%5EH%5Cmathbf%7BH%7D%5EH%5Cmathbf%7BH%7D%5Cmathbf%7Bx%7D%20%24%24#0" TargetMode="External"/><Relationship Id="rId248" Type="http://schemas.openxmlformats.org/officeDocument/2006/relationships/hyperlink" Target="https://www.researchgate.net/publication/381990148_Ultra-High-Speed_Optimization_for_5G_Wireless_Resource_Allocation_by_Simulated_Bifurcation_Machine" TargetMode="External"/><Relationship Id="rId126" Type="http://schemas.openxmlformats.org/officeDocument/2006/relationships/image" Target="media/image32.gif"/><Relationship Id="rId247" Type="http://schemas.openxmlformats.org/officeDocument/2006/relationships/hyperlink" Target="https://global.fujitsu/en-us/local/technology/research/areas/digital-annealer" TargetMode="External"/><Relationship Id="rId121" Type="http://schemas.openxmlformats.org/officeDocument/2006/relationships/hyperlink" Target="http://www.texrendr.com/?eqn=mathbf%7BH%7D%5EH%5Cmathbf%7By%7D%20%2B%20%5Cmathbf%7Bx%7D%5EH%5Cmathbf%7BH%7D%5EH%5Cmathbf%7BH%7D%5Cmathbf%7Bx%7D%20%24%24#0" TargetMode="External"/><Relationship Id="rId242" Type="http://schemas.openxmlformats.org/officeDocument/2006/relationships/hyperlink" Target="https://star.spaceops.org/2025/user_manudownload.php?doc=267__302tr4o7.pdf" TargetMode="External"/><Relationship Id="rId120" Type="http://schemas.openxmlformats.org/officeDocument/2006/relationships/image" Target="media/image53.gif"/><Relationship Id="rId241" Type="http://schemas.openxmlformats.org/officeDocument/2006/relationships/hyperlink" Target="https://elib.dlr.de/110044/1/43.pdf" TargetMode="External"/><Relationship Id="rId240" Type="http://schemas.openxmlformats.org/officeDocument/2006/relationships/hyperlink" Target="https://arxiv.org/html/2408.06007v1" TargetMode="External"/><Relationship Id="rId125" Type="http://schemas.openxmlformats.org/officeDocument/2006/relationships/hyperlink" Target="http://www.texrendr.com/?eqn=bf%7BH%7D%5EH%5Cmathbf%7By%7D%20%2B%20%5Cmathbf%7Bx%7D%5EH%5Cmathbf%7BH%7D%5EH%5Cmathbf%7BH%7D%5Cmathbf%7Bx%7D%20%24%24#0" TargetMode="External"/><Relationship Id="rId246" Type="http://schemas.openxmlformats.org/officeDocument/2006/relationships/hyperlink" Target="https://www.eurecom.fr/en/publication/6152/download/comsys-publi-6152_1.pdf" TargetMode="External"/><Relationship Id="rId124" Type="http://schemas.openxmlformats.org/officeDocument/2006/relationships/image" Target="media/image11.gif"/><Relationship Id="rId245" Type="http://schemas.openxmlformats.org/officeDocument/2006/relationships/hyperlink" Target="https://www.mdpi.com/2079-9292/12/12/2708" TargetMode="External"/><Relationship Id="rId123" Type="http://schemas.openxmlformats.org/officeDocument/2006/relationships/hyperlink" Target="http://www.texrendr.com/?eqn=thbf%7BH%7D%5EH%5Cmathbf%7By%7D%20%2B%20%5Cmathbf%7Bx%7D%5EH%5Cmathbf%7BH%7D%5EH%5Cmathbf%7BH%7D%5Cmathbf%7Bx%7D%20%24%24#0" TargetMode="External"/><Relationship Id="rId244" Type="http://schemas.openxmlformats.org/officeDocument/2006/relationships/hyperlink" Target="https://researchportal.hkust.edu.hk/en/publications/virtual-network-function-service-provisioning-for-offloading-task" TargetMode="External"/><Relationship Id="rId122" Type="http://schemas.openxmlformats.org/officeDocument/2006/relationships/image" Target="media/image44.gif"/><Relationship Id="rId243" Type="http://schemas.openxmlformats.org/officeDocument/2006/relationships/hyperlink" Target="https://arxiv.org/html/2404.05516v1" TargetMode="External"/><Relationship Id="rId95" Type="http://schemas.openxmlformats.org/officeDocument/2006/relationships/image" Target="media/image89.gif"/><Relationship Id="rId94" Type="http://schemas.openxmlformats.org/officeDocument/2006/relationships/hyperlink" Target="http://www.texrendr.com/?eqn=f%7BH%7D%5Cmathbf%7Bx%7D%20-%20%5Cmathbf%7Bx%7D%5EH%5Cmathbf%7BH%7D%5EH%5Cmathbf%7By%7D%20%2B%20%5Cmathbf%7Bx%7D%5EH%5Cmathbf%7BH%7D%5EH%5Cmathbf%7BH%7D%5Cmathbf%7Bx%7D%20%24%24#0" TargetMode="External"/><Relationship Id="rId97" Type="http://schemas.openxmlformats.org/officeDocument/2006/relationships/hyperlink" Target="http://www.texrendr.com/?eqn=%5Cmathbf%7Bx%7D%20-%20%5Cmathbf%7Bx%7D%5EH%5Cmathbf%7BH%7D%5EH%5Cmathbf%7By%7D%20%2B%20%5Cmathbf%7Bx%7D%5EH%5Cmathbf%7BH%7D%5EH%5Cmathbf%7BH%7D%5Cmathbf%7Bx%7D%20%24%24#0" TargetMode="External"/><Relationship Id="rId96" Type="http://schemas.openxmlformats.org/officeDocument/2006/relationships/hyperlink" Target="https://www.codecogs.com/eqnedit.php?latex=H%7D%5Cmathbf%7Bx%7D%20-%20%5Cmathbf%7Bx%7D%5EH%5Cmathbf%7BH%7D%5EH%5Cmathbf%7By%7D%20%2B%20%5Cmathbf%7Bx%7D%5EH%5Cmathbf%7BH%7D%5EH%5Cmathbf%7BH%7D%5Cmathbf%7Bx%7D%20%24%24#0" TargetMode="External"/><Relationship Id="rId99" Type="http://schemas.openxmlformats.org/officeDocument/2006/relationships/hyperlink" Target="http://www.texrendr.com/?eqn=athbf%7Bx%7D%20-%20%5Cmathbf%7Bx%7D%5EH%5Cmathbf%7BH%7D%5EH%5Cmathbf%7By%7D%20%2B%20%5Cmathbf%7Bx%7D%5EH%5Cmathbf%7BH%7D%5EH%5Cmathbf%7BH%7D%5Cmathbf%7Bx%7D%20%24%24#0" TargetMode="External"/><Relationship Id="rId98" Type="http://schemas.openxmlformats.org/officeDocument/2006/relationships/image" Target="media/image98.gif"/><Relationship Id="rId91" Type="http://schemas.openxmlformats.org/officeDocument/2006/relationships/image" Target="media/image36.gif"/><Relationship Id="rId90" Type="http://schemas.openxmlformats.org/officeDocument/2006/relationships/hyperlink" Target="http://www.texrendr.com/?eqn=athbf%7BH%7D%5Cmathbf%7Bx%7D%20-%20%5Cmathbf%7Bx%7D%5EH%5Cmathbf%7BH%7D%5EH%5Cmathbf%7By%7D%20%2B%20%5Cmathbf%7Bx%7D%5EH%5Cmathbf%7BH%7D%5EH%5Cmathbf%7BH%7D%5Cmathbf%7Bx%7D%20%24%24#0" TargetMode="External"/><Relationship Id="rId93" Type="http://schemas.openxmlformats.org/officeDocument/2006/relationships/image" Target="media/image82.gif"/><Relationship Id="rId92" Type="http://schemas.openxmlformats.org/officeDocument/2006/relationships/hyperlink" Target="http://www.texrendr.com/?eqn=hbf%7BH%7D%5Cmathbf%7Bx%7D%20-%20%5Cmathbf%7Bx%7D%5EH%5Cmathbf%7BH%7D%5EH%5Cmathbf%7By%7D%20%2B%20%5Cmathbf%7Bx%7D%5EH%5Cmathbf%7BH%7D%5EH%5Cmathbf%7BH%7D%5Cmathbf%7Bx%7D%20%24%24#0" TargetMode="External"/><Relationship Id="rId118" Type="http://schemas.openxmlformats.org/officeDocument/2006/relationships/hyperlink" Target="https://www.codecogs.com/eqnedit.php?latex=%7D%5EH%5Cmathbf%7BH%7D%5EH%5Cmathbf%7By%7D%20%2B%20%5Cmathbf%7Bx%7D%5EH%5Cmathbf%7BH%7D%5EH%5Cmathbf%7BH%7D%5Cmathbf%7Bx%7D%20%24%24#0" TargetMode="External"/><Relationship Id="rId239" Type="http://schemas.openxmlformats.org/officeDocument/2006/relationships/hyperlink" Target="https://ieeexplore.ieee.org/iel8/6287639/10820123/10838522.pdf" TargetMode="External"/><Relationship Id="rId117" Type="http://schemas.openxmlformats.org/officeDocument/2006/relationships/image" Target="media/image74.gif"/><Relationship Id="rId238" Type="http://schemas.openxmlformats.org/officeDocument/2006/relationships/hyperlink" Target="https://www.mdpi.com/2076-3417/15/9/4664" TargetMode="External"/><Relationship Id="rId116" Type="http://schemas.openxmlformats.org/officeDocument/2006/relationships/hyperlink" Target="http://www.texrendr.com/?eqn=%7Bx%7D%5EH%5Cmathbf%7BH%7D%5EH%5Cmathbf%7By%7D%20%2B%20%5Cmathbf%7Bx%7D%5EH%5Cmathbf%7BH%7D%5EH%5Cmathbf%7BH%7D%5Cmathbf%7Bx%7D%20%24%24#0" TargetMode="External"/><Relationship Id="rId237" Type="http://schemas.openxmlformats.org/officeDocument/2006/relationships/hyperlink" Target="https://pmc.ncbi.nlm.nih.gov/articles/PMC11861639/" TargetMode="External"/><Relationship Id="rId115" Type="http://schemas.openxmlformats.org/officeDocument/2006/relationships/image" Target="media/image1.gif"/><Relationship Id="rId236" Type="http://schemas.openxmlformats.org/officeDocument/2006/relationships/hyperlink" Target="https://par.nsf.gov/servlets/purl/10598716" TargetMode="External"/><Relationship Id="rId119" Type="http://schemas.openxmlformats.org/officeDocument/2006/relationships/hyperlink" Target="http://www.texrendr.com/?eqn=H%5Cmathbf%7BH%7D%5EH%5Cmathbf%7By%7D%20%2B%20%5Cmathbf%7Bx%7D%5EH%5Cmathbf%7BH%7D%5EH%5Cmathbf%7BH%7D%5Cmathbf%7Bx%7D%20%24%24#0" TargetMode="External"/><Relationship Id="rId110" Type="http://schemas.openxmlformats.org/officeDocument/2006/relationships/hyperlink" Target="http://www.texrendr.com/?eqn=mathbf%7Bx%7D%5EH%5Cmathbf%7BH%7D%5EH%5Cmathbf%7By%7D%20%2B%20%5Cmathbf%7Bx%7D%5EH%5Cmathbf%7BH%7D%5EH%5Cmathbf%7BH%7D%5Cmathbf%7Bx%7D%20%24%24#0" TargetMode="External"/><Relationship Id="rId231" Type="http://schemas.openxmlformats.org/officeDocument/2006/relationships/hyperlink" Target="https://www.researchgate.net/publication/369837237_Joint_Active_and_Passive_Beamforming_for_RIS-aided_MIMO_Communications_with_Low-Resolution_Phase_Shifts" TargetMode="External"/><Relationship Id="rId230" Type="http://schemas.openxmlformats.org/officeDocument/2006/relationships/hyperlink" Target="https://arxiv.org/pdf/1907.06002" TargetMode="External"/><Relationship Id="rId114" Type="http://schemas.openxmlformats.org/officeDocument/2006/relationships/hyperlink" Target="http://www.texrendr.com/?eqn=bf%7Bx%7D%5EH%5Cmathbf%7BH%7D%5EH%5Cmathbf%7By%7D%20%2B%20%5Cmathbf%7Bx%7D%5EH%5Cmathbf%7BH%7D%5EH%5Cmathbf%7BH%7D%5Cmathbf%7Bx%7D%20%24%24#0" TargetMode="External"/><Relationship Id="rId235" Type="http://schemas.openxmlformats.org/officeDocument/2006/relationships/hyperlink" Target="https://www.researchgate.net/publication/395813385_Intent_Driven_Near-Field_STAR-RIS_Beamforming_via_Hybrid_Quantum-Classical_Optimization_for_MIMO-NOMA_IoT_Downlink_Networks" TargetMode="External"/><Relationship Id="rId113" Type="http://schemas.openxmlformats.org/officeDocument/2006/relationships/image" Target="media/image94.gif"/><Relationship Id="rId234" Type="http://schemas.openxmlformats.org/officeDocument/2006/relationships/hyperlink" Target="https://arxiv.org/pdf/2306.08278" TargetMode="External"/><Relationship Id="rId112" Type="http://schemas.openxmlformats.org/officeDocument/2006/relationships/hyperlink" Target="http://www.texrendr.com/?eqn=thbf%7Bx%7D%5EH%5Cmathbf%7BH%7D%5EH%5Cmathbf%7By%7D%20%2B%20%5Cmathbf%7Bx%7D%5EH%5Cmathbf%7BH%7D%5EH%5Cmathbf%7BH%7D%5Cmathbf%7Bx%7D%20%24%24#0" TargetMode="External"/><Relationship Id="rId233" Type="http://schemas.openxmlformats.org/officeDocument/2006/relationships/hyperlink" Target="https://arxiv.org/html/2501.10227v1" TargetMode="External"/><Relationship Id="rId111" Type="http://schemas.openxmlformats.org/officeDocument/2006/relationships/image" Target="media/image29.gif"/><Relationship Id="rId232" Type="http://schemas.openxmlformats.org/officeDocument/2006/relationships/hyperlink" Target="https://arxiv.org/pdf/2207.02650" TargetMode="External"/><Relationship Id="rId206" Type="http://schemas.openxmlformats.org/officeDocument/2006/relationships/hyperlink" Target="https://arxiv.org/abs/2207.02650" TargetMode="External"/><Relationship Id="rId205" Type="http://schemas.openxmlformats.org/officeDocument/2006/relationships/hyperlink" Target="https://arxiv.org/html/2402.18778v1" TargetMode="External"/><Relationship Id="rId204" Type="http://schemas.openxmlformats.org/officeDocument/2006/relationships/hyperlink" Target="https://www.dwavequantum.com/media/sqxpjdvq/4_princeton.pdf" TargetMode="External"/><Relationship Id="rId203" Type="http://schemas.openxmlformats.org/officeDocument/2006/relationships/hyperlink" Target="https://arxiv.org/html/2510.15935v1" TargetMode="External"/><Relationship Id="rId209" Type="http://schemas.openxmlformats.org/officeDocument/2006/relationships/hyperlink" Target="https://vbn.aau.dk/ws/portalfiles/portal/738564164/2024-ICMLCN.pdf" TargetMode="External"/><Relationship Id="rId208" Type="http://schemas.openxmlformats.org/officeDocument/2006/relationships/hyperlink" Target="https://www.researchgate.net/publication/395021289_DSROQ_Dynamic_Scheduling_and_Routing_for_QoE_Management_in_LEO_Satellite_Networks" TargetMode="External"/><Relationship Id="rId207" Type="http://schemas.openxmlformats.org/officeDocument/2006/relationships/hyperlink" Target="https://arxiv.org/abs/2208.00717" TargetMode="External"/><Relationship Id="rId202" Type="http://schemas.openxmlformats.org/officeDocument/2006/relationships/hyperlink" Target="https://arxiv.org/html/2511.01070v1" TargetMode="External"/><Relationship Id="rId201" Type="http://schemas.openxmlformats.org/officeDocument/2006/relationships/hyperlink" Target="https://arxiv.org/html/2507.22117v1" TargetMode="External"/><Relationship Id="rId200" Type="http://schemas.openxmlformats.org/officeDocument/2006/relationships/hyperlink" Target="https://ieeexplore.ieee.org/iel8/8782661/10829557/1110723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