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23" w:rsidRPr="00D83C45" w:rsidRDefault="00C33C7B" w:rsidP="00D83C45">
      <w:pPr>
        <w:jc w:val="center"/>
        <w:rPr>
          <w:b/>
          <w:color w:val="00B050"/>
          <w:sz w:val="28"/>
          <w:szCs w:val="28"/>
        </w:rPr>
      </w:pPr>
      <w:r w:rsidRPr="00D83C45">
        <w:rPr>
          <w:b/>
          <w:color w:val="00B050"/>
          <w:sz w:val="28"/>
          <w:szCs w:val="28"/>
        </w:rPr>
        <w:t>级联阴影贴图</w:t>
      </w:r>
    </w:p>
    <w:p w:rsidR="00524A73" w:rsidRPr="00D83C45" w:rsidRDefault="00524A73">
      <w:pPr>
        <w:rPr>
          <w:b/>
          <w:color w:val="00B050"/>
        </w:rPr>
      </w:pPr>
      <w:r w:rsidRPr="00D83C45">
        <w:rPr>
          <w:rFonts w:hint="eastAsia"/>
          <w:b/>
          <w:color w:val="00B050"/>
        </w:rPr>
        <w:t>级联阴影贴图的作用是什么？</w:t>
      </w:r>
    </w:p>
    <w:p w:rsidR="00524A73" w:rsidRDefault="000646A9" w:rsidP="00D83C45">
      <w:pPr>
        <w:ind w:firstLine="420"/>
      </w:pPr>
      <w:r>
        <w:rPr>
          <w:rFonts w:hint="eastAsia"/>
        </w:rPr>
        <w:t>解决级联走样问题</w:t>
      </w:r>
    </w:p>
    <w:p w:rsidR="00524A73" w:rsidRDefault="00524A73"/>
    <w:p w:rsidR="00C33C7B" w:rsidRPr="00D83C45" w:rsidRDefault="002F342D">
      <w:pPr>
        <w:rPr>
          <w:b/>
          <w:color w:val="00B050"/>
        </w:rPr>
      </w:pPr>
      <w:r w:rsidRPr="00D83C45">
        <w:rPr>
          <w:rFonts w:hint="eastAsia"/>
          <w:b/>
          <w:color w:val="00B050"/>
        </w:rPr>
        <w:t>什么是级联走样？</w:t>
      </w:r>
    </w:p>
    <w:p w:rsidR="002F342D" w:rsidRDefault="00143565" w:rsidP="00D83C45">
      <w:pPr>
        <w:ind w:firstLine="420"/>
      </w:pPr>
      <w:r w:rsidRPr="00143565">
        <w:rPr>
          <w:rFonts w:hint="eastAsia"/>
        </w:rPr>
        <w:t>阴影越靠近相机，其边缘的锯齿化越严重。</w:t>
      </w:r>
    </w:p>
    <w:p w:rsidR="00143565" w:rsidRDefault="00143565"/>
    <w:p w:rsidR="00143565" w:rsidRPr="00D83C45" w:rsidRDefault="001D4376">
      <w:pPr>
        <w:rPr>
          <w:b/>
          <w:color w:val="00B050"/>
        </w:rPr>
      </w:pPr>
      <w:r w:rsidRPr="00D83C45">
        <w:rPr>
          <w:rFonts w:hint="eastAsia"/>
          <w:b/>
          <w:color w:val="00B050"/>
        </w:rPr>
        <w:t>透视走样的原因是什么？</w:t>
      </w:r>
    </w:p>
    <w:p w:rsidR="001D4376" w:rsidRDefault="001D4376" w:rsidP="00D83C45">
      <w:pPr>
        <w:ind w:firstLine="420"/>
      </w:pPr>
      <w:r w:rsidRPr="00BB5F53">
        <w:rPr>
          <w:rFonts w:hint="eastAsia"/>
        </w:rPr>
        <w:t>阴影贴图的分辨率是固定的，同样大小的一个阴影所对应的阴影贴图中纹素大小也是固定的。如果使用透视相机，其效果是近</w:t>
      </w:r>
      <w:bookmarkStart w:id="0" w:name="_GoBack"/>
      <w:bookmarkEnd w:id="0"/>
      <w:r w:rsidRPr="00BB5F53">
        <w:rPr>
          <w:rFonts w:hint="eastAsia"/>
        </w:rPr>
        <w:t>大远小，在渲染时，阴影越靠近摄像机，越容易出现多个片元从阴影贴图中的同一纹素进行采样的情况，这几个片元得到的是相同的阴影值，从而产生锯齿边。</w:t>
      </w:r>
    </w:p>
    <w:p w:rsidR="00BA2C9D" w:rsidRDefault="00BA2C9D"/>
    <w:p w:rsidR="00BA2C9D" w:rsidRPr="00D83C45" w:rsidRDefault="001D1CA9">
      <w:pPr>
        <w:rPr>
          <w:b/>
          <w:color w:val="00B050"/>
        </w:rPr>
      </w:pPr>
      <w:r w:rsidRPr="00D83C45">
        <w:rPr>
          <w:rFonts w:hint="eastAsia"/>
          <w:b/>
          <w:color w:val="00B050"/>
        </w:rPr>
        <w:t>级联阴影贴图的思想是什么？</w:t>
      </w:r>
    </w:p>
    <w:p w:rsidR="00CB6BA4" w:rsidRDefault="00CB6BA4" w:rsidP="00D83C45">
      <w:pPr>
        <w:ind w:firstLine="420"/>
      </w:pPr>
      <w:r w:rsidRPr="00BB5F53">
        <w:t>将摄像机的视截体按一定比例分成若干层（</w:t>
      </w:r>
      <w:r w:rsidRPr="00BB5F53">
        <w:t>Cascade</w:t>
      </w:r>
      <w:r w:rsidRPr="00BB5F53">
        <w:t>），每个层级对应一个子视截体，每一层都单独计算相关的阴影贴图，在渲染大场景时就可以避免使用单张阴影贴图的各种缺点。</w:t>
      </w:r>
    </w:p>
    <w:p w:rsidR="001D1CA9" w:rsidRDefault="001D1CA9"/>
    <w:p w:rsidR="00C03782" w:rsidRPr="00D83C45" w:rsidRDefault="00C03782">
      <w:pPr>
        <w:rPr>
          <w:b/>
          <w:color w:val="00B050"/>
        </w:rPr>
      </w:pPr>
      <w:r w:rsidRPr="00D83C45">
        <w:rPr>
          <w:rFonts w:hint="eastAsia"/>
          <w:b/>
          <w:color w:val="00B050"/>
        </w:rPr>
        <w:t>级联阴影实现要点</w:t>
      </w:r>
    </w:p>
    <w:p w:rsidR="00C03782" w:rsidRDefault="00124EC3" w:rsidP="00AB39FC">
      <w:pPr>
        <w:ind w:firstLine="420"/>
      </w:pPr>
      <w:r w:rsidRPr="00C3792C">
        <w:t>每个级联都需要自己的阴影转换矩阵，所以转换矩阵的数组的大小应是方向光数量乘以最大级联数量。</w:t>
      </w:r>
    </w:p>
    <w:p w:rsidR="0064444D" w:rsidRDefault="00A43DC6" w:rsidP="00AB39FC">
      <w:pPr>
        <w:ind w:firstLine="420"/>
      </w:pPr>
      <w:r>
        <w:rPr>
          <w:rFonts w:hint="eastAsia"/>
        </w:rPr>
        <w:t>将级联</w:t>
      </w:r>
      <w:r w:rsidR="008E1393" w:rsidRPr="00F85DAF">
        <w:rPr>
          <w:rFonts w:hint="eastAsia"/>
        </w:rPr>
        <w:t>包围盒改为包围球，包围球随着子视截体的变化而发生大小的变化程度相对于包围盒来说小很多</w:t>
      </w:r>
      <w:r w:rsidR="00382303">
        <w:rPr>
          <w:rFonts w:hint="eastAsia"/>
        </w:rPr>
        <w:t>，</w:t>
      </w:r>
    </w:p>
    <w:p w:rsidR="005F12B6" w:rsidRDefault="005F12B6" w:rsidP="00AB39FC">
      <w:pPr>
        <w:ind w:firstLine="420"/>
      </w:pPr>
      <w:r w:rsidRPr="00BF75D7">
        <w:t>我们后续需要在着色器中判断物体表面的片元是否在包围球中，可以通过该片元到球心距离的平方和球体半径的平方来比较，我们传递数据之前先计算好球体半径的平方，就不用再在着色器中计算了。</w:t>
      </w:r>
    </w:p>
    <w:p w:rsidR="00382303" w:rsidRPr="005F12B6" w:rsidRDefault="00382303"/>
    <w:sectPr w:rsidR="00382303" w:rsidRPr="005F1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ADA" w:rsidRDefault="00362ADA" w:rsidP="00C33C7B">
      <w:r>
        <w:separator/>
      </w:r>
    </w:p>
  </w:endnote>
  <w:endnote w:type="continuationSeparator" w:id="0">
    <w:p w:rsidR="00362ADA" w:rsidRDefault="00362ADA" w:rsidP="00C33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ADA" w:rsidRDefault="00362ADA" w:rsidP="00C33C7B">
      <w:r>
        <w:separator/>
      </w:r>
    </w:p>
  </w:footnote>
  <w:footnote w:type="continuationSeparator" w:id="0">
    <w:p w:rsidR="00362ADA" w:rsidRDefault="00362ADA" w:rsidP="00C33C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C2"/>
    <w:rsid w:val="000646A9"/>
    <w:rsid w:val="00124EC3"/>
    <w:rsid w:val="00143565"/>
    <w:rsid w:val="001D1CA9"/>
    <w:rsid w:val="001D4376"/>
    <w:rsid w:val="002F342D"/>
    <w:rsid w:val="00362ADA"/>
    <w:rsid w:val="00382303"/>
    <w:rsid w:val="00391923"/>
    <w:rsid w:val="003D084D"/>
    <w:rsid w:val="00524A73"/>
    <w:rsid w:val="005F12B6"/>
    <w:rsid w:val="006245B7"/>
    <w:rsid w:val="0064444D"/>
    <w:rsid w:val="008E1393"/>
    <w:rsid w:val="00A43DC6"/>
    <w:rsid w:val="00AB39FC"/>
    <w:rsid w:val="00B83EEE"/>
    <w:rsid w:val="00BA2C9D"/>
    <w:rsid w:val="00C03782"/>
    <w:rsid w:val="00C33C7B"/>
    <w:rsid w:val="00CB6BA4"/>
    <w:rsid w:val="00D30138"/>
    <w:rsid w:val="00D55AC2"/>
    <w:rsid w:val="00D83C45"/>
    <w:rsid w:val="00ED6729"/>
    <w:rsid w:val="00F5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C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C7B"/>
    <w:rPr>
      <w:sz w:val="18"/>
      <w:szCs w:val="18"/>
    </w:rPr>
  </w:style>
  <w:style w:type="paragraph" w:styleId="a4">
    <w:name w:val="footer"/>
    <w:basedOn w:val="a"/>
    <w:link w:val="Char0"/>
    <w:uiPriority w:val="99"/>
    <w:unhideWhenUsed/>
    <w:rsid w:val="00C33C7B"/>
    <w:pPr>
      <w:tabs>
        <w:tab w:val="center" w:pos="4153"/>
        <w:tab w:val="right" w:pos="8306"/>
      </w:tabs>
      <w:snapToGrid w:val="0"/>
      <w:jc w:val="left"/>
    </w:pPr>
    <w:rPr>
      <w:sz w:val="18"/>
      <w:szCs w:val="18"/>
    </w:rPr>
  </w:style>
  <w:style w:type="character" w:customStyle="1" w:styleId="Char0">
    <w:name w:val="页脚 Char"/>
    <w:basedOn w:val="a0"/>
    <w:link w:val="a4"/>
    <w:uiPriority w:val="99"/>
    <w:rsid w:val="00C33C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C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C7B"/>
    <w:rPr>
      <w:sz w:val="18"/>
      <w:szCs w:val="18"/>
    </w:rPr>
  </w:style>
  <w:style w:type="paragraph" w:styleId="a4">
    <w:name w:val="footer"/>
    <w:basedOn w:val="a"/>
    <w:link w:val="Char0"/>
    <w:uiPriority w:val="99"/>
    <w:unhideWhenUsed/>
    <w:rsid w:val="00C33C7B"/>
    <w:pPr>
      <w:tabs>
        <w:tab w:val="center" w:pos="4153"/>
        <w:tab w:val="right" w:pos="8306"/>
      </w:tabs>
      <w:snapToGrid w:val="0"/>
      <w:jc w:val="left"/>
    </w:pPr>
    <w:rPr>
      <w:sz w:val="18"/>
      <w:szCs w:val="18"/>
    </w:rPr>
  </w:style>
  <w:style w:type="character" w:customStyle="1" w:styleId="Char0">
    <w:name w:val="页脚 Char"/>
    <w:basedOn w:val="a0"/>
    <w:link w:val="a4"/>
    <w:uiPriority w:val="99"/>
    <w:rsid w:val="00C33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2021-10-27T11:43:00Z</dcterms:created>
  <dcterms:modified xsi:type="dcterms:W3CDTF">2021-10-29T12:08:00Z</dcterms:modified>
</cp:coreProperties>
</file>