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964" w:rsidRDefault="00235F95">
      <w:r>
        <w:t>法线</w:t>
      </w:r>
      <w:r w:rsidR="00D8042B">
        <w:t>纹理</w:t>
      </w:r>
    </w:p>
    <w:p w:rsidR="00D8042B" w:rsidRDefault="00AF4CBA">
      <w:pPr>
        <w:rPr>
          <w:rFonts w:hint="eastAsia"/>
        </w:rPr>
      </w:pPr>
      <w:r>
        <w:t>存储法线</w:t>
      </w:r>
    </w:p>
    <w:p w:rsidR="00AF4CBA" w:rsidRPr="00AF4CBA" w:rsidRDefault="00AF4CBA" w:rsidP="00AF4CBA">
      <w:pPr>
        <w:rPr>
          <w:rFonts w:hint="eastAsia"/>
        </w:rPr>
      </w:pPr>
      <w:r w:rsidRPr="00AF4CBA">
        <w:rPr>
          <w:rFonts w:hint="eastAsia"/>
        </w:rPr>
        <w:t>存储的法线的信息通常是</w:t>
      </w:r>
      <w:r w:rsidRPr="00AF4CBA">
        <w:rPr>
          <w:rFonts w:hint="eastAsia"/>
        </w:rPr>
        <w:t>RGB</w:t>
      </w:r>
      <w:r w:rsidRPr="00AF4CBA">
        <w:rPr>
          <w:rFonts w:hint="eastAsia"/>
        </w:rPr>
        <w:t>通道中的</w:t>
      </w:r>
      <w:r w:rsidRPr="00AF4CBA">
        <w:rPr>
          <w:rFonts w:hint="eastAsia"/>
        </w:rPr>
        <w:t>XYZ</w:t>
      </w:r>
      <w:r w:rsidRPr="00AF4CBA">
        <w:rPr>
          <w:rFonts w:hint="eastAsia"/>
        </w:rPr>
        <w:t>，但这不是最有效的方法，如果我们假设法线向量总是指向上方而从不指向下方，则我们可以忽略向上的分量。使用</w:t>
      </w:r>
      <w:r w:rsidRPr="00AF4CBA">
        <w:rPr>
          <w:rFonts w:hint="eastAsia"/>
        </w:rPr>
        <w:t>XY</w:t>
      </w:r>
      <w:r w:rsidRPr="00AF4CBA">
        <w:rPr>
          <w:rFonts w:hint="eastAsia"/>
        </w:rPr>
        <w:t>分量可以得出向上的</w:t>
      </w:r>
      <w:r w:rsidRPr="00AF4CBA">
        <w:rPr>
          <w:rFonts w:hint="eastAsia"/>
        </w:rPr>
        <w:t>Z</w:t>
      </w:r>
      <w:r w:rsidRPr="00AF4CBA">
        <w:rPr>
          <w:rFonts w:hint="eastAsia"/>
        </w:rPr>
        <w:t>分量，然后这些通道可以使用压缩纹理格式存储，来最大限度的减少精度损失。将</w:t>
      </w:r>
      <w:r w:rsidRPr="00AF4CBA">
        <w:rPr>
          <w:rFonts w:hint="eastAsia"/>
        </w:rPr>
        <w:t>XY</w:t>
      </w:r>
      <w:r w:rsidRPr="00AF4CBA">
        <w:rPr>
          <w:rFonts w:hint="eastAsia"/>
        </w:rPr>
        <w:t>分量存储在</w:t>
      </w:r>
      <w:r w:rsidRPr="00AF4CBA">
        <w:rPr>
          <w:rFonts w:hint="eastAsia"/>
        </w:rPr>
        <w:t>RG</w:t>
      </w:r>
      <w:r w:rsidRPr="00AF4CBA">
        <w:rPr>
          <w:rFonts w:hint="eastAsia"/>
        </w:rPr>
        <w:t>或</w:t>
      </w:r>
      <w:r w:rsidRPr="00AF4CBA">
        <w:rPr>
          <w:rFonts w:hint="eastAsia"/>
        </w:rPr>
        <w:t>AG</w:t>
      </w:r>
      <w:r w:rsidRPr="00AF4CBA">
        <w:rPr>
          <w:rFonts w:hint="eastAsia"/>
        </w:rPr>
        <w:t>中，这取决于纹理的格式，这将会改变纹理的外观，但</w:t>
      </w:r>
      <w:r w:rsidRPr="00AF4CBA">
        <w:rPr>
          <w:rFonts w:hint="eastAsia"/>
        </w:rPr>
        <w:t>Unity</w:t>
      </w:r>
      <w:r w:rsidRPr="00AF4CBA">
        <w:rPr>
          <w:rFonts w:hint="eastAsia"/>
        </w:rPr>
        <w:t>编辑器仅显示原纹理的预览和缩略图。</w:t>
      </w:r>
    </w:p>
    <w:p w:rsidR="00AF4CBA" w:rsidRDefault="00AF4CBA">
      <w:pPr>
        <w:rPr>
          <w:rFonts w:hint="eastAsia"/>
        </w:rPr>
      </w:pPr>
    </w:p>
    <w:p w:rsidR="00583CF5" w:rsidRDefault="00583CF5" w:rsidP="00583CF5">
      <w:r>
        <w:rPr>
          <w:rFonts w:hint="eastAsia"/>
        </w:rPr>
        <w:t>DXT5nm</w:t>
      </w:r>
      <w:r>
        <w:rPr>
          <w:rFonts w:hint="eastAsia"/>
        </w:rPr>
        <w:t>的含义是？</w:t>
      </w:r>
    </w:p>
    <w:p w:rsidR="00583CF5" w:rsidRDefault="00583CF5" w:rsidP="00583CF5">
      <w:r>
        <w:rPr>
          <w:rFonts w:hint="eastAsia"/>
        </w:rPr>
        <w:t>DXT5</w:t>
      </w:r>
      <w:r>
        <w:rPr>
          <w:rFonts w:hint="eastAsia"/>
        </w:rPr>
        <w:t>（又叫</w:t>
      </w:r>
      <w:r>
        <w:rPr>
          <w:rFonts w:hint="eastAsia"/>
        </w:rPr>
        <w:t>BC3</w:t>
      </w:r>
      <w:r>
        <w:rPr>
          <w:rFonts w:hint="eastAsia"/>
        </w:rPr>
        <w:t>）是一种压缩格式，将纹理分割成</w:t>
      </w:r>
      <w:r>
        <w:rPr>
          <w:rFonts w:hint="eastAsia"/>
        </w:rPr>
        <w:t>4*4</w:t>
      </w:r>
      <w:r>
        <w:rPr>
          <w:rFonts w:hint="eastAsia"/>
        </w:rPr>
        <w:t>的像素块，每个方块有两种颜色，然后逐像素进行插值。用于颜色的位数每个颜色通道都不同。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各得到</w:t>
      </w:r>
      <w:r>
        <w:rPr>
          <w:rFonts w:hint="eastAsia"/>
        </w:rPr>
        <w:t>5</w:t>
      </w:r>
      <w:r>
        <w:rPr>
          <w:rFonts w:hint="eastAsia"/>
        </w:rPr>
        <w:t>位，</w:t>
      </w:r>
      <w:r>
        <w:rPr>
          <w:rFonts w:hint="eastAsia"/>
        </w:rPr>
        <w:t>G</w:t>
      </w:r>
      <w:r>
        <w:rPr>
          <w:rFonts w:hint="eastAsia"/>
        </w:rPr>
        <w:t>得到</w:t>
      </w:r>
      <w:r>
        <w:rPr>
          <w:rFonts w:hint="eastAsia"/>
        </w:rPr>
        <w:t>6</w:t>
      </w:r>
      <w:r>
        <w:rPr>
          <w:rFonts w:hint="eastAsia"/>
        </w:rPr>
        <w:t>位，</w:t>
      </w:r>
      <w:r>
        <w:rPr>
          <w:rFonts w:hint="eastAsia"/>
        </w:rPr>
        <w:t>A</w:t>
      </w:r>
      <w:r>
        <w:rPr>
          <w:rFonts w:hint="eastAsia"/>
        </w:rPr>
        <w:t>得到</w:t>
      </w:r>
      <w:r>
        <w:rPr>
          <w:rFonts w:hint="eastAsia"/>
        </w:rPr>
        <w:t>8</w:t>
      </w:r>
      <w:r>
        <w:rPr>
          <w:rFonts w:hint="eastAsia"/>
        </w:rPr>
        <w:t>位，这就是</w:t>
      </w:r>
      <w:r>
        <w:rPr>
          <w:rFonts w:hint="eastAsia"/>
        </w:rPr>
        <w:t>X</w:t>
      </w:r>
      <w:r>
        <w:rPr>
          <w:rFonts w:hint="eastAsia"/>
        </w:rPr>
        <w:t>坐标移动到</w:t>
      </w:r>
      <w:r>
        <w:rPr>
          <w:rFonts w:hint="eastAsia"/>
        </w:rPr>
        <w:t>A</w:t>
      </w:r>
      <w:r>
        <w:rPr>
          <w:rFonts w:hint="eastAsia"/>
        </w:rPr>
        <w:t>通道的原因之一。另一个原因是，</w:t>
      </w:r>
      <w:r>
        <w:rPr>
          <w:rFonts w:hint="eastAsia"/>
        </w:rPr>
        <w:t>RGB</w:t>
      </w:r>
      <w:r>
        <w:rPr>
          <w:rFonts w:hint="eastAsia"/>
        </w:rPr>
        <w:t>通道得到一个查找表，而</w:t>
      </w:r>
      <w:r>
        <w:rPr>
          <w:rFonts w:hint="eastAsia"/>
        </w:rPr>
        <w:t>A</w:t>
      </w:r>
      <w:r>
        <w:rPr>
          <w:rFonts w:hint="eastAsia"/>
        </w:rPr>
        <w:t>通道获得自己的查找表，这样可以隔离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分量。</w:t>
      </w:r>
    </w:p>
    <w:p w:rsidR="00AF4CBA" w:rsidRDefault="00583CF5" w:rsidP="00583CF5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DXT5</w:t>
      </w:r>
      <w:r>
        <w:rPr>
          <w:rFonts w:hint="eastAsia"/>
        </w:rPr>
        <w:t>用于存储法线向量时，它被称为</w:t>
      </w:r>
      <w:r>
        <w:rPr>
          <w:rFonts w:hint="eastAsia"/>
        </w:rPr>
        <w:t>DXT5nm</w:t>
      </w:r>
      <w:r>
        <w:rPr>
          <w:rFonts w:hint="eastAsia"/>
        </w:rPr>
        <w:t>，但是当使用高压缩质量时，</w:t>
      </w:r>
      <w:r>
        <w:rPr>
          <w:rFonts w:hint="eastAsia"/>
        </w:rPr>
        <w:t>Unity</w:t>
      </w:r>
      <w:r>
        <w:rPr>
          <w:rFonts w:hint="eastAsia"/>
        </w:rPr>
        <w:t>更喜欢</w:t>
      </w:r>
      <w:r>
        <w:rPr>
          <w:rFonts w:hint="eastAsia"/>
        </w:rPr>
        <w:t>BC7</w:t>
      </w:r>
      <w:r>
        <w:rPr>
          <w:rFonts w:hint="eastAsia"/>
        </w:rPr>
        <w:t>的压缩，此模式的工作原理相同，但每个通道位数可能有所不同。因此</w:t>
      </w:r>
      <w:r>
        <w:rPr>
          <w:rFonts w:hint="eastAsia"/>
        </w:rPr>
        <w:t>X</w:t>
      </w:r>
      <w:r>
        <w:rPr>
          <w:rFonts w:hint="eastAsia"/>
        </w:rPr>
        <w:t>通道不需要移动，最终的纹理会更大，因为两个通道都使用了更多的位，提高了纹理质量。</w:t>
      </w:r>
      <w:proofErr w:type="spellStart"/>
      <w:r>
        <w:rPr>
          <w:rFonts w:hint="eastAsia"/>
        </w:rPr>
        <w:t>UnpackNormalmapRGorAG</w:t>
      </w:r>
      <w:proofErr w:type="spellEnd"/>
      <w:r>
        <w:rPr>
          <w:rFonts w:hint="eastAsia"/>
        </w:rPr>
        <w:t>方法可通过乘以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通道处理这两种方法，这要求未使用的通道设置为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Unity</w:t>
      </w:r>
      <w:r>
        <w:rPr>
          <w:rFonts w:hint="eastAsia"/>
        </w:rPr>
        <w:t>会默认这样做。</w:t>
      </w:r>
    </w:p>
    <w:p w:rsidR="00583CF5" w:rsidRDefault="00583CF5" w:rsidP="00583CF5">
      <w:pPr>
        <w:rPr>
          <w:rFonts w:hint="eastAsia"/>
        </w:rPr>
      </w:pPr>
    </w:p>
    <w:p w:rsidR="00583CF5" w:rsidRPr="00AF4CBA" w:rsidRDefault="00583CF5" w:rsidP="00583CF5">
      <w:bookmarkStart w:id="0" w:name="_GoBack"/>
      <w:bookmarkEnd w:id="0"/>
    </w:p>
    <w:sectPr w:rsidR="00583CF5" w:rsidRPr="00AF4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989"/>
    <w:rsid w:val="00017989"/>
    <w:rsid w:val="00235F95"/>
    <w:rsid w:val="00583CF5"/>
    <w:rsid w:val="00AF4CBA"/>
    <w:rsid w:val="00D35964"/>
    <w:rsid w:val="00D8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2021-11-17T11:58:00Z</dcterms:created>
  <dcterms:modified xsi:type="dcterms:W3CDTF">2021-11-17T12:19:00Z</dcterms:modified>
</cp:coreProperties>
</file>