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923" w:rsidRDefault="002E3AD5" w:rsidP="00D40C63">
      <w:pPr>
        <w:tabs>
          <w:tab w:val="left" w:pos="737"/>
        </w:tabs>
        <w:rPr>
          <w:rFonts w:hint="eastAsia"/>
        </w:rPr>
      </w:pPr>
      <w:r>
        <w:t>粒子</w:t>
      </w:r>
      <w:r w:rsidR="00D40C63">
        <w:tab/>
      </w:r>
    </w:p>
    <w:p w:rsidR="00D40C63" w:rsidRDefault="00D40C63" w:rsidP="00D40C63">
      <w:pPr>
        <w:tabs>
          <w:tab w:val="left" w:pos="737"/>
        </w:tabs>
      </w:pPr>
      <w:r>
        <w:rPr>
          <w:rFonts w:hint="eastAsia"/>
        </w:rPr>
        <w:t>顶点色</w:t>
      </w:r>
    </w:p>
    <w:p w:rsidR="002E3AD5" w:rsidRDefault="00452EB0">
      <w:r w:rsidRPr="00452EB0">
        <w:rPr>
          <w:rFonts w:hint="eastAsia"/>
        </w:rPr>
        <w:t>每个粒子都可以使用不同的颜色，我们调整粒子系统组件的</w:t>
      </w:r>
      <w:r w:rsidRPr="00452EB0">
        <w:rPr>
          <w:rFonts w:hint="eastAsia"/>
        </w:rPr>
        <w:t>Start Color</w:t>
      </w:r>
      <w:r w:rsidRPr="00452EB0">
        <w:rPr>
          <w:rFonts w:hint="eastAsia"/>
        </w:rPr>
        <w:t>属性</w:t>
      </w:r>
      <w:r>
        <w:rPr>
          <w:rFonts w:hint="eastAsia"/>
        </w:rPr>
        <w:t>。</w:t>
      </w:r>
    </w:p>
    <w:p w:rsidR="00726C6F" w:rsidRDefault="00E7565B">
      <w:r w:rsidRPr="00E7565B">
        <w:rPr>
          <w:rFonts w:hint="eastAsia"/>
        </w:rPr>
        <w:t>我们想要使每个粒子可以使用不同的颜色，需要在着色器中添加对顶点色的支持</w:t>
      </w:r>
      <w:r>
        <w:rPr>
          <w:rFonts w:hint="eastAsia"/>
        </w:rPr>
        <w:t>。</w:t>
      </w:r>
    </w:p>
    <w:p w:rsidR="00E7565B" w:rsidRDefault="00FB60C7">
      <w:r w:rsidRPr="00FB60C7">
        <w:rPr>
          <w:rFonts w:hint="eastAsia"/>
        </w:rPr>
        <w:t>当所有粒子的颜色相同时，它们的绘制顺序不重要，但是如果颜色不同，就需要按距离对它们进行排序以获得正确的结果，如下图所示。</w:t>
      </w:r>
    </w:p>
    <w:p w:rsidR="00FB60C7" w:rsidRDefault="00FB60C7"/>
    <w:p w:rsidR="00F74616" w:rsidRDefault="0012372E">
      <w:r w:rsidRPr="0012372E">
        <w:t>Flipbooks</w:t>
      </w:r>
    </w:p>
    <w:p w:rsidR="0012372E" w:rsidRDefault="006510C0">
      <w:r w:rsidRPr="006510C0">
        <w:rPr>
          <w:rFonts w:hint="eastAsia"/>
        </w:rPr>
        <w:t>通过循环不同的基础纹理可以对</w:t>
      </w:r>
      <w:r w:rsidRPr="006510C0">
        <w:rPr>
          <w:rFonts w:hint="eastAsia"/>
        </w:rPr>
        <w:t>Billboard</w:t>
      </w:r>
      <w:r w:rsidRPr="006510C0">
        <w:rPr>
          <w:rFonts w:hint="eastAsia"/>
        </w:rPr>
        <w:t>粒子实现动画播放，</w:t>
      </w:r>
      <w:r w:rsidRPr="006510C0">
        <w:rPr>
          <w:rFonts w:hint="eastAsia"/>
        </w:rPr>
        <w:t>Unity</w:t>
      </w:r>
      <w:r w:rsidRPr="006510C0">
        <w:rPr>
          <w:rFonts w:hint="eastAsia"/>
        </w:rPr>
        <w:t>将其称为</w:t>
      </w:r>
      <w:r w:rsidRPr="006510C0">
        <w:rPr>
          <w:rFonts w:hint="eastAsia"/>
        </w:rPr>
        <w:t>Flipbooks</w:t>
      </w:r>
      <w:r w:rsidRPr="006510C0">
        <w:rPr>
          <w:rFonts w:hint="eastAsia"/>
        </w:rPr>
        <w:t>粒子，这通常使用常规网格布置的纹理图集完成，类似下图这种包含循环噪声模式的</w:t>
      </w:r>
      <w:r w:rsidRPr="006510C0">
        <w:rPr>
          <w:rFonts w:hint="eastAsia"/>
        </w:rPr>
        <w:t>4</w:t>
      </w:r>
      <w:r w:rsidRPr="006510C0">
        <w:rPr>
          <w:rFonts w:hint="eastAsia"/>
        </w:rPr>
        <w:t>×</w:t>
      </w:r>
      <w:r w:rsidRPr="006510C0">
        <w:rPr>
          <w:rFonts w:hint="eastAsia"/>
        </w:rPr>
        <w:t>4</w:t>
      </w:r>
      <w:r w:rsidRPr="006510C0">
        <w:rPr>
          <w:rFonts w:hint="eastAsia"/>
        </w:rPr>
        <w:t>网格纹理一样。</w:t>
      </w:r>
    </w:p>
    <w:p w:rsidR="00B60439" w:rsidRDefault="00B60439">
      <w:r>
        <w:rPr>
          <w:noProof/>
        </w:rPr>
        <w:drawing>
          <wp:inline distT="0" distB="0" distL="0" distR="0" wp14:anchorId="74269C3E" wp14:editId="54C63CD7">
            <wp:extent cx="1199820" cy="121329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75" cy="121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39" w:rsidRDefault="0085627E">
      <w:r w:rsidRPr="0085627E">
        <w:rPr>
          <w:rFonts w:hint="eastAsia"/>
        </w:rPr>
        <w:t>启用</w:t>
      </w:r>
      <w:r w:rsidRPr="0085627E">
        <w:rPr>
          <w:rFonts w:hint="eastAsia"/>
        </w:rPr>
        <w:t>Texture Sheet Animation</w:t>
      </w:r>
      <w:r w:rsidRPr="0085627E">
        <w:rPr>
          <w:rFonts w:hint="eastAsia"/>
        </w:rPr>
        <w:t>，将</w:t>
      </w:r>
      <w:r w:rsidRPr="0085627E">
        <w:rPr>
          <w:rFonts w:hint="eastAsia"/>
        </w:rPr>
        <w:t>Tiles</w:t>
      </w:r>
      <w:r w:rsidRPr="0085627E">
        <w:rPr>
          <w:rFonts w:hint="eastAsia"/>
        </w:rPr>
        <w:t>设置为</w:t>
      </w:r>
      <w:r w:rsidRPr="0085627E">
        <w:rPr>
          <w:rFonts w:hint="eastAsia"/>
        </w:rPr>
        <w:t>4</w:t>
      </w:r>
      <w:r w:rsidRPr="0085627E">
        <w:rPr>
          <w:rFonts w:hint="eastAsia"/>
        </w:rPr>
        <w:t>×</w:t>
      </w:r>
      <w:r w:rsidRPr="0085627E">
        <w:rPr>
          <w:rFonts w:hint="eastAsia"/>
        </w:rPr>
        <w:t>4</w:t>
      </w:r>
      <w:r w:rsidRPr="0085627E">
        <w:rPr>
          <w:rFonts w:hint="eastAsia"/>
        </w:rPr>
        <w:t>，保证跟我们的网格纹理一样。</w:t>
      </w:r>
      <w:r w:rsidRPr="0085627E">
        <w:rPr>
          <w:rFonts w:hint="eastAsia"/>
        </w:rPr>
        <w:t>Start Frame</w:t>
      </w:r>
      <w:r w:rsidRPr="0085627E">
        <w:rPr>
          <w:rFonts w:hint="eastAsia"/>
        </w:rPr>
        <w:t>可以设置一个随机开始帧，因为我们是</w:t>
      </w:r>
      <w:r w:rsidRPr="0085627E">
        <w:rPr>
          <w:rFonts w:hint="eastAsia"/>
        </w:rPr>
        <w:t>4</w:t>
      </w:r>
      <w:r w:rsidRPr="0085627E">
        <w:rPr>
          <w:rFonts w:hint="eastAsia"/>
        </w:rPr>
        <w:t>×</w:t>
      </w:r>
      <w:r w:rsidRPr="0085627E">
        <w:rPr>
          <w:rFonts w:hint="eastAsia"/>
        </w:rPr>
        <w:t>4</w:t>
      </w:r>
      <w:r w:rsidRPr="0085627E">
        <w:rPr>
          <w:rFonts w:hint="eastAsia"/>
        </w:rPr>
        <w:t>，所以设置为</w:t>
      </w:r>
      <w:r w:rsidRPr="0085627E">
        <w:rPr>
          <w:rFonts w:hint="eastAsia"/>
        </w:rPr>
        <w:t>0-15</w:t>
      </w:r>
      <w:r w:rsidRPr="0085627E">
        <w:rPr>
          <w:rFonts w:hint="eastAsia"/>
        </w:rPr>
        <w:t>的随机帧，然后</w:t>
      </w:r>
      <w:r w:rsidRPr="0085627E">
        <w:rPr>
          <w:rFonts w:hint="eastAsia"/>
        </w:rPr>
        <w:t>Time Mode</w:t>
      </w:r>
      <w:r w:rsidRPr="0085627E">
        <w:rPr>
          <w:rFonts w:hint="eastAsia"/>
        </w:rPr>
        <w:t>使用默认的一个粒子的生命周期。</w:t>
      </w:r>
    </w:p>
    <w:p w:rsidR="0012159E" w:rsidRDefault="0012159E">
      <w:r>
        <w:rPr>
          <w:noProof/>
        </w:rPr>
        <w:drawing>
          <wp:inline distT="0" distB="0" distL="0" distR="0" wp14:anchorId="06FA9318" wp14:editId="55E9C626">
            <wp:extent cx="2074578" cy="988267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4798" cy="9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FF" w:rsidRDefault="00A84FD7">
      <w:pPr>
        <w:rPr>
          <w:rFonts w:hint="eastAsia"/>
        </w:rPr>
      </w:pPr>
      <w:r w:rsidRPr="00A84FD7">
        <w:rPr>
          <w:rFonts w:hint="eastAsia"/>
        </w:rPr>
        <w:t>当粒子系统处于活跃状态时，粒子会循环几帧，因为</w:t>
      </w:r>
      <w:r w:rsidRPr="00A84FD7">
        <w:rPr>
          <w:rFonts w:hint="eastAsia"/>
        </w:rPr>
        <w:t>Flipbook</w:t>
      </w:r>
      <w:proofErr w:type="gramStart"/>
      <w:r w:rsidRPr="00A84FD7">
        <w:rPr>
          <w:rFonts w:hint="eastAsia"/>
        </w:rPr>
        <w:t>帧率很低</w:t>
      </w:r>
      <w:proofErr w:type="gramEnd"/>
      <w:r w:rsidRPr="00A84FD7">
        <w:rPr>
          <w:rFonts w:hint="eastAsia"/>
        </w:rPr>
        <w:t>，对于生命周期为</w:t>
      </w:r>
      <w:r w:rsidRPr="00A84FD7">
        <w:rPr>
          <w:rFonts w:hint="eastAsia"/>
        </w:rPr>
        <w:t>5</w:t>
      </w:r>
      <w:r w:rsidRPr="00A84FD7">
        <w:rPr>
          <w:rFonts w:hint="eastAsia"/>
        </w:rPr>
        <w:t>秒的粒子来说其每秒只有</w:t>
      </w:r>
      <w:r w:rsidRPr="00A84FD7">
        <w:rPr>
          <w:rFonts w:hint="eastAsia"/>
        </w:rPr>
        <w:t>3.2</w:t>
      </w:r>
      <w:r w:rsidRPr="00A84FD7">
        <w:rPr>
          <w:rFonts w:hint="eastAsia"/>
        </w:rPr>
        <w:t>帧。</w:t>
      </w:r>
    </w:p>
    <w:p w:rsidR="00526D31" w:rsidRDefault="00526D31">
      <w:pPr>
        <w:rPr>
          <w:rFonts w:hint="eastAsia"/>
        </w:rPr>
      </w:pPr>
    </w:p>
    <w:p w:rsidR="00AA329F" w:rsidRDefault="00AA329F">
      <w:pPr>
        <w:rPr>
          <w:rFonts w:hint="eastAsia"/>
        </w:rPr>
      </w:pPr>
      <w:r w:rsidRPr="00AA329F">
        <w:rPr>
          <w:rFonts w:hint="eastAsia"/>
        </w:rPr>
        <w:t>Flipbook</w:t>
      </w:r>
      <w:r w:rsidRPr="00AA329F">
        <w:rPr>
          <w:rFonts w:hint="eastAsia"/>
        </w:rPr>
        <w:t>混合</w:t>
      </w:r>
    </w:p>
    <w:p w:rsidR="00AA329F" w:rsidRDefault="00526D31">
      <w:r w:rsidRPr="00526D31">
        <w:rPr>
          <w:rFonts w:hint="eastAsia"/>
        </w:rPr>
        <w:t>当粒子系统处于活跃状态时，粒子会循环几帧，因为</w:t>
      </w:r>
      <w:r w:rsidRPr="00526D31">
        <w:rPr>
          <w:rFonts w:hint="eastAsia"/>
        </w:rPr>
        <w:t>Flipbook</w:t>
      </w:r>
      <w:proofErr w:type="gramStart"/>
      <w:r w:rsidRPr="00526D31">
        <w:rPr>
          <w:rFonts w:hint="eastAsia"/>
        </w:rPr>
        <w:t>帧率很低</w:t>
      </w:r>
      <w:proofErr w:type="gramEnd"/>
      <w:r w:rsidRPr="00526D31">
        <w:rPr>
          <w:rFonts w:hint="eastAsia"/>
        </w:rPr>
        <w:t>，对于生命周期为</w:t>
      </w:r>
      <w:r w:rsidRPr="00526D31">
        <w:rPr>
          <w:rFonts w:hint="eastAsia"/>
        </w:rPr>
        <w:t>5</w:t>
      </w:r>
      <w:r w:rsidRPr="00526D31">
        <w:rPr>
          <w:rFonts w:hint="eastAsia"/>
        </w:rPr>
        <w:t>秒的粒子来说其每秒只有</w:t>
      </w:r>
      <w:r w:rsidRPr="00526D31">
        <w:rPr>
          <w:rFonts w:hint="eastAsia"/>
        </w:rPr>
        <w:t>3.2</w:t>
      </w:r>
      <w:r w:rsidRPr="00526D31">
        <w:rPr>
          <w:rFonts w:hint="eastAsia"/>
        </w:rPr>
        <w:t>帧。这可以通过在连续</w:t>
      </w:r>
      <w:proofErr w:type="gramStart"/>
      <w:r w:rsidRPr="00526D31">
        <w:rPr>
          <w:rFonts w:hint="eastAsia"/>
        </w:rPr>
        <w:t>帧</w:t>
      </w:r>
      <w:proofErr w:type="gramEnd"/>
      <w:r w:rsidRPr="00526D31">
        <w:rPr>
          <w:rFonts w:hint="eastAsia"/>
        </w:rPr>
        <w:t>之间混合来平滑过渡，这需要我们在着色器中拿到第二组</w:t>
      </w:r>
      <w:r w:rsidRPr="00526D31">
        <w:rPr>
          <w:rFonts w:hint="eastAsia"/>
        </w:rPr>
        <w:t>UV</w:t>
      </w:r>
      <w:r w:rsidRPr="00526D31">
        <w:rPr>
          <w:rFonts w:hint="eastAsia"/>
        </w:rPr>
        <w:t>坐标和动画混合因子，我们通过在粒子系统的</w:t>
      </w:r>
      <w:r w:rsidRPr="00526D31">
        <w:rPr>
          <w:rFonts w:hint="eastAsia"/>
        </w:rPr>
        <w:t>Renderer</w:t>
      </w:r>
      <w:r w:rsidRPr="00526D31">
        <w:rPr>
          <w:rFonts w:hint="eastAsia"/>
        </w:rPr>
        <w:t>模块中启用</w:t>
      </w:r>
      <w:r w:rsidRPr="00526D31">
        <w:rPr>
          <w:rFonts w:hint="eastAsia"/>
        </w:rPr>
        <w:t>Custom Vertex Streams</w:t>
      </w:r>
      <w:r w:rsidRPr="00526D31">
        <w:rPr>
          <w:rFonts w:hint="eastAsia"/>
        </w:rPr>
        <w:t>来实现。它的作用是声明在材质的顶点着色器中配置哪些粒子的属性可用</w:t>
      </w:r>
    </w:p>
    <w:p w:rsidR="00A84FD7" w:rsidRDefault="00A84FD7">
      <w:pPr>
        <w:rPr>
          <w:rFonts w:hint="eastAsia"/>
        </w:rPr>
      </w:pPr>
    </w:p>
    <w:p w:rsidR="00526D31" w:rsidRDefault="00342EED">
      <w:pPr>
        <w:rPr>
          <w:rFonts w:hint="eastAsia"/>
        </w:rPr>
      </w:pPr>
      <w:r>
        <w:rPr>
          <w:rFonts w:hint="eastAsia"/>
        </w:rPr>
        <w:t>相机附近粒子淡化处理</w:t>
      </w:r>
    </w:p>
    <w:p w:rsidR="00342EED" w:rsidRDefault="00B50762">
      <w:pPr>
        <w:rPr>
          <w:rFonts w:hint="eastAsia"/>
        </w:rPr>
      </w:pPr>
      <w:r w:rsidRPr="00B50762">
        <w:rPr>
          <w:rFonts w:hint="eastAsia"/>
        </w:rPr>
        <w:t>当相机在粒子系统内时，部分粒子会非常靠近相机的近平面，并且会从一侧穿到另一侧。粒子系统组件有一个</w:t>
      </w:r>
      <w:r w:rsidRPr="00B50762">
        <w:rPr>
          <w:rFonts w:hint="eastAsia"/>
        </w:rPr>
        <w:t>Render-&gt;Max Particle Size</w:t>
      </w:r>
      <w:r w:rsidRPr="00B50762">
        <w:rPr>
          <w:rFonts w:hint="eastAsia"/>
        </w:rPr>
        <w:t>的属性，可以防止单个</w:t>
      </w:r>
      <w:r w:rsidRPr="00B50762">
        <w:rPr>
          <w:rFonts w:hint="eastAsia"/>
        </w:rPr>
        <w:t>Billboard</w:t>
      </w:r>
      <w:r w:rsidRPr="00B50762">
        <w:rPr>
          <w:rFonts w:hint="eastAsia"/>
        </w:rPr>
        <w:t>粒子过大，一旦它们达到最大可见大小时，它们会滑开，而不是接近相机的近平面时越来越大。处理靠近相机近平面粒子的另一个方法是根据它们</w:t>
      </w:r>
      <w:proofErr w:type="gramStart"/>
      <w:r w:rsidRPr="00B50762">
        <w:rPr>
          <w:rFonts w:hint="eastAsia"/>
        </w:rPr>
        <w:t>的片元深度</w:t>
      </w:r>
      <w:proofErr w:type="gramEnd"/>
      <w:r w:rsidRPr="00B50762">
        <w:rPr>
          <w:rFonts w:hint="eastAsia"/>
        </w:rPr>
        <w:t>将其淡出。</w:t>
      </w:r>
    </w:p>
    <w:p w:rsidR="00B50762" w:rsidRDefault="00B50762">
      <w:pPr>
        <w:rPr>
          <w:rFonts w:hint="eastAsia"/>
        </w:rPr>
      </w:pPr>
    </w:p>
    <w:p w:rsidR="0098431F" w:rsidRDefault="0098431F">
      <w:pPr>
        <w:rPr>
          <w:rFonts w:hint="eastAsia"/>
        </w:rPr>
      </w:pPr>
    </w:p>
    <w:p w:rsidR="0098431F" w:rsidRDefault="001C7C29">
      <w:pPr>
        <w:rPr>
          <w:rFonts w:hint="eastAsia"/>
        </w:rPr>
      </w:pPr>
      <w:r>
        <w:rPr>
          <w:rFonts w:hint="eastAsia"/>
        </w:rPr>
        <w:lastRenderedPageBreak/>
        <w:t>软粒子的作用是什么？</w:t>
      </w:r>
    </w:p>
    <w:p w:rsidR="00AF7354" w:rsidRDefault="00601CED">
      <w:pPr>
        <w:rPr>
          <w:rFonts w:hint="eastAsia"/>
        </w:rPr>
      </w:pPr>
      <w:r w:rsidRPr="00601CED">
        <w:rPr>
          <w:rFonts w:hint="eastAsia"/>
        </w:rPr>
        <w:t>当</w:t>
      </w:r>
      <w:r w:rsidRPr="00601CED">
        <w:rPr>
          <w:rFonts w:hint="eastAsia"/>
        </w:rPr>
        <w:t>Billboard</w:t>
      </w:r>
      <w:r w:rsidRPr="00601CED">
        <w:rPr>
          <w:rFonts w:hint="eastAsia"/>
        </w:rPr>
        <w:t>粒子和几何体相交时，锐利的过渡在视觉上不太和谐，又使其平滑性质显而易见。解决这个问题的方案是使用软粒子（</w:t>
      </w:r>
      <w:r w:rsidRPr="00601CED">
        <w:rPr>
          <w:rFonts w:hint="eastAsia"/>
        </w:rPr>
        <w:t>Soft Particle</w:t>
      </w:r>
      <w:r w:rsidRPr="00601CED">
        <w:rPr>
          <w:rFonts w:hint="eastAsia"/>
        </w:rPr>
        <w:t>），</w:t>
      </w:r>
      <w:proofErr w:type="gramStart"/>
      <w:r w:rsidRPr="00601CED">
        <w:rPr>
          <w:rFonts w:hint="eastAsia"/>
        </w:rPr>
        <w:t>当软粒子</w:t>
      </w:r>
      <w:proofErr w:type="gramEnd"/>
      <w:r w:rsidRPr="00601CED">
        <w:rPr>
          <w:rFonts w:hint="eastAsia"/>
        </w:rPr>
        <w:t>后面有不透明的几何形状时软粒子就会消失。</w:t>
      </w:r>
      <w:bookmarkStart w:id="0" w:name="_GoBack"/>
      <w:bookmarkEnd w:id="0"/>
    </w:p>
    <w:p w:rsidR="00AF7354" w:rsidRDefault="00AF7354">
      <w:pPr>
        <w:rPr>
          <w:rFonts w:hint="eastAsia"/>
        </w:rPr>
      </w:pPr>
    </w:p>
    <w:p w:rsidR="001C7C29" w:rsidRDefault="001C7C29">
      <w:pPr>
        <w:rPr>
          <w:rFonts w:hint="eastAsia"/>
        </w:rPr>
      </w:pPr>
      <w:r>
        <w:rPr>
          <w:rFonts w:hint="eastAsia"/>
        </w:rPr>
        <w:t>软粒子是如何实现的？</w:t>
      </w:r>
    </w:p>
    <w:p w:rsidR="001C7C29" w:rsidRDefault="001C7C29"/>
    <w:sectPr w:rsidR="001C7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42E" w:rsidRDefault="0028442E" w:rsidP="002E3AD5">
      <w:r>
        <w:separator/>
      </w:r>
    </w:p>
  </w:endnote>
  <w:endnote w:type="continuationSeparator" w:id="0">
    <w:p w:rsidR="0028442E" w:rsidRDefault="0028442E" w:rsidP="002E3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42E" w:rsidRDefault="0028442E" w:rsidP="002E3AD5">
      <w:r>
        <w:separator/>
      </w:r>
    </w:p>
  </w:footnote>
  <w:footnote w:type="continuationSeparator" w:id="0">
    <w:p w:rsidR="0028442E" w:rsidRDefault="0028442E" w:rsidP="002E3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3C"/>
    <w:rsid w:val="000D243C"/>
    <w:rsid w:val="0012159E"/>
    <w:rsid w:val="0012372E"/>
    <w:rsid w:val="001C7C29"/>
    <w:rsid w:val="0028442E"/>
    <w:rsid w:val="002E3AD5"/>
    <w:rsid w:val="00342EED"/>
    <w:rsid w:val="00391923"/>
    <w:rsid w:val="00452EB0"/>
    <w:rsid w:val="00526D31"/>
    <w:rsid w:val="005E73FF"/>
    <w:rsid w:val="00601CED"/>
    <w:rsid w:val="006510C0"/>
    <w:rsid w:val="00726C6F"/>
    <w:rsid w:val="00840406"/>
    <w:rsid w:val="00853C42"/>
    <w:rsid w:val="0085627E"/>
    <w:rsid w:val="00962B7B"/>
    <w:rsid w:val="0098431F"/>
    <w:rsid w:val="00A84FD7"/>
    <w:rsid w:val="00AA329F"/>
    <w:rsid w:val="00AF7354"/>
    <w:rsid w:val="00B50762"/>
    <w:rsid w:val="00B60439"/>
    <w:rsid w:val="00CB0E5F"/>
    <w:rsid w:val="00D40C63"/>
    <w:rsid w:val="00E7565B"/>
    <w:rsid w:val="00F74616"/>
    <w:rsid w:val="00F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A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A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04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04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A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A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04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0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2021-10-28T09:23:00Z</dcterms:created>
  <dcterms:modified xsi:type="dcterms:W3CDTF">2021-12-13T04:18:00Z</dcterms:modified>
</cp:coreProperties>
</file>