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5D4" w:rsidRPr="0003349C" w:rsidRDefault="006F75D4" w:rsidP="00E9673C">
      <w:pPr>
        <w:jc w:val="center"/>
        <w:rPr>
          <w:b/>
          <w:color w:val="70AD47" w:themeColor="accent6"/>
          <w:sz w:val="28"/>
          <w:szCs w:val="28"/>
        </w:rPr>
      </w:pPr>
      <w:r w:rsidRPr="0003349C">
        <w:rPr>
          <w:rFonts w:hint="eastAsia"/>
          <w:b/>
          <w:color w:val="70AD47" w:themeColor="accent6"/>
          <w:sz w:val="28"/>
          <w:szCs w:val="28"/>
        </w:rPr>
        <w:t>渲染纹理</w:t>
      </w:r>
    </w:p>
    <w:p w:rsidR="006F75D4" w:rsidRPr="0003349C" w:rsidRDefault="006F75D4" w:rsidP="006F75D4">
      <w:pPr>
        <w:rPr>
          <w:b/>
          <w:color w:val="70AD47" w:themeColor="accent6"/>
        </w:rPr>
      </w:pPr>
      <w:r w:rsidRPr="0003349C">
        <w:rPr>
          <w:rFonts w:hint="eastAsia"/>
          <w:b/>
          <w:color w:val="70AD47" w:themeColor="accent6"/>
        </w:rPr>
        <w:t>W</w:t>
      </w:r>
      <w:r w:rsidRPr="0003349C">
        <w:rPr>
          <w:b/>
          <w:color w:val="70AD47" w:themeColor="accent6"/>
        </w:rPr>
        <w:t>hat:</w:t>
      </w:r>
    </w:p>
    <w:p w:rsidR="006F75D4" w:rsidRDefault="006F75D4" w:rsidP="006F75D4">
      <w:r>
        <w:tab/>
      </w:r>
      <w:r>
        <w:rPr>
          <w:rFonts w:hint="eastAsia"/>
        </w:rPr>
        <w:t>摄像机的渲染结果可以存到一个中间缓冲中，即渲染目标纹理。</w:t>
      </w:r>
    </w:p>
    <w:p w:rsidR="006F75D4" w:rsidRPr="0003349C" w:rsidRDefault="006F75D4" w:rsidP="006F75D4">
      <w:pPr>
        <w:rPr>
          <w:b/>
          <w:color w:val="70AD47" w:themeColor="accent6"/>
        </w:rPr>
      </w:pPr>
      <w:r w:rsidRPr="0003349C">
        <w:rPr>
          <w:b/>
          <w:color w:val="70AD47" w:themeColor="accent6"/>
        </w:rPr>
        <w:t>Why:</w:t>
      </w:r>
    </w:p>
    <w:p w:rsidR="006F75D4" w:rsidRPr="0003349C" w:rsidRDefault="006F75D4" w:rsidP="006F75D4">
      <w:pPr>
        <w:rPr>
          <w:b/>
          <w:color w:val="70AD47" w:themeColor="accent6"/>
        </w:rPr>
      </w:pPr>
    </w:p>
    <w:p w:rsidR="006F75D4" w:rsidRPr="0003349C" w:rsidRDefault="006F75D4" w:rsidP="006F75D4">
      <w:pPr>
        <w:rPr>
          <w:b/>
          <w:color w:val="70AD47" w:themeColor="accent6"/>
        </w:rPr>
      </w:pPr>
      <w:r w:rsidRPr="0003349C">
        <w:rPr>
          <w:b/>
          <w:color w:val="70AD47" w:themeColor="accent6"/>
        </w:rPr>
        <w:t>How:</w:t>
      </w:r>
    </w:p>
    <w:p w:rsidR="006F75D4" w:rsidRPr="00AE6E74" w:rsidRDefault="006F75D4" w:rsidP="006F75D4">
      <w:pPr>
        <w:rPr>
          <w:b/>
        </w:rPr>
      </w:pPr>
      <w:r>
        <w:tab/>
      </w:r>
      <w:r w:rsidRPr="00AE6E74">
        <w:rPr>
          <w:rFonts w:hint="eastAsia"/>
          <w:b/>
          <w:color w:val="70AD47" w:themeColor="accent6"/>
        </w:rPr>
        <w:t>Unity</w:t>
      </w:r>
      <w:r w:rsidRPr="00AE6E74">
        <w:rPr>
          <w:rFonts w:hint="eastAsia"/>
          <w:b/>
          <w:color w:val="70AD47" w:themeColor="accent6"/>
        </w:rPr>
        <w:t>中使用渲染纹理的两种方式。</w:t>
      </w:r>
      <w:bookmarkStart w:id="0" w:name="_GoBack"/>
      <w:bookmarkEnd w:id="0"/>
    </w:p>
    <w:p w:rsidR="006F75D4" w:rsidRDefault="006F75D4" w:rsidP="006F75D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Project</w:t>
      </w:r>
      <w:r>
        <w:rPr>
          <w:rFonts w:hint="eastAsia"/>
        </w:rPr>
        <w:t>目录下创建一个渲染纹理，然后把某个摄像机的渲染目标设置成该渲染纹理；</w:t>
      </w:r>
    </w:p>
    <w:p w:rsidR="006F75D4" w:rsidRDefault="006F75D4" w:rsidP="006F75D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在屏幕后处理时使用</w:t>
      </w:r>
      <w:proofErr w:type="spellStart"/>
      <w:r>
        <w:rPr>
          <w:rFonts w:hint="eastAsia"/>
        </w:rPr>
        <w:t>GrabPass</w:t>
      </w:r>
      <w:proofErr w:type="spellEnd"/>
      <w:r>
        <w:rPr>
          <w:rFonts w:hint="eastAsia"/>
        </w:rPr>
        <w:t>命令或</w:t>
      </w:r>
      <w:proofErr w:type="spellStart"/>
      <w:r>
        <w:rPr>
          <w:rFonts w:hint="eastAsia"/>
        </w:rPr>
        <w:t>OnRenderImage</w:t>
      </w:r>
      <w:proofErr w:type="spellEnd"/>
      <w:r>
        <w:rPr>
          <w:rFonts w:hint="eastAsia"/>
        </w:rPr>
        <w:t>函数来获取当前屏幕图像。</w:t>
      </w:r>
    </w:p>
    <w:p w:rsidR="0012541C" w:rsidRDefault="0012541C"/>
    <w:sectPr w:rsidR="00125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BA8" w:rsidRDefault="00A55BA8" w:rsidP="006F75D4">
      <w:r>
        <w:separator/>
      </w:r>
    </w:p>
  </w:endnote>
  <w:endnote w:type="continuationSeparator" w:id="0">
    <w:p w:rsidR="00A55BA8" w:rsidRDefault="00A55BA8" w:rsidP="006F7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BA8" w:rsidRDefault="00A55BA8" w:rsidP="006F75D4">
      <w:r>
        <w:separator/>
      </w:r>
    </w:p>
  </w:footnote>
  <w:footnote w:type="continuationSeparator" w:id="0">
    <w:p w:rsidR="00A55BA8" w:rsidRDefault="00A55BA8" w:rsidP="006F75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01534"/>
    <w:multiLevelType w:val="hybridMultilevel"/>
    <w:tmpl w:val="389C36D0"/>
    <w:lvl w:ilvl="0" w:tplc="1CAAF8B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A07"/>
    <w:rsid w:val="0012541C"/>
    <w:rsid w:val="0019715B"/>
    <w:rsid w:val="002A0A07"/>
    <w:rsid w:val="006F75D4"/>
    <w:rsid w:val="00A55BA8"/>
    <w:rsid w:val="00E6124F"/>
    <w:rsid w:val="00E9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5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7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75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75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75D4"/>
    <w:rPr>
      <w:sz w:val="18"/>
      <w:szCs w:val="18"/>
    </w:rPr>
  </w:style>
  <w:style w:type="paragraph" w:styleId="a5">
    <w:name w:val="List Paragraph"/>
    <w:basedOn w:val="a"/>
    <w:uiPriority w:val="34"/>
    <w:qFormat/>
    <w:rsid w:val="006F75D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5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7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75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75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75D4"/>
    <w:rPr>
      <w:sz w:val="18"/>
      <w:szCs w:val="18"/>
    </w:rPr>
  </w:style>
  <w:style w:type="paragraph" w:styleId="a5">
    <w:name w:val="List Paragraph"/>
    <w:basedOn w:val="a"/>
    <w:uiPriority w:val="34"/>
    <w:qFormat/>
    <w:rsid w:val="006F75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3</cp:revision>
  <dcterms:created xsi:type="dcterms:W3CDTF">2021-05-22T11:06:00Z</dcterms:created>
  <dcterms:modified xsi:type="dcterms:W3CDTF">2021-09-06T12:50:00Z</dcterms:modified>
</cp:coreProperties>
</file>