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3349C" w:rsidRDefault="005C766B" w:rsidP="0003349C">
      <w:pPr>
        <w:jc w:val="center"/>
        <w:rPr>
          <w:b/>
          <w:color w:val="70AD47" w:themeColor="accent6"/>
          <w:sz w:val="32"/>
          <w:szCs w:val="32"/>
        </w:rPr>
      </w:pPr>
      <w:r w:rsidRPr="0003349C">
        <w:rPr>
          <w:rFonts w:hint="eastAsia"/>
          <w:b/>
          <w:color w:val="70AD47" w:themeColor="accent6"/>
          <w:sz w:val="32"/>
          <w:szCs w:val="32"/>
        </w:rPr>
        <w:t>高级纹理</w:t>
      </w:r>
    </w:p>
    <w:p w:rsidR="005C766B" w:rsidRPr="0003349C" w:rsidRDefault="006F06D4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立方体纹理</w:t>
      </w:r>
    </w:p>
    <w:p w:rsidR="006F06D4" w:rsidRPr="0003349C" w:rsidRDefault="00ED5760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237714" w:rsidRDefault="00237714">
      <w:pPr>
        <w:rPr>
          <w:rFonts w:hint="eastAsia"/>
        </w:rPr>
      </w:pPr>
      <w:r>
        <w:tab/>
      </w:r>
      <w:r>
        <w:rPr>
          <w:rFonts w:hint="eastAsia"/>
        </w:rPr>
        <w:t>立方体纹理是环境映射的一种实现方法。</w:t>
      </w:r>
      <w:r w:rsidR="00A2016A">
        <w:rPr>
          <w:rFonts w:hint="eastAsia"/>
        </w:rPr>
        <w:t>立方体纹理包含了6张图像，这些图像对应了一个立方体的6个面。</w:t>
      </w:r>
    </w:p>
    <w:p w:rsidR="00ED5760" w:rsidRPr="0003349C" w:rsidRDefault="00ED5760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237714" w:rsidRDefault="00237714">
      <w:pPr>
        <w:rPr>
          <w:rFonts w:hint="eastAsia"/>
        </w:rPr>
      </w:pPr>
      <w:r>
        <w:tab/>
      </w:r>
      <w:r w:rsidR="00A9073D">
        <w:rPr>
          <w:rFonts w:hint="eastAsia"/>
        </w:rPr>
        <w:t>天空盒和环境映射</w:t>
      </w:r>
    </w:p>
    <w:p w:rsidR="00ED5760" w:rsidRPr="0003349C" w:rsidRDefault="00ED5760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ED5760" w:rsidRPr="00AE6E74" w:rsidRDefault="00E9185B">
      <w:pPr>
        <w:rPr>
          <w:b/>
          <w:color w:val="70AD47" w:themeColor="accent6"/>
        </w:rPr>
      </w:pPr>
      <w:r>
        <w:tab/>
      </w:r>
      <w:r w:rsidR="00E42281" w:rsidRPr="00AE6E74">
        <w:rPr>
          <w:rFonts w:hint="eastAsia"/>
          <w:b/>
          <w:color w:val="70AD47" w:themeColor="accent6"/>
        </w:rPr>
        <w:t>立方体纹理的缺点？</w:t>
      </w:r>
    </w:p>
    <w:p w:rsidR="00E42281" w:rsidRDefault="00E42281">
      <w:r>
        <w:tab/>
      </w:r>
      <w:r w:rsidR="007821AF">
        <w:rPr>
          <w:rFonts w:hint="eastAsia"/>
        </w:rPr>
        <w:t>当场景中引入新的物体，光源或者物体发生移动时，我们就需要重新生成立方体纹理。</w:t>
      </w:r>
    </w:p>
    <w:p w:rsidR="00CD5FC6" w:rsidRDefault="007821AF">
      <w:r>
        <w:tab/>
      </w:r>
    </w:p>
    <w:p w:rsidR="007821AF" w:rsidRPr="00AE6E74" w:rsidRDefault="00F843E2" w:rsidP="00CD5FC6">
      <w:pPr>
        <w:ind w:firstLine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如何创建天空盒？</w:t>
      </w:r>
    </w:p>
    <w:p w:rsidR="00F843E2" w:rsidRDefault="0094608D" w:rsidP="00946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创建一个材质，设置Shader为S</w:t>
      </w:r>
      <w:r>
        <w:t>kybox/6 Sided</w:t>
      </w:r>
      <w:r>
        <w:rPr>
          <w:rFonts w:hint="eastAsia"/>
        </w:rPr>
        <w:t>；</w:t>
      </w:r>
    </w:p>
    <w:p w:rsidR="0094608D" w:rsidRDefault="00A45BD5" w:rsidP="00946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使用六张纹理对材质赋值；</w:t>
      </w:r>
    </w:p>
    <w:p w:rsidR="00CD5FC6" w:rsidRDefault="00CD5FC6" w:rsidP="00FD6743">
      <w:pPr>
        <w:ind w:left="420"/>
      </w:pPr>
    </w:p>
    <w:p w:rsidR="00A45BD5" w:rsidRPr="00AE6E74" w:rsidRDefault="00FD6743" w:rsidP="00FD6743">
      <w:pPr>
        <w:ind w:left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创建用于环境映射的立方体纹理的三种方法。</w:t>
      </w:r>
    </w:p>
    <w:p w:rsidR="00FD6743" w:rsidRDefault="00DD0D21" w:rsidP="00DD0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直接有一些特殊布局的纹理创建；</w:t>
      </w:r>
    </w:p>
    <w:p w:rsidR="00DD0D21" w:rsidRDefault="00DD0D21" w:rsidP="00DD0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手动创建一个Cubemap资源，再把6张图赋给它；</w:t>
      </w:r>
    </w:p>
    <w:p w:rsidR="00DD0D21" w:rsidRDefault="002C3777" w:rsidP="00DD0D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由脚本生成</w:t>
      </w:r>
      <w:r w:rsidR="00315FD0">
        <w:rPr>
          <w:rFonts w:hint="eastAsia"/>
        </w:rPr>
        <w:t>C</w:t>
      </w:r>
      <w:r w:rsidR="00315FD0">
        <w:t>amera.RenderToCubemap</w:t>
      </w:r>
      <w:r w:rsidR="00315FD0">
        <w:rPr>
          <w:rFonts w:hint="eastAsia"/>
        </w:rPr>
        <w:t>。</w:t>
      </w:r>
    </w:p>
    <w:p w:rsidR="00CD5FC6" w:rsidRDefault="00CD5FC6" w:rsidP="00315FD0">
      <w:pPr>
        <w:ind w:left="420"/>
      </w:pPr>
    </w:p>
    <w:p w:rsidR="00315FD0" w:rsidRPr="00AE6E74" w:rsidRDefault="00E76156" w:rsidP="00315FD0">
      <w:pPr>
        <w:ind w:left="420"/>
        <w:rPr>
          <w:b/>
          <w:color w:val="70AD47" w:themeColor="accent6"/>
        </w:rPr>
      </w:pPr>
      <w:r w:rsidRPr="00AE6E74">
        <w:rPr>
          <w:rFonts w:hint="eastAsia"/>
          <w:b/>
          <w:color w:val="70AD47" w:themeColor="accent6"/>
        </w:rPr>
        <w:t>环境映射两个最常见的应用。</w:t>
      </w:r>
    </w:p>
    <w:p w:rsidR="00E76156" w:rsidRDefault="00764FD6" w:rsidP="00315FD0">
      <w:pPr>
        <w:ind w:left="420"/>
      </w:pPr>
      <w:r>
        <w:rPr>
          <w:rFonts w:hint="eastAsia"/>
        </w:rPr>
        <w:t>反射和折射</w:t>
      </w:r>
    </w:p>
    <w:p w:rsidR="004D7439" w:rsidRDefault="004D7439" w:rsidP="00315FD0">
      <w:pPr>
        <w:ind w:left="420"/>
        <w:rPr>
          <w:rFonts w:hint="eastAsia"/>
        </w:rPr>
      </w:pPr>
    </w:p>
    <w:p w:rsidR="002C3777" w:rsidRPr="0003349C" w:rsidRDefault="007A09CB" w:rsidP="007A09CB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菲涅尔反射</w:t>
      </w:r>
    </w:p>
    <w:p w:rsidR="007A09CB" w:rsidRPr="0003349C" w:rsidRDefault="00FB0915" w:rsidP="007A09CB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FB0915" w:rsidRDefault="00FB0915" w:rsidP="007A09CB">
      <w:r>
        <w:tab/>
      </w:r>
      <w:r w:rsidR="003E36A8">
        <w:rPr>
          <w:rFonts w:hint="eastAsia"/>
        </w:rPr>
        <w:t>根据视角方向控制反射程度。</w:t>
      </w:r>
    </w:p>
    <w:p w:rsidR="00FB0915" w:rsidRPr="0003349C" w:rsidRDefault="00FB0915" w:rsidP="007A09C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FB0915" w:rsidRPr="0003349C" w:rsidRDefault="00FB0915" w:rsidP="007A09C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EB68C2" w:rsidRPr="00AE6E74" w:rsidRDefault="00EB68C2" w:rsidP="007A09CB">
      <w:pPr>
        <w:rPr>
          <w:b/>
        </w:rPr>
      </w:pPr>
      <w:r>
        <w:tab/>
      </w:r>
      <w:r w:rsidRPr="00AE6E74">
        <w:rPr>
          <w:rFonts w:hint="eastAsia"/>
          <w:b/>
          <w:color w:val="70AD47" w:themeColor="accent6"/>
        </w:rPr>
        <w:t>如何计算菲涅尔反射？</w:t>
      </w:r>
    </w:p>
    <w:p w:rsidR="00EB68C2" w:rsidRDefault="00EB68C2" w:rsidP="007A09CB">
      <w:r>
        <w:tab/>
      </w:r>
      <w:r w:rsidR="0084033D">
        <w:rPr>
          <w:rFonts w:hint="eastAsia"/>
        </w:rPr>
        <w:t>真实世界的菲涅尔等式是非常复杂的，但在实时渲染中，我们使用近似的公式。</w:t>
      </w:r>
    </w:p>
    <w:p w:rsidR="0084033D" w:rsidRDefault="0084033D" w:rsidP="007A09CB">
      <w:r>
        <w:tab/>
      </w:r>
      <w:r w:rsidR="00437D00">
        <w:t>Schlick</w:t>
      </w:r>
      <w:r w:rsidR="00437D00">
        <w:rPr>
          <w:rFonts w:hint="eastAsia"/>
        </w:rPr>
        <w:t>菲涅尔近似等式：</w:t>
      </w:r>
    </w:p>
    <w:p w:rsidR="00437D00" w:rsidRDefault="00437D00" w:rsidP="007A09CB">
      <w:pPr>
        <w:rPr>
          <w:vertAlign w:val="superscript"/>
        </w:rPr>
      </w:pPr>
      <w:r>
        <w:tab/>
      </w:r>
      <w:r w:rsidR="009D4FF0">
        <w:tab/>
      </w:r>
      <w:r w:rsidR="009D4FF0">
        <w:rPr>
          <w:rFonts w:hint="eastAsia"/>
        </w:rPr>
        <w:t>F</w:t>
      </w:r>
      <w:r w:rsidR="009D4FF0" w:rsidRPr="009D4FF0">
        <w:rPr>
          <w:vertAlign w:val="subscript"/>
        </w:rPr>
        <w:t>schlick</w:t>
      </w:r>
      <w:r w:rsidR="009D4FF0">
        <w:t>(v,n) = F</w:t>
      </w:r>
      <w:r w:rsidR="009D4FF0" w:rsidRPr="009D4FF0">
        <w:rPr>
          <w:vertAlign w:val="subscript"/>
        </w:rPr>
        <w:t xml:space="preserve">0 </w:t>
      </w:r>
      <w:r w:rsidR="009D4FF0">
        <w:t>+ (1 – F</w:t>
      </w:r>
      <w:r w:rsidR="009D4FF0" w:rsidRPr="009D4FF0">
        <w:rPr>
          <w:vertAlign w:val="subscript"/>
        </w:rPr>
        <w:t>0</w:t>
      </w:r>
      <w:r w:rsidR="009D4FF0">
        <w:t>)( 1 - vn)</w:t>
      </w:r>
      <w:r w:rsidR="009D4FF0" w:rsidRPr="009D4FF0">
        <w:rPr>
          <w:vertAlign w:val="superscript"/>
        </w:rPr>
        <w:t>5</w:t>
      </w:r>
    </w:p>
    <w:p w:rsidR="009D4FF0" w:rsidRDefault="009D4FF0" w:rsidP="007A09CB">
      <w:pPr>
        <w:rPr>
          <w:vertAlign w:val="superscript"/>
        </w:rPr>
      </w:pPr>
    </w:p>
    <w:p w:rsidR="00606265" w:rsidRPr="0003349C" w:rsidRDefault="00606265" w:rsidP="007A09CB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渲染纹理</w:t>
      </w:r>
    </w:p>
    <w:p w:rsidR="00606265" w:rsidRPr="0003349C" w:rsidRDefault="00606265" w:rsidP="007A09CB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283011" w:rsidRDefault="00283011" w:rsidP="007A09CB">
      <w:r>
        <w:tab/>
      </w:r>
      <w:r>
        <w:rPr>
          <w:rFonts w:hint="eastAsia"/>
        </w:rPr>
        <w:t>摄像机的渲染结果可以存到一个中间缓冲中，即渲染目标纹理。</w:t>
      </w:r>
    </w:p>
    <w:p w:rsidR="00606265" w:rsidRPr="0003349C" w:rsidRDefault="00606265" w:rsidP="007A09C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CA0A7B" w:rsidRPr="0003349C" w:rsidRDefault="00CA0A7B" w:rsidP="007A09CB">
      <w:pPr>
        <w:rPr>
          <w:b/>
          <w:color w:val="70AD47" w:themeColor="accent6"/>
        </w:rPr>
      </w:pPr>
    </w:p>
    <w:p w:rsidR="00606265" w:rsidRPr="0003349C" w:rsidRDefault="00606265" w:rsidP="007A09CB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606265" w:rsidRPr="00AE6E74" w:rsidRDefault="00B73405" w:rsidP="007A09CB">
      <w:pPr>
        <w:rPr>
          <w:b/>
        </w:rPr>
      </w:pPr>
      <w:r>
        <w:tab/>
      </w:r>
      <w:r w:rsidR="008E0D9C" w:rsidRPr="00AE6E74">
        <w:rPr>
          <w:rFonts w:hint="eastAsia"/>
          <w:b/>
          <w:color w:val="70AD47" w:themeColor="accent6"/>
        </w:rPr>
        <w:t>Unity中使用渲染纹理的两种方式。</w:t>
      </w:r>
    </w:p>
    <w:p w:rsidR="008E0D9C" w:rsidRDefault="00FB5734" w:rsidP="00FB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在Project目录下创建一个渲染纹理，然后把某个摄像机的渲染目标设置成该渲染纹理；</w:t>
      </w:r>
    </w:p>
    <w:p w:rsidR="00FB5734" w:rsidRDefault="000F0AFF" w:rsidP="00FB57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在屏幕后处理时使用GrabPass命令或OnRenderImage函数来获取当前屏幕图像。</w:t>
      </w:r>
    </w:p>
    <w:p w:rsidR="000F0AFF" w:rsidRDefault="000F0AFF" w:rsidP="002A2F30"/>
    <w:p w:rsidR="002A2F30" w:rsidRPr="0097675B" w:rsidRDefault="002A2F30" w:rsidP="002A2F30">
      <w:pPr>
        <w:rPr>
          <w:b/>
          <w:color w:val="70AD47" w:themeColor="accent6"/>
          <w:sz w:val="28"/>
          <w:szCs w:val="28"/>
        </w:rPr>
      </w:pPr>
      <w:r w:rsidRPr="0097675B">
        <w:rPr>
          <w:rFonts w:hint="eastAsia"/>
          <w:b/>
          <w:color w:val="70AD47" w:themeColor="accent6"/>
          <w:sz w:val="28"/>
          <w:szCs w:val="28"/>
        </w:rPr>
        <w:t>程序纹理</w:t>
      </w:r>
    </w:p>
    <w:p w:rsidR="002A2F30" w:rsidRPr="0097675B" w:rsidRDefault="002A2F30" w:rsidP="002A2F30">
      <w:pPr>
        <w:rPr>
          <w:b/>
          <w:color w:val="70AD47" w:themeColor="accent6"/>
        </w:rPr>
      </w:pPr>
      <w:r w:rsidRPr="0097675B">
        <w:rPr>
          <w:rFonts w:hint="eastAsia"/>
          <w:b/>
          <w:color w:val="70AD47" w:themeColor="accent6"/>
        </w:rPr>
        <w:t>W</w:t>
      </w:r>
      <w:r w:rsidRPr="0097675B">
        <w:rPr>
          <w:b/>
          <w:color w:val="70AD47" w:themeColor="accent6"/>
        </w:rPr>
        <w:t>hat:</w:t>
      </w:r>
    </w:p>
    <w:p w:rsidR="00005741" w:rsidRDefault="00005741" w:rsidP="002A2F30">
      <w:r>
        <w:tab/>
      </w:r>
      <w:r>
        <w:rPr>
          <w:rFonts w:hint="eastAsia"/>
        </w:rPr>
        <w:t>由计算机生成的图像。</w:t>
      </w:r>
    </w:p>
    <w:p w:rsidR="0081046A" w:rsidRPr="0097675B" w:rsidRDefault="002A2F30" w:rsidP="002A2F30">
      <w:pPr>
        <w:rPr>
          <w:b/>
          <w:color w:val="70AD47" w:themeColor="accent6"/>
        </w:rPr>
      </w:pPr>
      <w:r w:rsidRPr="0097675B">
        <w:rPr>
          <w:b/>
          <w:color w:val="70AD47" w:themeColor="accent6"/>
        </w:rPr>
        <w:t>Why:</w:t>
      </w:r>
    </w:p>
    <w:p w:rsidR="00291B30" w:rsidRDefault="00291B30" w:rsidP="002A2F30">
      <w:pPr>
        <w:rPr>
          <w:rFonts w:hint="eastAsia"/>
        </w:rPr>
      </w:pPr>
      <w:r>
        <w:tab/>
      </w:r>
      <w:r w:rsidR="004E40A5">
        <w:rPr>
          <w:rFonts w:hint="eastAsia"/>
        </w:rPr>
        <w:t>可以通过参数控制纹理的外观</w:t>
      </w:r>
      <w:r w:rsidR="006258CF">
        <w:rPr>
          <w:rFonts w:hint="eastAsia"/>
        </w:rPr>
        <w:t>。</w:t>
      </w:r>
    </w:p>
    <w:p w:rsidR="002A2F30" w:rsidRPr="0097675B" w:rsidRDefault="002A2F30" w:rsidP="002A2F30">
      <w:pPr>
        <w:rPr>
          <w:b/>
          <w:color w:val="70AD47" w:themeColor="accent6"/>
        </w:rPr>
      </w:pPr>
      <w:r w:rsidRPr="0097675B">
        <w:rPr>
          <w:b/>
          <w:color w:val="70AD47" w:themeColor="accent6"/>
        </w:rPr>
        <w:t>How:</w:t>
      </w:r>
    </w:p>
    <w:p w:rsidR="002A2F30" w:rsidRDefault="002A2F30" w:rsidP="002A2F30">
      <w:r>
        <w:tab/>
      </w:r>
      <w:r w:rsidR="00312AFF">
        <w:rPr>
          <w:rFonts w:hint="eastAsia"/>
        </w:rPr>
        <w:t>制作程序纹理</w:t>
      </w:r>
      <w:bookmarkStart w:id="0" w:name="_GoBack"/>
      <w:bookmarkEnd w:id="0"/>
      <w:r w:rsidR="00312AFF">
        <w:rPr>
          <w:rFonts w:hint="eastAsia"/>
        </w:rPr>
        <w:t>的第三方</w:t>
      </w:r>
      <w:r w:rsidR="0057406D">
        <w:rPr>
          <w:rFonts w:hint="eastAsia"/>
        </w:rPr>
        <w:t>软件</w:t>
      </w:r>
    </w:p>
    <w:p w:rsidR="0057406D" w:rsidRDefault="0057406D" w:rsidP="002A2F30">
      <w:r>
        <w:tab/>
      </w:r>
      <w:r w:rsidR="00312AFF">
        <w:rPr>
          <w:rFonts w:hint="eastAsia"/>
        </w:rPr>
        <w:t>Su</w:t>
      </w:r>
      <w:r w:rsidR="00312AFF">
        <w:t>bstance Designer</w:t>
      </w:r>
    </w:p>
    <w:p w:rsidR="00D36243" w:rsidRPr="00606265" w:rsidRDefault="00D36243" w:rsidP="002A2F30">
      <w:pPr>
        <w:rPr>
          <w:rFonts w:hint="eastAsia"/>
        </w:rPr>
      </w:pPr>
    </w:p>
    <w:sectPr w:rsidR="00D36243" w:rsidRPr="0060626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B11" w:rsidRDefault="00ED2B11" w:rsidP="00AE6E74">
      <w:r>
        <w:separator/>
      </w:r>
    </w:p>
  </w:endnote>
  <w:endnote w:type="continuationSeparator" w:id="0">
    <w:p w:rsidR="00ED2B11" w:rsidRDefault="00ED2B11" w:rsidP="00AE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324680"/>
      <w:docPartObj>
        <w:docPartGallery w:val="Page Numbers (Bottom of Page)"/>
        <w:docPartUnique/>
      </w:docPartObj>
    </w:sdtPr>
    <w:sdtContent>
      <w:p w:rsidR="00AE6E74" w:rsidRDefault="00AE6E74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E6E74" w:rsidRDefault="00AE6E74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7675B" w:rsidRPr="0097675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AE6E74" w:rsidRDefault="00AE6E74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7675B" w:rsidRPr="0097675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B11" w:rsidRDefault="00ED2B11" w:rsidP="00AE6E74">
      <w:r>
        <w:separator/>
      </w:r>
    </w:p>
  </w:footnote>
  <w:footnote w:type="continuationSeparator" w:id="0">
    <w:p w:rsidR="00ED2B11" w:rsidRDefault="00ED2B11" w:rsidP="00AE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534"/>
    <w:multiLevelType w:val="hybridMultilevel"/>
    <w:tmpl w:val="389C36D0"/>
    <w:lvl w:ilvl="0" w:tplc="1CAAF8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F27F0A"/>
    <w:multiLevelType w:val="hybridMultilevel"/>
    <w:tmpl w:val="ED0EDCB2"/>
    <w:lvl w:ilvl="0" w:tplc="E1B8E8C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203799"/>
    <w:multiLevelType w:val="hybridMultilevel"/>
    <w:tmpl w:val="FF388CF4"/>
    <w:lvl w:ilvl="0" w:tplc="2E9A170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9D"/>
    <w:rsid w:val="00005741"/>
    <w:rsid w:val="00027E09"/>
    <w:rsid w:val="0003349C"/>
    <w:rsid w:val="000F0AFF"/>
    <w:rsid w:val="000F1E9D"/>
    <w:rsid w:val="0020469B"/>
    <w:rsid w:val="00237714"/>
    <w:rsid w:val="00283011"/>
    <w:rsid w:val="00291B30"/>
    <w:rsid w:val="002A2F30"/>
    <w:rsid w:val="002C3777"/>
    <w:rsid w:val="00312AFF"/>
    <w:rsid w:val="00315FD0"/>
    <w:rsid w:val="00317498"/>
    <w:rsid w:val="003E36A8"/>
    <w:rsid w:val="00437D00"/>
    <w:rsid w:val="00497981"/>
    <w:rsid w:val="004D7439"/>
    <w:rsid w:val="004E40A5"/>
    <w:rsid w:val="00541B54"/>
    <w:rsid w:val="0057406D"/>
    <w:rsid w:val="005C766B"/>
    <w:rsid w:val="00606265"/>
    <w:rsid w:val="006258CF"/>
    <w:rsid w:val="0066787C"/>
    <w:rsid w:val="006A753D"/>
    <w:rsid w:val="006F06D4"/>
    <w:rsid w:val="00737AB0"/>
    <w:rsid w:val="00764FD6"/>
    <w:rsid w:val="007821AF"/>
    <w:rsid w:val="007A09CB"/>
    <w:rsid w:val="0081046A"/>
    <w:rsid w:val="0084033D"/>
    <w:rsid w:val="008E0D9C"/>
    <w:rsid w:val="0094608D"/>
    <w:rsid w:val="0097675B"/>
    <w:rsid w:val="00996006"/>
    <w:rsid w:val="009D4FF0"/>
    <w:rsid w:val="00A2016A"/>
    <w:rsid w:val="00A45BD5"/>
    <w:rsid w:val="00A46E3E"/>
    <w:rsid w:val="00A9073D"/>
    <w:rsid w:val="00AE6E74"/>
    <w:rsid w:val="00B73405"/>
    <w:rsid w:val="00CA0A7B"/>
    <w:rsid w:val="00CD5FC6"/>
    <w:rsid w:val="00D36243"/>
    <w:rsid w:val="00DD0D21"/>
    <w:rsid w:val="00E42281"/>
    <w:rsid w:val="00E76156"/>
    <w:rsid w:val="00E9185B"/>
    <w:rsid w:val="00EB68C2"/>
    <w:rsid w:val="00ED2B11"/>
    <w:rsid w:val="00ED5760"/>
    <w:rsid w:val="00F843E2"/>
    <w:rsid w:val="00FB0915"/>
    <w:rsid w:val="00FB5734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2DB6"/>
  <w15:chartTrackingRefBased/>
  <w15:docId w15:val="{FF2390E3-8A54-411B-B317-1E275D80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0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E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91</cp:revision>
  <dcterms:created xsi:type="dcterms:W3CDTF">2021-05-12T06:49:00Z</dcterms:created>
  <dcterms:modified xsi:type="dcterms:W3CDTF">2021-05-13T02:43:00Z</dcterms:modified>
</cp:coreProperties>
</file>