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07D" w:rsidRPr="00F12E4E" w:rsidRDefault="00692D0F" w:rsidP="00F12E4E">
      <w:pPr>
        <w:jc w:val="center"/>
        <w:rPr>
          <w:b/>
          <w:sz w:val="30"/>
          <w:szCs w:val="30"/>
        </w:rPr>
      </w:pPr>
      <w:r w:rsidRPr="00F12E4E">
        <w:rPr>
          <w:rFonts w:hint="eastAsia"/>
          <w:b/>
          <w:sz w:val="30"/>
          <w:szCs w:val="30"/>
        </w:rPr>
        <w:t>1</w:t>
      </w:r>
      <w:r w:rsidRPr="00F12E4E">
        <w:rPr>
          <w:b/>
          <w:sz w:val="30"/>
          <w:szCs w:val="30"/>
        </w:rPr>
        <w:t xml:space="preserve">4 </w:t>
      </w:r>
      <w:r w:rsidRPr="00F12E4E">
        <w:rPr>
          <w:rFonts w:hint="eastAsia"/>
          <w:b/>
          <w:sz w:val="30"/>
          <w:szCs w:val="30"/>
        </w:rPr>
        <w:t>曲面细分阶段</w:t>
      </w:r>
    </w:p>
    <w:p w:rsidR="00692D0F" w:rsidRDefault="00B94819">
      <w:r>
        <w:rPr>
          <w:rFonts w:hint="eastAsia"/>
        </w:rPr>
        <w:t>简而言之，曲面细分技术就是将几何体细分为更小的三角形，并以某种方式把这些新生成的顶点偏移到合适的位置，从而以增加三角形数量的方式丰富网格的细节。</w:t>
      </w:r>
    </w:p>
    <w:p w:rsidR="00B94819" w:rsidRDefault="00B94819">
      <w:r>
        <w:rPr>
          <w:rFonts w:hint="eastAsia"/>
        </w:rPr>
        <w:t>使用曲面细分的3个理由：</w:t>
      </w:r>
    </w:p>
    <w:p w:rsidR="00B94819" w:rsidRDefault="00B94819" w:rsidP="00B94819">
      <w:pPr>
        <w:pStyle w:val="a3"/>
        <w:numPr>
          <w:ilvl w:val="0"/>
          <w:numId w:val="1"/>
        </w:numPr>
        <w:ind w:firstLineChars="0"/>
      </w:pPr>
      <w:r>
        <w:rPr>
          <w:rFonts w:hint="eastAsia"/>
        </w:rPr>
        <w:t>基于GPU实现动态LOD；</w:t>
      </w:r>
    </w:p>
    <w:p w:rsidR="00B94819" w:rsidRDefault="00B94819" w:rsidP="00B94819">
      <w:pPr>
        <w:pStyle w:val="a3"/>
        <w:numPr>
          <w:ilvl w:val="0"/>
          <w:numId w:val="1"/>
        </w:numPr>
        <w:ind w:firstLineChars="0"/>
      </w:pPr>
      <w:r>
        <w:rPr>
          <w:rFonts w:hint="eastAsia"/>
        </w:rPr>
        <w:t>物理模拟</w:t>
      </w:r>
      <w:bookmarkStart w:id="0" w:name="_GoBack"/>
      <w:bookmarkEnd w:id="0"/>
      <w:r>
        <w:rPr>
          <w:rFonts w:hint="eastAsia"/>
        </w:rPr>
        <w:t>与动画特效。在低模网格上执行物理模拟与动画特效的相关计算。</w:t>
      </w:r>
    </w:p>
    <w:p w:rsidR="00B94819" w:rsidRDefault="00B94819" w:rsidP="00B94819">
      <w:pPr>
        <w:pStyle w:val="a3"/>
        <w:numPr>
          <w:ilvl w:val="0"/>
          <w:numId w:val="1"/>
        </w:numPr>
        <w:ind w:firstLineChars="0"/>
      </w:pPr>
      <w:r>
        <w:rPr>
          <w:rFonts w:hint="eastAsia"/>
        </w:rPr>
        <w:t>节约内存。</w:t>
      </w:r>
    </w:p>
    <w:p w:rsidR="00B94819" w:rsidRDefault="00B94819" w:rsidP="00B94819">
      <w:pPr>
        <w:rPr>
          <w:rFonts w:ascii="MS Gothic" w:hAnsi="MS Gothic" w:cs="MS Gothic"/>
        </w:rPr>
      </w:pPr>
      <w:r>
        <w:rPr>
          <w:rFonts w:hint="eastAsia"/>
        </w:rPr>
        <w:t>位于顶点着色器与几何着色器之间的曲面细分阶段，有3个可选阶段：外壳着色器，</w:t>
      </w:r>
      <w:r>
        <w:rPr>
          <w:rFonts w:ascii="MS Gothic" w:hAnsi="MS Gothic" w:cs="MS Gothic" w:hint="eastAsia"/>
        </w:rPr>
        <w:t>镶嵌器和域着色器。</w:t>
      </w:r>
    </w:p>
    <w:p w:rsidR="00B94819" w:rsidRDefault="00B94819" w:rsidP="00B94819">
      <w:pPr>
        <w:rPr>
          <w:rFonts w:ascii="MS Gothic" w:hAnsi="MS Gothic" w:cs="MS Gothic"/>
        </w:rPr>
      </w:pPr>
    </w:p>
    <w:p w:rsidR="00E04B23" w:rsidRDefault="00E04B23" w:rsidP="00B94819">
      <w:pPr>
        <w:rPr>
          <w:rFonts w:ascii="MS Gothic" w:hAnsi="MS Gothic" w:cs="MS Gothic"/>
        </w:rPr>
      </w:pPr>
      <w:r>
        <w:rPr>
          <w:rFonts w:ascii="MS Gothic" w:hAnsi="MS Gothic" w:cs="MS Gothic" w:hint="eastAsia"/>
        </w:rPr>
        <w:t>1</w:t>
      </w:r>
      <w:r>
        <w:rPr>
          <w:rFonts w:ascii="MS Gothic" w:hAnsi="MS Gothic" w:cs="MS Gothic"/>
        </w:rPr>
        <w:t>4</w:t>
      </w:r>
      <w:r>
        <w:rPr>
          <w:rFonts w:ascii="MS Gothic" w:hAnsi="MS Gothic" w:cs="MS Gothic" w:hint="eastAsia"/>
        </w:rPr>
        <w:t>.</w:t>
      </w:r>
      <w:r>
        <w:rPr>
          <w:rFonts w:ascii="MS Gothic" w:hAnsi="MS Gothic" w:cs="MS Gothic"/>
        </w:rPr>
        <w:t xml:space="preserve">1 </w:t>
      </w:r>
      <w:r>
        <w:rPr>
          <w:rFonts w:ascii="MS Gothic" w:hAnsi="MS Gothic" w:cs="MS Gothic" w:hint="eastAsia"/>
        </w:rPr>
        <w:t>曲面细分的图元类型</w:t>
      </w:r>
    </w:p>
    <w:p w:rsidR="00E04B23" w:rsidRDefault="0086176D" w:rsidP="00B94819">
      <w:pPr>
        <w:rPr>
          <w:rFonts w:ascii="MS Gothic" w:hAnsi="MS Gothic" w:cs="MS Gothic"/>
        </w:rPr>
      </w:pPr>
      <w:r>
        <w:rPr>
          <w:rFonts w:ascii="MS Gothic" w:hAnsi="MS Gothic" w:cs="MS Gothic" w:hint="eastAsia"/>
        </w:rPr>
        <w:t>在进行曲面细分时，我们并不向</w:t>
      </w:r>
      <w:r>
        <w:rPr>
          <w:rFonts w:ascii="MS Gothic" w:hAnsi="MS Gothic" w:cs="MS Gothic" w:hint="eastAsia"/>
        </w:rPr>
        <w:t>IA(</w:t>
      </w:r>
      <w:r>
        <w:rPr>
          <w:rFonts w:ascii="MS Gothic" w:hAnsi="MS Gothic" w:cs="MS Gothic" w:hint="eastAsia"/>
        </w:rPr>
        <w:t>输入装配</w:t>
      </w:r>
      <w:r>
        <w:rPr>
          <w:rFonts w:ascii="MS Gothic" w:hAnsi="MS Gothic" w:cs="MS Gothic"/>
        </w:rPr>
        <w:t>)</w:t>
      </w:r>
      <w:r>
        <w:rPr>
          <w:rFonts w:ascii="MS Gothic" w:hAnsi="MS Gothic" w:cs="MS Gothic" w:hint="eastAsia"/>
        </w:rPr>
        <w:t>阶段提交三角形，而是提交具有若干控制点的面片。</w:t>
      </w:r>
      <w:r>
        <w:rPr>
          <w:rFonts w:ascii="MS Gothic" w:hAnsi="MS Gothic" w:cs="MS Gothic" w:hint="eastAsia"/>
        </w:rPr>
        <w:t>Direct</w:t>
      </w:r>
      <w:r>
        <w:rPr>
          <w:rFonts w:ascii="MS Gothic" w:hAnsi="MS Gothic" w:cs="MS Gothic"/>
        </w:rPr>
        <w:t>3D</w:t>
      </w:r>
      <w:r>
        <w:rPr>
          <w:rFonts w:ascii="MS Gothic" w:hAnsi="MS Gothic" w:cs="MS Gothic" w:hint="eastAsia"/>
        </w:rPr>
        <w:t>支持具有</w:t>
      </w:r>
      <w:r>
        <w:rPr>
          <w:rFonts w:ascii="MS Gothic" w:hAnsi="MS Gothic" w:cs="MS Gothic" w:hint="eastAsia"/>
        </w:rPr>
        <w:t>1</w:t>
      </w:r>
      <w:r>
        <w:rPr>
          <w:rFonts w:ascii="MS Gothic" w:hAnsi="MS Gothic" w:cs="MS Gothic"/>
        </w:rPr>
        <w:t>—32</w:t>
      </w:r>
      <w:r>
        <w:rPr>
          <w:rFonts w:ascii="MS Gothic" w:hAnsi="MS Gothic" w:cs="MS Gothic" w:hint="eastAsia"/>
        </w:rPr>
        <w:t>个控制点的面片，并以下列图元类型进行描述：</w:t>
      </w:r>
    </w:p>
    <w:p w:rsidR="0086176D" w:rsidRDefault="0086176D" w:rsidP="00B94819">
      <w:pPr>
        <w:rPr>
          <w:rFonts w:ascii="MS Gothic" w:hAnsi="MS Gothic" w:cs="MS Gothic"/>
        </w:rPr>
      </w:pPr>
      <w:r>
        <w:rPr>
          <w:rFonts w:ascii="MS Gothic" w:hAnsi="MS Gothic" w:cs="MS Gothic" w:hint="eastAsia"/>
        </w:rPr>
        <w:t>D</w:t>
      </w:r>
      <w:r>
        <w:rPr>
          <w:rFonts w:ascii="MS Gothic" w:hAnsi="MS Gothic" w:cs="MS Gothic"/>
        </w:rPr>
        <w:t>3D_PRIMITIVE_TOPOLOGY_1_CONTROL_POINT_PATCHLIST = 33</w:t>
      </w:r>
    </w:p>
    <w:p w:rsidR="0086176D" w:rsidRDefault="00E03F79" w:rsidP="00B94819">
      <w:pPr>
        <w:rPr>
          <w:rFonts w:ascii="MS Gothic" w:hAnsi="MS Gothic" w:cs="MS Gothic"/>
        </w:rPr>
      </w:pPr>
      <w:r>
        <w:rPr>
          <w:rFonts w:ascii="MS Gothic" w:hAnsi="MS Gothic" w:cs="MS Gothic" w:hint="eastAsia"/>
        </w:rPr>
        <w:t>由于可以将三角形看作是拥有</w:t>
      </w:r>
      <w:r>
        <w:rPr>
          <w:rFonts w:ascii="MS Gothic" w:hAnsi="MS Gothic" w:cs="MS Gothic" w:hint="eastAsia"/>
        </w:rPr>
        <w:t>3</w:t>
      </w:r>
      <w:r>
        <w:rPr>
          <w:rFonts w:ascii="MS Gothic" w:hAnsi="MS Gothic" w:cs="MS Gothic" w:hint="eastAsia"/>
        </w:rPr>
        <w:t>个控制点的三角形面片，所以我们依然可以提交需要镶嵌化处理的普通三角形网格。对于简单的四边形面片而言，则只需提交具有</w:t>
      </w:r>
      <w:r>
        <w:rPr>
          <w:rFonts w:ascii="MS Gothic" w:hAnsi="MS Gothic" w:cs="MS Gothic" w:hint="eastAsia"/>
        </w:rPr>
        <w:t>4</w:t>
      </w:r>
      <w:r>
        <w:rPr>
          <w:rFonts w:ascii="MS Gothic" w:hAnsi="MS Gothic" w:cs="MS Gothic" w:hint="eastAsia"/>
        </w:rPr>
        <w:t>个控制点的面片即可。这些面片最终也会在曲面细分阶段经镶嵌化处理而分解为多个三角形。</w:t>
      </w:r>
    </w:p>
    <w:p w:rsidR="00E03F79" w:rsidRDefault="007A1C6E" w:rsidP="00B94819">
      <w:pPr>
        <w:rPr>
          <w:rFonts w:ascii="MS Gothic" w:hAnsi="MS Gothic" w:cs="MS Gothic"/>
        </w:rPr>
      </w:pPr>
      <w:r>
        <w:rPr>
          <w:rFonts w:ascii="MS Gothic" w:hAnsi="MS Gothic" w:cs="MS Gothic" w:hint="eastAsia"/>
        </w:rPr>
        <w:t>在我们向渲染流水线提交了面片的控制点后，它们就会被推送至顶点着色器。这样一来，在开启曲面细分之时，顶点着色器要处理控制点。正因如此，我们还能在曲面细分开展之前，对控制点进行一些调整。一般来讲，动画与物理模拟的计算工作都会在对几何体进行镶嵌化处理之前的顶点着色器中以较低频次进行。</w:t>
      </w:r>
    </w:p>
    <w:p w:rsidR="007A1C6E" w:rsidRDefault="007A1C6E" w:rsidP="00B94819">
      <w:pPr>
        <w:rPr>
          <w:rFonts w:ascii="MS Gothic" w:hAnsi="MS Gothic" w:cs="MS Gothic"/>
        </w:rPr>
      </w:pPr>
    </w:p>
    <w:p w:rsidR="007A1C6E" w:rsidRDefault="007A1C6E" w:rsidP="00B94819">
      <w:pPr>
        <w:rPr>
          <w:rFonts w:ascii="MS Gothic" w:hAnsi="MS Gothic" w:cs="MS Gothic"/>
        </w:rPr>
      </w:pPr>
      <w:r>
        <w:rPr>
          <w:rFonts w:ascii="MS Gothic" w:hAnsi="MS Gothic" w:cs="MS Gothic" w:hint="eastAsia"/>
        </w:rPr>
        <w:t>1</w:t>
      </w:r>
      <w:r>
        <w:rPr>
          <w:rFonts w:ascii="MS Gothic" w:hAnsi="MS Gothic" w:cs="MS Gothic"/>
        </w:rPr>
        <w:t>4</w:t>
      </w:r>
      <w:r>
        <w:rPr>
          <w:rFonts w:ascii="MS Gothic" w:hAnsi="MS Gothic" w:cs="MS Gothic" w:hint="eastAsia"/>
        </w:rPr>
        <w:t>.</w:t>
      </w:r>
      <w:r>
        <w:rPr>
          <w:rFonts w:ascii="MS Gothic" w:hAnsi="MS Gothic" w:cs="MS Gothic"/>
        </w:rPr>
        <w:t xml:space="preserve">2 </w:t>
      </w:r>
      <w:r>
        <w:rPr>
          <w:rFonts w:ascii="MS Gothic" w:hAnsi="MS Gothic" w:cs="MS Gothic" w:hint="eastAsia"/>
        </w:rPr>
        <w:t>外壳着色器</w:t>
      </w:r>
    </w:p>
    <w:p w:rsidR="007A1C6E" w:rsidRDefault="007A1C6E" w:rsidP="00B94819">
      <w:pPr>
        <w:rPr>
          <w:rFonts w:ascii="MS Gothic" w:hAnsi="MS Gothic" w:cs="MS Gothic"/>
        </w:rPr>
      </w:pPr>
      <w:r>
        <w:rPr>
          <w:rFonts w:ascii="MS Gothic" w:hAnsi="MS Gothic" w:cs="MS Gothic" w:hint="eastAsia"/>
        </w:rPr>
        <w:t>外壳着色器实际上是由两种着色器组成的：</w:t>
      </w:r>
      <w:r>
        <w:rPr>
          <w:rFonts w:ascii="MS Gothic" w:hAnsi="MS Gothic" w:cs="MS Gothic" w:hint="eastAsia"/>
        </w:rPr>
        <w:t>1</w:t>
      </w:r>
      <w:r>
        <w:rPr>
          <w:rFonts w:ascii="MS Gothic" w:hAnsi="MS Gothic" w:cs="MS Gothic" w:hint="eastAsia"/>
        </w:rPr>
        <w:t>，常量外壳着色器；</w:t>
      </w:r>
      <w:r>
        <w:rPr>
          <w:rFonts w:ascii="MS Gothic" w:hAnsi="MS Gothic" w:cs="MS Gothic" w:hint="eastAsia"/>
        </w:rPr>
        <w:t>2</w:t>
      </w:r>
      <w:r>
        <w:rPr>
          <w:rFonts w:ascii="MS Gothic" w:hAnsi="MS Gothic" w:cs="MS Gothic" w:hint="eastAsia"/>
        </w:rPr>
        <w:t>，控制点外壳着色器</w:t>
      </w:r>
    </w:p>
    <w:p w:rsidR="007A1C6E" w:rsidRDefault="007A1C6E" w:rsidP="00B94819">
      <w:pPr>
        <w:rPr>
          <w:rFonts w:ascii="MS Gothic" w:hAnsi="MS Gothic" w:cs="MS Gothic"/>
        </w:rPr>
      </w:pPr>
    </w:p>
    <w:p w:rsidR="007A1C6E" w:rsidRDefault="007A1C6E" w:rsidP="00B94819">
      <w:pPr>
        <w:rPr>
          <w:rFonts w:ascii="MS Gothic" w:hAnsi="MS Gothic" w:cs="MS Gothic"/>
        </w:rPr>
      </w:pPr>
      <w:r>
        <w:rPr>
          <w:rFonts w:ascii="MS Gothic" w:hAnsi="MS Gothic" w:cs="MS Gothic" w:hint="eastAsia"/>
        </w:rPr>
        <w:t>1</w:t>
      </w:r>
      <w:r>
        <w:rPr>
          <w:rFonts w:ascii="MS Gothic" w:hAnsi="MS Gothic" w:cs="MS Gothic"/>
        </w:rPr>
        <w:t>4</w:t>
      </w:r>
      <w:r>
        <w:rPr>
          <w:rFonts w:ascii="MS Gothic" w:hAnsi="MS Gothic" w:cs="MS Gothic" w:hint="eastAsia"/>
        </w:rPr>
        <w:t>.</w:t>
      </w:r>
      <w:r>
        <w:rPr>
          <w:rFonts w:ascii="MS Gothic" w:hAnsi="MS Gothic" w:cs="MS Gothic"/>
        </w:rPr>
        <w:t>2</w:t>
      </w:r>
      <w:r>
        <w:rPr>
          <w:rFonts w:ascii="MS Gothic" w:hAnsi="MS Gothic" w:cs="MS Gothic" w:hint="eastAsia"/>
        </w:rPr>
        <w:t>.</w:t>
      </w:r>
      <w:r>
        <w:rPr>
          <w:rFonts w:ascii="MS Gothic" w:hAnsi="MS Gothic" w:cs="MS Gothic"/>
        </w:rPr>
        <w:t xml:space="preserve">1 </w:t>
      </w:r>
      <w:r>
        <w:rPr>
          <w:rFonts w:ascii="MS Gothic" w:hAnsi="MS Gothic" w:cs="MS Gothic" w:hint="eastAsia"/>
        </w:rPr>
        <w:t>常量外壳着色器</w:t>
      </w:r>
    </w:p>
    <w:p w:rsidR="007A1C6E" w:rsidRDefault="007A1C6E" w:rsidP="00B94819">
      <w:pPr>
        <w:rPr>
          <w:rFonts w:ascii="MS Gothic" w:hAnsi="MS Gothic" w:cs="MS Gothic"/>
        </w:rPr>
      </w:pPr>
      <w:r>
        <w:rPr>
          <w:rFonts w:ascii="MS Gothic" w:hAnsi="MS Gothic" w:cs="MS Gothic" w:hint="eastAsia"/>
        </w:rPr>
        <w:t>常量外壳着色器会针对每一个面片逐一进行处理</w:t>
      </w:r>
      <w:r>
        <w:rPr>
          <w:rFonts w:ascii="MS Gothic" w:hAnsi="MS Gothic" w:cs="MS Gothic" w:hint="eastAsia"/>
        </w:rPr>
        <w:t>(</w:t>
      </w:r>
      <w:r>
        <w:rPr>
          <w:rFonts w:ascii="MS Gothic" w:hAnsi="MS Gothic" w:cs="MS Gothic" w:hint="eastAsia"/>
        </w:rPr>
        <w:t>即每处理一个面片就被调用一次</w:t>
      </w:r>
      <w:r>
        <w:rPr>
          <w:rFonts w:ascii="MS Gothic" w:hAnsi="MS Gothic" w:cs="MS Gothic"/>
        </w:rPr>
        <w:t>)</w:t>
      </w:r>
      <w:r>
        <w:rPr>
          <w:rFonts w:ascii="MS Gothic" w:hAnsi="MS Gothic" w:cs="MS Gothic" w:hint="eastAsia"/>
        </w:rPr>
        <w:t>，它的任务是输出网格的曲面细分因子。曲面细分因子指示了在曲面细分阶段中将面片镶嵌处理后的份数。</w:t>
      </w:r>
    </w:p>
    <w:p w:rsidR="005E7809" w:rsidRDefault="005E7809" w:rsidP="00B94819">
      <w:pPr>
        <w:rPr>
          <w:rFonts w:ascii="MS Gothic" w:hAnsi="MS Gothic" w:cs="MS Gothic"/>
        </w:rPr>
      </w:pPr>
      <w:r>
        <w:rPr>
          <w:rFonts w:ascii="MS Gothic" w:hAnsi="MS Gothic" w:cs="MS Gothic" w:hint="eastAsia"/>
        </w:rPr>
        <w:t>(</w:t>
      </w:r>
      <w:r>
        <w:rPr>
          <w:rFonts w:ascii="MS Gothic" w:hAnsi="MS Gothic" w:cs="MS Gothic" w:hint="eastAsia"/>
        </w:rPr>
        <w:t>例子</w:t>
      </w:r>
      <w:r>
        <w:rPr>
          <w:rFonts w:ascii="MS Gothic" w:hAnsi="MS Gothic" w:cs="MS Gothic"/>
        </w:rPr>
        <w:t>)</w:t>
      </w:r>
    </w:p>
    <w:p w:rsidR="005E7809" w:rsidRDefault="005E7809" w:rsidP="00B94819">
      <w:pPr>
        <w:rPr>
          <w:rFonts w:ascii="MS Gothic" w:hAnsi="MS Gothic" w:cs="MS Gothic"/>
        </w:rPr>
      </w:pPr>
      <w:r>
        <w:rPr>
          <w:rFonts w:ascii="MS Gothic" w:hAnsi="MS Gothic" w:cs="MS Gothic" w:hint="eastAsia"/>
        </w:rPr>
        <w:t>常量外壳着色器以面片的所有控制点作为输入，在此用</w:t>
      </w:r>
      <w:r>
        <w:rPr>
          <w:rFonts w:ascii="MS Gothic" w:hAnsi="MS Gothic" w:cs="MS Gothic" w:hint="eastAsia"/>
        </w:rPr>
        <w:t>I</w:t>
      </w:r>
      <w:r>
        <w:rPr>
          <w:rFonts w:ascii="MS Gothic" w:hAnsi="MS Gothic" w:cs="MS Gothic"/>
        </w:rPr>
        <w:t>nputPatch</w:t>
      </w:r>
      <w:r>
        <w:rPr>
          <w:rFonts w:ascii="MS Gothic" w:hAnsi="MS Gothic" w:cs="MS Gothic" w:hint="eastAsia"/>
        </w:rPr>
        <w:t>&lt;</w:t>
      </w:r>
      <w:r>
        <w:rPr>
          <w:rFonts w:ascii="MS Gothic" w:hAnsi="MS Gothic" w:cs="MS Gothic"/>
        </w:rPr>
        <w:t>VertexOut, 4&gt;</w:t>
      </w:r>
      <w:r>
        <w:rPr>
          <w:rFonts w:ascii="MS Gothic" w:hAnsi="MS Gothic" w:cs="MS Gothic" w:hint="eastAsia"/>
        </w:rPr>
        <w:t>对此进行定义。控制点首先会传至顶点着色器，因此它们的类型由顶点着色器的输出类型</w:t>
      </w:r>
      <w:r>
        <w:rPr>
          <w:rFonts w:ascii="MS Gothic" w:hAnsi="MS Gothic" w:cs="MS Gothic" w:hint="eastAsia"/>
        </w:rPr>
        <w:t>Vertex</w:t>
      </w:r>
      <w:r>
        <w:rPr>
          <w:rFonts w:ascii="MS Gothic" w:hAnsi="MS Gothic" w:cs="MS Gothic"/>
        </w:rPr>
        <w:t>Out</w:t>
      </w:r>
      <w:r>
        <w:rPr>
          <w:rFonts w:ascii="MS Gothic" w:hAnsi="MS Gothic" w:cs="MS Gothic" w:hint="eastAsia"/>
        </w:rPr>
        <w:t>来确定。我们的面片拥有</w:t>
      </w:r>
      <w:r>
        <w:rPr>
          <w:rFonts w:ascii="MS Gothic" w:hAnsi="MS Gothic" w:cs="MS Gothic" w:hint="eastAsia"/>
        </w:rPr>
        <w:t>4</w:t>
      </w:r>
      <w:r>
        <w:rPr>
          <w:rFonts w:ascii="MS Gothic" w:hAnsi="MS Gothic" w:cs="MS Gothic" w:hint="eastAsia"/>
        </w:rPr>
        <w:t>个控制点，所以第二个参数为</w:t>
      </w:r>
      <w:r>
        <w:rPr>
          <w:rFonts w:ascii="MS Gothic" w:hAnsi="MS Gothic" w:cs="MS Gothic" w:hint="eastAsia"/>
        </w:rPr>
        <w:t>4</w:t>
      </w:r>
      <w:r>
        <w:rPr>
          <w:rFonts w:ascii="MS Gothic" w:hAnsi="MS Gothic" w:cs="MS Gothic" w:hint="eastAsia"/>
        </w:rPr>
        <w:t>。</w:t>
      </w:r>
    </w:p>
    <w:p w:rsidR="005E7809" w:rsidRDefault="00E542BB" w:rsidP="00B94819">
      <w:pPr>
        <w:rPr>
          <w:rFonts w:ascii="MS Gothic" w:hAnsi="MS Gothic" w:cs="MS Gothic"/>
        </w:rPr>
      </w:pPr>
      <w:r>
        <w:rPr>
          <w:rFonts w:ascii="MS Gothic" w:hAnsi="MS Gothic" w:cs="MS Gothic" w:hint="eastAsia"/>
        </w:rPr>
        <w:t>S</w:t>
      </w:r>
      <w:r>
        <w:rPr>
          <w:rFonts w:ascii="MS Gothic" w:hAnsi="MS Gothic" w:cs="MS Gothic"/>
        </w:rPr>
        <w:t>V_TessFactor</w:t>
      </w:r>
      <w:r>
        <w:rPr>
          <w:rFonts w:ascii="MS Gothic" w:hAnsi="MS Gothic" w:cs="MS Gothic" w:hint="eastAsia"/>
        </w:rPr>
        <w:t>与</w:t>
      </w:r>
      <w:r>
        <w:rPr>
          <w:rFonts w:ascii="MS Gothic" w:hAnsi="MS Gothic" w:cs="MS Gothic" w:hint="eastAsia"/>
        </w:rPr>
        <w:t>S</w:t>
      </w:r>
      <w:r>
        <w:rPr>
          <w:rFonts w:ascii="MS Gothic" w:hAnsi="MS Gothic" w:cs="MS Gothic"/>
        </w:rPr>
        <w:t>V_InsideTessFactor</w:t>
      </w:r>
      <w:r>
        <w:rPr>
          <w:rFonts w:ascii="MS Gothic" w:hAnsi="MS Gothic" w:cs="MS Gothic" w:hint="eastAsia"/>
        </w:rPr>
        <w:t>分别表示几何图形边缘与内部的细分份数。</w:t>
      </w:r>
    </w:p>
    <w:p w:rsidR="00E542BB" w:rsidRDefault="00E542BB" w:rsidP="00B94819">
      <w:pPr>
        <w:rPr>
          <w:rFonts w:ascii="MS Gothic" w:hAnsi="MS Gothic" w:cs="MS Gothic"/>
        </w:rPr>
      </w:pPr>
      <w:r>
        <w:rPr>
          <w:rFonts w:ascii="MS Gothic" w:hAnsi="MS Gothic" w:cs="MS Gothic" w:hint="eastAsia"/>
        </w:rPr>
        <w:t>对四边形面片进行镶嵌化处理的过程由两个部分组成：</w:t>
      </w:r>
    </w:p>
    <w:p w:rsidR="00E542BB" w:rsidRDefault="00E542BB" w:rsidP="00B94819">
      <w:pPr>
        <w:rPr>
          <w:rFonts w:ascii="MS Gothic" w:hAnsi="MS Gothic" w:cs="MS Gothic"/>
        </w:rPr>
      </w:pPr>
      <w:r>
        <w:rPr>
          <w:rFonts w:ascii="MS Gothic" w:hAnsi="MS Gothic" w:cs="MS Gothic" w:hint="eastAsia"/>
        </w:rPr>
        <w:t>1</w:t>
      </w:r>
      <w:r>
        <w:rPr>
          <w:rFonts w:ascii="MS Gothic" w:hAnsi="MS Gothic" w:cs="MS Gothic" w:hint="eastAsia"/>
        </w:rPr>
        <w:t>，</w:t>
      </w:r>
      <w:r>
        <w:rPr>
          <w:rFonts w:ascii="MS Gothic" w:hAnsi="MS Gothic" w:cs="MS Gothic" w:hint="eastAsia"/>
        </w:rPr>
        <w:t>4</w:t>
      </w:r>
      <w:r>
        <w:rPr>
          <w:rFonts w:ascii="MS Gothic" w:hAnsi="MS Gothic" w:cs="MS Gothic" w:hint="eastAsia"/>
        </w:rPr>
        <w:t>个边缘曲面细分因子控制着对应边缘镶嵌后的份数；</w:t>
      </w:r>
    </w:p>
    <w:p w:rsidR="00E542BB" w:rsidRDefault="00E542BB" w:rsidP="00B94819">
      <w:pPr>
        <w:rPr>
          <w:rFonts w:ascii="MS Gothic" w:hAnsi="MS Gothic" w:cs="MS Gothic"/>
        </w:rPr>
      </w:pPr>
      <w:r>
        <w:rPr>
          <w:rFonts w:ascii="MS Gothic" w:hAnsi="MS Gothic" w:cs="MS Gothic" w:hint="eastAsia"/>
        </w:rPr>
        <w:t>2</w:t>
      </w:r>
      <w:r>
        <w:rPr>
          <w:rFonts w:ascii="MS Gothic" w:hAnsi="MS Gothic" w:cs="MS Gothic" w:hint="eastAsia"/>
        </w:rPr>
        <w:t>，两个内部曲面细分因子指示了如何来对该四边形面片的内部进行镶嵌化处理</w:t>
      </w:r>
      <w:r>
        <w:rPr>
          <w:rFonts w:ascii="MS Gothic" w:hAnsi="MS Gothic" w:cs="MS Gothic" w:hint="eastAsia"/>
        </w:rPr>
        <w:t>(</w:t>
      </w:r>
      <w:r>
        <w:rPr>
          <w:rFonts w:ascii="MS Gothic" w:hAnsi="MS Gothic" w:cs="MS Gothic" w:hint="eastAsia"/>
        </w:rPr>
        <w:t>分别用于四边形的横向维度和纵向维度</w:t>
      </w:r>
      <w:r>
        <w:rPr>
          <w:rFonts w:ascii="MS Gothic" w:hAnsi="MS Gothic" w:cs="MS Gothic"/>
        </w:rPr>
        <w:t>)</w:t>
      </w:r>
      <w:r>
        <w:rPr>
          <w:rFonts w:ascii="MS Gothic" w:hAnsi="MS Gothic" w:cs="MS Gothic" w:hint="eastAsia"/>
        </w:rPr>
        <w:t>。</w:t>
      </w:r>
    </w:p>
    <w:p w:rsidR="00E542BB" w:rsidRDefault="00FC4A45" w:rsidP="00B94819">
      <w:r>
        <w:rPr>
          <w:rFonts w:hint="eastAsia"/>
        </w:rPr>
        <w:t>对三角形面片执行镶嵌化处理的过程同样分为两部分：</w:t>
      </w:r>
    </w:p>
    <w:p w:rsidR="00FC4A45" w:rsidRDefault="00FC4A45" w:rsidP="00B94819">
      <w:r>
        <w:rPr>
          <w:rFonts w:hint="eastAsia"/>
        </w:rPr>
        <w:t>1，3个边缘曲面细分因子控制着对应边上镶嵌后的份数；</w:t>
      </w:r>
    </w:p>
    <w:p w:rsidR="00FC4A45" w:rsidRDefault="00FC4A45" w:rsidP="00B94819">
      <w:r>
        <w:rPr>
          <w:rFonts w:hint="eastAsia"/>
        </w:rPr>
        <w:t>2，一个内部曲面细分因子指示着三角形面片内部的镶嵌份数。</w:t>
      </w:r>
    </w:p>
    <w:p w:rsidR="00FC4A45" w:rsidRDefault="00FC4A45" w:rsidP="00B94819">
      <w:r>
        <w:rPr>
          <w:rFonts w:hint="eastAsia"/>
        </w:rPr>
        <w:t>Direct</w:t>
      </w:r>
      <w:r>
        <w:t>3D 11</w:t>
      </w:r>
      <w:r>
        <w:rPr>
          <w:rFonts w:hint="eastAsia"/>
        </w:rPr>
        <w:t>硬件所支持的最大曲面细分因子为6</w:t>
      </w:r>
      <w:r>
        <w:t>4</w:t>
      </w:r>
      <w:r>
        <w:rPr>
          <w:rFonts w:hint="eastAsia"/>
        </w:rPr>
        <w:t>.如果把所有的曲面细分因子都设置为0，则该面片会被后续的处理阶段丢弃。</w:t>
      </w:r>
      <w:r w:rsidR="00DF6F78">
        <w:rPr>
          <w:rFonts w:hint="eastAsia"/>
        </w:rPr>
        <w:t>这就使我们能够以每个面片为基准来实现如视椎体剔除</w:t>
      </w:r>
      <w:r w:rsidR="00DF6F78">
        <w:rPr>
          <w:rFonts w:hint="eastAsia"/>
        </w:rPr>
        <w:lastRenderedPageBreak/>
        <w:t>与背面剔除这类优化。</w:t>
      </w:r>
    </w:p>
    <w:p w:rsidR="00DF6F78" w:rsidRDefault="00DF6F78" w:rsidP="00DF6F78">
      <w:pPr>
        <w:pStyle w:val="a3"/>
        <w:numPr>
          <w:ilvl w:val="0"/>
          <w:numId w:val="2"/>
        </w:numPr>
        <w:ind w:firstLineChars="0"/>
      </w:pPr>
      <w:r>
        <w:rPr>
          <w:rFonts w:hint="eastAsia"/>
        </w:rPr>
        <w:t>如果面片根本没有出现在视椎体范围内，那么就能将它从后续的处理中丢弃。</w:t>
      </w:r>
    </w:p>
    <w:p w:rsidR="00DF6F78" w:rsidRDefault="00DF6F78" w:rsidP="00DF6F78">
      <w:pPr>
        <w:pStyle w:val="a3"/>
        <w:numPr>
          <w:ilvl w:val="0"/>
          <w:numId w:val="2"/>
        </w:numPr>
        <w:ind w:firstLineChars="0"/>
      </w:pPr>
      <w:r>
        <w:rPr>
          <w:rFonts w:hint="eastAsia"/>
        </w:rPr>
        <w:t>如果面片是背面朝向的，那么就能将其从后面的处理过程中丢弃。</w:t>
      </w:r>
    </w:p>
    <w:p w:rsidR="00DF6F78" w:rsidRDefault="00DF6F78" w:rsidP="00DF6F78">
      <w:r>
        <w:rPr>
          <w:rFonts w:hint="eastAsia"/>
        </w:rPr>
        <w:t>一个问题自然而然地浮现出来：到底应该执行几次镶嵌化处理才合适？</w:t>
      </w:r>
    </w:p>
    <w:p w:rsidR="00DF6F78" w:rsidRDefault="00DF6F78" w:rsidP="00DF6F78">
      <w:pPr>
        <w:pStyle w:val="a3"/>
        <w:numPr>
          <w:ilvl w:val="0"/>
          <w:numId w:val="3"/>
        </w:numPr>
        <w:ind w:firstLineChars="0"/>
      </w:pPr>
      <w:r>
        <w:rPr>
          <w:rFonts w:hint="eastAsia"/>
        </w:rPr>
        <w:t>根据与摄像机之间的距离。</w:t>
      </w:r>
    </w:p>
    <w:p w:rsidR="00DF6F78" w:rsidRDefault="00DF6F78" w:rsidP="00DF6F78">
      <w:pPr>
        <w:pStyle w:val="a3"/>
        <w:numPr>
          <w:ilvl w:val="0"/>
          <w:numId w:val="3"/>
        </w:numPr>
        <w:ind w:firstLineChars="0"/>
      </w:pPr>
      <w:r>
        <w:rPr>
          <w:rFonts w:hint="eastAsia"/>
        </w:rPr>
        <w:t>根据占用屏幕的范围。</w:t>
      </w:r>
    </w:p>
    <w:p w:rsidR="00DF6F78" w:rsidRDefault="00DF6F78" w:rsidP="00DF6F78">
      <w:pPr>
        <w:pStyle w:val="a3"/>
        <w:numPr>
          <w:ilvl w:val="0"/>
          <w:numId w:val="3"/>
        </w:numPr>
        <w:ind w:firstLineChars="0"/>
      </w:pPr>
      <w:r>
        <w:rPr>
          <w:rFonts w:hint="eastAsia"/>
        </w:rPr>
        <w:t>根据三角形的朝向。</w:t>
      </w:r>
    </w:p>
    <w:p w:rsidR="00DF6F78" w:rsidRDefault="00DF6F78" w:rsidP="00DF6F78">
      <w:pPr>
        <w:pStyle w:val="a3"/>
        <w:numPr>
          <w:ilvl w:val="0"/>
          <w:numId w:val="3"/>
        </w:numPr>
        <w:ind w:firstLineChars="0"/>
      </w:pPr>
      <w:r>
        <w:rPr>
          <w:rFonts w:hint="eastAsia"/>
        </w:rPr>
        <w:t>根据粗糙程度。</w:t>
      </w:r>
    </w:p>
    <w:p w:rsidR="00DF6F78" w:rsidRDefault="00DF6F78" w:rsidP="00DF6F78">
      <w:r>
        <w:rPr>
          <w:rFonts w:hint="eastAsia"/>
        </w:rPr>
        <w:t>S</w:t>
      </w:r>
      <w:r>
        <w:t>tory10</w:t>
      </w:r>
      <w:r>
        <w:rPr>
          <w:rFonts w:hint="eastAsia"/>
        </w:rPr>
        <w:t>给出了以下几点关于性能的建议：</w:t>
      </w:r>
    </w:p>
    <w:p w:rsidR="00DF6F78" w:rsidRDefault="00DF6F78" w:rsidP="00DF6F78">
      <w:pPr>
        <w:pStyle w:val="a3"/>
        <w:numPr>
          <w:ilvl w:val="0"/>
          <w:numId w:val="4"/>
        </w:numPr>
        <w:ind w:firstLineChars="0"/>
      </w:pPr>
      <w:r>
        <w:rPr>
          <w:rFonts w:hint="eastAsia"/>
        </w:rPr>
        <w:t>如果曲面细分因子为1，那么就考虑在渲染此面片时不对它进行细分处理；</w:t>
      </w:r>
    </w:p>
    <w:p w:rsidR="00DF6F78" w:rsidRDefault="00DF6F78" w:rsidP="00DF6F78">
      <w:pPr>
        <w:pStyle w:val="a3"/>
        <w:numPr>
          <w:ilvl w:val="0"/>
          <w:numId w:val="4"/>
        </w:numPr>
        <w:ind w:firstLineChars="0"/>
      </w:pPr>
      <w:r>
        <w:rPr>
          <w:rFonts w:hint="eastAsia"/>
        </w:rPr>
        <w:t>考虑到性能又涉及GPU对曲面细分的具体实现，所以不要对于小于8个像素这种过小的三角形进行镶嵌化处理；</w:t>
      </w:r>
    </w:p>
    <w:p w:rsidR="00DF6F78" w:rsidRDefault="00DF6F78" w:rsidP="00DF6F78">
      <w:pPr>
        <w:pStyle w:val="a3"/>
        <w:numPr>
          <w:ilvl w:val="0"/>
          <w:numId w:val="4"/>
        </w:numPr>
        <w:ind w:firstLineChars="0"/>
      </w:pPr>
      <w:r>
        <w:rPr>
          <w:rFonts w:hint="eastAsia"/>
        </w:rPr>
        <w:t>使用曲面细分技术时要采用批绘制调用(即尽量将曲线细分任务集中执行，在绘制调用之间往复开启，关闭曲面细分功能代价及其高昂</w:t>
      </w:r>
      <w:r>
        <w:t>)</w:t>
      </w:r>
      <w:r>
        <w:rPr>
          <w:rFonts w:hint="eastAsia"/>
        </w:rPr>
        <w:t>。</w:t>
      </w:r>
    </w:p>
    <w:p w:rsidR="00DF6F78" w:rsidRDefault="00DF6F78" w:rsidP="00DF6F78"/>
    <w:p w:rsidR="00DF6F78" w:rsidRDefault="00DF6F78" w:rsidP="00DF6F78">
      <w:r>
        <w:rPr>
          <w:rFonts w:hint="eastAsia"/>
        </w:rPr>
        <w:t>1</w:t>
      </w:r>
      <w:r>
        <w:t>4</w:t>
      </w:r>
      <w:r>
        <w:rPr>
          <w:rFonts w:hint="eastAsia"/>
        </w:rPr>
        <w:t>.</w:t>
      </w:r>
      <w:r>
        <w:t>2</w:t>
      </w:r>
      <w:r>
        <w:rPr>
          <w:rFonts w:hint="eastAsia"/>
        </w:rPr>
        <w:t>.</w:t>
      </w:r>
      <w:r>
        <w:t xml:space="preserve">2 </w:t>
      </w:r>
      <w:r>
        <w:rPr>
          <w:rFonts w:hint="eastAsia"/>
        </w:rPr>
        <w:t>控制点外壳着色器</w:t>
      </w:r>
    </w:p>
    <w:p w:rsidR="00DF6F78" w:rsidRDefault="00DF6F78" w:rsidP="00DF6F78">
      <w:r>
        <w:rPr>
          <w:rFonts w:hint="eastAsia"/>
        </w:rPr>
        <w:t>控制点外壳着色器以大量的控制点作为输入与输出，每输出一个控制点，此着色器都会被调用一次。该外壳着色器的应用之一就是改变曲面的表示方式，比如说把一个普通的三角形转换为3次贝塞尔三角形面片(一种具有1</w:t>
      </w:r>
      <w:r>
        <w:t>0</w:t>
      </w:r>
      <w:r>
        <w:rPr>
          <w:rFonts w:hint="eastAsia"/>
        </w:rPr>
        <w:t>个控制点的面片</w:t>
      </w:r>
      <w:r>
        <w:t>)</w:t>
      </w:r>
      <w:r>
        <w:rPr>
          <w:rFonts w:hint="eastAsia"/>
        </w:rPr>
        <w:t>。</w:t>
      </w:r>
    </w:p>
    <w:p w:rsidR="00361306" w:rsidRDefault="00361306" w:rsidP="00DF6F78">
      <w:r>
        <w:t>(</w:t>
      </w:r>
      <w:r>
        <w:rPr>
          <w:rFonts w:hint="eastAsia"/>
        </w:rPr>
        <w:t>例子</w:t>
      </w:r>
      <w:r>
        <w:t>)</w:t>
      </w:r>
    </w:p>
    <w:p w:rsidR="00361306" w:rsidRDefault="00361306" w:rsidP="00DF6F78">
      <w:r>
        <w:rPr>
          <w:rFonts w:hint="eastAsia"/>
        </w:rPr>
        <w:t>通过InputPatch参数即可将面片的所有控制点都传至外壳着色器之中。系统值S</w:t>
      </w:r>
      <w:r>
        <w:t>V_OutputControlPointID</w:t>
      </w:r>
      <w:r>
        <w:rPr>
          <w:rFonts w:hint="eastAsia"/>
        </w:rPr>
        <w:t>索引的是正在被外壳着色器所处理的输出控制点。值得注意的是，输入的控制点数量与输出的控制点数量未必相同。</w:t>
      </w:r>
    </w:p>
    <w:p w:rsidR="00361306" w:rsidRDefault="00361306" w:rsidP="00DF6F78">
      <w:r>
        <w:rPr>
          <w:rFonts w:hint="eastAsia"/>
        </w:rPr>
        <w:t>上面的控制点外壳着色器还用到以下几种属性：</w:t>
      </w:r>
    </w:p>
    <w:p w:rsidR="00361306" w:rsidRDefault="00361306" w:rsidP="00361306">
      <w:pPr>
        <w:pStyle w:val="a3"/>
        <w:numPr>
          <w:ilvl w:val="0"/>
          <w:numId w:val="5"/>
        </w:numPr>
        <w:ind w:firstLineChars="0"/>
      </w:pPr>
      <w:r>
        <w:rPr>
          <w:rFonts w:hint="eastAsia"/>
        </w:rPr>
        <w:t>d</w:t>
      </w:r>
      <w:r>
        <w:t>omain</w:t>
      </w:r>
      <w:r>
        <w:rPr>
          <w:rFonts w:hint="eastAsia"/>
        </w:rPr>
        <w:t>：面片的类型。</w:t>
      </w:r>
    </w:p>
    <w:p w:rsidR="00361306" w:rsidRDefault="00361306" w:rsidP="00361306">
      <w:pPr>
        <w:pStyle w:val="a3"/>
        <w:numPr>
          <w:ilvl w:val="0"/>
          <w:numId w:val="5"/>
        </w:numPr>
        <w:ind w:firstLineChars="0"/>
      </w:pPr>
      <w:r>
        <w:rPr>
          <w:rFonts w:hint="eastAsia"/>
        </w:rPr>
        <w:t>partition</w:t>
      </w:r>
      <w:r>
        <w:t>ing</w:t>
      </w:r>
      <w:r>
        <w:rPr>
          <w:rFonts w:hint="eastAsia"/>
        </w:rPr>
        <w:t>：指定了曲面细分的细分模式</w:t>
      </w:r>
    </w:p>
    <w:p w:rsidR="00361306" w:rsidRDefault="00361306" w:rsidP="00361306">
      <w:pPr>
        <w:pStyle w:val="a3"/>
        <w:numPr>
          <w:ilvl w:val="0"/>
          <w:numId w:val="5"/>
        </w:numPr>
        <w:ind w:firstLineChars="0"/>
      </w:pPr>
      <w:r>
        <w:rPr>
          <w:rFonts w:hint="eastAsia"/>
        </w:rPr>
        <w:t>out</w:t>
      </w:r>
      <w:r>
        <w:t>puttopology</w:t>
      </w:r>
      <w:r>
        <w:rPr>
          <w:rFonts w:hint="eastAsia"/>
        </w:rPr>
        <w:t>：通过细分所创的三角形的绕序</w:t>
      </w:r>
    </w:p>
    <w:p w:rsidR="00361306" w:rsidRDefault="00361306" w:rsidP="00361306">
      <w:pPr>
        <w:pStyle w:val="a3"/>
        <w:numPr>
          <w:ilvl w:val="0"/>
          <w:numId w:val="5"/>
        </w:numPr>
        <w:ind w:firstLineChars="0"/>
      </w:pPr>
      <w:r>
        <w:rPr>
          <w:rFonts w:hint="eastAsia"/>
        </w:rPr>
        <w:t>o</w:t>
      </w:r>
      <w:r>
        <w:t>utputcontrolpoints</w:t>
      </w:r>
      <w:r>
        <w:rPr>
          <w:rFonts w:hint="eastAsia"/>
        </w:rPr>
        <w:t>：外壳着色器执行的次数</w:t>
      </w:r>
    </w:p>
    <w:p w:rsidR="00361306" w:rsidRDefault="00361306" w:rsidP="00361306">
      <w:pPr>
        <w:pStyle w:val="a3"/>
        <w:numPr>
          <w:ilvl w:val="0"/>
          <w:numId w:val="5"/>
        </w:numPr>
        <w:ind w:firstLineChars="0"/>
      </w:pPr>
      <w:r>
        <w:rPr>
          <w:rFonts w:hint="eastAsia"/>
        </w:rPr>
        <w:t>p</w:t>
      </w:r>
      <w:r>
        <w:t>atchconstantfunc</w:t>
      </w:r>
      <w:r>
        <w:rPr>
          <w:rFonts w:hint="eastAsia"/>
        </w:rPr>
        <w:t>：指定常量外壳着色器函数名称的字符串</w:t>
      </w:r>
    </w:p>
    <w:p w:rsidR="00361306" w:rsidRDefault="00361306" w:rsidP="00361306">
      <w:pPr>
        <w:pStyle w:val="a3"/>
        <w:numPr>
          <w:ilvl w:val="0"/>
          <w:numId w:val="5"/>
        </w:numPr>
        <w:ind w:firstLineChars="0"/>
      </w:pPr>
      <w:r>
        <w:rPr>
          <w:rFonts w:hint="eastAsia"/>
        </w:rPr>
        <w:t>m</w:t>
      </w:r>
      <w:r>
        <w:t>actessfactor</w:t>
      </w:r>
      <w:r>
        <w:rPr>
          <w:rFonts w:hint="eastAsia"/>
        </w:rPr>
        <w:t>：告知驱动程序，用户在着色器中所用的曲面细分因子的最大值。</w:t>
      </w:r>
    </w:p>
    <w:p w:rsidR="00361306" w:rsidRDefault="00361306" w:rsidP="00361306"/>
    <w:p w:rsidR="00361306" w:rsidRDefault="00361306" w:rsidP="00361306">
      <w:r>
        <w:rPr>
          <w:rFonts w:hint="eastAsia"/>
        </w:rPr>
        <w:t>1</w:t>
      </w:r>
      <w:r>
        <w:t>4</w:t>
      </w:r>
      <w:r>
        <w:rPr>
          <w:rFonts w:hint="eastAsia"/>
        </w:rPr>
        <w:t>.</w:t>
      </w:r>
      <w:r>
        <w:t xml:space="preserve">3 </w:t>
      </w:r>
      <w:r>
        <w:rPr>
          <w:rFonts w:hint="eastAsia"/>
        </w:rPr>
        <w:t>镶嵌器阶段</w:t>
      </w:r>
    </w:p>
    <w:p w:rsidR="00361306" w:rsidRDefault="00361306" w:rsidP="00361306">
      <w:r>
        <w:rPr>
          <w:rFonts w:hint="eastAsia"/>
        </w:rPr>
        <w:t>程序员无法对镶嵌器这一阶段进行任何控制，这一步骤的操作权交由硬件处理。此环节会基于常量外壳着色器程序所输出的曲面细分因子，对面片进行镶嵌化处理。</w:t>
      </w:r>
    </w:p>
    <w:p w:rsidR="00B84B80" w:rsidRDefault="00B84B80" w:rsidP="00361306"/>
    <w:p w:rsidR="00B84B80" w:rsidRDefault="00B84B80" w:rsidP="00361306">
      <w:r>
        <w:rPr>
          <w:rFonts w:hint="eastAsia"/>
        </w:rPr>
        <w:t>1</w:t>
      </w:r>
      <w:r>
        <w:t>4</w:t>
      </w:r>
      <w:r>
        <w:rPr>
          <w:rFonts w:hint="eastAsia"/>
        </w:rPr>
        <w:t>.</w:t>
      </w:r>
      <w:r>
        <w:t xml:space="preserve">4 </w:t>
      </w:r>
      <w:r>
        <w:rPr>
          <w:rFonts w:hint="eastAsia"/>
        </w:rPr>
        <w:t>域着色器</w:t>
      </w:r>
    </w:p>
    <w:p w:rsidR="00B84B80" w:rsidRDefault="00B84B80" w:rsidP="00361306">
      <w:r>
        <w:rPr>
          <w:rFonts w:hint="eastAsia"/>
        </w:rPr>
        <w:t>镶嵌器阶段会输出新建的所有顶点与三角形，在此阶段所创建顶点，都会逐一调用域着色器进行后续处理。</w:t>
      </w:r>
      <w:r w:rsidR="00F84B23">
        <w:rPr>
          <w:rFonts w:hint="eastAsia"/>
        </w:rPr>
        <w:t>随着曲面细分功能的开启，顶点着色器便会化身为“处理每个控制点的顶点着色器”，而外壳着色器的本质为“针对已经过镶嵌化的曲面进行处理的顶点着色器”。特别是，我们可以在此将经镶嵌化处理的面片顶点投射到齐次裁剪空间。</w:t>
      </w:r>
    </w:p>
    <w:p w:rsidR="00F84B23" w:rsidRDefault="00F84B23" w:rsidP="00361306">
      <w:r>
        <w:rPr>
          <w:rFonts w:hint="eastAsia"/>
        </w:rPr>
        <w:t>对于四边形面片来讲，域着色器以曲面细分因子，控制点外壳着色器所输出的所有面片控制点以及镶嵌化处理后的顶点位置参数坐标(</w:t>
      </w:r>
      <w:r>
        <w:t>u,v)</w:t>
      </w:r>
      <w:r>
        <w:rPr>
          <w:rFonts w:hint="eastAsia"/>
        </w:rPr>
        <w:t>作为输入。注意，域着色器给出的并不是镶嵌化处理后的实际顶点位置，而是这些点位于面片域空间内的参数坐标(</w:t>
      </w:r>
      <w:r>
        <w:t>u,v)</w:t>
      </w:r>
      <w:r>
        <w:rPr>
          <w:rFonts w:hint="eastAsia"/>
        </w:rPr>
        <w:t>。是否利用这些参数坐标以及控制点来求取真正的3D顶点位置，完全取决于用户自己。</w:t>
      </w:r>
    </w:p>
    <w:p w:rsidR="00F84B23" w:rsidRDefault="00454DAC" w:rsidP="00361306">
      <w:r>
        <w:rPr>
          <w:rFonts w:hint="eastAsia"/>
        </w:rPr>
        <w:lastRenderedPageBreak/>
        <w:t>(例子</w:t>
      </w:r>
      <w:r>
        <w:t>)</w:t>
      </w:r>
    </w:p>
    <w:p w:rsidR="00361306" w:rsidRDefault="001D407D" w:rsidP="00361306">
      <w:r>
        <w:rPr>
          <w:rFonts w:hint="eastAsia"/>
        </w:rPr>
        <w:t>1</w:t>
      </w:r>
      <w:r>
        <w:t>4</w:t>
      </w:r>
      <w:r>
        <w:rPr>
          <w:rFonts w:hint="eastAsia"/>
        </w:rPr>
        <w:t>.</w:t>
      </w:r>
      <w:r>
        <w:t xml:space="preserve">5 </w:t>
      </w:r>
      <w:r>
        <w:rPr>
          <w:rFonts w:hint="eastAsia"/>
        </w:rPr>
        <w:t>对四边形进行镶嵌化处理</w:t>
      </w:r>
    </w:p>
    <w:p w:rsidR="001D407D" w:rsidRDefault="001D407D" w:rsidP="00361306">
      <w:r>
        <w:rPr>
          <w:rFonts w:hint="eastAsia"/>
        </w:rPr>
        <w:t>(例子</w:t>
      </w:r>
      <w:r>
        <w:t>)</w:t>
      </w:r>
    </w:p>
    <w:p w:rsidR="001D407D" w:rsidRDefault="001D407D" w:rsidP="00361306"/>
    <w:p w:rsidR="001D407D" w:rsidRDefault="00666398" w:rsidP="00361306">
      <w:r>
        <w:t>14</w:t>
      </w:r>
      <w:r>
        <w:rPr>
          <w:rFonts w:hint="eastAsia"/>
        </w:rPr>
        <w:t>.</w:t>
      </w:r>
      <w:r>
        <w:t xml:space="preserve">6 </w:t>
      </w:r>
      <w:r>
        <w:rPr>
          <w:rFonts w:hint="eastAsia"/>
        </w:rPr>
        <w:t>三次贝塞尔四边形面片</w:t>
      </w:r>
    </w:p>
    <w:p w:rsidR="00666398" w:rsidRDefault="00666398" w:rsidP="00361306">
      <w:r>
        <w:rPr>
          <w:rFonts w:hint="eastAsia"/>
        </w:rPr>
        <w:t>1</w:t>
      </w:r>
      <w:r>
        <w:t>4</w:t>
      </w:r>
      <w:r>
        <w:rPr>
          <w:rFonts w:hint="eastAsia"/>
        </w:rPr>
        <w:t>.</w:t>
      </w:r>
      <w:r>
        <w:t>6</w:t>
      </w:r>
      <w:r>
        <w:rPr>
          <w:rFonts w:hint="eastAsia"/>
        </w:rPr>
        <w:t>.</w:t>
      </w:r>
      <w:r>
        <w:t xml:space="preserve">1 </w:t>
      </w:r>
      <w:r>
        <w:rPr>
          <w:rFonts w:hint="eastAsia"/>
        </w:rPr>
        <w:t>贝塞尔曲线</w:t>
      </w:r>
    </w:p>
    <w:p w:rsidR="00666398" w:rsidRPr="00E542BB" w:rsidRDefault="00666398" w:rsidP="00361306"/>
    <w:sectPr w:rsidR="00666398" w:rsidRPr="00E542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43958"/>
    <w:multiLevelType w:val="hybridMultilevel"/>
    <w:tmpl w:val="C5B0800E"/>
    <w:lvl w:ilvl="0" w:tplc="4B985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217EE9"/>
    <w:multiLevelType w:val="hybridMultilevel"/>
    <w:tmpl w:val="DF160EFA"/>
    <w:lvl w:ilvl="0" w:tplc="DB5283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7E56C1"/>
    <w:multiLevelType w:val="hybridMultilevel"/>
    <w:tmpl w:val="32CE8022"/>
    <w:lvl w:ilvl="0" w:tplc="B58C2C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721B46"/>
    <w:multiLevelType w:val="hybridMultilevel"/>
    <w:tmpl w:val="7E8C2872"/>
    <w:lvl w:ilvl="0" w:tplc="F7681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ED6A6B"/>
    <w:multiLevelType w:val="hybridMultilevel"/>
    <w:tmpl w:val="DDA0C96E"/>
    <w:lvl w:ilvl="0" w:tplc="6532A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838"/>
    <w:rsid w:val="001D407D"/>
    <w:rsid w:val="00361306"/>
    <w:rsid w:val="00454DAC"/>
    <w:rsid w:val="005E7809"/>
    <w:rsid w:val="00666398"/>
    <w:rsid w:val="0066787C"/>
    <w:rsid w:val="00692D0F"/>
    <w:rsid w:val="007A1C6E"/>
    <w:rsid w:val="0086176D"/>
    <w:rsid w:val="00A46E3E"/>
    <w:rsid w:val="00B84B80"/>
    <w:rsid w:val="00B94819"/>
    <w:rsid w:val="00DF6F78"/>
    <w:rsid w:val="00E03F79"/>
    <w:rsid w:val="00E04B23"/>
    <w:rsid w:val="00E542BB"/>
    <w:rsid w:val="00E91838"/>
    <w:rsid w:val="00F12E4E"/>
    <w:rsid w:val="00F84B23"/>
    <w:rsid w:val="00FC4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B50CC-D123-4DE8-B6B4-63180F32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48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27</cp:revision>
  <dcterms:created xsi:type="dcterms:W3CDTF">2021-01-28T10:53:00Z</dcterms:created>
  <dcterms:modified xsi:type="dcterms:W3CDTF">2021-02-03T03:28:00Z</dcterms:modified>
</cp:coreProperties>
</file>