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Default="00114C35">
      <w:r>
        <w:rPr>
          <w:rFonts w:hint="eastAsia"/>
        </w:rPr>
        <w:t>1</w:t>
      </w:r>
      <w:r>
        <w:t xml:space="preserve">7 </w:t>
      </w:r>
      <w:r>
        <w:rPr>
          <w:rFonts w:hint="eastAsia"/>
        </w:rPr>
        <w:t>拾取</w:t>
      </w:r>
    </w:p>
    <w:p w:rsidR="00114C35" w:rsidRDefault="00114C35">
      <w:r>
        <w:rPr>
          <w:rFonts w:hint="eastAsia"/>
        </w:rPr>
        <w:t>1</w:t>
      </w:r>
      <w:r>
        <w:t>7</w:t>
      </w:r>
      <w:r>
        <w:rPr>
          <w:rFonts w:hint="eastAsia"/>
        </w:rPr>
        <w:t>.</w:t>
      </w:r>
      <w:r>
        <w:t xml:space="preserve">1 </w:t>
      </w:r>
      <w:r>
        <w:rPr>
          <w:rFonts w:hint="eastAsia"/>
        </w:rPr>
        <w:t>屏幕空间到投影窗口的变换</w:t>
      </w:r>
    </w:p>
    <w:p w:rsidR="00114C35" w:rsidRDefault="009D0B56">
      <w:r>
        <w:rPr>
          <w:rFonts w:hint="eastAsia"/>
        </w:rPr>
        <w:t>我们的首要任务就是将用户在屏幕中点选的点变换为规格化设备坐标(</w:t>
      </w:r>
      <w:r>
        <w:t>NDC)</w:t>
      </w:r>
      <w:r>
        <w:rPr>
          <w:rFonts w:hint="eastAsia"/>
        </w:rPr>
        <w:t>。重温用视口矩阵将顶点从规格化设备坐标变换到屏幕空间的过程，视口矩阵(见书本</w:t>
      </w:r>
      <w:r>
        <w:t>)</w:t>
      </w:r>
      <w:r>
        <w:rPr>
          <w:rFonts w:hint="eastAsia"/>
        </w:rPr>
        <w:t>。</w:t>
      </w:r>
    </w:p>
    <w:p w:rsidR="009D0B56" w:rsidRDefault="00FE1ACF">
      <w:r>
        <w:rPr>
          <w:rFonts w:hint="eastAsia"/>
        </w:rPr>
        <w:t>视口矩阵的变量可通过D</w:t>
      </w:r>
      <w:r>
        <w:t>3D12_VIEWPORT</w:t>
      </w:r>
      <w:r>
        <w:rPr>
          <w:rFonts w:hint="eastAsia"/>
        </w:rPr>
        <w:t>结构体来设置。</w:t>
      </w:r>
    </w:p>
    <w:p w:rsidR="00FE1ACF" w:rsidRDefault="00B57EDD">
      <w:r>
        <w:rPr>
          <w:rFonts w:hint="eastAsia"/>
        </w:rPr>
        <w:t>(计算过程</w:t>
      </w:r>
      <w:r>
        <w:t>)</w:t>
      </w:r>
    </w:p>
    <w:p w:rsidR="00B57EDD" w:rsidRDefault="00B57EDD"/>
    <w:p w:rsidR="00B57EDD" w:rsidRDefault="00B57EDD">
      <w:r>
        <w:t>17</w:t>
      </w:r>
      <w:r>
        <w:rPr>
          <w:rFonts w:hint="eastAsia"/>
        </w:rPr>
        <w:t>.</w:t>
      </w:r>
      <w:r>
        <w:t xml:space="preserve">2 </w:t>
      </w:r>
      <w:r>
        <w:rPr>
          <w:rFonts w:hint="eastAsia"/>
        </w:rPr>
        <w:t>位于世界空间与局部空间中的拾取射线</w:t>
      </w:r>
    </w:p>
    <w:p w:rsidR="00B57EDD" w:rsidRDefault="00B57EDD"/>
    <w:p w:rsidR="00A0190A" w:rsidRDefault="00A0190A">
      <w:r>
        <w:rPr>
          <w:rFonts w:hint="eastAsia"/>
        </w:rPr>
        <w:t>1</w:t>
      </w:r>
      <w:r>
        <w:t>7</w:t>
      </w:r>
      <w:r>
        <w:rPr>
          <w:rFonts w:hint="eastAsia"/>
        </w:rPr>
        <w:t>.</w:t>
      </w:r>
      <w:r>
        <w:t xml:space="preserve">3 </w:t>
      </w:r>
      <w:r>
        <w:rPr>
          <w:rFonts w:hint="eastAsia"/>
        </w:rPr>
        <w:t>射线与网格的相交检测</w:t>
      </w:r>
    </w:p>
    <w:p w:rsidR="00A0190A" w:rsidRDefault="00A0190A"/>
    <w:p w:rsidR="00A0190A" w:rsidRDefault="00A0190A">
      <w:pPr>
        <w:rPr>
          <w:rFonts w:hint="eastAsia"/>
        </w:rPr>
      </w:pPr>
      <w:r>
        <w:rPr>
          <w:rFonts w:hint="eastAsia"/>
        </w:rPr>
        <w:t>1</w:t>
      </w:r>
      <w:r>
        <w:t>7</w:t>
      </w:r>
      <w:r>
        <w:rPr>
          <w:rFonts w:hint="eastAsia"/>
        </w:rPr>
        <w:t>.</w:t>
      </w:r>
      <w:r>
        <w:t xml:space="preserve">4 </w:t>
      </w:r>
      <w:r>
        <w:rPr>
          <w:rFonts w:hint="eastAsia"/>
        </w:rPr>
        <w:t>应用例程</w:t>
      </w:r>
      <w:bookmarkStart w:id="0" w:name="_GoBack"/>
      <w:bookmarkEnd w:id="0"/>
    </w:p>
    <w:p w:rsidR="00A0190A" w:rsidRDefault="00A0190A">
      <w:pPr>
        <w:rPr>
          <w:rFonts w:hint="eastAsia"/>
        </w:rPr>
      </w:pPr>
    </w:p>
    <w:sectPr w:rsidR="00A01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4B7"/>
    <w:rsid w:val="00114C35"/>
    <w:rsid w:val="002E54B7"/>
    <w:rsid w:val="0066787C"/>
    <w:rsid w:val="009D0B56"/>
    <w:rsid w:val="00A0190A"/>
    <w:rsid w:val="00A46E3E"/>
    <w:rsid w:val="00B57EDD"/>
    <w:rsid w:val="00FE1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302D"/>
  <w15:chartTrackingRefBased/>
  <w15:docId w15:val="{E79D74AE-C5DF-4D6F-8C6D-F1799E35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Words>
  <Characters>164</Characters>
  <Application>Microsoft Office Word</Application>
  <DocSecurity>0</DocSecurity>
  <Lines>1</Lines>
  <Paragraphs>1</Paragraphs>
  <ScaleCrop>false</ScaleCrop>
  <Company/>
  <LinksUpToDate>false</LinksUpToDate>
  <CharactersWithSpaces>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9</cp:revision>
  <dcterms:created xsi:type="dcterms:W3CDTF">2021-01-29T11:28:00Z</dcterms:created>
  <dcterms:modified xsi:type="dcterms:W3CDTF">2021-01-29T11:45:00Z</dcterms:modified>
</cp:coreProperties>
</file>