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542EC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变换</w:t>
      </w:r>
    </w:p>
    <w:p w:rsidR="00542EC7" w:rsidRDefault="00542EC7"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线性变换</w:t>
      </w:r>
    </w:p>
    <w:p w:rsidR="00542EC7" w:rsidRDefault="00542EC7"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定义</w:t>
      </w:r>
    </w:p>
    <w:p w:rsidR="00542EC7" w:rsidRDefault="006919EE">
      <w:r>
        <w:rPr>
          <w:rFonts w:hint="eastAsia"/>
        </w:rPr>
        <w:t>先研究一下数学函数t</w:t>
      </w:r>
      <w:r>
        <w:t>(v)</w:t>
      </w:r>
      <w:r>
        <w:rPr>
          <w:rFonts w:hint="eastAsia"/>
        </w:rPr>
        <w:t>，此函数的输入和输出都是3D向量。我们称t为线性变换，当且仅当具有下列性质：</w:t>
      </w:r>
    </w:p>
    <w:p w:rsidR="006919EE" w:rsidRDefault="006919EE">
      <w:r>
        <w:rPr>
          <w:rFonts w:hint="eastAsia"/>
        </w:rPr>
        <w:t>t</w:t>
      </w:r>
      <w:r>
        <w:t>(u+v) = t(u) + t(v)</w:t>
      </w:r>
    </w:p>
    <w:p w:rsidR="006919EE" w:rsidRDefault="00054F0B">
      <w:r>
        <w:t>t(ku) = kt(u)</w:t>
      </w:r>
    </w:p>
    <w:p w:rsidR="00054F0B" w:rsidRDefault="00B64B87">
      <w:r>
        <w:t xml:space="preserve">3.1.2 </w:t>
      </w:r>
      <w:r>
        <w:rPr>
          <w:rFonts w:hint="eastAsia"/>
        </w:rPr>
        <w:t>矩阵表示法</w:t>
      </w:r>
    </w:p>
    <w:p w:rsidR="003D0C1B" w:rsidRDefault="003D0C1B">
      <w:r>
        <w:t>t(u) = xt(i) + yt(j) + zt(k)</w:t>
      </w:r>
      <w:r>
        <w:rPr>
          <w:rFonts w:hint="eastAsia"/>
        </w:rPr>
        <w:t xml:space="preserve"> </w:t>
      </w:r>
      <w:r>
        <w:t>= uA</w:t>
      </w:r>
    </w:p>
    <w:p w:rsidR="003D0C1B" w:rsidRDefault="003D0C1B">
      <w:r>
        <w:t>=[x,y,z]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←</m:t>
                  </m:r>
                </m:e>
                <m:e>
                  <m:r>
                    <w:rPr>
                      <w:rFonts w:ascii="Cambria Math" w:hAnsi="Cambria Math"/>
                    </w:rPr>
                    <m:t>t(i)</m:t>
                  </m:r>
                </m:e>
                <m:e>
                  <m:r>
                    <w:rPr>
                      <w:rFonts w:ascii="Cambria Math" w:hAnsi="Cambria Math"/>
                    </w:rPr>
                    <m:t>→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←</m:t>
                  </m:r>
                </m:e>
                <m:e>
                  <m:r>
                    <w:rPr>
                      <w:rFonts w:ascii="Cambria Math" w:hAnsi="Cambria Math"/>
                    </w:rPr>
                    <m:t>t(j)</m:t>
                  </m:r>
                </m:e>
                <m:e>
                  <m:r>
                    <w:rPr>
                      <w:rFonts w:ascii="Cambria Math" w:hAnsi="Cambria Math"/>
                    </w:rPr>
                    <m:t>→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←</m:t>
                  </m:r>
                </m:e>
                <m:e>
                  <m:r>
                    <w:rPr>
                      <w:rFonts w:ascii="Cambria Math" w:hAnsi="Cambria Math"/>
                    </w:rPr>
                    <m:t>t(k)</m:t>
                  </m:r>
                </m:e>
                <m:e>
                  <m:r>
                    <w:rPr>
                      <w:rFonts w:ascii="Cambria Math" w:hAnsi="Cambria Math"/>
                    </w:rPr>
                    <m:t>→</m:t>
                  </m:r>
                </m:e>
              </m:mr>
            </m:m>
          </m:e>
        </m:d>
      </m:oMath>
    </w:p>
    <w:p w:rsidR="00762D20" w:rsidRDefault="00317257">
      <w:r>
        <w:rPr>
          <w:rFonts w:hint="eastAsia"/>
        </w:rPr>
        <w:t>我们称矩阵A是线性变换t的矩阵表示法。</w:t>
      </w:r>
    </w:p>
    <w:p w:rsidR="00317257" w:rsidRDefault="00EA0584"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缩放</w:t>
      </w:r>
    </w:p>
    <w:p w:rsidR="000B483C" w:rsidRPr="000B483C" w:rsidRDefault="000B483C" w:rsidP="000B483C">
      <w:pPr>
        <w:ind w:leftChars="200" w:left="420"/>
        <w:rPr>
          <w:b/>
        </w:rPr>
      </w:pPr>
      <w:r w:rsidRPr="000B483C">
        <w:rPr>
          <w:rFonts w:hint="eastAsia"/>
          <w:b/>
        </w:rPr>
        <w:t>缩放矩阵</w:t>
      </w:r>
    </w:p>
    <w:p w:rsidR="000B483C" w:rsidRPr="000B483C" w:rsidRDefault="000B483C" w:rsidP="000B483C">
      <w:pPr>
        <w:ind w:left="420" w:firstLine="420"/>
      </w:pPr>
      <w:r w:rsidRPr="000B483C">
        <w:t xml:space="preserve">S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sy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sz</m:t>
                  </m:r>
                </m:e>
              </m:mr>
            </m:m>
          </m:e>
        </m:d>
      </m:oMath>
    </w:p>
    <w:p w:rsidR="00EA0584" w:rsidRDefault="000B483C"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旋转</w:t>
      </w:r>
    </w:p>
    <w:p w:rsidR="000B483C" w:rsidRDefault="00FF2D23">
      <w:r>
        <w:rPr>
          <w:rFonts w:hint="eastAsia"/>
        </w:rPr>
        <w:t>(旋转矩阵的推导过程)</w:t>
      </w:r>
    </w:p>
    <w:p w:rsidR="00FF2D23" w:rsidRDefault="008F6A93">
      <w:r>
        <w:rPr>
          <w:rFonts w:hint="eastAsia"/>
        </w:rPr>
        <w:t>旋转矩阵有个有趣的性质：每个行向量都为单位长度且两两正交。也就是说这些行向量都是规范正交的。若一个矩阵的行向量都是规范正交的，则称此矩阵为正交矩阵。正交矩阵有个引入注目的性质，即它的逆矩阵与转置矩阵是相等的。</w:t>
      </w:r>
    </w:p>
    <w:p w:rsidR="00DE0F33" w:rsidRPr="00617013" w:rsidRDefault="00CE56ED" w:rsidP="00DE0F33">
      <w:pPr>
        <w:ind w:leftChars="200" w:left="420"/>
        <w:rPr>
          <w:b/>
        </w:rPr>
      </w:pPr>
      <w:r>
        <w:rPr>
          <w:rFonts w:hint="eastAsia"/>
          <w:b/>
        </w:rPr>
        <w:t>绕x轴的</w:t>
      </w:r>
      <w:r w:rsidR="00DE0F33" w:rsidRPr="00617013">
        <w:rPr>
          <w:rFonts w:hint="eastAsia"/>
          <w:b/>
        </w:rPr>
        <w:t>旋转矩阵</w:t>
      </w:r>
    </w:p>
    <w:p w:rsidR="00DE0F33" w:rsidRDefault="00DE0F33" w:rsidP="00DE0F33">
      <w:pPr>
        <w:ind w:left="420" w:firstLine="420"/>
      </w:pPr>
      <w:r>
        <w:rPr>
          <w:rFonts w:hint="eastAsia"/>
        </w:rPr>
        <w:t>R</w:t>
      </w:r>
      <w:r w:rsidRPr="00DC0D4A">
        <w:rPr>
          <w:rFonts w:hint="eastAsia"/>
          <w:vertAlign w:val="subscript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</m:oMath>
    </w:p>
    <w:p w:rsidR="008F6A93" w:rsidRDefault="008F6A93"/>
    <w:p w:rsidR="00F47766" w:rsidRDefault="00F47766"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仿射变换</w:t>
      </w:r>
    </w:p>
    <w:p w:rsidR="00F47766" w:rsidRDefault="00F47766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齐次坐标</w:t>
      </w:r>
    </w:p>
    <w:p w:rsidR="003F1CAB" w:rsidRDefault="003F1CAB">
      <w:r>
        <w:rPr>
          <w:rFonts w:hint="eastAsia"/>
        </w:rPr>
        <w:t>仿射变换是由一个线性变换与一个平移变换组合而成的。对于向量而言，平移操作是没有意义的，因为向量只描述方向与大小，与位置无关，平移操作不应作用于向量。平移变换只能作用于点。齐次坐标所提供的表示机制，使我们可以方便地对点和向量进行统一处理。在采用齐次坐标表示法时，我们将坐标扩充为四元组，其中，第四个坐标w的取值将根据被描述对象是点还是向量而定。</w:t>
      </w:r>
    </w:p>
    <w:p w:rsidR="003F1CAB" w:rsidRDefault="003F1CAB">
      <w:r>
        <w:rPr>
          <w:rFonts w:hint="eastAsia"/>
        </w:rPr>
        <w:t>(</w:t>
      </w:r>
      <w:r>
        <w:t>x,y,z,0)</w:t>
      </w:r>
      <w:r>
        <w:rPr>
          <w:rFonts w:hint="eastAsia"/>
        </w:rPr>
        <w:t>表示向量，(</w:t>
      </w:r>
      <w:r>
        <w:t>x,y,z,1)</w:t>
      </w:r>
      <w:r>
        <w:rPr>
          <w:rFonts w:hint="eastAsia"/>
        </w:rPr>
        <w:t>表示点。</w:t>
      </w:r>
    </w:p>
    <w:p w:rsidR="003F1CAB" w:rsidRDefault="00A70492">
      <w:r>
        <w:rPr>
          <w:rFonts w:hint="eastAsia"/>
        </w:rPr>
        <w:t>w</w:t>
      </w:r>
      <w:r>
        <w:t>=1</w:t>
      </w:r>
      <w:r>
        <w:rPr>
          <w:rFonts w:hint="eastAsia"/>
        </w:rPr>
        <w:t>能使点被正确地平移，</w:t>
      </w:r>
      <w:r>
        <w:t>w=0</w:t>
      </w:r>
      <w:r>
        <w:rPr>
          <w:rFonts w:hint="eastAsia"/>
        </w:rPr>
        <w:t>可以防止向量坐标受到平移操作的影响。</w:t>
      </w:r>
    </w:p>
    <w:p w:rsidR="00A70492" w:rsidRDefault="00A70492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仿射变换的定义及其矩阵表示</w:t>
      </w:r>
    </w:p>
    <w:p w:rsidR="00A70492" w:rsidRDefault="00B60FE4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平移</w:t>
      </w:r>
    </w:p>
    <w:p w:rsidR="00B60FE4" w:rsidRDefault="00B60FE4">
      <w:r>
        <w:rPr>
          <w:rFonts w:hint="eastAsia"/>
        </w:rPr>
        <w:t>平移矩阵</w:t>
      </w:r>
    </w:p>
    <w:p w:rsidR="00B60FE4" w:rsidRPr="00F447A0" w:rsidRDefault="00B60FE4" w:rsidP="00B60FE4">
      <w:pPr>
        <w:ind w:leftChars="200" w:left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60FE4" w:rsidRDefault="0075536B">
      <w:r>
        <w:rPr>
          <w:rFonts w:hint="eastAsia"/>
        </w:rPr>
        <w:t>3.</w:t>
      </w:r>
      <w:r>
        <w:t xml:space="preserve">2.4 </w:t>
      </w:r>
      <w:r>
        <w:rPr>
          <w:rFonts w:hint="eastAsia"/>
        </w:rPr>
        <w:t>缩放和旋转的仿射矩阵</w:t>
      </w:r>
    </w:p>
    <w:p w:rsidR="00EE479D" w:rsidRDefault="00EE479D"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仿射变换矩阵的几何意义</w:t>
      </w:r>
    </w:p>
    <w:p w:rsidR="006B5DA8" w:rsidRPr="00F447A0" w:rsidRDefault="00EE479D" w:rsidP="005C27A8">
      <w:r>
        <w:t>[x,y,z</w:t>
      </w:r>
      <w:r w:rsidR="005C27A8">
        <w:rPr>
          <w:rFonts w:hint="eastAsia"/>
        </w:rPr>
        <w:t>,</w:t>
      </w:r>
      <w:r w:rsidR="005C27A8">
        <w:t>w</w:t>
      </w:r>
      <w:r>
        <w:t>]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←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←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t(i)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t(j)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←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←</m:t>
                        </m:r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t(k)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e>
                    </m:mr>
                  </m:m>
                </m:e>
              </m:mr>
            </m:m>
          </m:e>
        </m:d>
      </m:oMath>
    </w:p>
    <w:p w:rsidR="00EE479D" w:rsidRDefault="00EE479D" w:rsidP="00EE479D"/>
    <w:p w:rsidR="00CA4DDF" w:rsidRDefault="00CA4DDF" w:rsidP="00EE479D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变换的复合</w:t>
      </w:r>
    </w:p>
    <w:p w:rsidR="00CA4DDF" w:rsidRDefault="00C606C0" w:rsidP="00EE479D">
      <w:pPr>
        <w:rPr>
          <w:rFonts w:hint="eastAsia"/>
        </w:rPr>
      </w:pPr>
      <w:r>
        <w:t>vSRT = v’</w:t>
      </w:r>
    </w:p>
    <w:p w:rsidR="00EE479D" w:rsidRDefault="003D7DB8">
      <w:r>
        <w:rPr>
          <w:rFonts w:hint="eastAsia"/>
        </w:rPr>
        <w:t>由于矩阵乘法满足结合律，因而此式可以等价地写为：</w:t>
      </w:r>
    </w:p>
    <w:p w:rsidR="003D7DB8" w:rsidRDefault="003D7DB8">
      <w:r>
        <w:rPr>
          <w:rFonts w:hint="eastAsia"/>
        </w:rPr>
        <w:t>v</w:t>
      </w:r>
      <w:r>
        <w:t>(SRT) = v’</w:t>
      </w:r>
    </w:p>
    <w:p w:rsidR="003D7DB8" w:rsidRDefault="003D7DB8">
      <w:r>
        <w:rPr>
          <w:rFonts w:hint="eastAsia"/>
        </w:rPr>
        <w:t>还可以将C</w:t>
      </w:r>
      <w:r>
        <w:t>=SRT</w:t>
      </w:r>
      <w:r>
        <w:rPr>
          <w:rFonts w:hint="eastAsia"/>
        </w:rPr>
        <w:t>视为一个矩阵，</w:t>
      </w:r>
      <w:r w:rsidR="00B67834">
        <w:rPr>
          <w:rFonts w:hint="eastAsia"/>
        </w:rPr>
        <w:t>如果对多个向量就行相同的变换</w:t>
      </w:r>
      <w:r>
        <w:rPr>
          <w:rFonts w:hint="eastAsia"/>
        </w:rPr>
        <w:t>可以提高性能。</w:t>
      </w:r>
    </w:p>
    <w:p w:rsidR="003D7DB8" w:rsidRDefault="003D7DB8"/>
    <w:p w:rsidR="006A0E71" w:rsidRDefault="006A0E71">
      <w:r>
        <w:t>3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坐标变换</w:t>
      </w:r>
    </w:p>
    <w:p w:rsidR="006A0E71" w:rsidRDefault="005E3538">
      <w:r>
        <w:rPr>
          <w:rFonts w:hint="eastAsia"/>
        </w:rPr>
        <w:t>在坐标变换的过程中，几何体本身并没有随之发生改变。坐标变换改变的仅是物体的参考系。点和向量的坐标变换是不同的。</w:t>
      </w:r>
    </w:p>
    <w:p w:rsidR="005E3538" w:rsidRDefault="005E3538"/>
    <w:p w:rsidR="005E3538" w:rsidRDefault="005E3538">
      <w:r>
        <w:rPr>
          <w:rFonts w:hint="eastAsia"/>
        </w:rPr>
        <w:t>3.</w:t>
      </w:r>
      <w:r>
        <w:t>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向量的坐标变换</w:t>
      </w:r>
    </w:p>
    <w:p w:rsidR="005E3538" w:rsidRDefault="005E3538">
      <w:r>
        <w:t>P = xu + yv + zw</w:t>
      </w:r>
    </w:p>
    <w:p w:rsidR="005E3538" w:rsidRDefault="005E3538">
      <w:r>
        <w:rPr>
          <w:rFonts w:hint="eastAsia"/>
        </w:rPr>
        <w:t>其中u</w:t>
      </w:r>
      <w:r>
        <w:t>,v,w</w:t>
      </w:r>
      <w:r>
        <w:rPr>
          <w:rFonts w:hint="eastAsia"/>
        </w:rPr>
        <w:t>分别是指向标架A中x轴，y轴和z轴正方向上的单位向量。</w:t>
      </w:r>
    </w:p>
    <w:p w:rsidR="005E3538" w:rsidRDefault="005E3538"/>
    <w:p w:rsidR="005E3538" w:rsidRDefault="005E3538"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点的坐标变换</w:t>
      </w:r>
    </w:p>
    <w:p w:rsidR="005E3538" w:rsidRDefault="005E3538">
      <w:r>
        <w:t>P = xu + yv + zw + Q</w:t>
      </w:r>
    </w:p>
    <w:p w:rsidR="005E3538" w:rsidRDefault="005E3538">
      <w:r>
        <w:rPr>
          <w:rFonts w:hint="eastAsia"/>
        </w:rPr>
        <w:t>其中Q为标架A中的原点。</w:t>
      </w:r>
    </w:p>
    <w:p w:rsidR="005E3538" w:rsidRDefault="005E3538"/>
    <w:p w:rsidR="005E3538" w:rsidRDefault="005E3538"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坐标变换的矩阵表示</w:t>
      </w:r>
    </w:p>
    <w:p w:rsidR="005E3538" w:rsidRPr="00F447A0" w:rsidRDefault="005E3538" w:rsidP="005E3538">
      <w:r>
        <w:t>[x,y,z</w:t>
      </w:r>
      <w:r>
        <w:rPr>
          <w:rFonts w:hint="eastAsia"/>
        </w:rPr>
        <w:t>,</w:t>
      </w:r>
      <w:r>
        <w:t>w]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←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←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←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←</m:t>
                        </m:r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e>
                    </m:mr>
                  </m:m>
                </m:e>
              </m:mr>
            </m:m>
          </m:e>
        </m:d>
      </m:oMath>
    </w:p>
    <w:p w:rsidR="005E3538" w:rsidRDefault="005E3538"/>
    <w:p w:rsidR="0021299C" w:rsidRDefault="0021299C"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坐标变换矩阵及其结合律</w:t>
      </w:r>
    </w:p>
    <w:p w:rsidR="0021299C" w:rsidRDefault="0021299C"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坐标变换矩阵及其逆矩阵</w:t>
      </w:r>
    </w:p>
    <w:p w:rsidR="0021299C" w:rsidRDefault="0021299C"/>
    <w:p w:rsidR="0021299C" w:rsidRDefault="0021299C"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变换矩阵与坐标变换矩阵</w:t>
      </w:r>
    </w:p>
    <w:p w:rsidR="0021299C" w:rsidRDefault="0021299C">
      <w:r>
        <w:rPr>
          <w:rFonts w:hint="eastAsia"/>
        </w:rPr>
        <w:t>到目前为止，我们已经对“使几何体本身发生改变”的变换与坐标变换进行了区分。在本节中，我们将证明：从数学角度上看，两者在数学上其实等价的。</w:t>
      </w:r>
    </w:p>
    <w:p w:rsidR="0021299C" w:rsidRDefault="0021299C"/>
    <w:p w:rsidR="0021299C" w:rsidRPr="005E3538" w:rsidRDefault="0021299C">
      <w:pPr>
        <w:rPr>
          <w:rFonts w:hint="eastAsia"/>
        </w:rPr>
      </w:pPr>
      <w:r>
        <w:rPr>
          <w:rFonts w:hint="eastAsia"/>
        </w:rPr>
        <w:t>3.</w:t>
      </w:r>
      <w:r>
        <w:t xml:space="preserve">6 </w:t>
      </w:r>
      <w:r>
        <w:rPr>
          <w:rFonts w:hint="eastAsia"/>
        </w:rPr>
        <w:t>DirectXMath库提供的变换函数</w:t>
      </w:r>
      <w:bookmarkStart w:id="0" w:name="_GoBack"/>
      <w:bookmarkEnd w:id="0"/>
    </w:p>
    <w:sectPr w:rsidR="0021299C" w:rsidRPr="005E3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C0"/>
    <w:rsid w:val="00054AAA"/>
    <w:rsid w:val="00054F0B"/>
    <w:rsid w:val="000B483C"/>
    <w:rsid w:val="00146FF6"/>
    <w:rsid w:val="0021299C"/>
    <w:rsid w:val="002B4A90"/>
    <w:rsid w:val="00317257"/>
    <w:rsid w:val="003434EB"/>
    <w:rsid w:val="003D0C1B"/>
    <w:rsid w:val="003D7DB8"/>
    <w:rsid w:val="003F1CAB"/>
    <w:rsid w:val="004D4CC7"/>
    <w:rsid w:val="00542EC7"/>
    <w:rsid w:val="00590A65"/>
    <w:rsid w:val="005C27A8"/>
    <w:rsid w:val="005E3538"/>
    <w:rsid w:val="0066787C"/>
    <w:rsid w:val="006919EE"/>
    <w:rsid w:val="006A0E71"/>
    <w:rsid w:val="006B5DA8"/>
    <w:rsid w:val="006C3569"/>
    <w:rsid w:val="0075536B"/>
    <w:rsid w:val="00762D20"/>
    <w:rsid w:val="008C135F"/>
    <w:rsid w:val="008F6A93"/>
    <w:rsid w:val="009D28F2"/>
    <w:rsid w:val="00A36B87"/>
    <w:rsid w:val="00A46E3E"/>
    <w:rsid w:val="00A70492"/>
    <w:rsid w:val="00AC7400"/>
    <w:rsid w:val="00B4303C"/>
    <w:rsid w:val="00B5044D"/>
    <w:rsid w:val="00B60FE4"/>
    <w:rsid w:val="00B64B87"/>
    <w:rsid w:val="00B67834"/>
    <w:rsid w:val="00C606C0"/>
    <w:rsid w:val="00CA4DDF"/>
    <w:rsid w:val="00CE56ED"/>
    <w:rsid w:val="00DE0F33"/>
    <w:rsid w:val="00EA0584"/>
    <w:rsid w:val="00EE479D"/>
    <w:rsid w:val="00F11BC0"/>
    <w:rsid w:val="00F47766"/>
    <w:rsid w:val="00F96AD3"/>
    <w:rsid w:val="00FA0A5D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31DB"/>
  <w15:chartTrackingRefBased/>
  <w15:docId w15:val="{897F031E-E516-48AE-BFE7-5374D1AE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5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139</cp:revision>
  <dcterms:created xsi:type="dcterms:W3CDTF">2021-02-07T11:57:00Z</dcterms:created>
  <dcterms:modified xsi:type="dcterms:W3CDTF">2021-02-07T12:50:00Z</dcterms:modified>
</cp:coreProperties>
</file>