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3D" w:rsidRDefault="009F6D3D" w:rsidP="009F6D3D">
      <w:pPr>
        <w:rPr>
          <w:rFonts w:hint="eastAsia"/>
        </w:rPr>
      </w:pPr>
      <w:r>
        <w:rPr>
          <w:rFonts w:hint="eastAsia"/>
        </w:rPr>
        <w:t>可以将委托类型看做定义了一个方法的接口，将委托的实例看做那个接口的什么？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为了让委托做某事，必须满足哪</w:t>
      </w:r>
      <w:r>
        <w:rPr>
          <w:rFonts w:hint="eastAsia"/>
        </w:rPr>
        <w:t>4</w:t>
      </w:r>
      <w:r>
        <w:rPr>
          <w:rFonts w:hint="eastAsia"/>
        </w:rPr>
        <w:t>个条件？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声明一个委托类型的代码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StringProcessor</w:t>
      </w:r>
      <w:r>
        <w:rPr>
          <w:rFonts w:hint="eastAsia"/>
        </w:rPr>
        <w:t>实例的方法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委托实例本身不能被回收，委托实例会阻止它的目标被作为垃圾回收，造成什么？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调用委托的方法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委托实例实际上有一个操作列表与之关联，称为委托实例的什么？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System.Delegate</w:t>
      </w:r>
      <w:r>
        <w:rPr>
          <w:rFonts w:hint="eastAsia"/>
        </w:rPr>
        <w:t>类型的什么方法负责将两个委托实例的调用连接起来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什么方法负责从一个委托实例中删除另一个实例的调用列表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很少对</w:t>
      </w:r>
      <w:r>
        <w:rPr>
          <w:rFonts w:hint="eastAsia"/>
        </w:rPr>
        <w:t>Delegate.Combine</w:t>
      </w:r>
      <w:r>
        <w:rPr>
          <w:rFonts w:hint="eastAsia"/>
        </w:rPr>
        <w:t>显示调用，一般用什么操作符？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如果委托的签名具有一个非</w:t>
      </w:r>
      <w:r>
        <w:rPr>
          <w:rFonts w:hint="eastAsia"/>
        </w:rPr>
        <w:t>void</w:t>
      </w:r>
      <w:r>
        <w:rPr>
          <w:rFonts w:hint="eastAsia"/>
        </w:rPr>
        <w:t>的返回类型，则</w:t>
      </w:r>
      <w:r>
        <w:rPr>
          <w:rFonts w:hint="eastAsia"/>
        </w:rPr>
        <w:t>Invoke</w:t>
      </w:r>
      <w:r>
        <w:rPr>
          <w:rFonts w:hint="eastAsia"/>
        </w:rPr>
        <w:t>的返回值是什么？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如果调用列表中的任何操作抛出一个异常，会发生什么？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结构</w:t>
      </w:r>
      <w:r>
        <w:rPr>
          <w:rFonts w:hint="eastAsia"/>
        </w:rPr>
        <w:t>struct</w:t>
      </w:r>
      <w:r>
        <w:rPr>
          <w:rFonts w:hint="eastAsia"/>
        </w:rPr>
        <w:t>和枚举是值类型还是引用类型？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局部变量的值总是存储在哪里？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应用类型实例类型变量和静态变量存储在哪里？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根据值类型创建一个对象，然后使用对这个新对象的一个引用，称为什么？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为什么要留意装箱和拆箱？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C#2</w:t>
      </w:r>
      <w:r>
        <w:rPr>
          <w:rFonts w:hint="eastAsia"/>
        </w:rPr>
        <w:t>创建匿名委托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C#3</w:t>
      </w: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表达式改进匿名方法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创建匿名对象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中动态类型的使用（慎用）</w:t>
      </w:r>
    </w:p>
    <w:p w:rsidR="009F6D3D" w:rsidRDefault="009F6D3D" w:rsidP="009F6D3D">
      <w:pPr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</w:rPr>
        <w:t>int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4C64B6" w:rsidRDefault="004C64B6" w:rsidP="009F6D3D">
      <w:bookmarkStart w:id="0" w:name="_GoBack"/>
      <w:bookmarkEnd w:id="0"/>
    </w:p>
    <w:sectPr w:rsidR="004C6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ED2" w:rsidRDefault="00507ED2" w:rsidP="009F6D3D">
      <w:r>
        <w:separator/>
      </w:r>
    </w:p>
  </w:endnote>
  <w:endnote w:type="continuationSeparator" w:id="0">
    <w:p w:rsidR="00507ED2" w:rsidRDefault="00507ED2" w:rsidP="009F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ED2" w:rsidRDefault="00507ED2" w:rsidP="009F6D3D">
      <w:r>
        <w:separator/>
      </w:r>
    </w:p>
  </w:footnote>
  <w:footnote w:type="continuationSeparator" w:id="0">
    <w:p w:rsidR="00507ED2" w:rsidRDefault="00507ED2" w:rsidP="009F6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76"/>
    <w:rsid w:val="00315276"/>
    <w:rsid w:val="004C64B6"/>
    <w:rsid w:val="00507ED2"/>
    <w:rsid w:val="009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5704E-3AC4-4111-B571-04FA80C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D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D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2019-12-27T13:23:00Z</dcterms:created>
  <dcterms:modified xsi:type="dcterms:W3CDTF">2019-12-27T13:24:00Z</dcterms:modified>
</cp:coreProperties>
</file>