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2C" w:rsidRPr="00E17B1F" w:rsidRDefault="001C1F72" w:rsidP="00E17B1F">
      <w:pPr>
        <w:jc w:val="center"/>
        <w:rPr>
          <w:b/>
          <w:sz w:val="32"/>
          <w:szCs w:val="32"/>
        </w:rPr>
      </w:pPr>
      <w:r w:rsidRPr="00E17B1F">
        <w:rPr>
          <w:b/>
          <w:sz w:val="32"/>
          <w:szCs w:val="32"/>
        </w:rPr>
        <w:t>Command</w:t>
      </w:r>
      <w:r w:rsidRPr="00E17B1F">
        <w:rPr>
          <w:b/>
          <w:sz w:val="32"/>
          <w:szCs w:val="32"/>
        </w:rPr>
        <w:t>（命令）</w:t>
      </w:r>
    </w:p>
    <w:p w:rsidR="001C1F72" w:rsidRDefault="00DE347C">
      <w:r>
        <w:t>意图</w:t>
      </w:r>
    </w:p>
    <w:p w:rsidR="00DE347C" w:rsidRDefault="00DE347C">
      <w:r>
        <w:t>将一个请求封装为一个对象，从而使你可用不同的请求对客户进行参数化；对请求排队或记录请求日志，以及支持可撤销操作。</w:t>
      </w:r>
    </w:p>
    <w:p w:rsidR="00DE347C" w:rsidRDefault="00DE347C">
      <w:r>
        <w:t>动机</w:t>
      </w:r>
    </w:p>
    <w:p w:rsidR="00DE347C" w:rsidRDefault="00DE347C">
      <w:r>
        <w:t>有时必须向某对象提交请求，但并不知道关于请求的操作或请求的接受者的任何信息。例如，用户界面工具箱包括按钮和菜单这样的对象，它们执行请求响应用户输入。但工具箱不能显示的在按钮或菜单中实现该请求，因为只有使用工具箱的应用</w:t>
      </w:r>
      <w:r w:rsidR="00992414">
        <w:t>知道</w:t>
      </w:r>
      <w:r>
        <w:t>该由哪些对象做哪个操作。而工具箱的设计者无法知道请求的接受者或执行的操作。</w:t>
      </w:r>
    </w:p>
    <w:p w:rsidR="00DE347C" w:rsidRDefault="00DE347C">
      <w:r>
        <w:t>命令模式通过将请求本身变成一个对象来使工具箱对象可向</w:t>
      </w:r>
      <w:r w:rsidR="00C15792">
        <w:t>未指定的应用对象提出请求。这个对象可被存储并像其他的对象一样被传递。这一模式的关键是一个抽象的</w:t>
      </w:r>
      <w:r w:rsidR="00C15792">
        <w:t>Command</w:t>
      </w:r>
      <w:r w:rsidR="00C15792">
        <w:t>类，它定义了一个执行操作的接口。其最简单的形式是一个抽象的</w:t>
      </w:r>
      <w:r w:rsidR="00C15792">
        <w:t>Execute</w:t>
      </w:r>
      <w:r w:rsidR="00C15792">
        <w:t>操作。具体的</w:t>
      </w:r>
      <w:r w:rsidR="00C15792">
        <w:t>Command</w:t>
      </w:r>
      <w:r w:rsidR="00C15792">
        <w:t>子类将接收者作为其一</w:t>
      </w:r>
      <w:proofErr w:type="gramStart"/>
      <w:r w:rsidR="00C15792">
        <w:t>个</w:t>
      </w:r>
      <w:proofErr w:type="gramEnd"/>
      <w:r w:rsidR="00C15792">
        <w:t>实例变量，并实现</w:t>
      </w:r>
      <w:r w:rsidR="00C15792">
        <w:t>Execute</w:t>
      </w:r>
      <w:r w:rsidR="00C15792">
        <w:t>操作，指定接收者采取的动作，而接收者有执行该请求所需的具体信息。</w:t>
      </w:r>
    </w:p>
    <w:p w:rsidR="00C15792" w:rsidRDefault="00C15792">
      <w:r>
        <w:rPr>
          <w:noProof/>
        </w:rPr>
        <w:drawing>
          <wp:inline distT="0" distB="0" distL="0" distR="0" wp14:anchorId="2F997DCE" wp14:editId="75DB5B46">
            <wp:extent cx="5274310" cy="1628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28775"/>
                    </a:xfrm>
                    <a:prstGeom prst="rect">
                      <a:avLst/>
                    </a:prstGeom>
                  </pic:spPr>
                </pic:pic>
              </a:graphicData>
            </a:graphic>
          </wp:inline>
        </w:drawing>
      </w:r>
    </w:p>
    <w:p w:rsidR="00C15792" w:rsidRDefault="00C15792">
      <w:r>
        <w:t>用</w:t>
      </w:r>
      <w:r>
        <w:t>Command</w:t>
      </w:r>
      <w:r>
        <w:t>对象可很容易的实现菜单，每一菜单中的选项都是一个菜单项类的实例。一个</w:t>
      </w:r>
      <w:r>
        <w:t>Application</w:t>
      </w:r>
      <w:r>
        <w:t>类创建这些菜单和它们的菜单项以及其余的用户界面。该</w:t>
      </w:r>
      <w:r>
        <w:t>Application</w:t>
      </w:r>
      <w:r>
        <w:t>类还跟踪用户已打开的</w:t>
      </w:r>
      <w:r>
        <w:t>Document</w:t>
      </w:r>
      <w:r>
        <w:t>对象。</w:t>
      </w:r>
    </w:p>
    <w:p w:rsidR="00C15792" w:rsidRDefault="00C15792">
      <w:r>
        <w:t>该应用为每一个菜单项配置一个具体的</w:t>
      </w:r>
      <w:r>
        <w:t>Command</w:t>
      </w:r>
      <w:r>
        <w:t>子类的实例。当用户选择一个菜单项时，该</w:t>
      </w:r>
      <w:proofErr w:type="spellStart"/>
      <w:r>
        <w:t>MenuItem</w:t>
      </w:r>
      <w:proofErr w:type="spellEnd"/>
      <w:r>
        <w:t>对象调用它的</w:t>
      </w:r>
      <w:r>
        <w:t>Command</w:t>
      </w:r>
      <w:r>
        <w:t>对象的</w:t>
      </w:r>
      <w:r>
        <w:t>Execute</w:t>
      </w:r>
      <w:r>
        <w:t>方法，而</w:t>
      </w:r>
      <w:r>
        <w:t>Execute</w:t>
      </w:r>
      <w:r>
        <w:t>执行相应操作。</w:t>
      </w:r>
      <w:proofErr w:type="spellStart"/>
      <w:r>
        <w:t>MenuItem</w:t>
      </w:r>
      <w:proofErr w:type="spellEnd"/>
      <w:r>
        <w:t>对象并不知道它们使用的是</w:t>
      </w:r>
      <w:r>
        <w:t>Command</w:t>
      </w:r>
      <w:r>
        <w:t>的哪一个子类。</w:t>
      </w:r>
      <w:r>
        <w:t>Command</w:t>
      </w:r>
      <w:r>
        <w:t>子类里存放着请求的接受者，而</w:t>
      </w:r>
      <w:r>
        <w:t>Execute</w:t>
      </w:r>
      <w:r>
        <w:t>操作将调用该接受者的一个或多个操作。</w:t>
      </w:r>
    </w:p>
    <w:p w:rsidR="00C15792" w:rsidRDefault="00C15792">
      <w:r>
        <w:t>例如，</w:t>
      </w:r>
      <w:proofErr w:type="spellStart"/>
      <w:r>
        <w:t>PasteCommand</w:t>
      </w:r>
      <w:proofErr w:type="spellEnd"/>
      <w:r>
        <w:t>支持从剪贴板向一个文档（</w:t>
      </w:r>
      <w:r>
        <w:t>Document</w:t>
      </w:r>
      <w:r>
        <w:t>）粘贴正文。</w:t>
      </w:r>
      <w:proofErr w:type="spellStart"/>
      <w:r>
        <w:t>PasteCommand</w:t>
      </w:r>
      <w:proofErr w:type="spellEnd"/>
      <w:r>
        <w:t>的接受者是一个文档对象，该对象时实例化时提供的。</w:t>
      </w:r>
      <w:r>
        <w:t>Execute</w:t>
      </w:r>
      <w:r>
        <w:t>操作将调用该</w:t>
      </w:r>
      <w:r>
        <w:t>Document</w:t>
      </w:r>
      <w:r>
        <w:t>的</w:t>
      </w:r>
      <w:r>
        <w:t>Paste</w:t>
      </w:r>
      <w:r>
        <w:t>操作。</w:t>
      </w:r>
    </w:p>
    <w:p w:rsidR="00C15792" w:rsidRDefault="00C15792">
      <w:r>
        <w:rPr>
          <w:noProof/>
        </w:rPr>
        <w:drawing>
          <wp:inline distT="0" distB="0" distL="0" distR="0" wp14:anchorId="3FEDC5F7" wp14:editId="671DCF24">
            <wp:extent cx="5274310" cy="1582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82420"/>
                    </a:xfrm>
                    <a:prstGeom prst="rect">
                      <a:avLst/>
                    </a:prstGeom>
                  </pic:spPr>
                </pic:pic>
              </a:graphicData>
            </a:graphic>
          </wp:inline>
        </w:drawing>
      </w:r>
    </w:p>
    <w:p w:rsidR="00C15792" w:rsidRDefault="009F1241">
      <w:r>
        <w:t>而</w:t>
      </w:r>
      <w:proofErr w:type="spellStart"/>
      <w:r>
        <w:t>OpenCommand</w:t>
      </w:r>
      <w:proofErr w:type="spellEnd"/>
      <w:r>
        <w:t>的</w:t>
      </w:r>
      <w:r>
        <w:t>Execute</w:t>
      </w:r>
      <w:r>
        <w:t>操作却有所不同：它提示用户输入一个文档名，创建一个相应</w:t>
      </w:r>
      <w:r w:rsidR="00F37FE8">
        <w:t>的文档对象，将其作为接收者的应用对象中，并打开该文档。</w:t>
      </w:r>
    </w:p>
    <w:p w:rsidR="00F37FE8" w:rsidRDefault="00F37FE8">
      <w:r>
        <w:rPr>
          <w:noProof/>
        </w:rPr>
        <w:lastRenderedPageBreak/>
        <w:drawing>
          <wp:inline distT="0" distB="0" distL="0" distR="0" wp14:anchorId="5DD5A22F" wp14:editId="7146DF4B">
            <wp:extent cx="5274310" cy="23964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6490"/>
                    </a:xfrm>
                    <a:prstGeom prst="rect">
                      <a:avLst/>
                    </a:prstGeom>
                  </pic:spPr>
                </pic:pic>
              </a:graphicData>
            </a:graphic>
          </wp:inline>
        </w:drawing>
      </w:r>
    </w:p>
    <w:p w:rsidR="00F37FE8" w:rsidRDefault="00F37FE8">
      <w:r>
        <w:t>有时一个</w:t>
      </w:r>
      <w:proofErr w:type="spellStart"/>
      <w:r>
        <w:t>MenuItem</w:t>
      </w:r>
      <w:proofErr w:type="spellEnd"/>
      <w:r>
        <w:t>需要执行一系列命令。例如，使一个页面按正常大小居中的</w:t>
      </w:r>
      <w:proofErr w:type="spellStart"/>
      <w:r>
        <w:t>MenuItem</w:t>
      </w:r>
      <w:proofErr w:type="spellEnd"/>
      <w:r>
        <w:t>可由一个</w:t>
      </w:r>
      <w:proofErr w:type="spellStart"/>
      <w:r>
        <w:t>CenterDocumentCommand</w:t>
      </w:r>
      <w:proofErr w:type="spellEnd"/>
      <w:r>
        <w:t>对象和一个</w:t>
      </w:r>
      <w:proofErr w:type="spellStart"/>
      <w:r>
        <w:t>NormalSizeCommand</w:t>
      </w:r>
      <w:proofErr w:type="spellEnd"/>
      <w:r>
        <w:t>对象构建。因为这种需将多条命令串接起来的情况很常见，我们定义一个</w:t>
      </w:r>
      <w:proofErr w:type="spellStart"/>
      <w:r>
        <w:t>MacroCommand</w:t>
      </w:r>
      <w:proofErr w:type="spellEnd"/>
      <w:r>
        <w:t>类来让一个</w:t>
      </w:r>
      <w:proofErr w:type="spellStart"/>
      <w:r>
        <w:t>MenuItem</w:t>
      </w:r>
      <w:proofErr w:type="spellEnd"/>
      <w:r>
        <w:t>执行任意数目的命令。</w:t>
      </w:r>
      <w:proofErr w:type="spellStart"/>
      <w:r>
        <w:t>MacroCommand</w:t>
      </w:r>
      <w:proofErr w:type="spellEnd"/>
      <w:r>
        <w:t>是一个具体的</w:t>
      </w:r>
      <w:r>
        <w:t>Command</w:t>
      </w:r>
      <w:r w:rsidR="00FE1857">
        <w:t>子类，它执行一个命令</w:t>
      </w:r>
      <w:bookmarkStart w:id="0" w:name="_GoBack"/>
      <w:bookmarkEnd w:id="0"/>
      <w:r>
        <w:t>序列。</w:t>
      </w:r>
      <w:proofErr w:type="spellStart"/>
      <w:r>
        <w:t>MacroCommand</w:t>
      </w:r>
      <w:proofErr w:type="spellEnd"/>
      <w:r>
        <w:t>没有明确的接收者，而序列中的命令各自定义其接收者。</w:t>
      </w:r>
    </w:p>
    <w:p w:rsidR="00F37FE8" w:rsidRDefault="00F37FE8">
      <w:r>
        <w:rPr>
          <w:noProof/>
        </w:rPr>
        <w:drawing>
          <wp:inline distT="0" distB="0" distL="0" distR="0" wp14:anchorId="6D027223" wp14:editId="7E80B472">
            <wp:extent cx="5274310" cy="2091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91690"/>
                    </a:xfrm>
                    <a:prstGeom prst="rect">
                      <a:avLst/>
                    </a:prstGeom>
                  </pic:spPr>
                </pic:pic>
              </a:graphicData>
            </a:graphic>
          </wp:inline>
        </w:drawing>
      </w:r>
    </w:p>
    <w:p w:rsidR="00F37FE8" w:rsidRDefault="00F37FE8">
      <w:r>
        <w:t>请注意这些例子中</w:t>
      </w:r>
      <w:r>
        <w:t>Command</w:t>
      </w:r>
      <w:r>
        <w:t>模式是怎样解耦调用操作的对象和具有执行该操作所需信息的那个对象的。这使我们在设计用户界面时拥有很大灵活性。一个应用如果想让一个菜单与一个按钮代表同一项功能，</w:t>
      </w:r>
      <w:proofErr w:type="gramStart"/>
      <w:r>
        <w:t>只需让</w:t>
      </w:r>
      <w:proofErr w:type="gramEnd"/>
      <w:r>
        <w:t>它们共享相应具体</w:t>
      </w:r>
      <w:r>
        <w:t>Command</w:t>
      </w:r>
      <w:r>
        <w:t>子类的同一个实例即可。我们还可以动态地替换</w:t>
      </w:r>
      <w:r>
        <w:t>Command</w:t>
      </w:r>
      <w:r>
        <w:t>对象，这可用于实现上下文有关的菜单。我们也可通过将几个命令组成更大的命令的形式来支持命令脚本。所有这些之所以成为可能乃是因为提交一个请求的对象仅需知道如何提交它，而不需知道该请求将会被如何执行。</w:t>
      </w:r>
    </w:p>
    <w:p w:rsidR="00F37FE8" w:rsidRDefault="00F37FE8">
      <w:r>
        <w:t>结构图</w:t>
      </w:r>
    </w:p>
    <w:p w:rsidR="00F37FE8" w:rsidRDefault="00F37FE8">
      <w:r>
        <w:rPr>
          <w:noProof/>
        </w:rPr>
        <w:lastRenderedPageBreak/>
        <w:drawing>
          <wp:inline distT="0" distB="0" distL="0" distR="0" wp14:anchorId="355CBD12" wp14:editId="6DA5E9FA">
            <wp:extent cx="5274310" cy="1760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60220"/>
                    </a:xfrm>
                    <a:prstGeom prst="rect">
                      <a:avLst/>
                    </a:prstGeom>
                  </pic:spPr>
                </pic:pic>
              </a:graphicData>
            </a:graphic>
          </wp:inline>
        </w:drawing>
      </w:r>
    </w:p>
    <w:sectPr w:rsidR="00F37F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43"/>
    <w:rsid w:val="001C1F72"/>
    <w:rsid w:val="004D6743"/>
    <w:rsid w:val="0053496F"/>
    <w:rsid w:val="00992414"/>
    <w:rsid w:val="009F1241"/>
    <w:rsid w:val="00C15792"/>
    <w:rsid w:val="00DE347C"/>
    <w:rsid w:val="00E17B1F"/>
    <w:rsid w:val="00E62D2C"/>
    <w:rsid w:val="00F37FE8"/>
    <w:rsid w:val="00FE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FAA7E-13F7-481D-BB6F-11563A7F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203</Words>
  <Characters>1162</Characters>
  <Application>Microsoft Office Word</Application>
  <DocSecurity>0</DocSecurity>
  <Lines>9</Lines>
  <Paragraphs>2</Paragraphs>
  <ScaleCrop>false</ScaleCrop>
  <Company>Microsoft</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2020-01-14T13:52:00Z</dcterms:created>
  <dcterms:modified xsi:type="dcterms:W3CDTF">2020-01-15T08:30:00Z</dcterms:modified>
</cp:coreProperties>
</file>