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0D" w:rsidRPr="0004060D" w:rsidRDefault="0004060D" w:rsidP="0004060D">
      <w:pPr>
        <w:widowControl/>
        <w:spacing w:after="150" w:line="240" w:lineRule="atLeast"/>
        <w:jc w:val="left"/>
        <w:outlineLvl w:val="0"/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</w:pPr>
      <w:r w:rsidRPr="0004060D"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  <w:t>ParallelFor jobs</w:t>
      </w:r>
    </w:p>
    <w:p w:rsidR="0004060D" w:rsidRPr="0004060D" w:rsidRDefault="0004060D" w:rsidP="0004060D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4060D">
        <w:rPr>
          <w:rFonts w:ascii="Arial" w:eastAsia="宋体" w:hAnsi="Arial" w:cs="Arial"/>
          <w:color w:val="455463"/>
          <w:kern w:val="0"/>
          <w:szCs w:val="21"/>
        </w:rPr>
        <w:t>When </w:t>
      </w:r>
      <w:hyperlink r:id="rId6" w:history="1">
        <w:r w:rsidRPr="0004060D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scheduling jobs</w:t>
        </w:r>
      </w:hyperlink>
      <w:r w:rsidRPr="0004060D">
        <w:rPr>
          <w:rFonts w:ascii="Arial" w:eastAsia="宋体" w:hAnsi="Arial" w:cs="Arial"/>
          <w:color w:val="455463"/>
          <w:kern w:val="0"/>
          <w:szCs w:val="21"/>
        </w:rPr>
        <w:t>, there can only be one job doing one task. In a game, it is common to want to perform the same operation on a large number of objects. There is a separate job type called </w:t>
      </w:r>
      <w:hyperlink r:id="rId7" w:history="1">
        <w:r w:rsidRPr="0004060D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IJobParallelFor</w:t>
        </w:r>
      </w:hyperlink>
      <w:r w:rsidRPr="0004060D">
        <w:rPr>
          <w:rFonts w:ascii="Arial" w:eastAsia="宋体" w:hAnsi="Arial" w:cs="Arial"/>
          <w:color w:val="455463"/>
          <w:kern w:val="0"/>
          <w:szCs w:val="21"/>
        </w:rPr>
        <w:t> to handle this.</w:t>
      </w:r>
    </w:p>
    <w:p w:rsidR="0004060D" w:rsidRPr="0004060D" w:rsidRDefault="0004060D" w:rsidP="0004060D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4060D">
        <w:rPr>
          <w:rFonts w:ascii="Arial" w:eastAsia="宋体" w:hAnsi="Arial" w:cs="Arial"/>
          <w:b/>
          <w:bCs/>
          <w:color w:val="455463"/>
          <w:kern w:val="0"/>
          <w:szCs w:val="21"/>
        </w:rPr>
        <w:t>Note</w:t>
      </w:r>
      <w:r w:rsidRPr="0004060D">
        <w:rPr>
          <w:rFonts w:ascii="Arial" w:eastAsia="宋体" w:hAnsi="Arial" w:cs="Arial"/>
          <w:color w:val="455463"/>
          <w:kern w:val="0"/>
          <w:szCs w:val="21"/>
        </w:rPr>
        <w:t>: A “ParallelFor” job is a collective term in Unity for any struct that implements the </w:t>
      </w:r>
      <w:r w:rsidRPr="0004060D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IJobParallelFor</w:t>
      </w:r>
      <w:r w:rsidRPr="0004060D">
        <w:rPr>
          <w:rFonts w:ascii="Arial" w:eastAsia="宋体" w:hAnsi="Arial" w:cs="Arial"/>
          <w:color w:val="455463"/>
          <w:kern w:val="0"/>
          <w:szCs w:val="21"/>
        </w:rPr>
        <w:t> interface.</w:t>
      </w:r>
    </w:p>
    <w:p w:rsidR="0004060D" w:rsidRPr="0004060D" w:rsidRDefault="0004060D" w:rsidP="0004060D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4060D">
        <w:rPr>
          <w:rFonts w:ascii="Arial" w:eastAsia="宋体" w:hAnsi="Arial" w:cs="Arial"/>
          <w:color w:val="455463"/>
          <w:kern w:val="0"/>
          <w:szCs w:val="21"/>
        </w:rPr>
        <w:t>A ParallelFor job uses a </w:t>
      </w:r>
      <w:hyperlink r:id="rId8" w:history="1">
        <w:r w:rsidRPr="0004060D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NativeArray</w:t>
        </w:r>
      </w:hyperlink>
      <w:r w:rsidRPr="0004060D">
        <w:rPr>
          <w:rFonts w:ascii="Arial" w:eastAsia="宋体" w:hAnsi="Arial" w:cs="Arial"/>
          <w:color w:val="455463"/>
          <w:kern w:val="0"/>
          <w:szCs w:val="21"/>
        </w:rPr>
        <w:t> of data to act on as its data source. ParallelFor jobs run across multiple cores. There is one job per core, each handling a subset of the workload. </w:t>
      </w:r>
      <w:r w:rsidRPr="0004060D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IJobParallelFor</w:t>
      </w:r>
      <w:r w:rsidRPr="0004060D">
        <w:rPr>
          <w:rFonts w:ascii="Arial" w:eastAsia="宋体" w:hAnsi="Arial" w:cs="Arial"/>
          <w:color w:val="455463"/>
          <w:kern w:val="0"/>
          <w:szCs w:val="21"/>
        </w:rPr>
        <w:t> behaves like </w:t>
      </w:r>
      <w:r w:rsidRPr="0004060D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IJob</w:t>
      </w:r>
      <w:r w:rsidRPr="0004060D">
        <w:rPr>
          <w:rFonts w:ascii="Arial" w:eastAsia="宋体" w:hAnsi="Arial" w:cs="Arial"/>
          <w:color w:val="455463"/>
          <w:kern w:val="0"/>
          <w:szCs w:val="21"/>
        </w:rPr>
        <w:t>, but instead of a single </w:t>
      </w:r>
      <w:hyperlink r:id="rId9" w:history="1">
        <w:r w:rsidRPr="0004060D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Execute</w:t>
        </w:r>
      </w:hyperlink>
      <w:r w:rsidRPr="0004060D">
        <w:rPr>
          <w:rFonts w:ascii="Arial" w:eastAsia="宋体" w:hAnsi="Arial" w:cs="Arial"/>
          <w:color w:val="455463"/>
          <w:kern w:val="0"/>
          <w:szCs w:val="21"/>
        </w:rPr>
        <w:t> method, it invokes the </w:t>
      </w:r>
      <w:r w:rsidRPr="0004060D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Execute</w:t>
      </w:r>
      <w:r w:rsidRPr="0004060D">
        <w:rPr>
          <w:rFonts w:ascii="Arial" w:eastAsia="宋体" w:hAnsi="Arial" w:cs="Arial"/>
          <w:color w:val="455463"/>
          <w:kern w:val="0"/>
          <w:szCs w:val="21"/>
        </w:rPr>
        <w:t> method once per item in the data source. There is an integer parameter in the </w:t>
      </w:r>
      <w:r w:rsidRPr="0004060D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Execute</w:t>
      </w:r>
      <w:r w:rsidRPr="0004060D">
        <w:rPr>
          <w:rFonts w:ascii="Arial" w:eastAsia="宋体" w:hAnsi="Arial" w:cs="Arial"/>
          <w:color w:val="455463"/>
          <w:kern w:val="0"/>
          <w:szCs w:val="21"/>
        </w:rPr>
        <w:t> method. This index is to access and operate on a single element of the data source within the job implementation.</w:t>
      </w:r>
    </w:p>
    <w:p w:rsidR="0004060D" w:rsidRPr="0004060D" w:rsidRDefault="0004060D" w:rsidP="0004060D">
      <w:pPr>
        <w:widowControl/>
        <w:spacing w:after="225" w:line="240" w:lineRule="atLeast"/>
        <w:jc w:val="lef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 w:rsidRPr="0004060D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An example of a ParallelFor job definition:</w:t>
      </w:r>
    </w:p>
    <w:p w:rsidR="0004060D" w:rsidRPr="0004060D" w:rsidRDefault="0004060D" w:rsidP="0004060D">
      <w:pPr>
        <w:widowControl/>
        <w:spacing w:after="225" w:line="240" w:lineRule="atLeast"/>
        <w:jc w:val="lef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6AE4FC16" wp14:editId="0D7E3308">
            <wp:extent cx="5274310" cy="2567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60D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Scheduling ParallelFor jobs</w:t>
      </w:r>
    </w:p>
    <w:p w:rsidR="0004060D" w:rsidRPr="0004060D" w:rsidRDefault="0004060D" w:rsidP="0004060D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4060D">
        <w:rPr>
          <w:rFonts w:ascii="Arial" w:eastAsia="宋体" w:hAnsi="Arial" w:cs="Arial"/>
          <w:color w:val="455463"/>
          <w:kern w:val="0"/>
          <w:szCs w:val="21"/>
        </w:rPr>
        <w:t>When scheduling ParallelFor jobs, you must specify the length of the </w:t>
      </w:r>
      <w:r w:rsidRPr="0004060D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NativeArray</w:t>
      </w:r>
      <w:r w:rsidRPr="0004060D">
        <w:rPr>
          <w:rFonts w:ascii="Arial" w:eastAsia="宋体" w:hAnsi="Arial" w:cs="Arial"/>
          <w:color w:val="455463"/>
          <w:kern w:val="0"/>
          <w:szCs w:val="21"/>
        </w:rPr>
        <w:t> data source that you are splitting. The Unity C# Job System cannot know which </w:t>
      </w:r>
      <w:r w:rsidRPr="0004060D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NativeArray</w:t>
      </w:r>
      <w:r w:rsidRPr="0004060D">
        <w:rPr>
          <w:rFonts w:ascii="Arial" w:eastAsia="宋体" w:hAnsi="Arial" w:cs="Arial"/>
          <w:color w:val="455463"/>
          <w:kern w:val="0"/>
          <w:szCs w:val="21"/>
        </w:rPr>
        <w:t> you want to use as the data source if there are several in the struct. The length also tells the C# Job System how many </w:t>
      </w:r>
      <w:r w:rsidRPr="0004060D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Execute</w:t>
      </w:r>
      <w:r w:rsidRPr="0004060D">
        <w:rPr>
          <w:rFonts w:ascii="Arial" w:eastAsia="宋体" w:hAnsi="Arial" w:cs="Arial"/>
          <w:color w:val="455463"/>
          <w:kern w:val="0"/>
          <w:szCs w:val="21"/>
        </w:rPr>
        <w:t> methods to expect.</w:t>
      </w:r>
    </w:p>
    <w:p w:rsidR="0004060D" w:rsidRDefault="0004060D" w:rsidP="0004060D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4060D">
        <w:rPr>
          <w:rFonts w:ascii="Arial" w:eastAsia="宋体" w:hAnsi="Arial" w:cs="Arial"/>
          <w:color w:val="455463"/>
          <w:kern w:val="0"/>
          <w:szCs w:val="21"/>
        </w:rPr>
        <w:t>Behind the </w:t>
      </w:r>
      <w:r w:rsidRPr="0004060D">
        <w:rPr>
          <w:rFonts w:ascii="Arial" w:eastAsia="宋体" w:hAnsi="Arial" w:cs="Arial"/>
          <w:b/>
          <w:bCs/>
          <w:color w:val="455463"/>
          <w:kern w:val="0"/>
          <w:szCs w:val="21"/>
        </w:rPr>
        <w:t>scenes</w:t>
      </w:r>
      <w:r w:rsidRPr="0004060D">
        <w:rPr>
          <w:rFonts w:ascii="Arial" w:eastAsia="宋体" w:hAnsi="Arial" w:cs="Arial"/>
          <w:color w:val="455463"/>
          <w:kern w:val="0"/>
          <w:szCs w:val="21"/>
        </w:rPr>
        <w:t>, the scheduling of ParallelFor jobs is more complicated. When scheduling ParallelFor jobs, the C# Job System divides the work into batches to distribute between cores. Each batch contains a subset of </w:t>
      </w:r>
      <w:r w:rsidRPr="0004060D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Execute</w:t>
      </w:r>
      <w:r w:rsidRPr="0004060D">
        <w:rPr>
          <w:rFonts w:ascii="Arial" w:eastAsia="宋体" w:hAnsi="Arial" w:cs="Arial"/>
          <w:color w:val="455463"/>
          <w:kern w:val="0"/>
          <w:szCs w:val="21"/>
        </w:rPr>
        <w:t> methods. The C# Job System then schedules up to one job in Unity’s native job system per CPU core and passes that native job some batches to complete.</w:t>
      </w:r>
    </w:p>
    <w:p w:rsidR="007750FF" w:rsidRPr="007750FF" w:rsidRDefault="007750FF" w:rsidP="0004060D">
      <w:pPr>
        <w:widowControl/>
        <w:spacing w:after="225"/>
        <w:jc w:val="left"/>
      </w:pPr>
      <w:r w:rsidRPr="007750FF">
        <w:rPr>
          <w:noProof/>
        </w:rPr>
        <w:lastRenderedPageBreak/>
        <w:drawing>
          <wp:inline distT="0" distB="0" distL="0" distR="0">
            <wp:extent cx="4752892" cy="5222773"/>
            <wp:effectExtent l="0" t="0" r="0" b="0"/>
            <wp:docPr id="6" name="图片 6" descr="C:\Users\Administrator\AppData\Roaming\Tencent\Users\1031022030\QQ\WinTemp\RichOle\RWIC_ZV6T0YJO{@PU9$`N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1031022030\QQ\WinTemp\RichOle\RWIC_ZV6T0YJO{@PU9$`NN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902" cy="522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60D" w:rsidRPr="0004060D" w:rsidRDefault="0004060D" w:rsidP="000406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60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1" name="矩形 1" descr="A ParallelFor job dividing batches across co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598BCD" id="矩形 1" o:spid="_x0000_s1026" alt="A ParallelFor job dividing batches across cores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  <w:r w:rsidRPr="0004060D">
        <w:rPr>
          <w:rFonts w:ascii="宋体" w:eastAsia="宋体" w:hAnsi="宋体" w:cs="宋体"/>
          <w:kern w:val="0"/>
          <w:sz w:val="24"/>
          <w:szCs w:val="24"/>
        </w:rPr>
        <w:t>A ParallelFor job dividing batches across cores</w:t>
      </w:r>
    </w:p>
    <w:p w:rsidR="0004060D" w:rsidRPr="0004060D" w:rsidRDefault="0004060D" w:rsidP="0004060D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bookmarkStart w:id="0" w:name="_GoBack"/>
      <w:r w:rsidRPr="0004060D">
        <w:rPr>
          <w:rFonts w:ascii="Arial" w:eastAsia="宋体" w:hAnsi="Arial" w:cs="Arial"/>
          <w:color w:val="455463"/>
          <w:kern w:val="0"/>
          <w:szCs w:val="21"/>
        </w:rPr>
        <w:t>When a native job completes its batches before others, it </w:t>
      </w:r>
      <w:hyperlink r:id="rId12" w:tgtFrame="_blank" w:history="1">
        <w:r w:rsidRPr="0004060D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steals</w:t>
        </w:r>
      </w:hyperlink>
      <w:r w:rsidRPr="0004060D">
        <w:rPr>
          <w:rFonts w:ascii="Arial" w:eastAsia="宋体" w:hAnsi="Arial" w:cs="Arial"/>
          <w:color w:val="455463"/>
          <w:kern w:val="0"/>
          <w:szCs w:val="21"/>
        </w:rPr>
        <w:t> remaining batches from the other native jobs. It only steals half of a native job’s remaining batches at a time, to ensure </w:t>
      </w:r>
      <w:hyperlink r:id="rId13" w:tgtFrame="_blank" w:history="1">
        <w:r w:rsidRPr="0004060D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cache locality</w:t>
        </w:r>
      </w:hyperlink>
      <w:r w:rsidRPr="0004060D">
        <w:rPr>
          <w:rFonts w:ascii="Arial" w:eastAsia="宋体" w:hAnsi="Arial" w:cs="Arial"/>
          <w:color w:val="455463"/>
          <w:kern w:val="0"/>
          <w:szCs w:val="21"/>
        </w:rPr>
        <w:t>.</w:t>
      </w:r>
    </w:p>
    <w:p w:rsidR="0004060D" w:rsidRPr="0004060D" w:rsidRDefault="0004060D" w:rsidP="0004060D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4060D">
        <w:rPr>
          <w:rFonts w:ascii="Arial" w:eastAsia="宋体" w:hAnsi="Arial" w:cs="Arial"/>
          <w:color w:val="455463"/>
          <w:kern w:val="0"/>
          <w:szCs w:val="21"/>
        </w:rPr>
        <w:t>To optimize the process, you need to specify a batch count. The batch count controls how many jobs you get, and how fine-grained the redistribution of work between threads is. Having a low batch count, such as 1, gives you a more even distribution of work between threads. It does come with some overhead, so sometimes it is better to increase the batch count. Starting at 1 and increasing the batch count until there are negligible performance gains is a valid strategy.</w:t>
      </w:r>
    </w:p>
    <w:bookmarkEnd w:id="0"/>
    <w:p w:rsidR="0004060D" w:rsidRPr="0004060D" w:rsidRDefault="0004060D" w:rsidP="0004060D">
      <w:pPr>
        <w:widowControl/>
        <w:spacing w:after="225" w:line="240" w:lineRule="atLeast"/>
        <w:jc w:val="lef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 w:rsidRPr="0004060D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An example of scheduling a ParallelFor job</w:t>
      </w:r>
    </w:p>
    <w:p w:rsidR="0004060D" w:rsidRPr="0004060D" w:rsidRDefault="0004060D" w:rsidP="0004060D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4060D">
        <w:rPr>
          <w:rFonts w:ascii="Arial" w:eastAsia="宋体" w:hAnsi="Arial" w:cs="Arial"/>
          <w:b/>
          <w:bCs/>
          <w:color w:val="455463"/>
          <w:kern w:val="0"/>
          <w:szCs w:val="21"/>
        </w:rPr>
        <w:t>Job code</w:t>
      </w:r>
      <w:r w:rsidRPr="0004060D">
        <w:rPr>
          <w:rFonts w:ascii="Arial" w:eastAsia="宋体" w:hAnsi="Arial" w:cs="Arial"/>
          <w:color w:val="455463"/>
          <w:kern w:val="0"/>
          <w:szCs w:val="21"/>
        </w:rPr>
        <w:t>:</w:t>
      </w:r>
    </w:p>
    <w:p w:rsidR="00E8115A" w:rsidRDefault="007750FF" w:rsidP="00AE1B22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7C61F1A" wp14:editId="0648FB64">
            <wp:extent cx="5274310" cy="29241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60D" w:rsidRPr="0004060D">
        <w:rPr>
          <w:rFonts w:ascii="Arial" w:eastAsia="宋体" w:hAnsi="Arial" w:cs="Arial"/>
          <w:b/>
          <w:bCs/>
          <w:color w:val="455463"/>
          <w:kern w:val="0"/>
          <w:szCs w:val="21"/>
        </w:rPr>
        <w:t>Main thread code</w:t>
      </w:r>
      <w:r w:rsidR="0004060D" w:rsidRPr="0004060D">
        <w:rPr>
          <w:rFonts w:ascii="Arial" w:eastAsia="宋体" w:hAnsi="Arial" w:cs="Arial"/>
          <w:color w:val="455463"/>
          <w:kern w:val="0"/>
          <w:szCs w:val="21"/>
        </w:rPr>
        <w:t>:</w:t>
      </w:r>
    </w:p>
    <w:p w:rsidR="00AE1B22" w:rsidRPr="00AE1B22" w:rsidRDefault="00AE1B22" w:rsidP="00AE1B22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>
        <w:rPr>
          <w:noProof/>
        </w:rPr>
        <w:drawing>
          <wp:inline distT="0" distB="0" distL="0" distR="0" wp14:anchorId="56B5ED4F" wp14:editId="41804B80">
            <wp:extent cx="5274310" cy="36366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B22" w:rsidRPr="00AE1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CF1" w:rsidRDefault="00014CF1" w:rsidP="00025941">
      <w:r>
        <w:separator/>
      </w:r>
    </w:p>
  </w:endnote>
  <w:endnote w:type="continuationSeparator" w:id="0">
    <w:p w:rsidR="00014CF1" w:rsidRDefault="00014CF1" w:rsidP="00025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CF1" w:rsidRDefault="00014CF1" w:rsidP="00025941">
      <w:r>
        <w:separator/>
      </w:r>
    </w:p>
  </w:footnote>
  <w:footnote w:type="continuationSeparator" w:id="0">
    <w:p w:rsidR="00014CF1" w:rsidRDefault="00014CF1" w:rsidP="00025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25"/>
    <w:rsid w:val="00014CF1"/>
    <w:rsid w:val="00025941"/>
    <w:rsid w:val="0004060D"/>
    <w:rsid w:val="007750FF"/>
    <w:rsid w:val="00A52725"/>
    <w:rsid w:val="00AE1B22"/>
    <w:rsid w:val="00D1413E"/>
    <w:rsid w:val="00E02609"/>
    <w:rsid w:val="00E8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95526D-9CF8-4F30-83BA-526B9152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06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406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06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4060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406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4060D"/>
    <w:rPr>
      <w:color w:val="0000FF"/>
      <w:u w:val="single"/>
    </w:rPr>
  </w:style>
  <w:style w:type="character" w:styleId="a5">
    <w:name w:val="Strong"/>
    <w:basedOn w:val="a0"/>
    <w:uiPriority w:val="22"/>
    <w:qFormat/>
    <w:rsid w:val="0004060D"/>
    <w:rPr>
      <w:b/>
      <w:bCs/>
    </w:rPr>
  </w:style>
  <w:style w:type="character" w:styleId="HTML">
    <w:name w:val="HTML Code"/>
    <w:basedOn w:val="a0"/>
    <w:uiPriority w:val="99"/>
    <w:semiHidden/>
    <w:unhideWhenUsed/>
    <w:rsid w:val="000406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40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4060D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025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2594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25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25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Unity.Collections.NativeArray_1.html" TargetMode="External"/><Relationship Id="rId13" Type="http://schemas.openxmlformats.org/officeDocument/2006/relationships/hyperlink" Target="https://stackoverflow.com/questions/12065774/why-does-cache-locality-matter-for-array-performa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unity3d.com/ScriptReference/Unity.Jobs.IJobParallelFor.html" TargetMode="External"/><Relationship Id="rId12" Type="http://schemas.openxmlformats.org/officeDocument/2006/relationships/hyperlink" Target="https://en.wikipedia.org/wiki/Work_steal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unity3d.com/Manual/JobSystemSchedulingJobs.html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docs.unity3d.com/ScriptReference/Unity.Jobs.IJob.Execute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441</Words>
  <Characters>2515</Characters>
  <Application>Microsoft Office Word</Application>
  <DocSecurity>0</DocSecurity>
  <Lines>20</Lines>
  <Paragraphs>5</Paragraphs>
  <ScaleCrop>false</ScaleCrop>
  <Company>Microsoft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7</cp:revision>
  <dcterms:created xsi:type="dcterms:W3CDTF">2020-04-22T08:34:00Z</dcterms:created>
  <dcterms:modified xsi:type="dcterms:W3CDTF">2020-04-23T13:25:00Z</dcterms:modified>
</cp:coreProperties>
</file>