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30" w:rsidRDefault="00C53130" w:rsidP="00C53130">
      <w:pPr>
        <w:rPr>
          <w:b/>
          <w:bCs/>
        </w:rPr>
      </w:pPr>
      <w:r w:rsidRPr="00C53130">
        <w:rPr>
          <w:b/>
          <w:bCs/>
        </w:rPr>
        <w:t>BinaryWriter</w:t>
      </w:r>
    </w:p>
    <w:p w:rsidR="00780947" w:rsidRPr="00C53130" w:rsidRDefault="00780947" w:rsidP="00C53130">
      <w:pPr>
        <w:rPr>
          <w:b/>
          <w:bCs/>
        </w:rPr>
      </w:pPr>
      <w:r w:rsidRPr="00780947">
        <w:rPr>
          <w:b/>
          <w:bCs/>
        </w:rPr>
        <w:t>public class BinaryWriter : IAsyncDisposable, IDisposable</w:t>
      </w:r>
      <w:bookmarkStart w:id="0" w:name="_GoBack"/>
      <w:bookmarkEnd w:id="0"/>
    </w:p>
    <w:p w:rsidR="00C53130" w:rsidRPr="00C53130" w:rsidRDefault="00C53130" w:rsidP="00C53130">
      <w:pPr>
        <w:rPr>
          <w:b/>
          <w:bCs/>
        </w:rPr>
      </w:pPr>
      <w:r w:rsidRPr="00C53130">
        <w:rPr>
          <w:b/>
          <w:bCs/>
        </w:rPr>
        <w:t>Constructors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C53130" w:rsidRPr="00C53130" w:rsidTr="00C53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130" w:rsidRPr="00C53130" w:rsidRDefault="00C53130" w:rsidP="00C53130">
            <w:pPr>
              <w:rPr>
                <w:b/>
                <w:bCs/>
              </w:rPr>
            </w:pP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6" w:anchor="System_IO_BinaryWriter__ctor" w:history="1">
              <w:r w:rsidRPr="00C53130">
                <w:rPr>
                  <w:rStyle w:val="a7"/>
                </w:rPr>
                <w:t>BinaryWriter()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初始化写入流的 </w:t>
            </w:r>
            <w:hyperlink r:id="rId7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类的新实例。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8" w:anchor="System_IO_BinaryWriter__ctor_System_IO_Stream_" w:history="1">
              <w:r w:rsidRPr="00C53130">
                <w:rPr>
                  <w:rStyle w:val="a7"/>
                </w:rPr>
                <w:t>BinaryWriter(Stream)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基于所指定的流和特定的 UTF-8 编码，初始化 </w:t>
            </w:r>
            <w:hyperlink r:id="rId9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类的新实例。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10" w:anchor="System_IO_BinaryWriter__ctor_System_IO_Stream_System_Text_Encoding_" w:history="1">
              <w:r w:rsidRPr="00C53130">
                <w:rPr>
                  <w:rStyle w:val="a7"/>
                </w:rPr>
                <w:t>BinaryWriter(Stream, Encoding)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基于所指定的流和特定的字符编码，初始化 </w:t>
            </w:r>
            <w:hyperlink r:id="rId11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类的新实例。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12" w:anchor="System_IO_BinaryWriter__ctor_System_IO_Stream_System_Text_Encoding_System_Boolean_" w:history="1">
              <w:r w:rsidRPr="00C53130">
                <w:rPr>
                  <w:rStyle w:val="a7"/>
                </w:rPr>
                <w:t>BinaryWriter(Stream, Encoding, Boolean)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基于所提供的流和特定的字符编码，初始化 </w:t>
            </w:r>
            <w:hyperlink r:id="rId13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类的新实例，有选择性的打开流。</w:t>
            </w:r>
          </w:p>
        </w:tc>
      </w:tr>
    </w:tbl>
    <w:p w:rsidR="00C53130" w:rsidRPr="00C53130" w:rsidRDefault="00C53130" w:rsidP="00C53130">
      <w:pPr>
        <w:rPr>
          <w:b/>
          <w:bCs/>
        </w:rPr>
      </w:pPr>
      <w:r w:rsidRPr="00C53130">
        <w:rPr>
          <w:b/>
          <w:bCs/>
        </w:rPr>
        <w:t>Fields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C53130" w:rsidRPr="00C53130" w:rsidTr="00C53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130" w:rsidRPr="00C53130" w:rsidRDefault="00C53130" w:rsidP="00C53130">
            <w:pPr>
              <w:rPr>
                <w:b/>
                <w:bCs/>
              </w:rPr>
            </w:pP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14" w:history="1">
              <w:r w:rsidRPr="00C53130">
                <w:rPr>
                  <w:rStyle w:val="a7"/>
                </w:rPr>
                <w:t>Null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指定无后备存储的 </w:t>
            </w:r>
            <w:hyperlink r:id="rId15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16" w:history="1">
              <w:r w:rsidRPr="00C53130">
                <w:rPr>
                  <w:rStyle w:val="a7"/>
                </w:rPr>
                <w:t>OutStream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包含基础流。</w:t>
            </w:r>
          </w:p>
        </w:tc>
      </w:tr>
    </w:tbl>
    <w:p w:rsidR="00C53130" w:rsidRPr="00C53130" w:rsidRDefault="00C53130" w:rsidP="00C53130">
      <w:pPr>
        <w:rPr>
          <w:b/>
          <w:bCs/>
        </w:rPr>
      </w:pPr>
      <w:r w:rsidRPr="00C53130">
        <w:rPr>
          <w:b/>
          <w:bCs/>
        </w:rPr>
        <w:t>Properties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C53130" w:rsidRPr="00C53130" w:rsidTr="00C53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130" w:rsidRPr="00C53130" w:rsidRDefault="00C53130" w:rsidP="00C53130">
            <w:pPr>
              <w:rPr>
                <w:b/>
                <w:bCs/>
              </w:rPr>
            </w:pP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17" w:anchor="System_IO_BinaryWriter_BaseStream" w:history="1">
              <w:r w:rsidRPr="00780947">
                <w:rPr>
                  <w:rStyle w:val="a7"/>
                  <w:color w:val="FF0000"/>
                </w:rPr>
                <w:t>BaseStream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获取 </w:t>
            </w:r>
            <w:hyperlink r:id="rId18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的基础流。</w:t>
            </w:r>
          </w:p>
        </w:tc>
      </w:tr>
    </w:tbl>
    <w:p w:rsidR="00C53130" w:rsidRPr="00C53130" w:rsidRDefault="00C53130" w:rsidP="00C53130">
      <w:pPr>
        <w:rPr>
          <w:b/>
          <w:bCs/>
        </w:rPr>
      </w:pPr>
      <w:r w:rsidRPr="00C53130">
        <w:rPr>
          <w:b/>
          <w:bCs/>
        </w:rPr>
        <w:t>Methods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C53130" w:rsidRPr="00C53130" w:rsidTr="00C53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130" w:rsidRPr="00C53130" w:rsidRDefault="00C53130" w:rsidP="00C53130">
            <w:pPr>
              <w:rPr>
                <w:b/>
                <w:bCs/>
              </w:rPr>
            </w:pP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19" w:anchor="System_IO_BinaryWriter_Close" w:history="1">
              <w:r w:rsidRPr="00C53130">
                <w:rPr>
                  <w:rStyle w:val="a7"/>
                </w:rPr>
                <w:t>Close()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关闭当前的 </w:t>
            </w:r>
            <w:hyperlink r:id="rId20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和基础流。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21" w:anchor="System_IO_BinaryWriter_Dispose" w:history="1">
              <w:r w:rsidRPr="00C53130">
                <w:rPr>
                  <w:rStyle w:val="a7"/>
                </w:rPr>
                <w:t>Dispose()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释放由 </w:t>
            </w:r>
            <w:hyperlink r:id="rId22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类的当前实例占用的所有资源。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23" w:anchor="System_IO_BinaryWriter_Dispose_System_Boolean_" w:history="1">
              <w:r w:rsidRPr="00C53130">
                <w:rPr>
                  <w:rStyle w:val="a7"/>
                </w:rPr>
                <w:t>Dispose(Boolean)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释放 </w:t>
            </w:r>
            <w:hyperlink r:id="rId24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使用的非托管资源，并选择性地释放托管资源。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25" w:anchor="System_IO_BinaryWriter_DisposeAsync" w:history="1">
              <w:r w:rsidRPr="00C53130">
                <w:rPr>
                  <w:rStyle w:val="a7"/>
                </w:rPr>
                <w:t>DisposeAsync()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异步释放 </w:t>
            </w:r>
            <w:hyperlink r:id="rId26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类的当前实例所使用的所有资源。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27" w:anchor="System_Object_Equals_System_Object_" w:history="1">
              <w:r w:rsidRPr="00C53130">
                <w:rPr>
                  <w:rStyle w:val="a7"/>
                </w:rPr>
                <w:t>Equals(Object)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确定指定的对象是否等于当前对象。</w:t>
            </w:r>
          </w:p>
          <w:p w:rsidR="00C53130" w:rsidRPr="00C53130" w:rsidRDefault="00C53130" w:rsidP="00C53130">
            <w:r w:rsidRPr="00C53130">
              <w:t>(Inherited from </w:t>
            </w:r>
            <w:hyperlink r:id="rId28" w:history="1">
              <w:r w:rsidRPr="00C53130">
                <w:rPr>
                  <w:rStyle w:val="a7"/>
                </w:rPr>
                <w:t>Object</w:t>
              </w:r>
            </w:hyperlink>
            <w:r w:rsidRPr="00C53130">
              <w:t>)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29" w:anchor="System_IO_BinaryWriter_Flush" w:history="1">
              <w:r w:rsidRPr="00C53130">
                <w:rPr>
                  <w:rStyle w:val="a7"/>
                </w:rPr>
                <w:t>Flush()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清理当前编写器的所有缓冲区，使所有缓冲数据写入基础设备。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30" w:anchor="System_Object_GetHashCode" w:history="1">
              <w:r w:rsidRPr="00C53130">
                <w:rPr>
                  <w:rStyle w:val="a7"/>
                </w:rPr>
                <w:t>GetHashCode()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作为默认哈希函数。</w:t>
            </w:r>
          </w:p>
          <w:p w:rsidR="00C53130" w:rsidRPr="00C53130" w:rsidRDefault="00C53130" w:rsidP="00C53130">
            <w:r w:rsidRPr="00C53130">
              <w:t>(Inherited from </w:t>
            </w:r>
            <w:hyperlink r:id="rId31" w:history="1">
              <w:r w:rsidRPr="00C53130">
                <w:rPr>
                  <w:rStyle w:val="a7"/>
                </w:rPr>
                <w:t>Object</w:t>
              </w:r>
            </w:hyperlink>
            <w:r w:rsidRPr="00C53130">
              <w:t>)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32" w:anchor="System_Object_GetType" w:history="1">
              <w:r w:rsidRPr="00C53130">
                <w:rPr>
                  <w:rStyle w:val="a7"/>
                </w:rPr>
                <w:t>GetType()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获取当前实例的 </w:t>
            </w:r>
            <w:hyperlink r:id="rId33" w:history="1">
              <w:r w:rsidRPr="00C53130">
                <w:rPr>
                  <w:rStyle w:val="a7"/>
                </w:rPr>
                <w:t>Type</w:t>
              </w:r>
            </w:hyperlink>
            <w:r w:rsidRPr="00C53130">
              <w:t>。</w:t>
            </w:r>
          </w:p>
          <w:p w:rsidR="00C53130" w:rsidRPr="00C53130" w:rsidRDefault="00C53130" w:rsidP="00C53130">
            <w:r w:rsidRPr="00C53130">
              <w:t>(Inherited from </w:t>
            </w:r>
            <w:hyperlink r:id="rId34" w:history="1">
              <w:r w:rsidRPr="00C53130">
                <w:rPr>
                  <w:rStyle w:val="a7"/>
                </w:rPr>
                <w:t>Object</w:t>
              </w:r>
            </w:hyperlink>
            <w:r w:rsidRPr="00C53130">
              <w:t>)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35" w:anchor="System_Object_MemberwiseClone" w:history="1">
              <w:r w:rsidRPr="00C53130">
                <w:rPr>
                  <w:rStyle w:val="a7"/>
                </w:rPr>
                <w:t>MemberwiseClone()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创建当前 </w:t>
            </w:r>
            <w:hyperlink r:id="rId36" w:history="1">
              <w:r w:rsidRPr="00C53130">
                <w:rPr>
                  <w:rStyle w:val="a7"/>
                </w:rPr>
                <w:t>Object</w:t>
              </w:r>
            </w:hyperlink>
            <w:r w:rsidRPr="00C53130">
              <w:t> 的浅表副本。</w:t>
            </w:r>
          </w:p>
          <w:p w:rsidR="00C53130" w:rsidRPr="00C53130" w:rsidRDefault="00C53130" w:rsidP="00C53130">
            <w:r w:rsidRPr="00C53130">
              <w:t>(Inherited from </w:t>
            </w:r>
            <w:hyperlink r:id="rId37" w:history="1">
              <w:r w:rsidRPr="00C53130">
                <w:rPr>
                  <w:rStyle w:val="a7"/>
                </w:rPr>
                <w:t>Object</w:t>
              </w:r>
            </w:hyperlink>
            <w:r w:rsidRPr="00C53130">
              <w:t>)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38" w:anchor="System_IO_BinaryWriter_Seek_System_Int32_System_IO_SeekOrigin_" w:history="1">
              <w:r w:rsidRPr="00C53130">
                <w:rPr>
                  <w:rStyle w:val="a7"/>
                </w:rPr>
                <w:t>Seek(Int32, SeekOrigin)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设置当前流中的位置。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39" w:anchor="System_Object_ToString" w:history="1">
              <w:r w:rsidRPr="00C53130">
                <w:rPr>
                  <w:rStyle w:val="a7"/>
                </w:rPr>
                <w:t>ToString()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返回表示当前对象的字符串。</w:t>
            </w:r>
          </w:p>
          <w:p w:rsidR="00C53130" w:rsidRPr="00C53130" w:rsidRDefault="00C53130" w:rsidP="00C53130">
            <w:r w:rsidRPr="00C53130">
              <w:t>(Inherited from </w:t>
            </w:r>
            <w:hyperlink r:id="rId40" w:history="1">
              <w:r w:rsidRPr="00C53130">
                <w:rPr>
                  <w:rStyle w:val="a7"/>
                </w:rPr>
                <w:t>Object</w:t>
              </w:r>
            </w:hyperlink>
            <w:r w:rsidRPr="00C53130">
              <w:t>)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41" w:anchor="System_IO_BinaryWriter_Write_System_Boolean_" w:history="1">
              <w:r w:rsidRPr="00C53130">
                <w:rPr>
                  <w:rStyle w:val="a7"/>
                </w:rPr>
                <w:t>Write(Boolean)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将单字节 Boolean 值写入当前流，其中 0 表示 false，1 表示 true。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42" w:anchor="System_IO_BinaryWriter_Write_System_Byte_" w:history="1">
              <w:r w:rsidRPr="00780947">
                <w:rPr>
                  <w:rStyle w:val="a7"/>
                  <w:color w:val="FF0000"/>
                </w:rPr>
                <w:t>Write(Byte)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将一个无符号字节写入当前流，并将流的位置提升 1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43" w:anchor="System_IO_BinaryWriter_Write_System_Byte___" w:history="1">
              <w:r w:rsidRPr="00C53130">
                <w:rPr>
                  <w:rStyle w:val="a7"/>
                </w:rPr>
                <w:t>Write(Byte[])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将字节数组写入基础流。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44" w:anchor="System_IO_BinaryWriter_Write_System_Byte___System_Int32_System_Int32_" w:history="1">
              <w:r w:rsidRPr="00C53130">
                <w:rPr>
                  <w:rStyle w:val="a7"/>
                </w:rPr>
                <w:t>Write(Byte[], Int32, 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将字节数组区域写入当前流。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45" w:anchor="System_IO_BinaryWriter_Write_System_Char_" w:history="1">
              <w:r w:rsidRPr="00C53130">
                <w:rPr>
                  <w:rStyle w:val="a7"/>
                </w:rPr>
                <w:t>Write(Char)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 Unicode 字符写入当前流，并根据所使用的 Encoding 和向流中写入的特定字符，提升流的当前位置。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46" w:anchor="System_IO_BinaryWriter_Write_System_Char___" w:history="1">
              <w:r w:rsidRPr="00C53130">
                <w:rPr>
                  <w:rStyle w:val="a7"/>
                </w:rPr>
                <w:t>Write(Char[])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将字符数组写入当前流，并根据所使用的 Encoding 和向流中写入的特定字符，提升流的当前位置。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47" w:anchor="System_IO_BinaryWriter_Write_System_Char___System_Int32_System_Int32_" w:history="1">
              <w:r w:rsidRPr="00C53130">
                <w:rPr>
                  <w:rStyle w:val="a7"/>
                </w:rPr>
                <w:t>Write(Char[], Int32, 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将字符数组部分写入当前流，并根据所使用的 Encoding（可能还根据向流中写入的特定字符），提升流的当前位置。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48" w:anchor="System_IO_BinaryWriter_Write_System_Decimal_" w:history="1">
              <w:r w:rsidRPr="00C53130">
                <w:rPr>
                  <w:rStyle w:val="a7"/>
                </w:rPr>
                <w:t>Write(Decimal)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将一个十进制值写入当前流，并将流位置提升十六个字节。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49" w:anchor="System_IO_BinaryWriter_Write_System_Double_" w:history="1">
              <w:r w:rsidRPr="00C53130">
                <w:rPr>
                  <w:rStyle w:val="a7"/>
                </w:rPr>
                <w:t>Write(Double)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 8 字节浮点值写入当前流，并将流的位置提升 8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50" w:anchor="System_IO_BinaryWriter_Write_System_Int16_" w:history="1">
              <w:r w:rsidRPr="00C53130">
                <w:rPr>
                  <w:rStyle w:val="a7"/>
                </w:rPr>
                <w:t>Write(Int16)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 2 字节带符号整数写入当前流，并将流的位置提升 2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51" w:anchor="System_IO_BinaryWriter_Write_System_Int32_" w:history="1">
              <w:r w:rsidRPr="00C53130">
                <w:rPr>
                  <w:rStyle w:val="a7"/>
                </w:rPr>
                <w:t>Write(Int32)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 4 字节带符号整数写入当前流，并将流的位置提升 4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52" w:anchor="System_IO_BinaryWriter_Write_System_Int64_" w:history="1">
              <w:r w:rsidRPr="00C53130">
                <w:rPr>
                  <w:rStyle w:val="a7"/>
                </w:rPr>
                <w:t>Write(Int64)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 8 字节带符号整数写入当前流，并将流的位置提升 8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53" w:anchor="System_IO_BinaryWriter_Write_System_ReadOnlySpan_System_Byte__" w:history="1">
              <w:r w:rsidRPr="00C53130">
                <w:rPr>
                  <w:rStyle w:val="a7"/>
                </w:rPr>
                <w:t>Write(ReadOnlySpan&lt;Byte&gt;)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将字节范围写入当前流。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54" w:anchor="System_IO_BinaryWriter_Write_System_ReadOnlySpan_System_Char__" w:history="1">
              <w:r w:rsidRPr="00C53130">
                <w:rPr>
                  <w:rStyle w:val="a7"/>
                </w:rPr>
                <w:t>Write(ReadOnlySpan&lt;Char&gt;)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将一段字符写入当前流，并根据所使用的 Encoding（可能还根据向流中写入的特定字符），提升流的当前位置。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55" w:anchor="System_IO_BinaryWriter_Write_System_SByte_" w:history="1">
              <w:r w:rsidRPr="00C53130">
                <w:rPr>
                  <w:rStyle w:val="a7"/>
                </w:rPr>
                <w:t>Write(SByte)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将一个带符号字节写入当前流，并将流的位置提升 1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56" w:anchor="System_IO_BinaryWriter_Write_System_Single_" w:history="1">
              <w:r w:rsidRPr="00C53130">
                <w:rPr>
                  <w:rStyle w:val="a7"/>
                </w:rPr>
                <w:t>Write(Single)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 4 字节浮点值写入当前流，并将流的位置提升 4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57" w:anchor="System_IO_BinaryWriter_Write_System_String_" w:history="1">
              <w:r w:rsidRPr="00C53130">
                <w:rPr>
                  <w:rStyle w:val="a7"/>
                </w:rPr>
                <w:t>Write(String)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将有长度前缀的字符串按 </w:t>
            </w:r>
            <w:hyperlink r:id="rId58" w:history="1">
              <w:r w:rsidRPr="00C53130">
                <w:rPr>
                  <w:rStyle w:val="a7"/>
                </w:rPr>
                <w:t>BinaryWriter</w:t>
              </w:r>
            </w:hyperlink>
            <w:r w:rsidRPr="00C53130">
              <w:t> 的当前编码写入此流，并根据所使用的编码和写入流的特定字符，提升流的当前位置。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59" w:anchor="System_IO_BinaryWriter_Write_System_UInt16_" w:history="1">
              <w:r w:rsidRPr="00C53130">
                <w:rPr>
                  <w:rStyle w:val="a7"/>
                </w:rPr>
                <w:t>Write(UInt16)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 2 字节无符号整数写入当前流，并将流的位置提升 2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60" w:anchor="System_IO_BinaryWriter_Write_System_UInt32_" w:history="1">
              <w:r w:rsidRPr="00C53130">
                <w:rPr>
                  <w:rStyle w:val="a7"/>
                </w:rPr>
                <w:t>Write(UInt32)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 4 字节无符号整数写入当前流，并将流的位置提升 4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61" w:anchor="System_IO_BinaryWriter_Write_System_UInt64_" w:history="1">
              <w:r w:rsidRPr="00C53130">
                <w:rPr>
                  <w:rStyle w:val="a7"/>
                </w:rPr>
                <w:t>Write(UInt64)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将 8 字节无符号整数写入当前流，并将流的位置提升 8 个字节。</w:t>
            </w:r>
          </w:p>
        </w:tc>
      </w:tr>
      <w:tr w:rsidR="00C53130" w:rsidRPr="00C53130" w:rsidTr="00C53130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hyperlink r:id="rId62" w:anchor="System_IO_BinaryWriter_Write7BitEncodedInt_System_Int32_" w:history="1">
              <w:r w:rsidRPr="00C53130">
                <w:rPr>
                  <w:rStyle w:val="a7"/>
                </w:rPr>
                <w:t>Write7BitEncodedInt(Int32)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3130" w:rsidRPr="00C53130" w:rsidRDefault="00C53130" w:rsidP="00C53130">
            <w:r w:rsidRPr="00C53130">
              <w:t>以压缩格式写入 32 位整数。</w:t>
            </w:r>
          </w:p>
        </w:tc>
      </w:tr>
    </w:tbl>
    <w:p w:rsidR="00E37858" w:rsidRDefault="00AF3F6A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F6A" w:rsidRDefault="00AF3F6A" w:rsidP="00C53130">
      <w:r>
        <w:separator/>
      </w:r>
    </w:p>
  </w:endnote>
  <w:endnote w:type="continuationSeparator" w:id="0">
    <w:p w:rsidR="00AF3F6A" w:rsidRDefault="00AF3F6A" w:rsidP="00C5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F6A" w:rsidRDefault="00AF3F6A" w:rsidP="00C53130">
      <w:r>
        <w:separator/>
      </w:r>
    </w:p>
  </w:footnote>
  <w:footnote w:type="continuationSeparator" w:id="0">
    <w:p w:rsidR="00AF3F6A" w:rsidRDefault="00AF3F6A" w:rsidP="00C53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5E"/>
    <w:rsid w:val="0066787C"/>
    <w:rsid w:val="0077295E"/>
    <w:rsid w:val="00780947"/>
    <w:rsid w:val="00A46E3E"/>
    <w:rsid w:val="00AF3F6A"/>
    <w:rsid w:val="00B475E2"/>
    <w:rsid w:val="00C5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D98A"/>
  <w15:chartTrackingRefBased/>
  <w15:docId w15:val="{7C8033DB-C291-45CA-A959-B57D1D12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1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130"/>
    <w:rPr>
      <w:sz w:val="18"/>
      <w:szCs w:val="18"/>
    </w:rPr>
  </w:style>
  <w:style w:type="character" w:styleId="a7">
    <w:name w:val="Hyperlink"/>
    <w:basedOn w:val="a0"/>
    <w:uiPriority w:val="99"/>
    <w:unhideWhenUsed/>
    <w:rsid w:val="00C53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zh-cn/dotnet/api/system.io.binarywriter?view=netcore-3.1" TargetMode="External"/><Relationship Id="rId18" Type="http://schemas.openxmlformats.org/officeDocument/2006/relationships/hyperlink" Target="https://docs.microsoft.com/zh-cn/dotnet/api/system.io.binarywriter?view=netcore-3.1" TargetMode="External"/><Relationship Id="rId26" Type="http://schemas.openxmlformats.org/officeDocument/2006/relationships/hyperlink" Target="https://docs.microsoft.com/zh-cn/dotnet/api/system.io.binarywriter?view=netcore-3.1" TargetMode="External"/><Relationship Id="rId39" Type="http://schemas.openxmlformats.org/officeDocument/2006/relationships/hyperlink" Target="https://docs.microsoft.com/zh-cn/dotnet/api/system.object.tostring?view=netcore-3.1" TargetMode="External"/><Relationship Id="rId21" Type="http://schemas.openxmlformats.org/officeDocument/2006/relationships/hyperlink" Target="https://docs.microsoft.com/zh-cn/dotnet/api/system.io.binarywriter.dispose?view=netcore-3.1" TargetMode="External"/><Relationship Id="rId34" Type="http://schemas.openxmlformats.org/officeDocument/2006/relationships/hyperlink" Target="https://docs.microsoft.com/zh-cn/dotnet/api/system.object?view=netcore-3.1" TargetMode="External"/><Relationship Id="rId42" Type="http://schemas.openxmlformats.org/officeDocument/2006/relationships/hyperlink" Target="https://docs.microsoft.com/zh-cn/dotnet/api/system.io.binarywriter.write?view=netcore-3.1" TargetMode="External"/><Relationship Id="rId47" Type="http://schemas.openxmlformats.org/officeDocument/2006/relationships/hyperlink" Target="https://docs.microsoft.com/zh-cn/dotnet/api/system.io.binarywriter.write?view=netcore-3.1" TargetMode="External"/><Relationship Id="rId50" Type="http://schemas.openxmlformats.org/officeDocument/2006/relationships/hyperlink" Target="https://docs.microsoft.com/zh-cn/dotnet/api/system.io.binarywriter.write?view=netcore-3.1" TargetMode="External"/><Relationship Id="rId55" Type="http://schemas.openxmlformats.org/officeDocument/2006/relationships/hyperlink" Target="https://docs.microsoft.com/zh-cn/dotnet/api/system.io.binarywriter.write?view=netcore-3.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docs.microsoft.com/zh-cn/dotnet/api/system.io.binarywriter?view=netcore-3.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zh-cn/dotnet/api/system.io.binarywriter.outstream?view=netcore-3.1" TargetMode="External"/><Relationship Id="rId29" Type="http://schemas.openxmlformats.org/officeDocument/2006/relationships/hyperlink" Target="https://docs.microsoft.com/zh-cn/dotnet/api/system.io.binarywriter.flush?view=netcore-3.1" TargetMode="External"/><Relationship Id="rId11" Type="http://schemas.openxmlformats.org/officeDocument/2006/relationships/hyperlink" Target="https://docs.microsoft.com/zh-cn/dotnet/api/system.io.binarywriter?view=netcore-3.1" TargetMode="External"/><Relationship Id="rId24" Type="http://schemas.openxmlformats.org/officeDocument/2006/relationships/hyperlink" Target="https://docs.microsoft.com/zh-cn/dotnet/api/system.io.binarywriter?view=netcore-3.1" TargetMode="External"/><Relationship Id="rId32" Type="http://schemas.openxmlformats.org/officeDocument/2006/relationships/hyperlink" Target="https://docs.microsoft.com/zh-cn/dotnet/api/system.object.gettype?view=netcore-3.1" TargetMode="External"/><Relationship Id="rId37" Type="http://schemas.openxmlformats.org/officeDocument/2006/relationships/hyperlink" Target="https://docs.microsoft.com/zh-cn/dotnet/api/system.object?view=netcore-3.1" TargetMode="External"/><Relationship Id="rId40" Type="http://schemas.openxmlformats.org/officeDocument/2006/relationships/hyperlink" Target="https://docs.microsoft.com/zh-cn/dotnet/api/system.object?view=netcore-3.1" TargetMode="External"/><Relationship Id="rId45" Type="http://schemas.openxmlformats.org/officeDocument/2006/relationships/hyperlink" Target="https://docs.microsoft.com/zh-cn/dotnet/api/system.io.binarywriter.write?view=netcore-3.1" TargetMode="External"/><Relationship Id="rId53" Type="http://schemas.openxmlformats.org/officeDocument/2006/relationships/hyperlink" Target="https://docs.microsoft.com/zh-cn/dotnet/api/system.io.binarywriter.write?view=netcore-3.1" TargetMode="External"/><Relationship Id="rId58" Type="http://schemas.openxmlformats.org/officeDocument/2006/relationships/hyperlink" Target="https://docs.microsoft.com/zh-cn/dotnet/api/system.io.binarywriter?view=netcore-3.1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docs.microsoft.com/zh-cn/dotnet/api/system.io.binarywriter.write?view=netcore-3.1" TargetMode="External"/><Relationship Id="rId19" Type="http://schemas.openxmlformats.org/officeDocument/2006/relationships/hyperlink" Target="https://docs.microsoft.com/zh-cn/dotnet/api/system.io.binarywriter.close?view=netcore-3.1" TargetMode="External"/><Relationship Id="rId14" Type="http://schemas.openxmlformats.org/officeDocument/2006/relationships/hyperlink" Target="https://docs.microsoft.com/zh-cn/dotnet/api/system.io.binarywriter.null?view=netcore-3.1" TargetMode="External"/><Relationship Id="rId22" Type="http://schemas.openxmlformats.org/officeDocument/2006/relationships/hyperlink" Target="https://docs.microsoft.com/zh-cn/dotnet/api/system.io.binarywriter?view=netcore-3.1" TargetMode="External"/><Relationship Id="rId27" Type="http://schemas.openxmlformats.org/officeDocument/2006/relationships/hyperlink" Target="https://docs.microsoft.com/zh-cn/dotnet/api/system.object.equals?view=netcore-3.1" TargetMode="External"/><Relationship Id="rId30" Type="http://schemas.openxmlformats.org/officeDocument/2006/relationships/hyperlink" Target="https://docs.microsoft.com/zh-cn/dotnet/api/system.object.gethashcode?view=netcore-3.1" TargetMode="External"/><Relationship Id="rId35" Type="http://schemas.openxmlformats.org/officeDocument/2006/relationships/hyperlink" Target="https://docs.microsoft.com/zh-cn/dotnet/api/system.object.memberwiseclone?view=netcore-3.1" TargetMode="External"/><Relationship Id="rId43" Type="http://schemas.openxmlformats.org/officeDocument/2006/relationships/hyperlink" Target="https://docs.microsoft.com/zh-cn/dotnet/api/system.io.binarywriter.write?view=netcore-3.1" TargetMode="External"/><Relationship Id="rId48" Type="http://schemas.openxmlformats.org/officeDocument/2006/relationships/hyperlink" Target="https://docs.microsoft.com/zh-cn/dotnet/api/system.io.binarywriter.write?view=netcore-3.1" TargetMode="External"/><Relationship Id="rId56" Type="http://schemas.openxmlformats.org/officeDocument/2006/relationships/hyperlink" Target="https://docs.microsoft.com/zh-cn/dotnet/api/system.io.binarywriter.write?view=netcore-3.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docs.microsoft.com/zh-cn/dotnet/api/system.io.binarywriter.-ctor?view=netcore-3.1" TargetMode="External"/><Relationship Id="rId51" Type="http://schemas.openxmlformats.org/officeDocument/2006/relationships/hyperlink" Target="https://docs.microsoft.com/zh-cn/dotnet/api/system.io.binarywriter.write?view=netcore-3.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microsoft.com/zh-cn/dotnet/api/system.io.binarywriter.-ctor?view=netcore-3.1" TargetMode="External"/><Relationship Id="rId17" Type="http://schemas.openxmlformats.org/officeDocument/2006/relationships/hyperlink" Target="https://docs.microsoft.com/zh-cn/dotnet/api/system.io.binarywriter.basestream?view=netcore-3.1" TargetMode="External"/><Relationship Id="rId25" Type="http://schemas.openxmlformats.org/officeDocument/2006/relationships/hyperlink" Target="https://docs.microsoft.com/zh-cn/dotnet/api/system.io.binarywriter.disposeasync?view=netcore-3.1" TargetMode="External"/><Relationship Id="rId33" Type="http://schemas.openxmlformats.org/officeDocument/2006/relationships/hyperlink" Target="https://docs.microsoft.com/zh-cn/dotnet/api/system.type?view=netcore-3.1" TargetMode="External"/><Relationship Id="rId38" Type="http://schemas.openxmlformats.org/officeDocument/2006/relationships/hyperlink" Target="https://docs.microsoft.com/zh-cn/dotnet/api/system.io.binarywriter.seek?view=netcore-3.1" TargetMode="External"/><Relationship Id="rId46" Type="http://schemas.openxmlformats.org/officeDocument/2006/relationships/hyperlink" Target="https://docs.microsoft.com/zh-cn/dotnet/api/system.io.binarywriter.write?view=netcore-3.1" TargetMode="External"/><Relationship Id="rId59" Type="http://schemas.openxmlformats.org/officeDocument/2006/relationships/hyperlink" Target="https://docs.microsoft.com/zh-cn/dotnet/api/system.io.binarywriter.write?view=netcore-3.1" TargetMode="External"/><Relationship Id="rId20" Type="http://schemas.openxmlformats.org/officeDocument/2006/relationships/hyperlink" Target="https://docs.microsoft.com/zh-cn/dotnet/api/system.io.binarywriter?view=netcore-3.1" TargetMode="External"/><Relationship Id="rId41" Type="http://schemas.openxmlformats.org/officeDocument/2006/relationships/hyperlink" Target="https://docs.microsoft.com/zh-cn/dotnet/api/system.io.binarywriter.write?view=netcore-3.1" TargetMode="External"/><Relationship Id="rId54" Type="http://schemas.openxmlformats.org/officeDocument/2006/relationships/hyperlink" Target="https://docs.microsoft.com/zh-cn/dotnet/api/system.io.binarywriter.write?view=netcore-3.1" TargetMode="External"/><Relationship Id="rId62" Type="http://schemas.openxmlformats.org/officeDocument/2006/relationships/hyperlink" Target="https://docs.microsoft.com/zh-cn/dotnet/api/system.io.binarywriter.write7bitencodedint?view=netcore-3.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api/system.io.binarywriter.-ctor?view=netcore-3.1" TargetMode="External"/><Relationship Id="rId15" Type="http://schemas.openxmlformats.org/officeDocument/2006/relationships/hyperlink" Target="https://docs.microsoft.com/zh-cn/dotnet/api/system.io.binarywriter?view=netcore-3.1" TargetMode="External"/><Relationship Id="rId23" Type="http://schemas.openxmlformats.org/officeDocument/2006/relationships/hyperlink" Target="https://docs.microsoft.com/zh-cn/dotnet/api/system.io.binarywriter.dispose?view=netcore-3.1" TargetMode="External"/><Relationship Id="rId28" Type="http://schemas.openxmlformats.org/officeDocument/2006/relationships/hyperlink" Target="https://docs.microsoft.com/zh-cn/dotnet/api/system.object?view=netcore-3.1" TargetMode="External"/><Relationship Id="rId36" Type="http://schemas.openxmlformats.org/officeDocument/2006/relationships/hyperlink" Target="https://docs.microsoft.com/zh-cn/dotnet/api/system.object?view=netcore-3.1" TargetMode="External"/><Relationship Id="rId49" Type="http://schemas.openxmlformats.org/officeDocument/2006/relationships/hyperlink" Target="https://docs.microsoft.com/zh-cn/dotnet/api/system.io.binarywriter.write?view=netcore-3.1" TargetMode="External"/><Relationship Id="rId57" Type="http://schemas.openxmlformats.org/officeDocument/2006/relationships/hyperlink" Target="https://docs.microsoft.com/zh-cn/dotnet/api/system.io.binarywriter.write?view=netcore-3.1" TargetMode="External"/><Relationship Id="rId10" Type="http://schemas.openxmlformats.org/officeDocument/2006/relationships/hyperlink" Target="https://docs.microsoft.com/zh-cn/dotnet/api/system.io.binarywriter.-ctor?view=netcore-3.1" TargetMode="External"/><Relationship Id="rId31" Type="http://schemas.openxmlformats.org/officeDocument/2006/relationships/hyperlink" Target="https://docs.microsoft.com/zh-cn/dotnet/api/system.object?view=netcore-3.1" TargetMode="External"/><Relationship Id="rId44" Type="http://schemas.openxmlformats.org/officeDocument/2006/relationships/hyperlink" Target="https://docs.microsoft.com/zh-cn/dotnet/api/system.io.binarywriter.write?view=netcore-3.1" TargetMode="External"/><Relationship Id="rId52" Type="http://schemas.openxmlformats.org/officeDocument/2006/relationships/hyperlink" Target="https://docs.microsoft.com/zh-cn/dotnet/api/system.io.binarywriter.write?view=netcore-3.1" TargetMode="External"/><Relationship Id="rId60" Type="http://schemas.openxmlformats.org/officeDocument/2006/relationships/hyperlink" Target="https://docs.microsoft.com/zh-cn/dotnet/api/system.io.binarywriter.write?view=netcore-3.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zh-cn/dotnet/api/system.io.binarywriter?view=netcore-3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1465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</cp:revision>
  <dcterms:created xsi:type="dcterms:W3CDTF">2020-07-28T00:38:00Z</dcterms:created>
  <dcterms:modified xsi:type="dcterms:W3CDTF">2020-07-28T00:44:00Z</dcterms:modified>
</cp:coreProperties>
</file>