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332B6F" w:rsidRDefault="00705997" w:rsidP="00332B6F">
      <w:pPr>
        <w:jc w:val="center"/>
        <w:rPr>
          <w:b/>
          <w:sz w:val="30"/>
          <w:szCs w:val="30"/>
        </w:rPr>
      </w:pPr>
      <w:r w:rsidRPr="00332B6F">
        <w:rPr>
          <w:b/>
          <w:sz w:val="30"/>
          <w:szCs w:val="30"/>
        </w:rPr>
        <w:t>关键字</w:t>
      </w:r>
    </w:p>
    <w:p w:rsidR="00884F8C" w:rsidRDefault="00884F8C" w:rsidP="00884F8C">
      <w:r>
        <w:rPr>
          <w:rFonts w:hint="eastAsia"/>
        </w:rPr>
        <w:t>根据其内容可将其细分一下：</w:t>
      </w:r>
    </w:p>
    <w:p w:rsidR="00884F8C" w:rsidRDefault="00884F8C" w:rsidP="00884F8C">
      <w:r>
        <w:rPr>
          <w:rFonts w:hint="eastAsia"/>
        </w:rPr>
        <w:t>基本的数据类型关键字：</w:t>
      </w:r>
      <w:r w:rsidRPr="00332B6F">
        <w:rPr>
          <w:color w:val="00B050"/>
        </w:rPr>
        <w:t>void, int, char, float, double, bool</w:t>
      </w:r>
    </w:p>
    <w:p w:rsidR="00884F8C" w:rsidRDefault="00884F8C" w:rsidP="00884F8C">
      <w:r>
        <w:rPr>
          <w:rFonts w:hint="eastAsia"/>
        </w:rPr>
        <w:t>类型修饰关键字：</w:t>
      </w:r>
      <w:r w:rsidRPr="00332B6F">
        <w:rPr>
          <w:color w:val="00B050"/>
        </w:rPr>
        <w:t>long, short, singed, unsigned</w:t>
      </w:r>
    </w:p>
    <w:p w:rsidR="00884F8C" w:rsidRDefault="00884F8C" w:rsidP="00884F8C">
      <w:r>
        <w:rPr>
          <w:rFonts w:hint="eastAsia"/>
        </w:rPr>
        <w:t>布尔型字面值：</w:t>
      </w:r>
      <w:r w:rsidRPr="00332B6F">
        <w:rPr>
          <w:color w:val="00B050"/>
        </w:rPr>
        <w:t>true, false</w:t>
      </w:r>
    </w:p>
    <w:p w:rsidR="00884F8C" w:rsidRDefault="00884F8C" w:rsidP="00884F8C">
      <w:r>
        <w:rPr>
          <w:rFonts w:hint="eastAsia"/>
        </w:rPr>
        <w:t>非常重要的变量声明修饰符：</w:t>
      </w:r>
      <w:r w:rsidRPr="00B6391F">
        <w:rPr>
          <w:color w:val="FF0000"/>
        </w:rPr>
        <w:t>const</w:t>
      </w:r>
      <w:r>
        <w:t xml:space="preserve">, </w:t>
      </w:r>
      <w:r w:rsidRPr="00D612E7">
        <w:rPr>
          <w:color w:val="00B050"/>
        </w:rPr>
        <w:t>inline</w:t>
      </w:r>
    </w:p>
    <w:p w:rsidR="00884F8C" w:rsidRDefault="00884F8C" w:rsidP="00884F8C">
      <w:r>
        <w:rPr>
          <w:rFonts w:hint="eastAsia"/>
        </w:rPr>
        <w:t>存储类别关键字：</w:t>
      </w:r>
      <w:r w:rsidR="00332B6F" w:rsidRPr="00D612E7">
        <w:rPr>
          <w:color w:val="00B050"/>
        </w:rPr>
        <w:t>auto</w:t>
      </w:r>
      <w:r w:rsidR="00332B6F">
        <w:t xml:space="preserve">, </w:t>
      </w:r>
      <w:r w:rsidR="00332B6F" w:rsidRPr="00D612E7">
        <w:rPr>
          <w:color w:val="00B050"/>
        </w:rPr>
        <w:t>static</w:t>
      </w:r>
      <w:r w:rsidR="00332B6F">
        <w:t xml:space="preserve">, </w:t>
      </w:r>
      <w:r w:rsidR="00332B6F" w:rsidRPr="00D52D7C">
        <w:rPr>
          <w:color w:val="00B050"/>
        </w:rPr>
        <w:t>extern</w:t>
      </w:r>
      <w:r>
        <w:t xml:space="preserve">, </w:t>
      </w:r>
      <w:r w:rsidRPr="00D612E7">
        <w:rPr>
          <w:color w:val="BFBFBF" w:themeColor="background1" w:themeShade="BF"/>
        </w:rPr>
        <w:t>register</w:t>
      </w:r>
    </w:p>
    <w:p w:rsidR="00884F8C" w:rsidRDefault="00884F8C" w:rsidP="00884F8C">
      <w:r>
        <w:rPr>
          <w:rFonts w:hint="eastAsia"/>
        </w:rPr>
        <w:t>控制结构关键字：</w:t>
      </w:r>
      <w:r w:rsidRPr="00B6391F">
        <w:rPr>
          <w:color w:val="00B050"/>
        </w:rPr>
        <w:t>for, while, if, else, do</w:t>
      </w:r>
    </w:p>
    <w:p w:rsidR="00884F8C" w:rsidRDefault="00884F8C" w:rsidP="00884F8C">
      <w:r>
        <w:t>switch语句关键字：</w:t>
      </w:r>
      <w:r w:rsidRPr="00B6391F">
        <w:rPr>
          <w:color w:val="00B050"/>
        </w:rPr>
        <w:t>switch, case, default</w:t>
      </w:r>
    </w:p>
    <w:p w:rsidR="00884F8C" w:rsidRDefault="00884F8C" w:rsidP="00884F8C">
      <w:r>
        <w:rPr>
          <w:rFonts w:hint="eastAsia"/>
        </w:rPr>
        <w:t>路径跳转关键字：</w:t>
      </w:r>
      <w:r w:rsidRPr="00B6391F">
        <w:rPr>
          <w:color w:val="00B050"/>
        </w:rPr>
        <w:t>break, continue, return, goto</w:t>
      </w:r>
    </w:p>
    <w:p w:rsidR="00884F8C" w:rsidRDefault="00884F8C" w:rsidP="00884F8C">
      <w:r>
        <w:rPr>
          <w:rFonts w:hint="eastAsia"/>
        </w:rPr>
        <w:t>动态创建变量关键字：</w:t>
      </w:r>
      <w:r w:rsidRPr="00B6391F">
        <w:rPr>
          <w:color w:val="00B050"/>
        </w:rPr>
        <w:t>new, delete</w:t>
      </w:r>
    </w:p>
    <w:p w:rsidR="00884F8C" w:rsidRDefault="00884F8C" w:rsidP="00884F8C">
      <w:r>
        <w:rPr>
          <w:rFonts w:hint="eastAsia"/>
        </w:rPr>
        <w:t>长度运算符：</w:t>
      </w:r>
      <w:r w:rsidRPr="00B6391F">
        <w:rPr>
          <w:color w:val="00B050"/>
        </w:rPr>
        <w:t>sizeof</w:t>
      </w:r>
    </w:p>
    <w:p w:rsidR="00884F8C" w:rsidRDefault="00884F8C" w:rsidP="00884F8C">
      <w:r>
        <w:rPr>
          <w:rFonts w:hint="eastAsia"/>
        </w:rPr>
        <w:t>复合类型关键字：</w:t>
      </w:r>
      <w:r w:rsidRPr="00D612E7">
        <w:rPr>
          <w:color w:val="00B050"/>
        </w:rPr>
        <w:t>class, struct, enum,</w:t>
      </w:r>
      <w:r>
        <w:t xml:space="preserve"> </w:t>
      </w:r>
      <w:r w:rsidRPr="0071685E">
        <w:rPr>
          <w:color w:val="BFBFBF" w:themeColor="background1" w:themeShade="BF"/>
        </w:rPr>
        <w:t>union</w:t>
      </w:r>
      <w:r>
        <w:t xml:space="preserve">, </w:t>
      </w:r>
      <w:r w:rsidRPr="001D4B23">
        <w:rPr>
          <w:color w:val="00B050"/>
        </w:rPr>
        <w:t>typedef</w:t>
      </w:r>
    </w:p>
    <w:p w:rsidR="00884F8C" w:rsidRDefault="00884F8C" w:rsidP="00884F8C">
      <w:r>
        <w:rPr>
          <w:rFonts w:hint="eastAsia"/>
        </w:rPr>
        <w:t>与类成员相关关键字：</w:t>
      </w:r>
      <w:r w:rsidRPr="00D612E7">
        <w:rPr>
          <w:color w:val="00B050"/>
        </w:rPr>
        <w:t>this</w:t>
      </w:r>
      <w:r>
        <w:t xml:space="preserve">, </w:t>
      </w:r>
      <w:r w:rsidRPr="001D4B23">
        <w:rPr>
          <w:color w:val="00B050"/>
        </w:rPr>
        <w:t>friend</w:t>
      </w:r>
      <w:r>
        <w:t xml:space="preserve">, </w:t>
      </w:r>
      <w:r w:rsidRPr="00D612E7">
        <w:rPr>
          <w:color w:val="00B050"/>
        </w:rPr>
        <w:t>virtual</w:t>
      </w:r>
      <w:r>
        <w:t xml:space="preserve">, </w:t>
      </w:r>
      <w:r w:rsidRPr="001D4B23">
        <w:rPr>
          <w:color w:val="00B050"/>
        </w:rPr>
        <w:t>mutable</w:t>
      </w:r>
      <w:r>
        <w:t xml:space="preserve">, </w:t>
      </w:r>
      <w:r w:rsidRPr="001D4B23">
        <w:rPr>
          <w:color w:val="00B050"/>
        </w:rPr>
        <w:t>explicit</w:t>
      </w:r>
      <w:r>
        <w:t xml:space="preserve">, </w:t>
      </w:r>
      <w:r w:rsidRPr="00D612E7">
        <w:rPr>
          <w:color w:val="00B050"/>
        </w:rPr>
        <w:t>operator</w:t>
      </w:r>
    </w:p>
    <w:p w:rsidR="00884F8C" w:rsidRDefault="00884F8C" w:rsidP="00884F8C">
      <w:r>
        <w:rPr>
          <w:rFonts w:hint="eastAsia"/>
        </w:rPr>
        <w:t>派生类继承方式：</w:t>
      </w:r>
      <w:r w:rsidRPr="00D612E7">
        <w:rPr>
          <w:color w:val="00B050"/>
        </w:rPr>
        <w:t>private, protected, public</w:t>
      </w:r>
    </w:p>
    <w:p w:rsidR="00884F8C" w:rsidRDefault="00884F8C" w:rsidP="00884F8C">
      <w:r>
        <w:rPr>
          <w:rFonts w:hint="eastAsia"/>
        </w:rPr>
        <w:t>模板：</w:t>
      </w:r>
      <w:r w:rsidRPr="00D52D7C">
        <w:rPr>
          <w:color w:val="00B050"/>
        </w:rPr>
        <w:t>template</w:t>
      </w:r>
      <w:r>
        <w:t xml:space="preserve">, </w:t>
      </w:r>
      <w:r w:rsidRPr="00D52D7C">
        <w:rPr>
          <w:color w:val="00B050"/>
        </w:rPr>
        <w:t>typename</w:t>
      </w:r>
    </w:p>
    <w:p w:rsidR="00884F8C" w:rsidRDefault="00884F8C" w:rsidP="00884F8C">
      <w:r>
        <w:rPr>
          <w:rFonts w:hint="eastAsia"/>
        </w:rPr>
        <w:t>命名空间：</w:t>
      </w:r>
      <w:r w:rsidRPr="00D612E7">
        <w:rPr>
          <w:color w:val="00B050"/>
        </w:rPr>
        <w:t>namespace</w:t>
      </w:r>
      <w:r>
        <w:t xml:space="preserve">, </w:t>
      </w:r>
      <w:r w:rsidRPr="001D4B23">
        <w:rPr>
          <w:color w:val="00B050"/>
        </w:rPr>
        <w:t>using</w:t>
      </w:r>
    </w:p>
    <w:p w:rsidR="00884F8C" w:rsidRDefault="00884F8C" w:rsidP="00884F8C">
      <w:r>
        <w:rPr>
          <w:rFonts w:hint="eastAsia"/>
        </w:rPr>
        <w:t>异常处理：</w:t>
      </w:r>
      <w:r w:rsidRPr="00B6391F">
        <w:rPr>
          <w:color w:val="00B050"/>
        </w:rPr>
        <w:t>catch, throw, try,</w:t>
      </w:r>
    </w:p>
    <w:p w:rsidR="00884F8C" w:rsidRDefault="00884F8C" w:rsidP="00884F8C">
      <w:r>
        <w:rPr>
          <w:rFonts w:hint="eastAsia"/>
        </w:rPr>
        <w:t>各种操作符的替代名：</w:t>
      </w:r>
      <w:r w:rsidRPr="00B6391F">
        <w:rPr>
          <w:color w:val="00B050"/>
        </w:rPr>
        <w:t>and, and_eq, bitand, bitor, compl, not, not_eq, or, or_eq, xor, xor_eq</w:t>
      </w:r>
    </w:p>
    <w:p w:rsidR="00705997" w:rsidRDefault="00884F8C" w:rsidP="00884F8C">
      <w:pPr>
        <w:rPr>
          <w:color w:val="BFBFBF" w:themeColor="background1" w:themeShade="BF"/>
        </w:rPr>
      </w:pPr>
      <w:r>
        <w:rPr>
          <w:rFonts w:hint="eastAsia"/>
        </w:rPr>
        <w:t>其他不常用的：</w:t>
      </w:r>
      <w:r w:rsidRPr="00D612E7">
        <w:rPr>
          <w:color w:val="BFBFBF" w:themeColor="background1" w:themeShade="BF"/>
        </w:rPr>
        <w:t>asm, export, typeid, volatile</w:t>
      </w:r>
    </w:p>
    <w:p w:rsidR="00E951EA" w:rsidRPr="00D612E7" w:rsidRDefault="00E951EA" w:rsidP="00884F8C">
      <w:pPr>
        <w:rPr>
          <w:rFonts w:hint="eastAsia"/>
          <w:color w:val="BFBFBF" w:themeColor="background1" w:themeShade="BF"/>
        </w:rPr>
      </w:pPr>
      <w:r>
        <w:rPr>
          <w:color w:val="BFBFBF" w:themeColor="background1" w:themeShade="BF"/>
        </w:rPr>
        <w:t>alignas,alignof,constexpr,const_cast,decltype,dynamic_cast,nullptr,reinterpret_cast,static_assert,static_cast,thread_local,</w:t>
      </w:r>
      <w:bookmarkStart w:id="0" w:name="_GoBack"/>
      <w:bookmarkEnd w:id="0"/>
    </w:p>
    <w:sectPr w:rsidR="00E951EA" w:rsidRPr="00D6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D95" w:rsidRDefault="00454D95" w:rsidP="00705997">
      <w:r>
        <w:separator/>
      </w:r>
    </w:p>
  </w:endnote>
  <w:endnote w:type="continuationSeparator" w:id="0">
    <w:p w:rsidR="00454D95" w:rsidRDefault="00454D95" w:rsidP="0070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D95" w:rsidRDefault="00454D95" w:rsidP="00705997">
      <w:r>
        <w:separator/>
      </w:r>
    </w:p>
  </w:footnote>
  <w:footnote w:type="continuationSeparator" w:id="0">
    <w:p w:rsidR="00454D95" w:rsidRDefault="00454D95" w:rsidP="00705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71"/>
    <w:rsid w:val="001D4B23"/>
    <w:rsid w:val="003076E5"/>
    <w:rsid w:val="00332B6F"/>
    <w:rsid w:val="00454D95"/>
    <w:rsid w:val="0066787C"/>
    <w:rsid w:val="00705997"/>
    <w:rsid w:val="0071685E"/>
    <w:rsid w:val="00884F8C"/>
    <w:rsid w:val="00A46E3E"/>
    <w:rsid w:val="00B27271"/>
    <w:rsid w:val="00B6391F"/>
    <w:rsid w:val="00D52D7C"/>
    <w:rsid w:val="00D612E7"/>
    <w:rsid w:val="00E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ADCC0"/>
  <w15:chartTrackingRefBased/>
  <w15:docId w15:val="{658A6F81-E78E-40C9-A7BF-5A711D68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</cp:revision>
  <dcterms:created xsi:type="dcterms:W3CDTF">2020-10-04T06:41:00Z</dcterms:created>
  <dcterms:modified xsi:type="dcterms:W3CDTF">2020-10-04T11:47:00Z</dcterms:modified>
</cp:coreProperties>
</file>