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DB" w:rsidRPr="00DC4A8D" w:rsidRDefault="005E6ADB" w:rsidP="00DC4A8D">
      <w:pPr>
        <w:jc w:val="center"/>
        <w:rPr>
          <w:rFonts w:ascii="MS PGothic" w:hAnsi="MS PGothic"/>
          <w:b/>
          <w:sz w:val="30"/>
          <w:szCs w:val="30"/>
        </w:rPr>
      </w:pPr>
      <w:r w:rsidRPr="00DC4A8D">
        <w:rPr>
          <w:rFonts w:ascii="MS PGothic" w:hAnsi="MS PGothic"/>
          <w:b/>
          <w:sz w:val="30"/>
          <w:szCs w:val="30"/>
        </w:rPr>
        <w:t xml:space="preserve">5 </w:t>
      </w:r>
      <w:r w:rsidRPr="00DC4A8D">
        <w:rPr>
          <w:rFonts w:ascii="MS PGothic" w:hAnsi="MS PGothic"/>
          <w:b/>
          <w:sz w:val="30"/>
          <w:szCs w:val="30"/>
        </w:rPr>
        <w:t>渲染流水线</w:t>
      </w:r>
    </w:p>
    <w:p w:rsidR="005E6ADB" w:rsidRPr="005E6ADB" w:rsidRDefault="00BD5092" w:rsidP="005E6ADB">
      <w:pPr>
        <w:rPr>
          <w:rFonts w:ascii="MS PGothic" w:hAnsi="MS PGothic"/>
        </w:rPr>
      </w:pPr>
      <w:r>
        <w:rPr>
          <w:rFonts w:ascii="MS PGothic" w:hAnsi="MS PGothic"/>
        </w:rPr>
        <w:t>1</w:t>
      </w:r>
      <w:r w:rsidR="007A15B7">
        <w:rPr>
          <w:rFonts w:ascii="MS PGothic" w:hAnsi="MS PGothic" w:hint="eastAsia"/>
        </w:rPr>
        <w:t>，</w:t>
      </w:r>
      <w:r w:rsidR="005E6ADB" w:rsidRPr="005E6ADB">
        <w:rPr>
          <w:rFonts w:ascii="MS PGothic" w:hAnsi="MS PGothic"/>
        </w:rPr>
        <w:t>渲染流水线概述</w:t>
      </w:r>
    </w:p>
    <w:p w:rsidR="005E6ADB" w:rsidRPr="005E6ADB" w:rsidRDefault="005E6ADB" w:rsidP="005E6ADB">
      <w:pPr>
        <w:rPr>
          <w:rFonts w:ascii="MS PGothic" w:hAnsi="MS PGothic"/>
        </w:rPr>
      </w:pPr>
      <w:r w:rsidRPr="005E6ADB">
        <w:rPr>
          <w:rFonts w:ascii="MS PGothic" w:hAnsi="MS PGothic" w:hint="eastAsia"/>
        </w:rPr>
        <w:t>输入装配器阶段，顶点着色器阶段，外壳着色器阶段，曲面细分阶段，域着色器阶段，几何着色器阶段，（流输出阶段），光栅化阶段，像素着色器阶段，输出合并阶段。</w:t>
      </w:r>
    </w:p>
    <w:p w:rsidR="005E6ADB" w:rsidRPr="005E6ADB" w:rsidRDefault="005E6ADB" w:rsidP="005E6ADB">
      <w:pPr>
        <w:rPr>
          <w:rFonts w:ascii="MS PGothic" w:hAnsi="MS PGothic"/>
        </w:rPr>
      </w:pPr>
    </w:p>
    <w:p w:rsidR="005E6ADB" w:rsidRPr="005E6ADB" w:rsidRDefault="00BA636B" w:rsidP="005E6ADB">
      <w:pPr>
        <w:rPr>
          <w:rFonts w:ascii="MS PGothic" w:hAnsi="MS PGothic"/>
        </w:rPr>
      </w:pPr>
      <w:r>
        <w:rPr>
          <w:rFonts w:ascii="MS PGothic" w:hAnsi="MS PGothic"/>
        </w:rPr>
        <w:t>2</w:t>
      </w:r>
      <w:r w:rsidR="002667EE">
        <w:rPr>
          <w:rFonts w:ascii="MS PGothic" w:hAnsi="MS PGothic" w:hint="eastAsia"/>
        </w:rPr>
        <w:t>，</w:t>
      </w:r>
      <w:r w:rsidR="005E6ADB" w:rsidRPr="005E6ADB">
        <w:rPr>
          <w:rFonts w:ascii="MS PGothic" w:hAnsi="MS PGothic"/>
        </w:rPr>
        <w:t>输入装配器阶段</w:t>
      </w:r>
    </w:p>
    <w:p w:rsidR="003C7B4E" w:rsidRDefault="005E6ADB" w:rsidP="005E6ADB">
      <w:pPr>
        <w:rPr>
          <w:rFonts w:ascii="MS PGothic" w:hAnsi="MS PGothic"/>
        </w:rPr>
      </w:pPr>
      <w:r w:rsidRPr="005E6ADB">
        <w:rPr>
          <w:rFonts w:ascii="MS PGothic" w:hAnsi="MS PGothic" w:hint="eastAsia"/>
        </w:rPr>
        <w:t>输入装配器阶段</w:t>
      </w:r>
      <w:r w:rsidR="00E02D87">
        <w:rPr>
          <w:rFonts w:ascii="MS PGothic" w:hAnsi="MS PGothic" w:hint="eastAsia"/>
        </w:rPr>
        <w:t>的输入和输出是什么？</w:t>
      </w:r>
    </w:p>
    <w:p w:rsidR="005E6ADB" w:rsidRPr="005E6ADB" w:rsidRDefault="005E6ADB" w:rsidP="005E6ADB">
      <w:pPr>
        <w:rPr>
          <w:rFonts w:ascii="MS PGothic" w:hAnsi="MS PGothic"/>
        </w:rPr>
      </w:pPr>
      <w:r w:rsidRPr="005E6ADB">
        <w:rPr>
          <w:rFonts w:ascii="MS PGothic" w:hAnsi="MS PGothic"/>
        </w:rPr>
        <w:t>图元拓扑</w:t>
      </w:r>
      <w:r w:rsidR="00786C10">
        <w:rPr>
          <w:rFonts w:ascii="MS PGothic" w:hAnsi="MS PGothic" w:hint="eastAsia"/>
        </w:rPr>
        <w:t>的定义和分类</w:t>
      </w:r>
    </w:p>
    <w:p w:rsidR="005E6ADB" w:rsidRPr="005E6ADB" w:rsidRDefault="000B18DC" w:rsidP="00D57D45">
      <w:pPr>
        <w:ind w:leftChars="100" w:left="210"/>
        <w:rPr>
          <w:rFonts w:ascii="MS PGothic" w:hAnsi="MS PGothic"/>
        </w:rPr>
      </w:pPr>
      <w:r>
        <w:rPr>
          <w:rFonts w:ascii="MS PGothic" w:hAnsi="MS PGothic"/>
        </w:rPr>
        <w:t>1</w:t>
      </w:r>
      <w:r>
        <w:rPr>
          <w:rFonts w:ascii="MS PGothic" w:hAnsi="MS PGothic" w:hint="eastAsia"/>
        </w:rPr>
        <w:t>，</w:t>
      </w:r>
      <w:r w:rsidR="005E6ADB" w:rsidRPr="005E6ADB">
        <w:rPr>
          <w:rFonts w:ascii="MS PGothic" w:hAnsi="MS PGothic"/>
        </w:rPr>
        <w:t>点列表</w:t>
      </w:r>
    </w:p>
    <w:p w:rsidR="005E6ADB" w:rsidRPr="005E6ADB" w:rsidRDefault="004839B3" w:rsidP="005A41DC">
      <w:pPr>
        <w:ind w:leftChars="100" w:left="210"/>
        <w:rPr>
          <w:rFonts w:ascii="MS PGothic" w:hAnsi="MS PGothic"/>
        </w:rPr>
      </w:pPr>
      <w:r>
        <w:rPr>
          <w:rFonts w:ascii="MS PGothic" w:hAnsi="MS PGothic"/>
        </w:rPr>
        <w:t>2</w:t>
      </w:r>
      <w:r w:rsidR="009745E9">
        <w:rPr>
          <w:rFonts w:ascii="MS PGothic" w:hAnsi="MS PGothic" w:hint="eastAsia"/>
        </w:rPr>
        <w:t>，</w:t>
      </w:r>
      <w:r w:rsidR="005E6ADB" w:rsidRPr="005E6ADB">
        <w:rPr>
          <w:rFonts w:ascii="MS PGothic" w:hAnsi="MS PGothic"/>
        </w:rPr>
        <w:t>线条带</w:t>
      </w:r>
    </w:p>
    <w:p w:rsidR="005E6ADB" w:rsidRPr="005E6ADB" w:rsidRDefault="00701697" w:rsidP="00D57D45">
      <w:pPr>
        <w:ind w:leftChars="100" w:left="210"/>
        <w:rPr>
          <w:rFonts w:ascii="MS PGothic" w:hAnsi="MS PGothic"/>
        </w:rPr>
      </w:pPr>
      <w:r>
        <w:rPr>
          <w:rFonts w:ascii="MS PGothic" w:hAnsi="MS PGothic"/>
        </w:rPr>
        <w:t>3</w:t>
      </w:r>
      <w:r>
        <w:rPr>
          <w:rFonts w:ascii="MS PGothic" w:hAnsi="MS PGothic" w:hint="eastAsia"/>
        </w:rPr>
        <w:t>，</w:t>
      </w:r>
      <w:r w:rsidR="005E6ADB" w:rsidRPr="005E6ADB">
        <w:rPr>
          <w:rFonts w:ascii="MS PGothic" w:hAnsi="MS PGothic"/>
        </w:rPr>
        <w:t>线列表</w:t>
      </w:r>
    </w:p>
    <w:p w:rsidR="005E6ADB" w:rsidRPr="005E6ADB" w:rsidRDefault="00701697" w:rsidP="00D57D45">
      <w:pPr>
        <w:ind w:leftChars="100" w:left="210"/>
        <w:rPr>
          <w:rFonts w:ascii="MS PGothic" w:hAnsi="MS PGothic"/>
        </w:rPr>
      </w:pPr>
      <w:r>
        <w:rPr>
          <w:rFonts w:ascii="MS PGothic" w:hAnsi="MS PGothic"/>
        </w:rPr>
        <w:t>4</w:t>
      </w:r>
      <w:r>
        <w:rPr>
          <w:rFonts w:ascii="MS PGothic" w:hAnsi="MS PGothic" w:hint="eastAsia"/>
        </w:rPr>
        <w:t>，</w:t>
      </w:r>
      <w:r w:rsidR="005E6ADB" w:rsidRPr="005E6ADB">
        <w:rPr>
          <w:rFonts w:ascii="MS PGothic" w:hAnsi="MS PGothic"/>
        </w:rPr>
        <w:t>三角形带</w:t>
      </w:r>
    </w:p>
    <w:p w:rsidR="005E6ADB" w:rsidRPr="005E6ADB" w:rsidRDefault="00701697" w:rsidP="00D57D45">
      <w:pPr>
        <w:ind w:leftChars="100" w:left="210"/>
        <w:rPr>
          <w:rFonts w:ascii="MS PGothic" w:hAnsi="MS PGothic"/>
        </w:rPr>
      </w:pPr>
      <w:r>
        <w:rPr>
          <w:rFonts w:ascii="MS PGothic" w:hAnsi="MS PGothic"/>
        </w:rPr>
        <w:t>5</w:t>
      </w:r>
      <w:r>
        <w:rPr>
          <w:rFonts w:ascii="MS PGothic" w:hAnsi="MS PGothic" w:hint="eastAsia"/>
        </w:rPr>
        <w:t>，</w:t>
      </w:r>
      <w:r w:rsidR="005E6ADB" w:rsidRPr="005E6ADB">
        <w:rPr>
          <w:rFonts w:ascii="MS PGothic" w:hAnsi="MS PGothic"/>
        </w:rPr>
        <w:t>三角形列表</w:t>
      </w:r>
    </w:p>
    <w:p w:rsidR="005E6ADB" w:rsidRPr="005E6ADB" w:rsidRDefault="00586741" w:rsidP="00D57D45">
      <w:pPr>
        <w:ind w:leftChars="100" w:left="210"/>
        <w:rPr>
          <w:rFonts w:ascii="MS PGothic" w:hAnsi="MS PGothic"/>
        </w:rPr>
      </w:pPr>
      <w:r>
        <w:rPr>
          <w:rFonts w:ascii="MS PGothic" w:hAnsi="MS PGothic"/>
        </w:rPr>
        <w:t>6</w:t>
      </w:r>
      <w:r w:rsidR="006E2797">
        <w:rPr>
          <w:rFonts w:ascii="MS PGothic" w:hAnsi="MS PGothic" w:hint="eastAsia"/>
        </w:rPr>
        <w:t>，</w:t>
      </w:r>
      <w:r w:rsidR="005E6ADB" w:rsidRPr="005E6ADB">
        <w:rPr>
          <w:rFonts w:ascii="MS PGothic" w:hAnsi="MS PGothic"/>
        </w:rPr>
        <w:t>具有邻接数据的图元拓扑</w:t>
      </w:r>
    </w:p>
    <w:p w:rsidR="005E6ADB" w:rsidRPr="005E6ADB" w:rsidRDefault="006E2797" w:rsidP="00DB2ABC">
      <w:pPr>
        <w:ind w:leftChars="100" w:left="210"/>
        <w:rPr>
          <w:rFonts w:ascii="MS PGothic" w:hAnsi="MS PGothic"/>
        </w:rPr>
      </w:pPr>
      <w:r>
        <w:rPr>
          <w:rFonts w:ascii="MS PGothic" w:hAnsi="MS PGothic"/>
        </w:rPr>
        <w:t>7</w:t>
      </w:r>
      <w:r>
        <w:rPr>
          <w:rFonts w:ascii="MS PGothic" w:hAnsi="MS PGothic" w:hint="eastAsia"/>
        </w:rPr>
        <w:t>，</w:t>
      </w:r>
      <w:r w:rsidR="005E6ADB" w:rsidRPr="005E6ADB">
        <w:rPr>
          <w:rFonts w:ascii="MS PGothic" w:hAnsi="MS PGothic"/>
        </w:rPr>
        <w:t>控制点面片列表</w:t>
      </w:r>
    </w:p>
    <w:p w:rsidR="005E6ADB" w:rsidRPr="005E6ADB" w:rsidRDefault="00BE3BEB" w:rsidP="005E6ADB">
      <w:pPr>
        <w:rPr>
          <w:rFonts w:ascii="MS PGothic" w:hAnsi="MS PGothic"/>
        </w:rPr>
      </w:pPr>
      <w:r>
        <w:rPr>
          <w:rFonts w:ascii="MS PGothic" w:hAnsi="MS PGothic" w:hint="eastAsia"/>
        </w:rPr>
        <w:t>四边形和八边形的索引列表</w:t>
      </w:r>
    </w:p>
    <w:p w:rsidR="005E6ADB" w:rsidRPr="005E6ADB" w:rsidRDefault="005E6ADB" w:rsidP="005E6ADB">
      <w:pPr>
        <w:rPr>
          <w:rFonts w:ascii="MS PGothic" w:hAnsi="MS PGothic"/>
        </w:rPr>
      </w:pPr>
    </w:p>
    <w:p w:rsidR="005E6ADB" w:rsidRPr="00B66875" w:rsidRDefault="00D963C3" w:rsidP="005E6ADB">
      <w:pPr>
        <w:rPr>
          <w:rFonts w:ascii="MS PGothic" w:hAnsi="MS PGothic"/>
          <w:color w:val="FF0000"/>
        </w:rPr>
      </w:pPr>
      <w:r>
        <w:rPr>
          <w:rFonts w:ascii="MS PGothic" w:hAnsi="MS PGothic"/>
          <w:color w:val="FF0000"/>
        </w:rPr>
        <w:t>5</w:t>
      </w:r>
      <w:r>
        <w:rPr>
          <w:rFonts w:ascii="MS PGothic" w:hAnsi="MS PGothic" w:hint="eastAsia"/>
          <w:color w:val="FF0000"/>
        </w:rPr>
        <w:t>，</w:t>
      </w:r>
      <w:r w:rsidR="005E6ADB" w:rsidRPr="00B66875">
        <w:rPr>
          <w:rFonts w:ascii="MS PGothic" w:hAnsi="MS PGothic"/>
          <w:color w:val="FF0000"/>
        </w:rPr>
        <w:t>顶点着色器阶段</w:t>
      </w:r>
    </w:p>
    <w:p w:rsidR="005E6ADB" w:rsidRPr="005E6ADB" w:rsidRDefault="005E6ADB" w:rsidP="005E6ADB">
      <w:pPr>
        <w:rPr>
          <w:rFonts w:ascii="MS PGothic" w:hAnsi="MS PGothic"/>
        </w:rPr>
      </w:pPr>
      <w:r w:rsidRPr="005E6ADB">
        <w:rPr>
          <w:rFonts w:ascii="MS PGothic" w:hAnsi="MS PGothic" w:hint="eastAsia"/>
        </w:rPr>
        <w:t>我们可以把顶点着色器看作是一种输入与输出数据皆为单个顶点的函数。</w:t>
      </w:r>
    </w:p>
    <w:p w:rsidR="005E6ADB" w:rsidRPr="005E6ADB" w:rsidRDefault="005E6ADB" w:rsidP="006F6EAE">
      <w:pPr>
        <w:ind w:leftChars="100" w:left="210"/>
        <w:rPr>
          <w:rFonts w:ascii="MS PGothic" w:hAnsi="MS PGothic"/>
        </w:rPr>
      </w:pPr>
      <w:r w:rsidRPr="005E6ADB">
        <w:rPr>
          <w:rFonts w:ascii="MS PGothic" w:hAnsi="MS PGothic"/>
        </w:rPr>
        <w:t>for(UINT i = 0; i &lt; numVertices; i++)</w:t>
      </w:r>
    </w:p>
    <w:p w:rsidR="005E6ADB" w:rsidRPr="005E6ADB" w:rsidRDefault="005E6ADB" w:rsidP="006F6EAE">
      <w:pPr>
        <w:ind w:leftChars="100" w:left="210"/>
        <w:rPr>
          <w:rFonts w:ascii="MS PGothic" w:hAnsi="MS PGothic"/>
        </w:rPr>
      </w:pPr>
      <w:r w:rsidRPr="005E6ADB">
        <w:rPr>
          <w:rFonts w:ascii="MS PGothic" w:hAnsi="MS PGothic"/>
        </w:rPr>
        <w:tab/>
        <w:t>outputVertex[i] = VertexShader(inputVertex[i])</w:t>
      </w:r>
    </w:p>
    <w:p w:rsidR="005E6ADB" w:rsidRDefault="00F65A76" w:rsidP="005E6ADB">
      <w:pPr>
        <w:rPr>
          <w:rFonts w:ascii="MS PGothic" w:hAnsi="MS PGothic"/>
        </w:rPr>
      </w:pPr>
      <w:r>
        <w:rPr>
          <w:rFonts w:ascii="MS PGothic" w:hAnsi="MS PGothic" w:hint="eastAsia"/>
        </w:rPr>
        <w:t>5</w:t>
      </w:r>
      <w:r>
        <w:rPr>
          <w:rFonts w:ascii="MS PGothic" w:hAnsi="MS PGothic" w:hint="eastAsia"/>
        </w:rPr>
        <w:t>个坐标空间</w:t>
      </w:r>
      <w:r w:rsidR="00CE2DF4">
        <w:rPr>
          <w:rFonts w:ascii="MS PGothic" w:hAnsi="MS PGothic" w:hint="eastAsia"/>
        </w:rPr>
        <w:t>：</w:t>
      </w:r>
    </w:p>
    <w:p w:rsidR="00CE2DF4" w:rsidRDefault="00CE2DF4" w:rsidP="005E6ADB">
      <w:pPr>
        <w:rPr>
          <w:rFonts w:ascii="MS PGothic" w:hAnsi="MS PGothic"/>
          <w:color w:val="FF0000"/>
        </w:rPr>
      </w:pPr>
      <w:r>
        <w:rPr>
          <w:rFonts w:ascii="MS PGothic" w:hAnsi="MS PGothic"/>
          <w:color w:val="FF0000"/>
        </w:rPr>
        <w:t>局部空间</w:t>
      </w:r>
      <w:r>
        <w:rPr>
          <w:rFonts w:ascii="MS PGothic" w:hAnsi="MS PGothic" w:hint="eastAsia"/>
          <w:color w:val="FF0000"/>
        </w:rPr>
        <w:t>，</w:t>
      </w:r>
      <w:r w:rsidRPr="00842A89">
        <w:rPr>
          <w:rFonts w:ascii="MS PGothic" w:hAnsi="MS PGothic"/>
          <w:color w:val="FF0000"/>
        </w:rPr>
        <w:t>世界空间</w:t>
      </w:r>
      <w:r>
        <w:rPr>
          <w:rFonts w:ascii="MS PGothic" w:hAnsi="MS PGothic" w:hint="eastAsia"/>
          <w:color w:val="FF0000"/>
        </w:rPr>
        <w:t>，</w:t>
      </w:r>
      <w:r w:rsidRPr="00842A89">
        <w:rPr>
          <w:rFonts w:ascii="MS PGothic" w:hAnsi="MS PGothic"/>
          <w:color w:val="FF0000"/>
        </w:rPr>
        <w:t>观察空间</w:t>
      </w:r>
      <w:r>
        <w:rPr>
          <w:rFonts w:ascii="MS PGothic" w:hAnsi="MS PGothic" w:hint="eastAsia"/>
          <w:color w:val="FF0000"/>
        </w:rPr>
        <w:t>，裁剪空间和屏幕空间</w:t>
      </w:r>
    </w:p>
    <w:p w:rsidR="005D76B4" w:rsidRDefault="005D76B4" w:rsidP="005E6ADB">
      <w:pPr>
        <w:rPr>
          <w:rFonts w:ascii="MS PGothic" w:hAnsi="MS PGothic" w:hint="eastAsia"/>
        </w:rPr>
      </w:pPr>
      <w:r>
        <w:rPr>
          <w:rFonts w:ascii="MS PGothic" w:hAnsi="MS PGothic" w:hint="eastAsia"/>
          <w:color w:val="FF0000"/>
        </w:rPr>
        <w:t>进行坐标空间转换的两种方法</w:t>
      </w:r>
      <w:bookmarkStart w:id="0" w:name="_GoBack"/>
      <w:bookmarkEnd w:id="0"/>
    </w:p>
    <w:p w:rsidR="005E6ADB" w:rsidRPr="005E6ADB" w:rsidRDefault="005E6ADB" w:rsidP="005E6ADB">
      <w:pPr>
        <w:rPr>
          <w:rFonts w:ascii="MS PGothic" w:hAnsi="MS PGothic"/>
        </w:rPr>
      </w:pPr>
    </w:p>
    <w:p w:rsidR="005E6ADB" w:rsidRPr="005E6ADB" w:rsidRDefault="00BE1DCC" w:rsidP="005E6ADB">
      <w:pPr>
        <w:rPr>
          <w:rFonts w:ascii="MS PGothic" w:hAnsi="MS PGothic"/>
        </w:rPr>
      </w:pPr>
      <w:r>
        <w:rPr>
          <w:rFonts w:ascii="MS PGothic" w:hAnsi="MS PGothic"/>
        </w:rPr>
        <w:t>6</w:t>
      </w:r>
      <w:r>
        <w:rPr>
          <w:rFonts w:ascii="MS PGothic" w:hAnsi="MS PGothic" w:hint="eastAsia"/>
        </w:rPr>
        <w:t>，</w:t>
      </w:r>
      <w:r w:rsidR="005E6ADB" w:rsidRPr="005E6ADB">
        <w:rPr>
          <w:rFonts w:ascii="MS PGothic" w:hAnsi="MS PGothic"/>
        </w:rPr>
        <w:t>曲面细分阶段</w:t>
      </w:r>
    </w:p>
    <w:p w:rsidR="005E6ADB" w:rsidRPr="005E6ADB" w:rsidRDefault="005E6ADB" w:rsidP="005E6ADB">
      <w:pPr>
        <w:rPr>
          <w:rFonts w:ascii="MS PGothic" w:hAnsi="MS PGothic"/>
        </w:rPr>
      </w:pPr>
      <w:r w:rsidRPr="005E6ADB">
        <w:rPr>
          <w:rFonts w:ascii="MS PGothic" w:hAnsi="MS PGothic" w:hint="eastAsia"/>
        </w:rPr>
        <w:t>曲面细分阶段</w:t>
      </w:r>
      <w:r w:rsidR="00F607D1">
        <w:rPr>
          <w:rFonts w:ascii="MS PGothic" w:hAnsi="MS PGothic" w:hint="eastAsia"/>
        </w:rPr>
        <w:t>的概念和</w:t>
      </w:r>
      <w:r w:rsidR="00B8774C">
        <w:rPr>
          <w:rFonts w:ascii="MS PGothic" w:hAnsi="MS PGothic" w:hint="eastAsia"/>
        </w:rPr>
        <w:t>作用</w:t>
      </w:r>
    </w:p>
    <w:p w:rsidR="005E6ADB" w:rsidRPr="005E6ADB" w:rsidRDefault="005E6ADB" w:rsidP="005E6ADB">
      <w:pPr>
        <w:rPr>
          <w:rFonts w:ascii="MS PGothic" w:hAnsi="MS PGothic"/>
        </w:rPr>
      </w:pPr>
    </w:p>
    <w:p w:rsidR="005E6ADB" w:rsidRPr="005E6ADB" w:rsidRDefault="005C5D16" w:rsidP="005E6ADB">
      <w:pPr>
        <w:rPr>
          <w:rFonts w:ascii="MS PGothic" w:hAnsi="MS PGothic"/>
        </w:rPr>
      </w:pPr>
      <w:r>
        <w:rPr>
          <w:rFonts w:ascii="MS PGothic" w:hAnsi="MS PGothic"/>
        </w:rPr>
        <w:t>7</w:t>
      </w:r>
      <w:r>
        <w:rPr>
          <w:rFonts w:ascii="MS PGothic" w:hAnsi="MS PGothic" w:hint="eastAsia"/>
        </w:rPr>
        <w:t>，</w:t>
      </w:r>
      <w:r w:rsidR="005E6ADB" w:rsidRPr="005E6ADB">
        <w:rPr>
          <w:rFonts w:ascii="MS PGothic" w:hAnsi="MS PGothic"/>
        </w:rPr>
        <w:t>几何着色器阶段</w:t>
      </w:r>
    </w:p>
    <w:p w:rsidR="00EE6CC9" w:rsidRDefault="00EE6CC9" w:rsidP="00EE6CC9">
      <w:pPr>
        <w:rPr>
          <w:rFonts w:ascii="MS PGothic" w:hAnsi="MS PGothic"/>
        </w:rPr>
      </w:pPr>
      <w:r>
        <w:rPr>
          <w:rFonts w:ascii="MS PGothic" w:hAnsi="MS PGothic" w:hint="eastAsia"/>
        </w:rPr>
        <w:t>几何着色器的主要作用</w:t>
      </w:r>
    </w:p>
    <w:p w:rsidR="005E6ADB" w:rsidRPr="005E6ADB" w:rsidRDefault="005E6ADB" w:rsidP="005E6ADB">
      <w:pPr>
        <w:rPr>
          <w:rFonts w:ascii="MS PGothic" w:hAnsi="MS PGothic"/>
        </w:rPr>
      </w:pPr>
    </w:p>
    <w:p w:rsidR="005E6ADB" w:rsidRPr="005E6ADB" w:rsidRDefault="00371BC1" w:rsidP="005E6ADB">
      <w:pPr>
        <w:rPr>
          <w:rFonts w:ascii="MS PGothic" w:hAnsi="MS PGothic"/>
        </w:rPr>
      </w:pPr>
      <w:r>
        <w:rPr>
          <w:rFonts w:ascii="MS PGothic" w:hAnsi="MS PGothic"/>
        </w:rPr>
        <w:t>8</w:t>
      </w:r>
      <w:r>
        <w:rPr>
          <w:rFonts w:ascii="MS PGothic" w:hAnsi="MS PGothic" w:hint="eastAsia"/>
        </w:rPr>
        <w:t>，</w:t>
      </w:r>
      <w:r w:rsidR="005E6ADB" w:rsidRPr="005E6ADB">
        <w:rPr>
          <w:rFonts w:ascii="MS PGothic" w:hAnsi="MS PGothic"/>
        </w:rPr>
        <w:t>裁剪</w:t>
      </w:r>
    </w:p>
    <w:p w:rsidR="005E6ADB" w:rsidRPr="005E6ADB" w:rsidRDefault="00C05522" w:rsidP="005E6ADB">
      <w:pPr>
        <w:rPr>
          <w:rFonts w:ascii="MS PGothic" w:hAnsi="MS PGothic"/>
        </w:rPr>
      </w:pPr>
      <w:r>
        <w:rPr>
          <w:rFonts w:ascii="MS PGothic" w:hAnsi="MS PGothic" w:hint="eastAsia"/>
        </w:rPr>
        <w:t>裁剪的作用</w:t>
      </w:r>
    </w:p>
    <w:p w:rsidR="005E6ADB" w:rsidRPr="005E6ADB" w:rsidRDefault="005E6ADB" w:rsidP="005E6ADB">
      <w:pPr>
        <w:rPr>
          <w:rFonts w:ascii="MS PGothic" w:hAnsi="MS PGothic"/>
        </w:rPr>
      </w:pPr>
    </w:p>
    <w:p w:rsidR="005E6ADB" w:rsidRPr="005E6ADB" w:rsidRDefault="00382F20" w:rsidP="005E6ADB">
      <w:pPr>
        <w:rPr>
          <w:rFonts w:ascii="MS PGothic" w:hAnsi="MS PGothic"/>
        </w:rPr>
      </w:pPr>
      <w:r>
        <w:rPr>
          <w:rFonts w:ascii="MS PGothic" w:hAnsi="MS PGothic"/>
        </w:rPr>
        <w:t>9</w:t>
      </w:r>
      <w:r>
        <w:rPr>
          <w:rFonts w:ascii="MS PGothic" w:hAnsi="MS PGothic" w:hint="eastAsia"/>
        </w:rPr>
        <w:t>，</w:t>
      </w:r>
      <w:r w:rsidR="005E6ADB" w:rsidRPr="005E6ADB">
        <w:rPr>
          <w:rFonts w:ascii="MS PGothic" w:hAnsi="MS PGothic"/>
        </w:rPr>
        <w:t>光栅化阶段</w:t>
      </w:r>
    </w:p>
    <w:p w:rsidR="005E6ADB" w:rsidRPr="00A7521C" w:rsidRDefault="005E6ADB" w:rsidP="00A7521C">
      <w:pPr>
        <w:pStyle w:val="a7"/>
        <w:numPr>
          <w:ilvl w:val="0"/>
          <w:numId w:val="1"/>
        </w:numPr>
        <w:ind w:firstLineChars="0"/>
        <w:rPr>
          <w:rFonts w:ascii="MS PGothic" w:hAnsi="MS PGothic"/>
        </w:rPr>
      </w:pPr>
      <w:r w:rsidRPr="00A7521C">
        <w:rPr>
          <w:rFonts w:ascii="MS PGothic" w:hAnsi="MS PGothic"/>
        </w:rPr>
        <w:t>背面剔除</w:t>
      </w:r>
    </w:p>
    <w:p w:rsidR="00A7521C" w:rsidRDefault="00A7521C" w:rsidP="00A7521C">
      <w:pPr>
        <w:rPr>
          <w:rFonts w:ascii="MS PGothic" w:hAnsi="MS PGothic"/>
        </w:rPr>
      </w:pPr>
      <w:r>
        <w:rPr>
          <w:rFonts w:ascii="MS PGothic" w:hAnsi="MS PGothic" w:hint="eastAsia"/>
        </w:rPr>
        <w:t>如何判断三角形的正面和背面</w:t>
      </w:r>
    </w:p>
    <w:p w:rsidR="00A7521C" w:rsidRPr="00A7521C" w:rsidRDefault="00A7521C" w:rsidP="00A7521C">
      <w:pPr>
        <w:rPr>
          <w:rFonts w:ascii="MS PGothic" w:hAnsi="MS PGothic"/>
        </w:rPr>
      </w:pPr>
      <w:r>
        <w:rPr>
          <w:rFonts w:ascii="MS PGothic" w:hAnsi="MS PGothic" w:hint="eastAsia"/>
        </w:rPr>
        <w:t>背面剔除的含义的作用</w:t>
      </w:r>
    </w:p>
    <w:p w:rsidR="005E6ADB" w:rsidRPr="005E6ADB" w:rsidRDefault="00896E78" w:rsidP="005E6ADB">
      <w:pPr>
        <w:rPr>
          <w:rFonts w:ascii="MS PGothic" w:hAnsi="MS PGothic"/>
        </w:rPr>
      </w:pPr>
      <w:r>
        <w:rPr>
          <w:rFonts w:ascii="MS PGothic" w:hAnsi="MS PGothic"/>
        </w:rPr>
        <w:t>2</w:t>
      </w:r>
      <w:r>
        <w:rPr>
          <w:rFonts w:ascii="MS PGothic" w:hAnsi="MS PGothic" w:hint="eastAsia"/>
        </w:rPr>
        <w:t>，</w:t>
      </w:r>
      <w:r w:rsidR="005E6ADB" w:rsidRPr="005E6ADB">
        <w:rPr>
          <w:rFonts w:ascii="MS PGothic" w:hAnsi="MS PGothic"/>
        </w:rPr>
        <w:t>顶点属性插值</w:t>
      </w:r>
    </w:p>
    <w:p w:rsidR="007364D5" w:rsidRDefault="00211DE2" w:rsidP="005E6ADB">
      <w:pPr>
        <w:rPr>
          <w:rFonts w:ascii="MS PGothic" w:hAnsi="MS PGothic"/>
        </w:rPr>
      </w:pPr>
      <w:r w:rsidRPr="005E6ADB">
        <w:rPr>
          <w:rFonts w:ascii="MS PGothic" w:hAnsi="MS PGothic"/>
        </w:rPr>
        <w:t>顶点属性插值</w:t>
      </w:r>
      <w:r>
        <w:rPr>
          <w:rFonts w:ascii="MS PGothic" w:hAnsi="MS PGothic" w:hint="eastAsia"/>
        </w:rPr>
        <w:t>的含义</w:t>
      </w:r>
    </w:p>
    <w:p w:rsidR="00211DE2" w:rsidRPr="005E6ADB" w:rsidRDefault="00211DE2" w:rsidP="005E6ADB">
      <w:pPr>
        <w:rPr>
          <w:rFonts w:ascii="MS PGothic" w:hAnsi="MS PGothic"/>
        </w:rPr>
      </w:pPr>
    </w:p>
    <w:p w:rsidR="005E6ADB" w:rsidRPr="005E6ADB" w:rsidRDefault="00473F3D" w:rsidP="005E6ADB">
      <w:pPr>
        <w:rPr>
          <w:rFonts w:ascii="MS PGothic" w:hAnsi="MS PGothic"/>
        </w:rPr>
      </w:pPr>
      <w:r>
        <w:rPr>
          <w:rFonts w:ascii="MS PGothic" w:hAnsi="MS PGothic"/>
        </w:rPr>
        <w:t>10</w:t>
      </w:r>
      <w:r>
        <w:rPr>
          <w:rFonts w:ascii="MS PGothic" w:hAnsi="MS PGothic" w:hint="eastAsia"/>
        </w:rPr>
        <w:t>，</w:t>
      </w:r>
      <w:r w:rsidR="005E6ADB" w:rsidRPr="005E6ADB">
        <w:rPr>
          <w:rFonts w:ascii="MS PGothic" w:hAnsi="MS PGothic"/>
        </w:rPr>
        <w:t>像素着色器阶段</w:t>
      </w:r>
    </w:p>
    <w:p w:rsidR="005E6ADB" w:rsidRPr="005E6ADB" w:rsidRDefault="005E6ADB" w:rsidP="005E6ADB">
      <w:pPr>
        <w:rPr>
          <w:rFonts w:ascii="MS PGothic" w:hAnsi="MS PGothic"/>
        </w:rPr>
      </w:pPr>
      <w:r w:rsidRPr="005E6ADB">
        <w:rPr>
          <w:rFonts w:ascii="MS PGothic" w:hAnsi="MS PGothic" w:hint="eastAsia"/>
        </w:rPr>
        <w:t>我们编写的像素着色器是一种由</w:t>
      </w:r>
      <w:r w:rsidRPr="005E6ADB">
        <w:rPr>
          <w:rFonts w:ascii="MS PGothic" w:hAnsi="MS PGothic"/>
        </w:rPr>
        <w:t>GPU</w:t>
      </w:r>
      <w:r w:rsidRPr="005E6ADB">
        <w:rPr>
          <w:rFonts w:ascii="MS PGothic" w:hAnsi="MS PGothic"/>
        </w:rPr>
        <w:t>来执行的程序。它会针对每一个像素片段（片元）进</w:t>
      </w:r>
      <w:r w:rsidRPr="005E6ADB">
        <w:rPr>
          <w:rFonts w:ascii="MS PGothic" w:hAnsi="MS PGothic"/>
        </w:rPr>
        <w:lastRenderedPageBreak/>
        <w:t>行处理（即每处理一个像素就要执行一次像素着色器），并根据顶点的插值属性作为输入来计算出对应的像素颜色。</w:t>
      </w:r>
    </w:p>
    <w:p w:rsidR="005E6ADB" w:rsidRPr="005E6ADB" w:rsidRDefault="005E6ADB" w:rsidP="005E6ADB">
      <w:pPr>
        <w:rPr>
          <w:rFonts w:ascii="MS PGothic" w:hAnsi="MS PGothic"/>
        </w:rPr>
      </w:pPr>
    </w:p>
    <w:p w:rsidR="005E6ADB" w:rsidRPr="005E6ADB" w:rsidRDefault="00821F51" w:rsidP="005E6ADB">
      <w:pPr>
        <w:rPr>
          <w:rFonts w:ascii="MS PGothic" w:hAnsi="MS PGothic"/>
        </w:rPr>
      </w:pPr>
      <w:r>
        <w:rPr>
          <w:rFonts w:ascii="MS PGothic" w:hAnsi="MS PGothic"/>
        </w:rPr>
        <w:t>11</w:t>
      </w:r>
      <w:r>
        <w:rPr>
          <w:rFonts w:ascii="MS PGothic" w:hAnsi="MS PGothic" w:hint="eastAsia"/>
        </w:rPr>
        <w:t>，</w:t>
      </w:r>
      <w:r w:rsidR="005E6ADB" w:rsidRPr="005E6ADB">
        <w:rPr>
          <w:rFonts w:ascii="MS PGothic" w:hAnsi="MS PGothic"/>
        </w:rPr>
        <w:t>输出合并阶段</w:t>
      </w:r>
    </w:p>
    <w:p w:rsidR="00E37858" w:rsidRPr="00085391" w:rsidRDefault="00523811">
      <w:pPr>
        <w:rPr>
          <w:rFonts w:ascii="MS PGothic" w:hAnsi="MS PGothic"/>
        </w:rPr>
      </w:pPr>
      <w:r>
        <w:rPr>
          <w:rFonts w:ascii="MS PGothic" w:hAnsi="MS PGothic" w:hint="eastAsia"/>
        </w:rPr>
        <w:t>主要工作：深度测试和模板测试。混合</w:t>
      </w:r>
    </w:p>
    <w:sectPr w:rsidR="00E37858" w:rsidRPr="0008539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18D" w:rsidRDefault="0036718D" w:rsidP="00085391">
      <w:r>
        <w:separator/>
      </w:r>
    </w:p>
  </w:endnote>
  <w:endnote w:type="continuationSeparator" w:id="0">
    <w:p w:rsidR="0036718D" w:rsidRDefault="0036718D"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5D76B4" w:rsidRPr="005D76B4">
                                <w:rPr>
                                  <w:noProof/>
                                  <w:color w:val="5B9BD5" w:themeColor="accent1"/>
                                  <w:lang w:val="zh-CN"/>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5D76B4" w:rsidRPr="005D76B4">
                          <w:rPr>
                            <w:noProof/>
                            <w:color w:val="5B9BD5" w:themeColor="accent1"/>
                            <w:lang w:val="zh-CN"/>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18D" w:rsidRDefault="0036718D" w:rsidP="00085391">
      <w:r>
        <w:separator/>
      </w:r>
    </w:p>
  </w:footnote>
  <w:footnote w:type="continuationSeparator" w:id="0">
    <w:p w:rsidR="0036718D" w:rsidRDefault="0036718D" w:rsidP="00085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F0BBD"/>
    <w:multiLevelType w:val="hybridMultilevel"/>
    <w:tmpl w:val="63A66878"/>
    <w:lvl w:ilvl="0" w:tplc="3DB4B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02BA8"/>
    <w:rsid w:val="00006170"/>
    <w:rsid w:val="000063FE"/>
    <w:rsid w:val="00025534"/>
    <w:rsid w:val="00033FB8"/>
    <w:rsid w:val="00041291"/>
    <w:rsid w:val="000433A4"/>
    <w:rsid w:val="0004371B"/>
    <w:rsid w:val="000461B0"/>
    <w:rsid w:val="00060B5B"/>
    <w:rsid w:val="00077740"/>
    <w:rsid w:val="00085391"/>
    <w:rsid w:val="000907DD"/>
    <w:rsid w:val="000A39CF"/>
    <w:rsid w:val="000A653F"/>
    <w:rsid w:val="000A6583"/>
    <w:rsid w:val="000B18DC"/>
    <w:rsid w:val="000F715A"/>
    <w:rsid w:val="00104A81"/>
    <w:rsid w:val="00113071"/>
    <w:rsid w:val="00127986"/>
    <w:rsid w:val="00135D99"/>
    <w:rsid w:val="00142030"/>
    <w:rsid w:val="00160DC9"/>
    <w:rsid w:val="00182DB5"/>
    <w:rsid w:val="001A5531"/>
    <w:rsid w:val="001C25BC"/>
    <w:rsid w:val="001C4183"/>
    <w:rsid w:val="001C4A1C"/>
    <w:rsid w:val="001E74E5"/>
    <w:rsid w:val="001F0957"/>
    <w:rsid w:val="001F3CD2"/>
    <w:rsid w:val="00211DE2"/>
    <w:rsid w:val="00222348"/>
    <w:rsid w:val="002377DC"/>
    <w:rsid w:val="00243893"/>
    <w:rsid w:val="00243FB3"/>
    <w:rsid w:val="002557A5"/>
    <w:rsid w:val="00256BBF"/>
    <w:rsid w:val="002667EE"/>
    <w:rsid w:val="00272320"/>
    <w:rsid w:val="002A14A1"/>
    <w:rsid w:val="002C1ABA"/>
    <w:rsid w:val="002C599D"/>
    <w:rsid w:val="002D4C61"/>
    <w:rsid w:val="002D690A"/>
    <w:rsid w:val="002E248A"/>
    <w:rsid w:val="00304C52"/>
    <w:rsid w:val="003137CF"/>
    <w:rsid w:val="00313C17"/>
    <w:rsid w:val="003339BC"/>
    <w:rsid w:val="003340E8"/>
    <w:rsid w:val="003405B5"/>
    <w:rsid w:val="00354A33"/>
    <w:rsid w:val="0036718D"/>
    <w:rsid w:val="00371BC1"/>
    <w:rsid w:val="00382F20"/>
    <w:rsid w:val="003971FF"/>
    <w:rsid w:val="003A1381"/>
    <w:rsid w:val="003B0741"/>
    <w:rsid w:val="003C7B4E"/>
    <w:rsid w:val="003D25F8"/>
    <w:rsid w:val="003E4ED3"/>
    <w:rsid w:val="003E658B"/>
    <w:rsid w:val="003E740C"/>
    <w:rsid w:val="003F6EF8"/>
    <w:rsid w:val="004239F8"/>
    <w:rsid w:val="00430011"/>
    <w:rsid w:val="00431E76"/>
    <w:rsid w:val="004369E9"/>
    <w:rsid w:val="00473F3D"/>
    <w:rsid w:val="0047740E"/>
    <w:rsid w:val="004823CE"/>
    <w:rsid w:val="004839B3"/>
    <w:rsid w:val="004B2359"/>
    <w:rsid w:val="004B29FD"/>
    <w:rsid w:val="004C06B5"/>
    <w:rsid w:val="004F0314"/>
    <w:rsid w:val="005000C9"/>
    <w:rsid w:val="00503B01"/>
    <w:rsid w:val="00516CBF"/>
    <w:rsid w:val="00523811"/>
    <w:rsid w:val="00527EEC"/>
    <w:rsid w:val="00553737"/>
    <w:rsid w:val="005669BA"/>
    <w:rsid w:val="00586741"/>
    <w:rsid w:val="005A41DC"/>
    <w:rsid w:val="005B765D"/>
    <w:rsid w:val="005C5D16"/>
    <w:rsid w:val="005D76B4"/>
    <w:rsid w:val="005E37D2"/>
    <w:rsid w:val="005E6ADB"/>
    <w:rsid w:val="005F1A55"/>
    <w:rsid w:val="00604343"/>
    <w:rsid w:val="00607AD2"/>
    <w:rsid w:val="0066787C"/>
    <w:rsid w:val="00691507"/>
    <w:rsid w:val="006A21C2"/>
    <w:rsid w:val="006A25A6"/>
    <w:rsid w:val="006C067B"/>
    <w:rsid w:val="006C0CF4"/>
    <w:rsid w:val="006E2797"/>
    <w:rsid w:val="006E55D3"/>
    <w:rsid w:val="006F042C"/>
    <w:rsid w:val="006F3385"/>
    <w:rsid w:val="006F6EAE"/>
    <w:rsid w:val="00701697"/>
    <w:rsid w:val="0070282B"/>
    <w:rsid w:val="00711C9C"/>
    <w:rsid w:val="00713EEA"/>
    <w:rsid w:val="00730BF4"/>
    <w:rsid w:val="0073370F"/>
    <w:rsid w:val="007364D5"/>
    <w:rsid w:val="00745120"/>
    <w:rsid w:val="00764658"/>
    <w:rsid w:val="00766E75"/>
    <w:rsid w:val="00781179"/>
    <w:rsid w:val="00786C10"/>
    <w:rsid w:val="00795CF2"/>
    <w:rsid w:val="00796706"/>
    <w:rsid w:val="007A15B7"/>
    <w:rsid w:val="007C2142"/>
    <w:rsid w:val="007E3F90"/>
    <w:rsid w:val="007E5713"/>
    <w:rsid w:val="007F2B0C"/>
    <w:rsid w:val="007F7C9B"/>
    <w:rsid w:val="00803464"/>
    <w:rsid w:val="008036A4"/>
    <w:rsid w:val="008048BD"/>
    <w:rsid w:val="00821F51"/>
    <w:rsid w:val="00830515"/>
    <w:rsid w:val="00842A89"/>
    <w:rsid w:val="00847988"/>
    <w:rsid w:val="008528DB"/>
    <w:rsid w:val="008846DF"/>
    <w:rsid w:val="00893F3D"/>
    <w:rsid w:val="00896E78"/>
    <w:rsid w:val="008B0CC6"/>
    <w:rsid w:val="008B41F2"/>
    <w:rsid w:val="008D473D"/>
    <w:rsid w:val="008D5157"/>
    <w:rsid w:val="008D57DB"/>
    <w:rsid w:val="008D5981"/>
    <w:rsid w:val="008E16E9"/>
    <w:rsid w:val="008E5021"/>
    <w:rsid w:val="0091652A"/>
    <w:rsid w:val="00920894"/>
    <w:rsid w:val="00923EFC"/>
    <w:rsid w:val="00933C77"/>
    <w:rsid w:val="00936E96"/>
    <w:rsid w:val="00953987"/>
    <w:rsid w:val="00953E5B"/>
    <w:rsid w:val="00964AA5"/>
    <w:rsid w:val="009745E9"/>
    <w:rsid w:val="00975F56"/>
    <w:rsid w:val="00985876"/>
    <w:rsid w:val="00991907"/>
    <w:rsid w:val="009A3CAE"/>
    <w:rsid w:val="009B1738"/>
    <w:rsid w:val="009B637A"/>
    <w:rsid w:val="009D7BA8"/>
    <w:rsid w:val="009E26CE"/>
    <w:rsid w:val="009E2E1F"/>
    <w:rsid w:val="009E7C3A"/>
    <w:rsid w:val="009F3875"/>
    <w:rsid w:val="00A0128C"/>
    <w:rsid w:val="00A17657"/>
    <w:rsid w:val="00A31A97"/>
    <w:rsid w:val="00A46E3E"/>
    <w:rsid w:val="00A521F9"/>
    <w:rsid w:val="00A6413C"/>
    <w:rsid w:val="00A7521C"/>
    <w:rsid w:val="00AA344F"/>
    <w:rsid w:val="00AA6FB7"/>
    <w:rsid w:val="00AB30C1"/>
    <w:rsid w:val="00AB5793"/>
    <w:rsid w:val="00AD0D6D"/>
    <w:rsid w:val="00AE351E"/>
    <w:rsid w:val="00AE5CC7"/>
    <w:rsid w:val="00AE7A06"/>
    <w:rsid w:val="00B0633C"/>
    <w:rsid w:val="00B12ACA"/>
    <w:rsid w:val="00B1522C"/>
    <w:rsid w:val="00B50501"/>
    <w:rsid w:val="00B66809"/>
    <w:rsid w:val="00B66875"/>
    <w:rsid w:val="00B678D0"/>
    <w:rsid w:val="00B759C8"/>
    <w:rsid w:val="00B82C94"/>
    <w:rsid w:val="00B8774C"/>
    <w:rsid w:val="00B91CCC"/>
    <w:rsid w:val="00BA636B"/>
    <w:rsid w:val="00BA645A"/>
    <w:rsid w:val="00BD5092"/>
    <w:rsid w:val="00BE03EA"/>
    <w:rsid w:val="00BE1DCC"/>
    <w:rsid w:val="00BE3BEB"/>
    <w:rsid w:val="00C04A55"/>
    <w:rsid w:val="00C05522"/>
    <w:rsid w:val="00C135F3"/>
    <w:rsid w:val="00C30C3F"/>
    <w:rsid w:val="00C56FF9"/>
    <w:rsid w:val="00C6614E"/>
    <w:rsid w:val="00C67538"/>
    <w:rsid w:val="00C72114"/>
    <w:rsid w:val="00C843B5"/>
    <w:rsid w:val="00C850CC"/>
    <w:rsid w:val="00CA31A6"/>
    <w:rsid w:val="00CB7463"/>
    <w:rsid w:val="00CC2254"/>
    <w:rsid w:val="00CD0018"/>
    <w:rsid w:val="00CE2DF4"/>
    <w:rsid w:val="00CE5146"/>
    <w:rsid w:val="00CE6640"/>
    <w:rsid w:val="00D57D45"/>
    <w:rsid w:val="00D71698"/>
    <w:rsid w:val="00D71E5C"/>
    <w:rsid w:val="00D963C3"/>
    <w:rsid w:val="00DB2ABC"/>
    <w:rsid w:val="00DC05C1"/>
    <w:rsid w:val="00DC4A8D"/>
    <w:rsid w:val="00DD3056"/>
    <w:rsid w:val="00E0063D"/>
    <w:rsid w:val="00E02D87"/>
    <w:rsid w:val="00E1138D"/>
    <w:rsid w:val="00E136C6"/>
    <w:rsid w:val="00E14B3C"/>
    <w:rsid w:val="00E32DDF"/>
    <w:rsid w:val="00E439FC"/>
    <w:rsid w:val="00E52767"/>
    <w:rsid w:val="00E62863"/>
    <w:rsid w:val="00E705DA"/>
    <w:rsid w:val="00E75790"/>
    <w:rsid w:val="00EA24E9"/>
    <w:rsid w:val="00EA616B"/>
    <w:rsid w:val="00EA6F2A"/>
    <w:rsid w:val="00EB0617"/>
    <w:rsid w:val="00EC1D6B"/>
    <w:rsid w:val="00EC2F4F"/>
    <w:rsid w:val="00ED6492"/>
    <w:rsid w:val="00EE6CC9"/>
    <w:rsid w:val="00EF44B5"/>
    <w:rsid w:val="00F07EC3"/>
    <w:rsid w:val="00F14D98"/>
    <w:rsid w:val="00F437FF"/>
    <w:rsid w:val="00F607D1"/>
    <w:rsid w:val="00F65A76"/>
    <w:rsid w:val="00F72005"/>
    <w:rsid w:val="00F82C3C"/>
    <w:rsid w:val="00F91188"/>
    <w:rsid w:val="00F95BFA"/>
    <w:rsid w:val="00F97C7B"/>
    <w:rsid w:val="00FA1AFE"/>
    <w:rsid w:val="00FC1C0B"/>
    <w:rsid w:val="00FC235A"/>
    <w:rsid w:val="00FC4CD5"/>
    <w:rsid w:val="00FF2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18135"/>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7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 w:type="paragraph" w:styleId="a7">
    <w:name w:val="List Paragraph"/>
    <w:basedOn w:val="a"/>
    <w:uiPriority w:val="34"/>
    <w:qFormat/>
    <w:rsid w:val="00A752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882</cp:revision>
  <dcterms:created xsi:type="dcterms:W3CDTF">2020-10-13T02:29:00Z</dcterms:created>
  <dcterms:modified xsi:type="dcterms:W3CDTF">2020-10-27T08:45:00Z</dcterms:modified>
</cp:coreProperties>
</file>