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87" w:rsidRPr="00CA2C87" w:rsidRDefault="00CA2C87" w:rsidP="00CA2C87">
      <w:pPr>
        <w:rPr>
          <w:rFonts w:ascii="MS PGothic" w:hAnsi="MS PGothic"/>
          <w:b/>
          <w:bCs/>
        </w:rPr>
      </w:pPr>
      <w:r w:rsidRPr="00CA2C87">
        <w:rPr>
          <w:rFonts w:ascii="MS PGothic" w:hAnsi="MS PGothic"/>
          <w:b/>
          <w:bCs/>
        </w:rPr>
        <w:t>垂直布局组</w:t>
      </w:r>
      <w:r w:rsidRPr="00CA2C87">
        <w:rPr>
          <w:rFonts w:ascii="MS PGothic" w:hAnsi="MS PGothic"/>
          <w:b/>
          <w:bCs/>
        </w:rPr>
        <w:t xml:space="preserve"> (Vertical Layout Group)</w:t>
      </w:r>
    </w:p>
    <w:p w:rsidR="00CA2C87" w:rsidRPr="00CA2C87" w:rsidRDefault="00CA2C87" w:rsidP="00CA2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C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9750" cy="1094105"/>
            <wp:effectExtent l="0" t="0" r="6350" b="0"/>
            <wp:docPr id="3" name="图片 3" descr="C:\Users\xuechencheng\AppData\Roaming\Tencent\Users\1031022030\QQ\WinTemp\RichOle\R6KSPYP[GY)[QQT{VTM`0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R6KSPYP[GY)[QQT{VTM`04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0"/>
        <w:gridCol w:w="16220"/>
      </w:tblGrid>
      <w:tr w:rsidR="00CA2C87" w:rsidRPr="00CA2C87" w:rsidTr="00CA2C8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CA2C87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CA2C87" w:rsidRPr="00CA2C87" w:rsidTr="00CA2C8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  <w:b/>
                <w:bCs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</w:rPr>
              <w:t>布局组边缘内的填充。</w:t>
            </w:r>
          </w:p>
        </w:tc>
      </w:tr>
      <w:tr w:rsidR="00CA2C87" w:rsidRPr="00CA2C87" w:rsidTr="00CA2C8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  <w:b/>
                <w:b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</w:rPr>
              <w:t>布局元素之间的间距。</w:t>
            </w:r>
          </w:p>
        </w:tc>
      </w:tr>
      <w:tr w:rsidR="00CA2C87" w:rsidRPr="00CA2C87" w:rsidTr="00CA2C8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  <w:b/>
                <w:bCs/>
              </w:rPr>
              <w:t>Child Alignment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</w:rPr>
              <w:t>用于子布局元素的对齐方式（如果这些元素未填满可用空间）。</w:t>
            </w:r>
          </w:p>
        </w:tc>
      </w:tr>
      <w:tr w:rsidR="00CA2C87" w:rsidRPr="00CA2C87" w:rsidTr="00CA2C8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  <w:b/>
                <w:bCs/>
              </w:rPr>
              <w:t>Child Controls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</w:rPr>
              <w:t>布局组是否控制其子项的宽度和高度。</w:t>
            </w:r>
          </w:p>
        </w:tc>
      </w:tr>
      <w:tr w:rsidR="00CA2C87" w:rsidRPr="00CA2C87" w:rsidTr="00CA2C8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  <w:b/>
                <w:bCs/>
              </w:rPr>
              <w:t>Child Force Expand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2C87" w:rsidRPr="00CA2C87" w:rsidRDefault="00CA2C87" w:rsidP="00CA2C87">
            <w:pPr>
              <w:rPr>
                <w:rFonts w:ascii="MS PGothic" w:hAnsi="MS PGothic"/>
              </w:rPr>
            </w:pPr>
            <w:r w:rsidRPr="00CA2C87">
              <w:rPr>
                <w:rFonts w:ascii="MS PGothic" w:hAnsi="MS PGothic"/>
              </w:rPr>
              <w:t>是否要强制子项扩展以填充额外的可用空间。</w:t>
            </w:r>
          </w:p>
        </w:tc>
      </w:tr>
    </w:tbl>
    <w:p w:rsidR="00E37858" w:rsidRPr="00085391" w:rsidRDefault="00F62B68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B68" w:rsidRDefault="00F62B68" w:rsidP="00085391">
      <w:r>
        <w:separator/>
      </w:r>
    </w:p>
  </w:endnote>
  <w:endnote w:type="continuationSeparator" w:id="0">
    <w:p w:rsidR="00F62B68" w:rsidRDefault="00F62B68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A2C87" w:rsidRPr="00CA2C8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A2C87" w:rsidRPr="00CA2C87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B68" w:rsidRDefault="00F62B68" w:rsidP="00085391">
      <w:r>
        <w:separator/>
      </w:r>
    </w:p>
  </w:footnote>
  <w:footnote w:type="continuationSeparator" w:id="0">
    <w:p w:rsidR="00F62B68" w:rsidRDefault="00F62B68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CA2C87"/>
    <w:rsid w:val="00EC2F4F"/>
    <w:rsid w:val="00F6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2020-11-09T01:45:00Z</dcterms:modified>
</cp:coreProperties>
</file>