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3D2" w:rsidRPr="00DE43D2" w:rsidRDefault="00DE43D2" w:rsidP="00DE43D2">
      <w:pPr>
        <w:widowControl/>
        <w:shd w:val="clear" w:color="auto" w:fill="FFFFFF"/>
        <w:spacing w:before="375" w:after="150"/>
        <w:jc w:val="left"/>
        <w:outlineLvl w:val="0"/>
        <w:rPr>
          <w:rFonts w:ascii="Arial" w:eastAsia="宋体" w:hAnsi="Arial" w:cs="Arial"/>
          <w:color w:val="333333"/>
          <w:kern w:val="36"/>
          <w:sz w:val="54"/>
          <w:szCs w:val="54"/>
        </w:rPr>
      </w:pPr>
      <w:r w:rsidRPr="00DE43D2">
        <w:rPr>
          <w:rFonts w:ascii="Arial" w:eastAsia="宋体" w:hAnsi="Arial" w:cs="Arial"/>
          <w:color w:val="333333"/>
          <w:kern w:val="36"/>
          <w:sz w:val="54"/>
          <w:szCs w:val="54"/>
        </w:rPr>
        <w:t>Unity Addressable Asset system</w:t>
      </w:r>
    </w:p>
    <w:p w:rsidR="00DE43D2" w:rsidRPr="00DE43D2" w:rsidRDefault="00DE43D2" w:rsidP="00DE43D2">
      <w:pPr>
        <w:widowControl/>
        <w:shd w:val="clear" w:color="auto" w:fill="FFFFFF"/>
        <w:spacing w:after="150"/>
        <w:jc w:val="left"/>
        <w:rPr>
          <w:rFonts w:ascii="Arial" w:eastAsia="宋体" w:hAnsi="Arial" w:cs="Arial"/>
          <w:color w:val="333333"/>
          <w:kern w:val="0"/>
          <w:szCs w:val="21"/>
        </w:rPr>
      </w:pPr>
      <w:r w:rsidRPr="00DE43D2">
        <w:rPr>
          <w:rFonts w:ascii="Arial" w:eastAsia="宋体" w:hAnsi="Arial" w:cs="Arial"/>
          <w:color w:val="333333"/>
          <w:kern w:val="0"/>
          <w:szCs w:val="21"/>
        </w:rPr>
        <w:t>The Addressable Asset system provides an easy way to load assets by “address”. It handles asset management overhead by simplifying content pack creation and deployment.</w:t>
      </w:r>
    </w:p>
    <w:p w:rsidR="00DE43D2" w:rsidRPr="00DE43D2" w:rsidRDefault="00DE43D2" w:rsidP="00DE43D2">
      <w:pPr>
        <w:widowControl/>
        <w:shd w:val="clear" w:color="auto" w:fill="FFFFFF"/>
        <w:spacing w:after="150"/>
        <w:jc w:val="left"/>
        <w:rPr>
          <w:rFonts w:ascii="Arial" w:eastAsia="宋体" w:hAnsi="Arial" w:cs="Arial"/>
          <w:color w:val="333333"/>
          <w:kern w:val="0"/>
          <w:szCs w:val="21"/>
        </w:rPr>
      </w:pPr>
      <w:r w:rsidRPr="00DE43D2">
        <w:rPr>
          <w:rFonts w:ascii="Arial" w:eastAsia="宋体" w:hAnsi="Arial" w:cs="Arial"/>
          <w:color w:val="333333"/>
          <w:kern w:val="0"/>
          <w:szCs w:val="21"/>
        </w:rPr>
        <w:t>The Addressable Asset system uses asynchronous loading to support loading from any location with any collection of dependencies. Whether you use direct references, traditional </w:t>
      </w:r>
      <w:hyperlink r:id="rId7" w:tooltip="AssetBundles" w:history="1">
        <w:r w:rsidRPr="00DE43D2">
          <w:rPr>
            <w:rFonts w:ascii="Arial" w:eastAsia="宋体" w:hAnsi="Arial" w:cs="Arial"/>
            <w:color w:val="337AB7"/>
            <w:kern w:val="0"/>
            <w:szCs w:val="21"/>
          </w:rPr>
          <w:t>AssetBundles</w:t>
        </w:r>
      </w:hyperlink>
      <w:r w:rsidRPr="00DE43D2">
        <w:rPr>
          <w:rFonts w:ascii="Arial" w:eastAsia="宋体" w:hAnsi="Arial" w:cs="Arial"/>
          <w:color w:val="333333"/>
          <w:kern w:val="0"/>
          <w:szCs w:val="21"/>
        </w:rPr>
        <w:t>, or </w:t>
      </w:r>
      <w:r w:rsidRPr="00DE43D2">
        <w:rPr>
          <w:rFonts w:ascii="Consolas" w:eastAsia="宋体" w:hAnsi="Consolas" w:cs="宋体"/>
          <w:color w:val="C7254E"/>
          <w:kern w:val="0"/>
          <w:sz w:val="19"/>
          <w:szCs w:val="19"/>
          <w:shd w:val="clear" w:color="auto" w:fill="F9F2F4"/>
        </w:rPr>
        <w:t>Resource</w:t>
      </w:r>
      <w:r w:rsidRPr="00DE43D2">
        <w:rPr>
          <w:rFonts w:ascii="Arial" w:eastAsia="宋体" w:hAnsi="Arial" w:cs="Arial"/>
          <w:color w:val="333333"/>
          <w:kern w:val="0"/>
          <w:szCs w:val="21"/>
        </w:rPr>
        <w:t> folders for asset management, Addressable Assets provide a simpler way to make your game more dynamic.</w:t>
      </w:r>
    </w:p>
    <w:p w:rsidR="00DE43D2" w:rsidRPr="00DE43D2" w:rsidRDefault="00DE43D2" w:rsidP="00DE43D2">
      <w:pPr>
        <w:widowControl/>
        <w:shd w:val="clear" w:color="auto" w:fill="FFFFFF"/>
        <w:spacing w:before="375" w:after="150"/>
        <w:jc w:val="left"/>
        <w:outlineLvl w:val="1"/>
        <w:rPr>
          <w:rFonts w:ascii="Arial" w:eastAsia="宋体" w:hAnsi="Arial" w:cs="Arial"/>
          <w:color w:val="333333"/>
          <w:kern w:val="0"/>
          <w:sz w:val="45"/>
          <w:szCs w:val="45"/>
        </w:rPr>
      </w:pPr>
      <w:r w:rsidRPr="00DE43D2">
        <w:rPr>
          <w:rFonts w:ascii="Arial" w:eastAsia="宋体" w:hAnsi="Arial" w:cs="Arial"/>
          <w:color w:val="333333"/>
          <w:kern w:val="0"/>
          <w:sz w:val="45"/>
          <w:szCs w:val="45"/>
        </w:rPr>
        <w:t>What is an asset?</w:t>
      </w:r>
    </w:p>
    <w:p w:rsidR="00DE43D2" w:rsidRPr="00DE43D2" w:rsidRDefault="00DE43D2" w:rsidP="00DE43D2">
      <w:pPr>
        <w:widowControl/>
        <w:shd w:val="clear" w:color="auto" w:fill="FFFFFF"/>
        <w:spacing w:after="150"/>
        <w:jc w:val="left"/>
        <w:rPr>
          <w:rFonts w:ascii="Arial" w:eastAsia="宋体" w:hAnsi="Arial" w:cs="Arial"/>
          <w:color w:val="333333"/>
          <w:kern w:val="0"/>
          <w:szCs w:val="21"/>
        </w:rPr>
      </w:pPr>
      <w:r w:rsidRPr="00DE43D2">
        <w:rPr>
          <w:rFonts w:ascii="Arial" w:eastAsia="宋体" w:hAnsi="Arial" w:cs="Arial"/>
          <w:color w:val="333333"/>
          <w:kern w:val="0"/>
          <w:szCs w:val="21"/>
        </w:rPr>
        <w:t>An asset is content that you use to create your game or app. Common examples of assets include Prefabs, textures, materials, audio clips, and animations.</w:t>
      </w:r>
    </w:p>
    <w:p w:rsidR="00DE43D2" w:rsidRPr="00DE43D2" w:rsidRDefault="00DE43D2" w:rsidP="00DE43D2">
      <w:pPr>
        <w:widowControl/>
        <w:shd w:val="clear" w:color="auto" w:fill="FFFFFF"/>
        <w:spacing w:before="375" w:after="150"/>
        <w:jc w:val="left"/>
        <w:outlineLvl w:val="1"/>
        <w:rPr>
          <w:rFonts w:ascii="Arial" w:eastAsia="宋体" w:hAnsi="Arial" w:cs="Arial"/>
          <w:color w:val="333333"/>
          <w:kern w:val="0"/>
          <w:sz w:val="45"/>
          <w:szCs w:val="45"/>
        </w:rPr>
      </w:pPr>
      <w:r w:rsidRPr="00DE43D2">
        <w:rPr>
          <w:rFonts w:ascii="Arial" w:eastAsia="宋体" w:hAnsi="Arial" w:cs="Arial"/>
          <w:color w:val="333333"/>
          <w:kern w:val="0"/>
          <w:sz w:val="45"/>
          <w:szCs w:val="45"/>
        </w:rPr>
        <w:t>What is an Addressable Asset?</w:t>
      </w:r>
    </w:p>
    <w:p w:rsidR="00DE43D2" w:rsidRPr="00DE43D2" w:rsidRDefault="00DE43D2" w:rsidP="00DE43D2">
      <w:pPr>
        <w:widowControl/>
        <w:shd w:val="clear" w:color="auto" w:fill="FFFFFF"/>
        <w:spacing w:after="150"/>
        <w:jc w:val="left"/>
        <w:rPr>
          <w:rFonts w:ascii="Arial" w:eastAsia="宋体" w:hAnsi="Arial" w:cs="Arial"/>
          <w:color w:val="333333"/>
          <w:kern w:val="0"/>
          <w:szCs w:val="21"/>
        </w:rPr>
      </w:pPr>
      <w:r w:rsidRPr="00DE43D2">
        <w:rPr>
          <w:rFonts w:ascii="Arial" w:eastAsia="宋体" w:hAnsi="Arial" w:cs="Arial"/>
          <w:color w:val="333333"/>
          <w:kern w:val="0"/>
          <w:szCs w:val="21"/>
        </w:rPr>
        <w:t>Making an asset "Addressable" allows you to use that asset's unique address to call it from anywhere. Whether that asset resides in the local application or on a content delivery network, the Addressable Asset System locates and returns it. You can load a single Addressable Asset via its address, or load many Addressable Assets using a custom group label that you define.</w:t>
      </w:r>
    </w:p>
    <w:p w:rsidR="00DE43D2" w:rsidRPr="00DE43D2" w:rsidRDefault="00DE43D2" w:rsidP="00DE43D2">
      <w:pPr>
        <w:widowControl/>
        <w:shd w:val="clear" w:color="auto" w:fill="FFFFFF"/>
        <w:spacing w:before="375" w:after="150"/>
        <w:jc w:val="left"/>
        <w:outlineLvl w:val="1"/>
        <w:rPr>
          <w:rFonts w:ascii="Arial" w:eastAsia="宋体" w:hAnsi="Arial" w:cs="Arial"/>
          <w:color w:val="333333"/>
          <w:kern w:val="0"/>
          <w:sz w:val="45"/>
          <w:szCs w:val="45"/>
        </w:rPr>
      </w:pPr>
      <w:r w:rsidRPr="00DE43D2">
        <w:rPr>
          <w:rFonts w:ascii="Arial" w:eastAsia="宋体" w:hAnsi="Arial" w:cs="Arial"/>
          <w:color w:val="333333"/>
          <w:kern w:val="0"/>
          <w:sz w:val="45"/>
          <w:szCs w:val="45"/>
        </w:rPr>
        <w:t>Why use Addressable Assets?</w:t>
      </w:r>
    </w:p>
    <w:p w:rsidR="00DE43D2" w:rsidRPr="00DE43D2" w:rsidRDefault="00DE43D2" w:rsidP="00DE43D2">
      <w:pPr>
        <w:widowControl/>
        <w:shd w:val="clear" w:color="auto" w:fill="FFFFFF"/>
        <w:spacing w:after="150"/>
        <w:jc w:val="left"/>
        <w:rPr>
          <w:rFonts w:ascii="Arial" w:eastAsia="宋体" w:hAnsi="Arial" w:cs="Arial"/>
          <w:color w:val="333333"/>
          <w:kern w:val="0"/>
          <w:szCs w:val="21"/>
        </w:rPr>
      </w:pPr>
      <w:r w:rsidRPr="00DE43D2">
        <w:rPr>
          <w:rFonts w:ascii="Arial" w:eastAsia="宋体" w:hAnsi="Arial" w:cs="Arial"/>
          <w:color w:val="333333"/>
          <w:kern w:val="0"/>
          <w:szCs w:val="21"/>
        </w:rPr>
        <w:t>Traditional means of structuring game assets make it challenging to efficiently load content. Addressables shorten your iteration cycles, allowing you to devote more time to designing, coding, and testing your application.</w:t>
      </w:r>
    </w:p>
    <w:p w:rsidR="00DE43D2" w:rsidRPr="00DE43D2" w:rsidRDefault="00DE43D2" w:rsidP="00DE43D2">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DE43D2">
        <w:rPr>
          <w:rFonts w:ascii="Arial" w:eastAsia="宋体" w:hAnsi="Arial" w:cs="Arial"/>
          <w:b/>
          <w:bCs/>
          <w:color w:val="333333"/>
          <w:kern w:val="0"/>
          <w:szCs w:val="21"/>
        </w:rPr>
        <w:t>Iteration time</w:t>
      </w:r>
      <w:r w:rsidRPr="00DE43D2">
        <w:rPr>
          <w:rFonts w:ascii="Arial" w:eastAsia="宋体" w:hAnsi="Arial" w:cs="Arial"/>
          <w:color w:val="333333"/>
          <w:kern w:val="0"/>
          <w:szCs w:val="21"/>
        </w:rPr>
        <w:t>: Referring to content by its address is extremely efficient. Optimizations to the content no longer require changes to your code.</w:t>
      </w:r>
    </w:p>
    <w:p w:rsidR="00DE43D2" w:rsidRPr="00DE43D2" w:rsidRDefault="00DE43D2" w:rsidP="00DE43D2">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DE43D2">
        <w:rPr>
          <w:rFonts w:ascii="Arial" w:eastAsia="宋体" w:hAnsi="Arial" w:cs="Arial"/>
          <w:b/>
          <w:bCs/>
          <w:color w:val="333333"/>
          <w:kern w:val="0"/>
          <w:szCs w:val="21"/>
        </w:rPr>
        <w:t>Dependency management</w:t>
      </w:r>
      <w:r w:rsidRPr="00DE43D2">
        <w:rPr>
          <w:rFonts w:ascii="Arial" w:eastAsia="宋体" w:hAnsi="Arial" w:cs="Arial"/>
          <w:color w:val="333333"/>
          <w:kern w:val="0"/>
          <w:szCs w:val="21"/>
        </w:rPr>
        <w:t>: The system returns all dependencies of the requested content, so that all meshes, shaders, animations, and so forth load before returning the content to you.</w:t>
      </w:r>
    </w:p>
    <w:p w:rsidR="00DE43D2" w:rsidRPr="00DE43D2" w:rsidRDefault="00DE43D2" w:rsidP="00DE43D2">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DE43D2">
        <w:rPr>
          <w:rFonts w:ascii="Arial" w:eastAsia="宋体" w:hAnsi="Arial" w:cs="Arial"/>
          <w:b/>
          <w:bCs/>
          <w:color w:val="333333"/>
          <w:kern w:val="0"/>
          <w:szCs w:val="21"/>
        </w:rPr>
        <w:t>Memory management</w:t>
      </w:r>
      <w:r w:rsidRPr="00DE43D2">
        <w:rPr>
          <w:rFonts w:ascii="Arial" w:eastAsia="宋体" w:hAnsi="Arial" w:cs="Arial"/>
          <w:color w:val="333333"/>
          <w:kern w:val="0"/>
          <w:szCs w:val="21"/>
        </w:rPr>
        <w:t>: The system unloads assets as well as loading them, counting references automatically and providing a robust profiler to help you spot potential memory problems.</w:t>
      </w:r>
    </w:p>
    <w:p w:rsidR="00DE43D2" w:rsidRPr="00DE43D2" w:rsidRDefault="00DE43D2" w:rsidP="00DE43D2">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DE43D2">
        <w:rPr>
          <w:rFonts w:ascii="Arial" w:eastAsia="宋体" w:hAnsi="Arial" w:cs="Arial"/>
          <w:b/>
          <w:bCs/>
          <w:color w:val="333333"/>
          <w:kern w:val="0"/>
          <w:szCs w:val="21"/>
        </w:rPr>
        <w:t>Content packing</w:t>
      </w:r>
      <w:r w:rsidRPr="00DE43D2">
        <w:rPr>
          <w:rFonts w:ascii="Arial" w:eastAsia="宋体" w:hAnsi="Arial" w:cs="Arial"/>
          <w:color w:val="333333"/>
          <w:kern w:val="0"/>
          <w:szCs w:val="21"/>
        </w:rPr>
        <w:t xml:space="preserve">: Because the system maps and understands complex dependency chains, it allows for efficient packing of bundles, even when moving </w:t>
      </w:r>
      <w:r w:rsidRPr="00DE43D2">
        <w:rPr>
          <w:rFonts w:ascii="Arial" w:eastAsia="宋体" w:hAnsi="Arial" w:cs="Arial"/>
          <w:color w:val="333333"/>
          <w:kern w:val="0"/>
          <w:szCs w:val="21"/>
        </w:rPr>
        <w:lastRenderedPageBreak/>
        <w:t>or renaming assets. You can easily prepare assets for both local and remote deployment, to support downloadable content and reduced application size.</w:t>
      </w:r>
    </w:p>
    <w:p w:rsidR="00DE43D2" w:rsidRPr="00DE43D2" w:rsidRDefault="00DE43D2" w:rsidP="00DE43D2">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DE43D2">
        <w:rPr>
          <w:rFonts w:ascii="Arial" w:eastAsia="宋体" w:hAnsi="Arial" w:cs="Arial"/>
          <w:b/>
          <w:bCs/>
          <w:color w:val="333333"/>
          <w:kern w:val="0"/>
          <w:szCs w:val="21"/>
        </w:rPr>
        <w:t>Profiles</w:t>
      </w:r>
      <w:r w:rsidRPr="00DE43D2">
        <w:rPr>
          <w:rFonts w:ascii="Arial" w:eastAsia="宋体" w:hAnsi="Arial" w:cs="Arial"/>
          <w:color w:val="333333"/>
          <w:kern w:val="0"/>
          <w:szCs w:val="21"/>
        </w:rPr>
        <w:t>: The system allows you to create a set of string variables that more easily enables you to change how your content is built into bundles without modifying settings in multiple places.</w:t>
      </w:r>
    </w:p>
    <w:p w:rsidR="00DE43D2" w:rsidRPr="00DE43D2" w:rsidRDefault="00DE43D2" w:rsidP="00DE43D2">
      <w:pPr>
        <w:widowControl/>
        <w:shd w:val="clear" w:color="auto" w:fill="FFFFFF"/>
        <w:spacing w:before="375" w:after="150"/>
        <w:jc w:val="left"/>
        <w:outlineLvl w:val="1"/>
        <w:rPr>
          <w:rFonts w:ascii="Arial" w:eastAsia="宋体" w:hAnsi="Arial" w:cs="Arial"/>
          <w:color w:val="333333"/>
          <w:kern w:val="0"/>
          <w:sz w:val="45"/>
          <w:szCs w:val="45"/>
        </w:rPr>
      </w:pPr>
      <w:r w:rsidRPr="00DE43D2">
        <w:rPr>
          <w:rFonts w:ascii="Arial" w:eastAsia="宋体" w:hAnsi="Arial" w:cs="Arial"/>
          <w:color w:val="333333"/>
          <w:kern w:val="0"/>
          <w:sz w:val="45"/>
          <w:szCs w:val="45"/>
        </w:rPr>
        <w:t>What about my existing game?</w:t>
      </w:r>
    </w:p>
    <w:p w:rsidR="00DE43D2" w:rsidRPr="00DE43D2" w:rsidRDefault="00DE43D2" w:rsidP="00DE43D2">
      <w:pPr>
        <w:widowControl/>
        <w:shd w:val="clear" w:color="auto" w:fill="FFFFFF"/>
        <w:spacing w:after="150"/>
        <w:jc w:val="left"/>
        <w:rPr>
          <w:rFonts w:ascii="Arial" w:eastAsia="宋体" w:hAnsi="Arial" w:cs="Arial"/>
          <w:color w:val="333333"/>
          <w:kern w:val="0"/>
          <w:szCs w:val="21"/>
        </w:rPr>
      </w:pPr>
      <w:r w:rsidRPr="00DE43D2">
        <w:rPr>
          <w:rFonts w:ascii="Arial" w:eastAsia="宋体" w:hAnsi="Arial" w:cs="Arial"/>
          <w:color w:val="333333"/>
          <w:kern w:val="0"/>
          <w:szCs w:val="21"/>
        </w:rPr>
        <w:t>The Addressable Asset System provides a </w:t>
      </w:r>
      <w:hyperlink r:id="rId8" w:history="1">
        <w:r w:rsidRPr="00DE43D2">
          <w:rPr>
            <w:rFonts w:ascii="Arial" w:eastAsia="宋体" w:hAnsi="Arial" w:cs="Arial"/>
            <w:color w:val="337AB7"/>
            <w:kern w:val="0"/>
            <w:szCs w:val="21"/>
          </w:rPr>
          <w:t>migration path</w:t>
        </w:r>
      </w:hyperlink>
      <w:r w:rsidRPr="00DE43D2">
        <w:rPr>
          <w:rFonts w:ascii="Arial" w:eastAsia="宋体" w:hAnsi="Arial" w:cs="Arial"/>
          <w:color w:val="333333"/>
          <w:kern w:val="0"/>
          <w:szCs w:val="21"/>
        </w:rPr>
        <w:t> for upgrading, whether you use direct references, </w:t>
      </w:r>
      <w:r w:rsidRPr="00DE43D2">
        <w:rPr>
          <w:rFonts w:ascii="Consolas" w:eastAsia="宋体" w:hAnsi="Consolas" w:cs="宋体"/>
          <w:color w:val="C7254E"/>
          <w:kern w:val="0"/>
          <w:sz w:val="19"/>
          <w:szCs w:val="19"/>
          <w:shd w:val="clear" w:color="auto" w:fill="F9F2F4"/>
        </w:rPr>
        <w:t>Resource</w:t>
      </w:r>
      <w:r w:rsidRPr="00DE43D2">
        <w:rPr>
          <w:rFonts w:ascii="Arial" w:eastAsia="宋体" w:hAnsi="Arial" w:cs="Arial"/>
          <w:color w:val="333333"/>
          <w:kern w:val="0"/>
          <w:szCs w:val="21"/>
        </w:rPr>
        <w:t> folders, or AssetBundles.</w:t>
      </w:r>
    </w:p>
    <w:p w:rsidR="00E37858" w:rsidRPr="00DE43D2" w:rsidRDefault="009E7B48" w:rsidP="00DE43D2">
      <w:bookmarkStart w:id="0" w:name="_GoBack"/>
      <w:bookmarkEnd w:id="0"/>
    </w:p>
    <w:sectPr w:rsidR="00E37858" w:rsidRPr="00DE43D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B48" w:rsidRDefault="009E7B48" w:rsidP="00085391">
      <w:r>
        <w:separator/>
      </w:r>
    </w:p>
  </w:endnote>
  <w:endnote w:type="continuationSeparator" w:id="0">
    <w:p w:rsidR="009E7B48" w:rsidRDefault="009E7B48"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DE43D2" w:rsidRPr="00DE43D2">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DE43D2" w:rsidRPr="00DE43D2">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B48" w:rsidRDefault="009E7B48" w:rsidP="00085391">
      <w:r>
        <w:separator/>
      </w:r>
    </w:p>
  </w:footnote>
  <w:footnote w:type="continuationSeparator" w:id="0">
    <w:p w:rsidR="009E7B48" w:rsidRDefault="009E7B48" w:rsidP="00085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576"/>
    <w:multiLevelType w:val="multilevel"/>
    <w:tmpl w:val="13A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221AC"/>
    <w:multiLevelType w:val="multilevel"/>
    <w:tmpl w:val="04EA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F4E14"/>
    <w:multiLevelType w:val="multilevel"/>
    <w:tmpl w:val="4A5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7721E"/>
    <w:multiLevelType w:val="multilevel"/>
    <w:tmpl w:val="622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F03AE"/>
    <w:multiLevelType w:val="multilevel"/>
    <w:tmpl w:val="B6B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41F11"/>
    <w:multiLevelType w:val="multilevel"/>
    <w:tmpl w:val="E936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AD474B"/>
    <w:multiLevelType w:val="multilevel"/>
    <w:tmpl w:val="934C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41AAF"/>
    <w:rsid w:val="00085391"/>
    <w:rsid w:val="000935AB"/>
    <w:rsid w:val="001C4183"/>
    <w:rsid w:val="0026281C"/>
    <w:rsid w:val="002D6E6C"/>
    <w:rsid w:val="003D2E9C"/>
    <w:rsid w:val="004D65C6"/>
    <w:rsid w:val="00540911"/>
    <w:rsid w:val="00570656"/>
    <w:rsid w:val="00615D65"/>
    <w:rsid w:val="006276C4"/>
    <w:rsid w:val="00633171"/>
    <w:rsid w:val="0064052C"/>
    <w:rsid w:val="00640724"/>
    <w:rsid w:val="0066787C"/>
    <w:rsid w:val="0068490E"/>
    <w:rsid w:val="006B226F"/>
    <w:rsid w:val="007C28D6"/>
    <w:rsid w:val="00800F85"/>
    <w:rsid w:val="00850540"/>
    <w:rsid w:val="00867917"/>
    <w:rsid w:val="00874D86"/>
    <w:rsid w:val="009E7B48"/>
    <w:rsid w:val="00A15D51"/>
    <w:rsid w:val="00A46E3E"/>
    <w:rsid w:val="00A9747B"/>
    <w:rsid w:val="00AF4C94"/>
    <w:rsid w:val="00D351A4"/>
    <w:rsid w:val="00D70F26"/>
    <w:rsid w:val="00D83803"/>
    <w:rsid w:val="00DD1E25"/>
    <w:rsid w:val="00DE43D2"/>
    <w:rsid w:val="00EC2F4F"/>
    <w:rsid w:val="00F476A4"/>
    <w:rsid w:val="00F53D6D"/>
    <w:rsid w:val="00F63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E43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E43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 w:type="character" w:customStyle="1" w:styleId="10">
    <w:name w:val="标题 1 字符"/>
    <w:basedOn w:val="a0"/>
    <w:link w:val="1"/>
    <w:uiPriority w:val="9"/>
    <w:rsid w:val="00DE43D2"/>
    <w:rPr>
      <w:rFonts w:ascii="宋体" w:eastAsia="宋体" w:hAnsi="宋体" w:cs="宋体"/>
      <w:b/>
      <w:bCs/>
      <w:kern w:val="36"/>
      <w:sz w:val="48"/>
      <w:szCs w:val="48"/>
    </w:rPr>
  </w:style>
  <w:style w:type="character" w:customStyle="1" w:styleId="20">
    <w:name w:val="标题 2 字符"/>
    <w:basedOn w:val="a0"/>
    <w:link w:val="2"/>
    <w:uiPriority w:val="9"/>
    <w:rsid w:val="00DE43D2"/>
    <w:rPr>
      <w:rFonts w:ascii="宋体" w:eastAsia="宋体" w:hAnsi="宋体" w:cs="宋体"/>
      <w:b/>
      <w:bCs/>
      <w:kern w:val="0"/>
      <w:sz w:val="36"/>
      <w:szCs w:val="36"/>
    </w:rPr>
  </w:style>
  <w:style w:type="paragraph" w:styleId="a7">
    <w:name w:val="Normal (Web)"/>
    <w:basedOn w:val="a"/>
    <w:uiPriority w:val="99"/>
    <w:semiHidden/>
    <w:unhideWhenUsed/>
    <w:rsid w:val="00DE43D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DE43D2"/>
    <w:rPr>
      <w:color w:val="0000FF"/>
      <w:u w:val="single"/>
    </w:rPr>
  </w:style>
  <w:style w:type="character" w:styleId="HTML">
    <w:name w:val="HTML Code"/>
    <w:basedOn w:val="a0"/>
    <w:uiPriority w:val="99"/>
    <w:semiHidden/>
    <w:unhideWhenUsed/>
    <w:rsid w:val="00DE43D2"/>
    <w:rPr>
      <w:rFonts w:ascii="宋体" w:eastAsia="宋体" w:hAnsi="宋体" w:cs="宋体"/>
      <w:sz w:val="24"/>
      <w:szCs w:val="24"/>
    </w:rPr>
  </w:style>
  <w:style w:type="character" w:styleId="a9">
    <w:name w:val="Strong"/>
    <w:basedOn w:val="a0"/>
    <w:uiPriority w:val="22"/>
    <w:qFormat/>
    <w:rsid w:val="00DE4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4586">
      <w:bodyDiv w:val="1"/>
      <w:marLeft w:val="0"/>
      <w:marRight w:val="0"/>
      <w:marTop w:val="0"/>
      <w:marBottom w:val="0"/>
      <w:divBdr>
        <w:top w:val="none" w:sz="0" w:space="0" w:color="auto"/>
        <w:left w:val="none" w:sz="0" w:space="0" w:color="auto"/>
        <w:bottom w:val="none" w:sz="0" w:space="0" w:color="auto"/>
        <w:right w:val="none" w:sz="0" w:space="0" w:color="auto"/>
      </w:divBdr>
    </w:div>
    <w:div w:id="529883373">
      <w:bodyDiv w:val="1"/>
      <w:marLeft w:val="0"/>
      <w:marRight w:val="0"/>
      <w:marTop w:val="0"/>
      <w:marBottom w:val="0"/>
      <w:divBdr>
        <w:top w:val="none" w:sz="0" w:space="0" w:color="auto"/>
        <w:left w:val="none" w:sz="0" w:space="0" w:color="auto"/>
        <w:bottom w:val="none" w:sz="0" w:space="0" w:color="auto"/>
        <w:right w:val="none" w:sz="0" w:space="0" w:color="auto"/>
      </w:divBdr>
    </w:div>
    <w:div w:id="959339439">
      <w:bodyDiv w:val="1"/>
      <w:marLeft w:val="0"/>
      <w:marRight w:val="0"/>
      <w:marTop w:val="0"/>
      <w:marBottom w:val="0"/>
      <w:divBdr>
        <w:top w:val="none" w:sz="0" w:space="0" w:color="auto"/>
        <w:left w:val="none" w:sz="0" w:space="0" w:color="auto"/>
        <w:bottom w:val="none" w:sz="0" w:space="0" w:color="auto"/>
        <w:right w:val="none" w:sz="0" w:space="0" w:color="auto"/>
      </w:divBdr>
    </w:div>
    <w:div w:id="213571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addressables@1.16/manual/AddressableAssetsMigrationGuide.html" TargetMode="External"/><Relationship Id="rId3" Type="http://schemas.openxmlformats.org/officeDocument/2006/relationships/settings" Target="settings.xml"/><Relationship Id="rId7" Type="http://schemas.openxmlformats.org/officeDocument/2006/relationships/hyperlink" Target="https://docs.unity3d.com/Manual/AssetBundles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182</cp:revision>
  <dcterms:created xsi:type="dcterms:W3CDTF">2020-10-13T02:29:00Z</dcterms:created>
  <dcterms:modified xsi:type="dcterms:W3CDTF">2020-11-17T11:22:00Z</dcterms:modified>
</cp:coreProperties>
</file>