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Default Extension="jpeg" ContentType="image/jpeg"/>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rPr>
          <w:rFonts w:ascii="Times New Roman"/>
          <w:sz w:val="28"/>
        </w:rPr>
      </w:pPr>
    </w:p>
    <w:p>
      <w:pPr>
        <w:pStyle w:val="BodyText"/>
        <w:spacing w:line="244" w:lineRule="auto" w:before="66"/>
        <w:ind w:left="443" w:right="941"/>
        <w:jc w:val="both"/>
      </w:pPr>
      <w:bookmarkStart w:name="_bookmark0" w:id="1"/>
      <w:bookmarkEnd w:id="1"/>
      <w:r>
        <w:rPr/>
      </w:r>
      <w:r>
        <w:rPr/>
        <w:t>a BVH. A leaf in the scene graph stores geometry. It is important to realize that entirely</w:t>
      </w:r>
      <w:r>
        <w:rPr>
          <w:spacing w:val="-9"/>
        </w:rPr>
        <w:t> </w:t>
      </w:r>
      <w:r>
        <w:rPr/>
        <w:t>unrelated</w:t>
      </w:r>
      <w:r>
        <w:rPr>
          <w:spacing w:val="-8"/>
        </w:rPr>
        <w:t> </w:t>
      </w:r>
      <w:r>
        <w:rPr/>
        <w:t>efficiency</w:t>
      </w:r>
      <w:r>
        <w:rPr>
          <w:spacing w:val="-8"/>
        </w:rPr>
        <w:t> </w:t>
      </w:r>
      <w:r>
        <w:rPr/>
        <w:t>schemes</w:t>
      </w:r>
      <w:r>
        <w:rPr>
          <w:spacing w:val="-8"/>
        </w:rPr>
        <w:t> </w:t>
      </w:r>
      <w:r>
        <w:rPr/>
        <w:t>can</w:t>
      </w:r>
      <w:r>
        <w:rPr>
          <w:spacing w:val="-8"/>
        </w:rPr>
        <w:t> </w:t>
      </w:r>
      <w:r>
        <w:rPr>
          <w:spacing w:val="2"/>
        </w:rPr>
        <w:t>be</w:t>
      </w:r>
      <w:r>
        <w:rPr>
          <w:spacing w:val="-8"/>
        </w:rPr>
        <w:t> </w:t>
      </w:r>
      <w:r>
        <w:rPr/>
        <w:t>used</w:t>
      </w:r>
      <w:r>
        <w:rPr>
          <w:spacing w:val="-8"/>
        </w:rPr>
        <w:t> </w:t>
      </w:r>
      <w:r>
        <w:rPr/>
        <w:t>alongside</w:t>
      </w:r>
      <w:r>
        <w:rPr>
          <w:spacing w:val="-8"/>
        </w:rPr>
        <w:t> </w:t>
      </w:r>
      <w:r>
        <w:rPr/>
        <w:t>a</w:t>
      </w:r>
      <w:r>
        <w:rPr>
          <w:spacing w:val="-8"/>
        </w:rPr>
        <w:t> </w:t>
      </w:r>
      <w:r>
        <w:rPr/>
        <w:t>scene</w:t>
      </w:r>
      <w:r>
        <w:rPr>
          <w:spacing w:val="-8"/>
        </w:rPr>
        <w:t> </w:t>
      </w:r>
      <w:r>
        <w:rPr/>
        <w:t>graph.</w:t>
      </w:r>
      <w:r>
        <w:rPr>
          <w:spacing w:val="8"/>
        </w:rPr>
        <w:t> </w:t>
      </w:r>
      <w:r>
        <w:rPr/>
        <w:t>This</w:t>
      </w:r>
      <w:r>
        <w:rPr>
          <w:spacing w:val="-8"/>
        </w:rPr>
        <w:t> </w:t>
      </w:r>
      <w:r>
        <w:rPr/>
        <w:t>is</w:t>
      </w:r>
      <w:r>
        <w:rPr>
          <w:spacing w:val="-8"/>
        </w:rPr>
        <w:t> </w:t>
      </w:r>
      <w:r>
        <w:rPr/>
        <w:t>the idea of </w:t>
      </w:r>
      <w:r>
        <w:rPr>
          <w:rFonts w:ascii="Palatino Linotype" w:hAnsi="Palatino Linotype"/>
          <w:i/>
        </w:rPr>
        <w:t>spatialization</w:t>
      </w:r>
      <w:r>
        <w:rPr/>
        <w:t>, in which the user’s scene graph is augmented with a separate data structure (e.g., BSP tree or BVH) created for a different task, such as faster culling or picking. The leaf nodes, where most models are located, are shared, so the expense</w:t>
      </w:r>
      <w:r>
        <w:rPr>
          <w:spacing w:val="11"/>
        </w:rPr>
        <w:t> </w:t>
      </w:r>
      <w:r>
        <w:rPr/>
        <w:t>of</w:t>
      </w:r>
      <w:r>
        <w:rPr>
          <w:spacing w:val="11"/>
        </w:rPr>
        <w:t> </w:t>
      </w:r>
      <w:r>
        <w:rPr/>
        <w:t>an</w:t>
      </w:r>
      <w:r>
        <w:rPr>
          <w:spacing w:val="12"/>
        </w:rPr>
        <w:t> </w:t>
      </w:r>
      <w:r>
        <w:rPr/>
        <w:t>additional</w:t>
      </w:r>
      <w:r>
        <w:rPr>
          <w:spacing w:val="11"/>
        </w:rPr>
        <w:t> </w:t>
      </w:r>
      <w:r>
        <w:rPr/>
        <w:t>spatial</w:t>
      </w:r>
      <w:r>
        <w:rPr>
          <w:spacing w:val="11"/>
        </w:rPr>
        <w:t> </w:t>
      </w:r>
      <w:r>
        <w:rPr/>
        <w:t>efficiency</w:t>
      </w:r>
      <w:r>
        <w:rPr>
          <w:spacing w:val="12"/>
        </w:rPr>
        <w:t> </w:t>
      </w:r>
      <w:r>
        <w:rPr/>
        <w:t>structure</w:t>
      </w:r>
      <w:r>
        <w:rPr>
          <w:spacing w:val="11"/>
        </w:rPr>
        <w:t> </w:t>
      </w:r>
      <w:r>
        <w:rPr/>
        <w:t>is</w:t>
      </w:r>
      <w:r>
        <w:rPr>
          <w:spacing w:val="12"/>
        </w:rPr>
        <w:t> </w:t>
      </w:r>
      <w:r>
        <w:rPr/>
        <w:t>relatively</w:t>
      </w:r>
      <w:r>
        <w:rPr>
          <w:spacing w:val="11"/>
        </w:rPr>
        <w:t> </w:t>
      </w:r>
      <w:r>
        <w:rPr/>
        <w:t>low.</w:t>
      </w:r>
    </w:p>
    <w:p>
      <w:pPr>
        <w:pStyle w:val="BodyText"/>
      </w:pPr>
    </w:p>
    <w:p>
      <w:pPr>
        <w:pStyle w:val="Heading1"/>
        <w:numPr>
          <w:ilvl w:val="1"/>
          <w:numId w:val="1"/>
        </w:numPr>
        <w:tabs>
          <w:tab w:pos="1342" w:val="left" w:leader="none"/>
          <w:tab w:pos="1344" w:val="left" w:leader="none"/>
        </w:tabs>
        <w:spacing w:line="240" w:lineRule="auto" w:before="174" w:after="0"/>
        <w:ind w:left="1343" w:right="0" w:hanging="901"/>
        <w:jc w:val="left"/>
      </w:pPr>
      <w:hyperlink w:history="true" w:anchor="_bookmark0">
        <w:r>
          <w:rPr>
            <w:color w:val="98727C"/>
            <w:w w:val="90"/>
          </w:rPr>
          <w:t>Culling</w:t>
        </w:r>
        <w:r>
          <w:rPr>
            <w:color w:val="98727C"/>
            <w:spacing w:val="26"/>
            <w:w w:val="90"/>
          </w:rPr>
          <w:t> </w:t>
        </w:r>
        <w:r>
          <w:rPr>
            <w:color w:val="98727C"/>
            <w:spacing w:val="-3"/>
            <w:w w:val="90"/>
          </w:rPr>
          <w:t>Techniques</w:t>
        </w:r>
      </w:hyperlink>
    </w:p>
    <w:p>
      <w:pPr>
        <w:pStyle w:val="BodyText"/>
        <w:spacing w:line="240" w:lineRule="exact" w:before="137"/>
        <w:ind w:left="443" w:right="941"/>
        <w:jc w:val="both"/>
      </w:pPr>
      <w:r>
        <w:rPr>
          <w:spacing w:val="-9"/>
        </w:rPr>
        <w:t>To </w:t>
      </w:r>
      <w:r>
        <w:rPr>
          <w:rFonts w:ascii="Palatino Linotype" w:hAnsi="Palatino Linotype"/>
          <w:i/>
          <w:spacing w:val="2"/>
        </w:rPr>
        <w:t>cull</w:t>
      </w:r>
      <w:r>
        <w:rPr>
          <w:rFonts w:ascii="Palatino Linotype" w:hAnsi="Palatino Linotype"/>
          <w:i/>
          <w:spacing w:val="-36"/>
        </w:rPr>
        <w:t> </w:t>
      </w:r>
      <w:r>
        <w:rPr/>
        <w:t>means to “remove from a flock,” and in the context of computer graphics, this is exactly what culling techniques do. The flock is the whole scene that </w:t>
      </w:r>
      <w:r>
        <w:rPr>
          <w:spacing w:val="-3"/>
        </w:rPr>
        <w:t>we want </w:t>
      </w:r>
      <w:r>
        <w:rPr/>
        <w:t>to render, and the </w:t>
      </w:r>
      <w:r>
        <w:rPr>
          <w:spacing w:val="-3"/>
        </w:rPr>
        <w:t>removal </w:t>
      </w:r>
      <w:r>
        <w:rPr/>
        <w:t>is limited to those portions of the scene that are not con- sidered to contribute to the final image. The rest of the scene is sent through the rendering pipeline. Thus, the term </w:t>
      </w:r>
      <w:r>
        <w:rPr>
          <w:rFonts w:ascii="Palatino Linotype" w:hAnsi="Palatino Linotype"/>
          <w:i/>
        </w:rPr>
        <w:t>visibility culling </w:t>
      </w:r>
      <w:r>
        <w:rPr/>
        <w:t>is also often used in the context of rendering. </w:t>
      </w:r>
      <w:r>
        <w:rPr>
          <w:spacing w:val="-3"/>
        </w:rPr>
        <w:t>However, </w:t>
      </w:r>
      <w:r>
        <w:rPr/>
        <w:t>culling can also </w:t>
      </w:r>
      <w:r>
        <w:rPr>
          <w:spacing w:val="2"/>
        </w:rPr>
        <w:t>be </w:t>
      </w:r>
      <w:r>
        <w:rPr/>
        <w:t>done for other parts of a program. Exam- ples include collision detection (by doing less accurate computations for offscreen</w:t>
      </w:r>
      <w:r>
        <w:rPr>
          <w:spacing w:val="-24"/>
        </w:rPr>
        <w:t> </w:t>
      </w:r>
      <w:r>
        <w:rPr/>
        <w:t>or hidden objects), physics computations, and AI. Here, only culling techniques</w:t>
      </w:r>
      <w:r>
        <w:rPr>
          <w:spacing w:val="-15"/>
        </w:rPr>
        <w:t> </w:t>
      </w:r>
      <w:r>
        <w:rPr/>
        <w:t>related to rendering will </w:t>
      </w:r>
      <w:r>
        <w:rPr>
          <w:spacing w:val="2"/>
        </w:rPr>
        <w:t>be </w:t>
      </w:r>
      <w:r>
        <w:rPr/>
        <w:t>presented. Examples of such techniques are </w:t>
      </w:r>
      <w:r>
        <w:rPr>
          <w:rFonts w:ascii="Palatino Linotype" w:hAnsi="Palatino Linotype"/>
          <w:i/>
          <w:spacing w:val="-3"/>
        </w:rPr>
        <w:t>backface </w:t>
      </w:r>
      <w:r>
        <w:rPr>
          <w:rFonts w:ascii="Palatino Linotype" w:hAnsi="Palatino Linotype"/>
          <w:i/>
        </w:rPr>
        <w:t>culling</w:t>
      </w:r>
      <w:r>
        <w:rPr/>
        <w:t>, </w:t>
      </w:r>
      <w:r>
        <w:rPr>
          <w:rFonts w:ascii="Palatino Linotype" w:hAnsi="Palatino Linotype"/>
          <w:i/>
        </w:rPr>
        <w:t>view </w:t>
      </w:r>
      <w:r>
        <w:rPr>
          <w:rFonts w:ascii="Palatino Linotype" w:hAnsi="Palatino Linotype"/>
          <w:i/>
        </w:rPr>
        <w:t>frustum culling</w:t>
      </w:r>
      <w:r>
        <w:rPr/>
        <w:t>, and </w:t>
      </w:r>
      <w:r>
        <w:rPr>
          <w:rFonts w:ascii="Palatino Linotype" w:hAnsi="Palatino Linotype"/>
          <w:i/>
          <w:spacing w:val="-3"/>
        </w:rPr>
        <w:t>occlusion  </w:t>
      </w:r>
      <w:r>
        <w:rPr>
          <w:rFonts w:ascii="Palatino Linotype" w:hAnsi="Palatino Linotype"/>
          <w:i/>
        </w:rPr>
        <w:t>culling</w:t>
      </w:r>
      <w:r>
        <w:rPr/>
        <w:t>.  These are illustrated in </w:t>
      </w:r>
      <w:hyperlink w:history="true" w:anchor="_bookmark0">
        <w:r>
          <w:rPr>
            <w:color w:val="0000FF"/>
          </w:rPr>
          <w:t>Figure 19.9</w:t>
        </w:r>
      </w:hyperlink>
      <w:r>
        <w:rPr/>
        <w:t>.  Back-  face culling eliminates triangles facing </w:t>
      </w:r>
      <w:r>
        <w:rPr>
          <w:spacing w:val="-5"/>
        </w:rPr>
        <w:t>away </w:t>
      </w:r>
      <w:r>
        <w:rPr/>
        <w:t>from the viewer. View frustum culling eliminates groups of triangles outside the view frustum. Occlusion culling</w:t>
      </w:r>
      <w:r>
        <w:rPr>
          <w:spacing w:val="-30"/>
        </w:rPr>
        <w:t> </w:t>
      </w:r>
      <w:r>
        <w:rPr/>
        <w:t>eliminates objects hidden </w:t>
      </w:r>
      <w:r>
        <w:rPr>
          <w:spacing w:val="-3"/>
        </w:rPr>
        <w:t>by </w:t>
      </w:r>
      <w:r>
        <w:rPr/>
        <w:t>groups of other objects. It is the most complex culling technique, as</w:t>
      </w:r>
      <w:r>
        <w:rPr>
          <w:spacing w:val="14"/>
        </w:rPr>
        <w:t> </w:t>
      </w:r>
      <w:r>
        <w:rPr/>
        <w:t>it</w:t>
      </w:r>
      <w:r>
        <w:rPr>
          <w:spacing w:val="14"/>
        </w:rPr>
        <w:t> </w:t>
      </w:r>
      <w:r>
        <w:rPr/>
        <w:t>requires</w:t>
      </w:r>
      <w:r>
        <w:rPr>
          <w:spacing w:val="15"/>
        </w:rPr>
        <w:t> </w:t>
      </w:r>
      <w:r>
        <w:rPr/>
        <w:t>computing</w:t>
      </w:r>
      <w:r>
        <w:rPr>
          <w:spacing w:val="14"/>
        </w:rPr>
        <w:t> </w:t>
      </w:r>
      <w:r>
        <w:rPr/>
        <w:t>how</w:t>
      </w:r>
      <w:r>
        <w:rPr>
          <w:spacing w:val="15"/>
        </w:rPr>
        <w:t> </w:t>
      </w:r>
      <w:r>
        <w:rPr/>
        <w:t>objects</w:t>
      </w:r>
      <w:r>
        <w:rPr>
          <w:spacing w:val="14"/>
        </w:rPr>
        <w:t> </w:t>
      </w:r>
      <w:r>
        <w:rPr/>
        <w:t>affect</w:t>
      </w:r>
      <w:r>
        <w:rPr>
          <w:spacing w:val="14"/>
        </w:rPr>
        <w:t> </w:t>
      </w:r>
      <w:r>
        <w:rPr/>
        <w:t>each</w:t>
      </w:r>
      <w:r>
        <w:rPr>
          <w:spacing w:val="15"/>
        </w:rPr>
        <w:t> </w:t>
      </w:r>
      <w:r>
        <w:rPr/>
        <w:t>other.</w:t>
      </w:r>
    </w:p>
    <w:p>
      <w:pPr>
        <w:pStyle w:val="BodyText"/>
        <w:spacing w:line="252" w:lineRule="auto"/>
        <w:ind w:left="443" w:right="941" w:firstLine="298"/>
        <w:jc w:val="both"/>
      </w:pPr>
      <w:r>
        <w:rPr/>
        <w:t>The actual culling can theoretically take place at any stage of the rendering pipeline, and for some occlusion culling algorithms, it can even </w:t>
      </w:r>
      <w:r>
        <w:rPr>
          <w:spacing w:val="2"/>
        </w:rPr>
        <w:t>be </w:t>
      </w:r>
      <w:r>
        <w:rPr/>
        <w:t>precomputed.</w:t>
      </w:r>
      <w:r>
        <w:rPr>
          <w:spacing w:val="-29"/>
        </w:rPr>
        <w:t> </w:t>
      </w:r>
      <w:r>
        <w:rPr>
          <w:spacing w:val="-6"/>
        </w:rPr>
        <w:t>For </w:t>
      </w:r>
      <w:r>
        <w:rPr/>
        <w:t>culling algorithms that are implemented on the GPU, </w:t>
      </w:r>
      <w:r>
        <w:rPr>
          <w:spacing w:val="-3"/>
        </w:rPr>
        <w:t>we </w:t>
      </w:r>
      <w:r>
        <w:rPr/>
        <w:t>can sometimes only en- able/disable,</w:t>
      </w:r>
      <w:r>
        <w:rPr>
          <w:spacing w:val="20"/>
        </w:rPr>
        <w:t> </w:t>
      </w:r>
      <w:r>
        <w:rPr/>
        <w:t>or</w:t>
      </w:r>
      <w:r>
        <w:rPr>
          <w:spacing w:val="17"/>
        </w:rPr>
        <w:t> </w:t>
      </w:r>
      <w:r>
        <w:rPr/>
        <w:t>set</w:t>
      </w:r>
      <w:r>
        <w:rPr>
          <w:spacing w:val="17"/>
        </w:rPr>
        <w:t> </w:t>
      </w:r>
      <w:r>
        <w:rPr/>
        <w:t>some</w:t>
      </w:r>
      <w:r>
        <w:rPr>
          <w:spacing w:val="17"/>
        </w:rPr>
        <w:t> </w:t>
      </w:r>
      <w:r>
        <w:rPr/>
        <w:t>parameters</w:t>
      </w:r>
      <w:r>
        <w:rPr>
          <w:spacing w:val="17"/>
        </w:rPr>
        <w:t> </w:t>
      </w:r>
      <w:r>
        <w:rPr/>
        <w:t>for,</w:t>
      </w:r>
      <w:r>
        <w:rPr>
          <w:spacing w:val="20"/>
        </w:rPr>
        <w:t> </w:t>
      </w:r>
      <w:r>
        <w:rPr/>
        <w:t>the</w:t>
      </w:r>
      <w:r>
        <w:rPr>
          <w:spacing w:val="17"/>
        </w:rPr>
        <w:t> </w:t>
      </w:r>
      <w:r>
        <w:rPr/>
        <w:t>culling</w:t>
      </w:r>
      <w:r>
        <w:rPr>
          <w:spacing w:val="17"/>
        </w:rPr>
        <w:t> </w:t>
      </w:r>
      <w:r>
        <w:rPr/>
        <w:t>function.</w:t>
      </w:r>
      <w:r>
        <w:rPr>
          <w:spacing w:val="14"/>
        </w:rPr>
        <w:t> </w:t>
      </w:r>
      <w:r>
        <w:rPr/>
        <w:t>The</w:t>
      </w:r>
      <w:r>
        <w:rPr>
          <w:spacing w:val="17"/>
        </w:rPr>
        <w:t> </w:t>
      </w:r>
      <w:r>
        <w:rPr/>
        <w:t>fastest</w:t>
      </w:r>
      <w:r>
        <w:rPr>
          <w:spacing w:val="17"/>
        </w:rPr>
        <w:t> </w:t>
      </w:r>
      <w:r>
        <w:rPr/>
        <w:t>triangle</w:t>
      </w:r>
    </w:p>
    <w:p>
      <w:pPr>
        <w:pStyle w:val="BodyText"/>
      </w:pPr>
    </w:p>
    <w:p>
      <w:pPr>
        <w:pStyle w:val="BodyText"/>
        <w:rPr>
          <w:sz w:val="12"/>
        </w:rPr>
      </w:pPr>
      <w:r>
        <w:rPr/>
        <w:pict>
          <v:group style="position:absolute;margin-left:159.063995pt;margin-top:8.796845pt;width:269.650pt;height:130.15pt;mso-position-horizontal-relative:page;mso-position-vertical-relative:paragraph;z-index:-15726080;mso-wrap-distance-left:0;mso-wrap-distance-right:0" coordorigin="3181,176" coordsize="5393,2603">
            <v:shape style="position:absolute;left:3559;top:262;width:4997;height:2499" coordorigin="3560,263" coordsize="4997,2499" path="m8556,2761l3560,1512,8556,263e" filled="false" stroked="true" strokeweight=".867416pt" strokecolor="#373535">
              <v:path arrowok="t"/>
              <v:stroke dashstyle="solid"/>
            </v:shape>
            <v:shape style="position:absolute;left:4809;top:262;width:3748;height:2499" coordorigin="4809,263" coordsize="3748,2499" path="m8556,263l4809,1199,4809,1824,8556,2761,8556,263xe" filled="true" fillcolor="#e7e8e9" stroked="false">
              <v:path arrowok="t"/>
              <v:fill type="solid"/>
            </v:shape>
            <v:shape style="position:absolute;left:4809;top:262;width:3748;height:2499" coordorigin="4809,263" coordsize="3748,2499" path="m4809,1199l4809,1824,8556,2761,8556,263,4809,1199xe" filled="false" stroked="true" strokeweight="1.73483pt" strokecolor="#373535">
              <v:path arrowok="t"/>
              <v:stroke dashstyle="solid"/>
            </v:shape>
            <v:shape style="position:absolute;left:4800;top:644;width:252;height:252" type="#_x0000_t75" stroked="false">
              <v:imagedata r:id="rId7" o:title=""/>
            </v:shape>
            <v:shape style="position:absolute;left:5199;top:496;width:703;height:313" coordorigin="5199,497" coordsize="703,313" path="m5902,497l5199,809,5746,809,5902,497xe" filled="true" fillcolor="#a0d39f" stroked="false">
              <v:path arrowok="t"/>
              <v:fill type="solid"/>
            </v:shape>
            <v:shape style="position:absolute;left:5199;top:496;width:703;height:313" coordorigin="5199,497" coordsize="703,313" path="m5199,809l5902,497,5746,809,5199,809xe" filled="false" stroked="true" strokeweight=".867416pt" strokecolor="#373535">
              <v:path arrowok="t"/>
              <v:stroke dashstyle="longdash"/>
            </v:shape>
            <v:shape style="position:absolute;left:4262;top:1667;width:469;height:781" coordorigin="4263,1668" coordsize="469,781" path="m4497,1668l4263,2058,4731,2449,4497,1668xe" filled="true" fillcolor="#f37568" stroked="false">
              <v:path arrowok="t"/>
              <v:fill type="solid"/>
            </v:shape>
            <v:shape style="position:absolute;left:4262;top:1667;width:469;height:781" coordorigin="4263,1668" coordsize="469,781" path="m4263,2058l4497,1668,4731,2449,4263,2058xe" filled="false" stroked="true" strokeweight=".867416pt" strokecolor="#373535">
              <v:path arrowok="t"/>
              <v:stroke dashstyle="longdash"/>
            </v:shape>
            <v:rect style="position:absolute;left:6214;top:184;width:469;height:313" filled="true" fillcolor="#ee3338" stroked="false">
              <v:fill type="solid"/>
            </v:rect>
            <v:rect style="position:absolute;left:6214;top:184;width:469;height:313" filled="false" stroked="true" strokeweight=".867416pt" strokecolor="#373535">
              <v:stroke dashstyle="longdash"/>
            </v:rect>
            <v:shape style="position:absolute;left:4855;top:1138;width:483;height:700" type="#_x0000_t75" stroked="false">
              <v:imagedata r:id="rId8" o:title=""/>
            </v:shape>
            <v:shape style="position:absolute;left:6595;top:1034;width:330;height:330" type="#_x0000_t75" stroked="false">
              <v:imagedata r:id="rId9" o:title=""/>
            </v:shape>
            <v:shape style="position:absolute;left:6526;top:1667;width:547;height:235" coordorigin="6526,1668" coordsize="547,235" path="m6605,1668l6526,1824,7073,1902,6605,1668xe" filled="true" fillcolor="#a771af" stroked="false">
              <v:path arrowok="t"/>
              <v:fill type="solid"/>
            </v:shape>
            <v:shape style="position:absolute;left:6526;top:1667;width:547;height:235" coordorigin="6526,1668" coordsize="547,235" path="m6605,1668l6526,1824,7073,1902,6605,1668xe" filled="false" stroked="true" strokeweight=".867416pt" strokecolor="#373535">
              <v:path arrowok="t"/>
              <v:stroke dashstyle="longdash"/>
            </v:shape>
            <v:shape style="position:absolute;left:6916;top:1355;width:391;height:313" type="#_x0000_t75" stroked="false">
              <v:imagedata r:id="rId10" o:title=""/>
            </v:shape>
            <v:shape style="position:absolute;left:6916;top:1355;width:391;height:313" coordorigin="6917,1356" coordsize="391,313" path="m6995,1434l6917,1590,7073,1668,7307,1512,7229,1356,7151,1512,6995,1434xe" filled="false" stroked="true" strokeweight=".867416pt" strokecolor="#373535">
              <v:path arrowok="t"/>
              <v:stroke dashstyle="longdash"/>
            </v:shape>
            <v:shape style="position:absolute;left:3490;top:1442;width:134;height:139" type="#_x0000_t75" stroked="false">
              <v:imagedata r:id="rId11" o:title=""/>
            </v:shape>
            <v:shape style="position:absolute;left:5043;top:227;width:1033;height:212" type="#_x0000_t202" filled="false" stroked="false">
              <v:textbox inset="0,0,0,0">
                <w:txbxContent>
                  <w:p>
                    <w:pPr>
                      <w:spacing w:line="211" w:lineRule="exact" w:before="0"/>
                      <w:ind w:left="0" w:right="0" w:firstLine="0"/>
                      <w:jc w:val="left"/>
                      <w:rPr>
                        <w:rFonts w:ascii="Times New Roman"/>
                        <w:sz w:val="19"/>
                      </w:rPr>
                    </w:pPr>
                    <w:bookmarkStart w:name="_bookmark1" w:id="2"/>
                    <w:bookmarkEnd w:id="2"/>
                    <w:r>
                      <w:rPr/>
                    </w:r>
                    <w:r>
                      <w:rPr>
                        <w:rFonts w:ascii="Times New Roman"/>
                        <w:color w:val="373535"/>
                        <w:sz w:val="19"/>
                      </w:rPr>
                      <w:t>view frustum</w:t>
                    </w:r>
                  </w:p>
                </w:txbxContent>
              </v:textbox>
              <w10:wrap type="none"/>
            </v:shape>
            <v:shape style="position:absolute;left:3181;top:1391;width:285;height:212" type="#_x0000_t202" filled="false" stroked="false">
              <v:textbox inset="0,0,0,0">
                <w:txbxContent>
                  <w:p>
                    <w:pPr>
                      <w:spacing w:line="211" w:lineRule="exact" w:before="0"/>
                      <w:ind w:left="0" w:right="0" w:firstLine="0"/>
                      <w:jc w:val="left"/>
                      <w:rPr>
                        <w:rFonts w:ascii="Times New Roman"/>
                        <w:sz w:val="19"/>
                      </w:rPr>
                    </w:pPr>
                    <w:r>
                      <w:rPr>
                        <w:rFonts w:ascii="Times New Roman"/>
                        <w:color w:val="373535"/>
                        <w:sz w:val="19"/>
                      </w:rPr>
                      <w:t>eye</w:t>
                    </w:r>
                  </w:p>
                </w:txbxContent>
              </v:textbox>
              <w10:wrap type="none"/>
            </v:shape>
            <v:shape style="position:absolute;left:5366;top:1358;width:698;height:212" type="#_x0000_t202" filled="false" stroked="false">
              <v:textbox inset="0,0,0,0">
                <w:txbxContent>
                  <w:p>
                    <w:pPr>
                      <w:spacing w:line="211" w:lineRule="exact" w:before="0"/>
                      <w:ind w:left="0" w:right="0" w:firstLine="0"/>
                      <w:jc w:val="left"/>
                      <w:rPr>
                        <w:rFonts w:ascii="Times New Roman"/>
                        <w:sz w:val="19"/>
                      </w:rPr>
                    </w:pPr>
                    <w:r>
                      <w:rPr>
                        <w:rFonts w:ascii="Times New Roman"/>
                        <w:color w:val="373535"/>
                        <w:sz w:val="19"/>
                      </w:rPr>
                      <w:t>backface</w:t>
                    </w:r>
                  </w:p>
                </w:txbxContent>
              </v:textbox>
              <w10:wrap type="none"/>
            </v:shape>
            <v:shape style="position:absolute;left:7362;top:1377;width:752;height:212" type="#_x0000_t202" filled="false" stroked="false">
              <v:textbox inset="0,0,0,0">
                <w:txbxContent>
                  <w:p>
                    <w:pPr>
                      <w:spacing w:line="211" w:lineRule="exact" w:before="0"/>
                      <w:ind w:left="0" w:right="0" w:firstLine="0"/>
                      <w:jc w:val="left"/>
                      <w:rPr>
                        <w:rFonts w:ascii="Times New Roman"/>
                        <w:sz w:val="19"/>
                      </w:rPr>
                    </w:pPr>
                    <w:r>
                      <w:rPr>
                        <w:rFonts w:ascii="Times New Roman"/>
                        <w:color w:val="373535"/>
                        <w:sz w:val="19"/>
                      </w:rPr>
                      <w:t>occlusion</w:t>
                    </w:r>
                  </w:p>
                </w:txbxContent>
              </v:textbox>
              <w10:wrap type="none"/>
            </v:shape>
            <v:shape style="position:absolute;left:3208;top:1939;width:1033;height:212" type="#_x0000_t202" filled="false" stroked="false">
              <v:textbox inset="0,0,0,0">
                <w:txbxContent>
                  <w:p>
                    <w:pPr>
                      <w:spacing w:line="211" w:lineRule="exact" w:before="0"/>
                      <w:ind w:left="0" w:right="0" w:firstLine="0"/>
                      <w:jc w:val="left"/>
                      <w:rPr>
                        <w:rFonts w:ascii="Times New Roman"/>
                        <w:sz w:val="19"/>
                      </w:rPr>
                    </w:pPr>
                    <w:r>
                      <w:rPr>
                        <w:rFonts w:ascii="Times New Roman"/>
                        <w:color w:val="373535"/>
                        <w:sz w:val="19"/>
                      </w:rPr>
                      <w:t>view frustum</w:t>
                    </w:r>
                  </w:p>
                </w:txbxContent>
              </v:textbox>
              <w10:wrap type="none"/>
            </v:shape>
            <w10:wrap type="topAndBottom"/>
          </v:group>
        </w:pict>
      </w:r>
    </w:p>
    <w:p>
      <w:pPr>
        <w:pStyle w:val="BodyText"/>
        <w:spacing w:before="7"/>
        <w:rPr>
          <w:sz w:val="12"/>
        </w:rPr>
      </w:pPr>
    </w:p>
    <w:p>
      <w:pPr>
        <w:spacing w:line="230" w:lineRule="auto" w:before="59"/>
        <w:ind w:left="443" w:right="932" w:firstLine="0"/>
        <w:jc w:val="left"/>
        <w:rPr>
          <w:rFonts w:ascii="Times New Roman" w:hAnsi="Times New Roman"/>
          <w:i/>
          <w:sz w:val="16"/>
        </w:rPr>
      </w:pPr>
      <w:r>
        <w:rPr>
          <w:rFonts w:ascii="Arial" w:hAnsi="Arial"/>
          <w:color w:val="2C6362"/>
          <w:w w:val="110"/>
          <w:sz w:val="16"/>
        </w:rPr>
        <w:t>Figure 19.9. </w:t>
      </w:r>
      <w:r>
        <w:rPr>
          <w:rFonts w:ascii="Palatino Linotype" w:hAnsi="Palatino Linotype"/>
          <w:w w:val="110"/>
          <w:sz w:val="16"/>
        </w:rPr>
        <w:t>Diﬀerent culling techniques. Culled geometry is dashed. </w:t>
      </w:r>
      <w:r>
        <w:rPr>
          <w:rFonts w:ascii="Times New Roman" w:hAnsi="Times New Roman"/>
          <w:i/>
          <w:w w:val="110"/>
          <w:sz w:val="16"/>
        </w:rPr>
        <w:t>(Illustration after Cohen-Or </w:t>
      </w:r>
      <w:r>
        <w:rPr>
          <w:rFonts w:ascii="Times New Roman" w:hAnsi="Times New Roman"/>
          <w:i/>
          <w:w w:val="110"/>
          <w:sz w:val="16"/>
        </w:rPr>
        <w:t>et al. [</w:t>
      </w:r>
      <w:r>
        <w:rPr>
          <w:rFonts w:ascii="Times New Roman" w:hAnsi="Times New Roman"/>
          <w:i/>
          <w:color w:val="0000FF"/>
          <w:w w:val="110"/>
          <w:sz w:val="16"/>
        </w:rPr>
        <w:t>2</w:t>
      </w:r>
      <w:hyperlink w:history="true" w:anchor="_bookmark0">
        <w:r>
          <w:rPr>
            <w:rFonts w:ascii="Times New Roman" w:hAnsi="Times New Roman"/>
            <w:i/>
            <w:color w:val="0000FF"/>
            <w:w w:val="110"/>
            <w:sz w:val="16"/>
          </w:rPr>
          <w:t>77</w:t>
        </w:r>
      </w:hyperlink>
      <w:r>
        <w:rPr>
          <w:rFonts w:ascii="Times New Roman" w:hAnsi="Times New Roman"/>
          <w:i/>
          <w:w w:val="110"/>
          <w:sz w:val="16"/>
        </w:rPr>
        <w:t>].)</w:t>
      </w:r>
    </w:p>
    <w:p>
      <w:pPr>
        <w:spacing w:after="0" w:line="230" w:lineRule="auto"/>
        <w:jc w:val="left"/>
        <w:rPr>
          <w:rFonts w:ascii="Times New Roman" w:hAnsi="Times New Roman"/>
          <w:sz w:val="16"/>
        </w:rPr>
        <w:sectPr>
          <w:headerReference w:type="even" r:id="rId5"/>
          <w:headerReference w:type="default" r:id="rId6"/>
          <w:type w:val="continuous"/>
          <w:pgSz w:w="12240" w:h="15840"/>
          <w:pgMar w:header="2359" w:top="2560" w:bottom="280" w:left="1720" w:right="1720"/>
          <w:pgNumType w:start="830"/>
        </w:sectPr>
      </w:pPr>
    </w:p>
    <w:p>
      <w:pPr>
        <w:pStyle w:val="BodyText"/>
        <w:spacing w:before="7"/>
        <w:rPr>
          <w:rFonts w:ascii="Times New Roman"/>
          <w:i/>
          <w:sz w:val="28"/>
        </w:rPr>
      </w:pPr>
    </w:p>
    <w:p>
      <w:pPr>
        <w:pStyle w:val="BodyText"/>
        <w:spacing w:line="252" w:lineRule="auto" w:before="66"/>
        <w:ind w:left="943" w:right="441"/>
        <w:jc w:val="both"/>
      </w:pPr>
      <w:bookmarkStart w:name="_bookmark2" w:id="3"/>
      <w:bookmarkEnd w:id="3"/>
      <w:r>
        <w:rPr/>
      </w:r>
      <w:r>
        <w:rPr/>
        <w:t>to render is the one never sent to the GPU. Next to that, the earlier in the pipeline culling can occur, the better. Culling is often achieved by using geometric calcula- tions, but is in no way limited to these. For example, an algorithm may also use the contents of the frame buffer.</w:t>
      </w:r>
    </w:p>
    <w:p>
      <w:pPr>
        <w:spacing w:line="243" w:lineRule="exact" w:before="0"/>
        <w:ind w:left="1242" w:right="0" w:firstLine="0"/>
        <w:jc w:val="both"/>
        <w:rPr>
          <w:sz w:val="20"/>
        </w:rPr>
      </w:pPr>
      <w:r>
        <w:rPr>
          <w:sz w:val="20"/>
        </w:rPr>
        <w:t>The ideal culling algorithm would send only the </w:t>
      </w:r>
      <w:r>
        <w:rPr>
          <w:rFonts w:ascii="Palatino Linotype"/>
          <w:i/>
          <w:sz w:val="20"/>
        </w:rPr>
        <w:t>exact visible set </w:t>
      </w:r>
      <w:r>
        <w:rPr>
          <w:sz w:val="20"/>
        </w:rPr>
        <w:t>(EVS) of primitives</w:t>
      </w:r>
    </w:p>
    <w:p>
      <w:pPr>
        <w:pStyle w:val="BodyText"/>
        <w:spacing w:line="242" w:lineRule="auto"/>
        <w:ind w:left="943" w:right="441"/>
        <w:jc w:val="both"/>
      </w:pPr>
      <w:r>
        <w:rPr/>
        <w:t>through the pipeline. In this book, the EVS is defined as all primitives that are partially or fully visible. One such data structure that allows for ideal culling is the </w:t>
      </w:r>
      <w:r>
        <w:rPr>
          <w:rFonts w:ascii="Palatino Linotype"/>
          <w:i/>
          <w:spacing w:val="-4"/>
        </w:rPr>
        <w:t>aspect </w:t>
      </w:r>
      <w:r>
        <w:rPr>
          <w:rFonts w:ascii="Palatino Linotype"/>
          <w:i/>
        </w:rPr>
        <w:t>graph</w:t>
      </w:r>
      <w:r>
        <w:rPr/>
        <w:t>, from which the EVS can </w:t>
      </w:r>
      <w:r>
        <w:rPr>
          <w:spacing w:val="2"/>
        </w:rPr>
        <w:t>be </w:t>
      </w:r>
      <w:r>
        <w:rPr/>
        <w:t>extracted, given any point of view [</w:t>
      </w:r>
      <w:hyperlink w:history="true" w:anchor="_bookmark0">
        <w:r>
          <w:rPr>
            <w:color w:val="0000FF"/>
          </w:rPr>
          <w:t>532</w:t>
        </w:r>
      </w:hyperlink>
      <w:r>
        <w:rPr/>
        <w:t>]. Creating such data structures is possible in </w:t>
      </w:r>
      <w:r>
        <w:rPr>
          <w:spacing w:val="-3"/>
        </w:rPr>
        <w:t>theory, </w:t>
      </w:r>
      <w:r>
        <w:rPr/>
        <w:t>but not in practice, since worst- time complexity can </w:t>
      </w:r>
      <w:r>
        <w:rPr>
          <w:spacing w:val="2"/>
        </w:rPr>
        <w:t>be </w:t>
      </w:r>
      <w:r>
        <w:rPr/>
        <w:t>as bad as </w:t>
      </w:r>
      <w:r>
        <w:rPr>
          <w:rFonts w:ascii="Times New Roman"/>
          <w:i/>
          <w:spacing w:val="3"/>
        </w:rPr>
        <w:t>O</w:t>
      </w:r>
      <w:r>
        <w:rPr>
          <w:spacing w:val="3"/>
        </w:rPr>
        <w:t>(</w:t>
      </w:r>
      <w:r>
        <w:rPr>
          <w:rFonts w:ascii="Times New Roman"/>
          <w:i/>
          <w:spacing w:val="3"/>
        </w:rPr>
        <w:t>n</w:t>
      </w:r>
      <w:r>
        <w:rPr>
          <w:rFonts w:ascii="Verdana"/>
          <w:spacing w:val="3"/>
          <w:vertAlign w:val="superscript"/>
        </w:rPr>
        <w:t>9</w:t>
      </w:r>
      <w:r>
        <w:rPr>
          <w:spacing w:val="3"/>
          <w:vertAlign w:val="baseline"/>
        </w:rPr>
        <w:t>) </w:t>
      </w:r>
      <w:r>
        <w:rPr>
          <w:vertAlign w:val="baseline"/>
        </w:rPr>
        <w:t>[</w:t>
      </w:r>
      <w:hyperlink w:history="true" w:anchor="_bookmark0">
        <w:r>
          <w:rPr>
            <w:color w:val="0000FF"/>
            <w:vertAlign w:val="baseline"/>
          </w:rPr>
          <w:t>277</w:t>
        </w:r>
      </w:hyperlink>
      <w:r>
        <w:rPr>
          <w:vertAlign w:val="baseline"/>
        </w:rPr>
        <w:t>]. Instead, practical algorithms attempt to find a set, called the </w:t>
      </w:r>
      <w:r>
        <w:rPr>
          <w:rFonts w:ascii="Palatino Linotype"/>
          <w:i/>
          <w:vertAlign w:val="baseline"/>
        </w:rPr>
        <w:t>potentially visible set </w:t>
      </w:r>
      <w:r>
        <w:rPr>
          <w:vertAlign w:val="baseline"/>
        </w:rPr>
        <w:t>(PVS), that is a prediction of the EVS. If the PVS fully includes the EVS, so that only invisible geometry is discarded, the PVS is said to </w:t>
      </w:r>
      <w:r>
        <w:rPr>
          <w:spacing w:val="2"/>
          <w:vertAlign w:val="baseline"/>
        </w:rPr>
        <w:t>be </w:t>
      </w:r>
      <w:r>
        <w:rPr>
          <w:rFonts w:ascii="Palatino Linotype"/>
          <w:i/>
          <w:vertAlign w:val="baseline"/>
        </w:rPr>
        <w:t>conservative</w:t>
      </w:r>
      <w:r>
        <w:rPr>
          <w:vertAlign w:val="baseline"/>
        </w:rPr>
        <w:t>. A PVS may also </w:t>
      </w:r>
      <w:r>
        <w:rPr>
          <w:spacing w:val="2"/>
          <w:vertAlign w:val="baseline"/>
        </w:rPr>
        <w:t>be </w:t>
      </w:r>
      <w:r>
        <w:rPr>
          <w:rFonts w:ascii="Palatino Linotype"/>
          <w:i/>
          <w:vertAlign w:val="baseline"/>
        </w:rPr>
        <w:t>approximate</w:t>
      </w:r>
      <w:r>
        <w:rPr>
          <w:vertAlign w:val="baseline"/>
        </w:rPr>
        <w:t>, in which the EVS is not fully included. This type of PVS may therefore generate incorrect images. The goal is to make these errors as small as possible. Since a conservative PVS </w:t>
      </w:r>
      <w:r>
        <w:rPr>
          <w:spacing w:val="-3"/>
          <w:vertAlign w:val="baseline"/>
        </w:rPr>
        <w:t>always </w:t>
      </w:r>
      <w:r>
        <w:rPr>
          <w:vertAlign w:val="baseline"/>
        </w:rPr>
        <w:t>generates correct</w:t>
      </w:r>
      <w:r>
        <w:rPr>
          <w:spacing w:val="-21"/>
          <w:vertAlign w:val="baseline"/>
        </w:rPr>
        <w:t> </w:t>
      </w:r>
      <w:r>
        <w:rPr>
          <w:vertAlign w:val="baseline"/>
        </w:rPr>
        <w:t>images,</w:t>
      </w:r>
      <w:r>
        <w:rPr>
          <w:spacing w:val="-19"/>
          <w:vertAlign w:val="baseline"/>
        </w:rPr>
        <w:t> </w:t>
      </w:r>
      <w:r>
        <w:rPr>
          <w:vertAlign w:val="baseline"/>
        </w:rPr>
        <w:t>it</w:t>
      </w:r>
      <w:r>
        <w:rPr>
          <w:spacing w:val="-20"/>
          <w:vertAlign w:val="baseline"/>
        </w:rPr>
        <w:t> </w:t>
      </w:r>
      <w:r>
        <w:rPr>
          <w:vertAlign w:val="baseline"/>
        </w:rPr>
        <w:t>is</w:t>
      </w:r>
      <w:r>
        <w:rPr>
          <w:spacing w:val="-20"/>
          <w:vertAlign w:val="baseline"/>
        </w:rPr>
        <w:t> </w:t>
      </w:r>
      <w:r>
        <w:rPr>
          <w:vertAlign w:val="baseline"/>
        </w:rPr>
        <w:t>often</w:t>
      </w:r>
      <w:r>
        <w:rPr>
          <w:spacing w:val="-21"/>
          <w:vertAlign w:val="baseline"/>
        </w:rPr>
        <w:t> </w:t>
      </w:r>
      <w:r>
        <w:rPr>
          <w:vertAlign w:val="baseline"/>
        </w:rPr>
        <w:t>considered</w:t>
      </w:r>
      <w:r>
        <w:rPr>
          <w:spacing w:val="-20"/>
          <w:vertAlign w:val="baseline"/>
        </w:rPr>
        <w:t> </w:t>
      </w:r>
      <w:r>
        <w:rPr>
          <w:vertAlign w:val="baseline"/>
        </w:rPr>
        <w:t>more</w:t>
      </w:r>
      <w:r>
        <w:rPr>
          <w:spacing w:val="-21"/>
          <w:vertAlign w:val="baseline"/>
        </w:rPr>
        <w:t> </w:t>
      </w:r>
      <w:r>
        <w:rPr>
          <w:vertAlign w:val="baseline"/>
        </w:rPr>
        <w:t>useful.</w:t>
      </w:r>
      <w:r>
        <w:rPr>
          <w:spacing w:val="-3"/>
          <w:vertAlign w:val="baseline"/>
        </w:rPr>
        <w:t> </w:t>
      </w:r>
      <w:r>
        <w:rPr>
          <w:vertAlign w:val="baseline"/>
        </w:rPr>
        <w:t>By</w:t>
      </w:r>
      <w:r>
        <w:rPr>
          <w:spacing w:val="-21"/>
          <w:vertAlign w:val="baseline"/>
        </w:rPr>
        <w:t> </w:t>
      </w:r>
      <w:r>
        <w:rPr>
          <w:vertAlign w:val="baseline"/>
        </w:rPr>
        <w:t>overestimating</w:t>
      </w:r>
      <w:r>
        <w:rPr>
          <w:spacing w:val="-21"/>
          <w:vertAlign w:val="baseline"/>
        </w:rPr>
        <w:t> </w:t>
      </w:r>
      <w:r>
        <w:rPr>
          <w:vertAlign w:val="baseline"/>
        </w:rPr>
        <w:t>or</w:t>
      </w:r>
      <w:r>
        <w:rPr>
          <w:spacing w:val="-20"/>
          <w:vertAlign w:val="baseline"/>
        </w:rPr>
        <w:t> </w:t>
      </w:r>
      <w:r>
        <w:rPr>
          <w:vertAlign w:val="baseline"/>
        </w:rPr>
        <w:t>approximating the EVS, the idea is that the PVS can </w:t>
      </w:r>
      <w:r>
        <w:rPr>
          <w:spacing w:val="2"/>
          <w:vertAlign w:val="baseline"/>
        </w:rPr>
        <w:t>be </w:t>
      </w:r>
      <w:r>
        <w:rPr>
          <w:vertAlign w:val="baseline"/>
        </w:rPr>
        <w:t>computed </w:t>
      </w:r>
      <w:r>
        <w:rPr>
          <w:spacing w:val="-3"/>
          <w:vertAlign w:val="baseline"/>
        </w:rPr>
        <w:t>much </w:t>
      </w:r>
      <w:r>
        <w:rPr>
          <w:vertAlign w:val="baseline"/>
        </w:rPr>
        <w:t>faster. The difficulty lies in how these estimations should </w:t>
      </w:r>
      <w:r>
        <w:rPr>
          <w:spacing w:val="2"/>
          <w:vertAlign w:val="baseline"/>
        </w:rPr>
        <w:t>be </w:t>
      </w:r>
      <w:r>
        <w:rPr>
          <w:vertAlign w:val="baseline"/>
        </w:rPr>
        <w:t>done to gain overall performance. </w:t>
      </w:r>
      <w:r>
        <w:rPr>
          <w:spacing w:val="-6"/>
          <w:vertAlign w:val="baseline"/>
        </w:rPr>
        <w:t>For </w:t>
      </w:r>
      <w:r>
        <w:rPr>
          <w:vertAlign w:val="baseline"/>
        </w:rPr>
        <w:t>example, an algorithm may treat geometry at different granularities, i.e., triangles, whole</w:t>
      </w:r>
      <w:r>
        <w:rPr>
          <w:spacing w:val="-33"/>
          <w:vertAlign w:val="baseline"/>
        </w:rPr>
        <w:t> </w:t>
      </w:r>
      <w:r>
        <w:rPr>
          <w:vertAlign w:val="baseline"/>
        </w:rPr>
        <w:t>objects, or groups of objects. When a PVS has been found, it is rendered using the </w:t>
      </w:r>
      <w:r>
        <w:rPr>
          <w:rFonts w:ascii="Times New Roman"/>
          <w:i/>
          <w:vertAlign w:val="baseline"/>
        </w:rPr>
        <w:t>z</w:t>
      </w:r>
      <w:r>
        <w:rPr>
          <w:vertAlign w:val="baseline"/>
        </w:rPr>
        <w:t>-buffer, which resolves the final per-pixel</w:t>
      </w:r>
      <w:r>
        <w:rPr>
          <w:spacing w:val="31"/>
          <w:vertAlign w:val="baseline"/>
        </w:rPr>
        <w:t> </w:t>
      </w:r>
      <w:r>
        <w:rPr>
          <w:spacing w:val="-3"/>
          <w:vertAlign w:val="baseline"/>
        </w:rPr>
        <w:t>visibility.</w:t>
      </w:r>
    </w:p>
    <w:p>
      <w:pPr>
        <w:pStyle w:val="BodyText"/>
        <w:spacing w:line="252" w:lineRule="auto" w:before="1"/>
        <w:ind w:left="943" w:right="441" w:firstLine="298"/>
        <w:jc w:val="both"/>
      </w:pPr>
      <w:r>
        <w:rPr/>
        <w:t>Note that there are algorithms that reorder the triangles in a mesh in order to provide better occlusion culling, i.e., reduced overdraw, and improved vertex cache locality at the same time. While these are somewhat related to culling, we refer the interested reader to the references [</w:t>
      </w:r>
      <w:hyperlink w:history="true" w:anchor="_bookmark0">
        <w:r>
          <w:rPr>
            <w:color w:val="0000FF"/>
          </w:rPr>
          <w:t>256</w:t>
        </w:r>
      </w:hyperlink>
      <w:r>
        <w:rPr/>
        <w:t>, </w:t>
      </w:r>
      <w:hyperlink w:history="true" w:anchor="_bookmark0">
        <w:r>
          <w:rPr>
            <w:color w:val="0000FF"/>
          </w:rPr>
          <w:t>659</w:t>
        </w:r>
      </w:hyperlink>
      <w:r>
        <w:rPr/>
        <w:t>].</w:t>
      </w:r>
    </w:p>
    <w:p>
      <w:pPr>
        <w:pStyle w:val="BodyText"/>
        <w:spacing w:line="252" w:lineRule="auto" w:before="2"/>
        <w:ind w:left="943" w:right="441" w:firstLine="298"/>
        <w:jc w:val="both"/>
      </w:pPr>
      <w:r>
        <w:rPr/>
        <w:t>In </w:t>
      </w:r>
      <w:hyperlink w:history="true" w:anchor="_bookmark2">
        <w:r>
          <w:rPr>
            <w:color w:val="0000FF"/>
          </w:rPr>
          <w:t>Sections 19.3</w:t>
        </w:r>
      </w:hyperlink>
      <w:r>
        <w:rPr/>
        <w:t>–</w:t>
      </w:r>
      <w:hyperlink w:history="true" w:anchor="_bookmark18">
        <w:r>
          <w:rPr>
            <w:color w:val="0000FF"/>
          </w:rPr>
          <w:t>19.8</w:t>
        </w:r>
      </w:hyperlink>
      <w:r>
        <w:rPr/>
        <w:t>, we treat backface culling, view frustum culling, portal culling, detail culling, occlusion culling, and culling systems.</w:t>
      </w:r>
    </w:p>
    <w:p>
      <w:pPr>
        <w:pStyle w:val="BodyText"/>
      </w:pPr>
    </w:p>
    <w:p>
      <w:pPr>
        <w:pStyle w:val="Heading1"/>
        <w:numPr>
          <w:ilvl w:val="1"/>
          <w:numId w:val="1"/>
        </w:numPr>
        <w:tabs>
          <w:tab w:pos="1843" w:val="left" w:leader="none"/>
          <w:tab w:pos="1844" w:val="left" w:leader="none"/>
        </w:tabs>
        <w:spacing w:line="240" w:lineRule="auto" w:before="175" w:after="0"/>
        <w:ind w:left="1843" w:right="0" w:hanging="901"/>
        <w:jc w:val="left"/>
      </w:pPr>
      <w:hyperlink w:history="true" w:anchor="_bookmark0">
        <w:r>
          <w:rPr>
            <w:color w:val="98727C"/>
          </w:rPr>
          <w:t>Backface</w:t>
        </w:r>
        <w:r>
          <w:rPr>
            <w:color w:val="98727C"/>
            <w:spacing w:val="-3"/>
          </w:rPr>
          <w:t> </w:t>
        </w:r>
        <w:r>
          <w:rPr>
            <w:color w:val="98727C"/>
          </w:rPr>
          <w:t>Culling</w:t>
        </w:r>
      </w:hyperlink>
    </w:p>
    <w:p>
      <w:pPr>
        <w:pStyle w:val="BodyText"/>
        <w:spacing w:line="252" w:lineRule="auto" w:before="145"/>
        <w:ind w:left="943" w:right="441"/>
        <w:jc w:val="both"/>
      </w:pPr>
      <w:r>
        <w:rPr/>
        <w:t>Imagine that you are looking at an opaque sphere in a scene. Approximately half of the sphere will not </w:t>
      </w:r>
      <w:r>
        <w:rPr>
          <w:spacing w:val="2"/>
        </w:rPr>
        <w:t>be </w:t>
      </w:r>
      <w:r>
        <w:rPr/>
        <w:t>visible. The conclusion from this observation is that what is invisible need not </w:t>
      </w:r>
      <w:r>
        <w:rPr>
          <w:spacing w:val="2"/>
        </w:rPr>
        <w:t>be </w:t>
      </w:r>
      <w:r>
        <w:rPr/>
        <w:t>rendered since it does not contribute to the image. Therefore, the</w:t>
      </w:r>
      <w:r>
        <w:rPr>
          <w:spacing w:val="-13"/>
        </w:rPr>
        <w:t> </w:t>
      </w:r>
      <w:r>
        <w:rPr/>
        <w:t>back</w:t>
      </w:r>
      <w:r>
        <w:rPr>
          <w:spacing w:val="-12"/>
        </w:rPr>
        <w:t> </w:t>
      </w:r>
      <w:r>
        <w:rPr/>
        <w:t>side</w:t>
      </w:r>
      <w:r>
        <w:rPr>
          <w:spacing w:val="-13"/>
        </w:rPr>
        <w:t> </w:t>
      </w:r>
      <w:r>
        <w:rPr/>
        <w:t>of</w:t>
      </w:r>
      <w:r>
        <w:rPr>
          <w:spacing w:val="-12"/>
        </w:rPr>
        <w:t> </w:t>
      </w:r>
      <w:r>
        <w:rPr/>
        <w:t>the</w:t>
      </w:r>
      <w:r>
        <w:rPr>
          <w:spacing w:val="-12"/>
        </w:rPr>
        <w:t> </w:t>
      </w:r>
      <w:r>
        <w:rPr/>
        <w:t>sphere</w:t>
      </w:r>
      <w:r>
        <w:rPr>
          <w:spacing w:val="-13"/>
        </w:rPr>
        <w:t> </w:t>
      </w:r>
      <w:r>
        <w:rPr/>
        <w:t>need</w:t>
      </w:r>
      <w:r>
        <w:rPr>
          <w:spacing w:val="-12"/>
        </w:rPr>
        <w:t> </w:t>
      </w:r>
      <w:r>
        <w:rPr/>
        <w:t>not</w:t>
      </w:r>
      <w:r>
        <w:rPr>
          <w:spacing w:val="-12"/>
        </w:rPr>
        <w:t> </w:t>
      </w:r>
      <w:r>
        <w:rPr>
          <w:spacing w:val="2"/>
        </w:rPr>
        <w:t>be</w:t>
      </w:r>
      <w:r>
        <w:rPr>
          <w:spacing w:val="-13"/>
        </w:rPr>
        <w:t> </w:t>
      </w:r>
      <w:r>
        <w:rPr/>
        <w:t>processed,</w:t>
      </w:r>
      <w:r>
        <w:rPr>
          <w:spacing w:val="-10"/>
        </w:rPr>
        <w:t> </w:t>
      </w:r>
      <w:r>
        <w:rPr/>
        <w:t>and</w:t>
      </w:r>
      <w:r>
        <w:rPr>
          <w:spacing w:val="-13"/>
        </w:rPr>
        <w:t> </w:t>
      </w:r>
      <w:r>
        <w:rPr/>
        <w:t>that</w:t>
      </w:r>
      <w:r>
        <w:rPr>
          <w:spacing w:val="-12"/>
        </w:rPr>
        <w:t> </w:t>
      </w:r>
      <w:r>
        <w:rPr/>
        <w:t>is</w:t>
      </w:r>
      <w:r>
        <w:rPr>
          <w:spacing w:val="-12"/>
        </w:rPr>
        <w:t> </w:t>
      </w:r>
      <w:r>
        <w:rPr/>
        <w:t>the</w:t>
      </w:r>
      <w:r>
        <w:rPr>
          <w:spacing w:val="-13"/>
        </w:rPr>
        <w:t> </w:t>
      </w:r>
      <w:r>
        <w:rPr/>
        <w:t>idea</w:t>
      </w:r>
      <w:r>
        <w:rPr>
          <w:spacing w:val="-12"/>
        </w:rPr>
        <w:t> </w:t>
      </w:r>
      <w:r>
        <w:rPr/>
        <w:t>behind</w:t>
      </w:r>
      <w:r>
        <w:rPr>
          <w:spacing w:val="-12"/>
        </w:rPr>
        <w:t> </w:t>
      </w:r>
      <w:r>
        <w:rPr/>
        <w:t>backface culling. This type of culling can also </w:t>
      </w:r>
      <w:r>
        <w:rPr>
          <w:spacing w:val="2"/>
        </w:rPr>
        <w:t>be </w:t>
      </w:r>
      <w:r>
        <w:rPr/>
        <w:t>done for whole groups at a time, and so is called clustered backface</w:t>
      </w:r>
      <w:r>
        <w:rPr>
          <w:spacing w:val="1"/>
        </w:rPr>
        <w:t> </w:t>
      </w:r>
      <w:r>
        <w:rPr/>
        <w:t>culling.</w:t>
      </w:r>
    </w:p>
    <w:p>
      <w:pPr>
        <w:pStyle w:val="BodyText"/>
        <w:spacing w:line="252" w:lineRule="auto" w:before="3"/>
        <w:ind w:left="943" w:right="441" w:firstLine="298"/>
        <w:jc w:val="both"/>
      </w:pPr>
      <w:r>
        <w:rPr/>
        <w:t>All backfacing triangles that are part of a solid opaque object can </w:t>
      </w:r>
      <w:r>
        <w:rPr>
          <w:spacing w:val="2"/>
        </w:rPr>
        <w:t>be </w:t>
      </w:r>
      <w:r>
        <w:rPr/>
        <w:t>culled </w:t>
      </w:r>
      <w:r>
        <w:rPr>
          <w:spacing w:val="-5"/>
        </w:rPr>
        <w:t>away </w:t>
      </w:r>
      <w:r>
        <w:rPr/>
        <w:t>from further processing, assuming the camera is outside of, and does not penetrate (i.e., near clip into), the object. A consistently oriented triangle (</w:t>
      </w:r>
      <w:hyperlink w:history="true" w:anchor="_bookmark0">
        <w:r>
          <w:rPr>
            <w:color w:val="0000FF"/>
          </w:rPr>
          <w:t>Section 16.3</w:t>
        </w:r>
      </w:hyperlink>
      <w:r>
        <w:rPr/>
        <w:t>) is backfacing</w:t>
      </w:r>
      <w:r>
        <w:rPr>
          <w:spacing w:val="-12"/>
        </w:rPr>
        <w:t> </w:t>
      </w:r>
      <w:r>
        <w:rPr/>
        <w:t>if</w:t>
      </w:r>
      <w:r>
        <w:rPr>
          <w:spacing w:val="-12"/>
        </w:rPr>
        <w:t> </w:t>
      </w:r>
      <w:r>
        <w:rPr/>
        <w:t>the</w:t>
      </w:r>
      <w:r>
        <w:rPr>
          <w:spacing w:val="-12"/>
        </w:rPr>
        <w:t> </w:t>
      </w:r>
      <w:r>
        <w:rPr/>
        <w:t>projected</w:t>
      </w:r>
      <w:r>
        <w:rPr>
          <w:spacing w:val="-12"/>
        </w:rPr>
        <w:t> </w:t>
      </w:r>
      <w:r>
        <w:rPr/>
        <w:t>triangle</w:t>
      </w:r>
      <w:r>
        <w:rPr>
          <w:spacing w:val="-11"/>
        </w:rPr>
        <w:t> </w:t>
      </w:r>
      <w:r>
        <w:rPr/>
        <w:t>is</w:t>
      </w:r>
      <w:r>
        <w:rPr>
          <w:spacing w:val="-12"/>
        </w:rPr>
        <w:t> </w:t>
      </w:r>
      <w:r>
        <w:rPr/>
        <w:t>known</w:t>
      </w:r>
      <w:r>
        <w:rPr>
          <w:spacing w:val="-12"/>
        </w:rPr>
        <w:t> </w:t>
      </w:r>
      <w:r>
        <w:rPr/>
        <w:t>to</w:t>
      </w:r>
      <w:r>
        <w:rPr>
          <w:spacing w:val="-12"/>
        </w:rPr>
        <w:t> </w:t>
      </w:r>
      <w:r>
        <w:rPr>
          <w:spacing w:val="2"/>
        </w:rPr>
        <w:t>be</w:t>
      </w:r>
      <w:r>
        <w:rPr>
          <w:spacing w:val="-11"/>
        </w:rPr>
        <w:t> </w:t>
      </w:r>
      <w:r>
        <w:rPr/>
        <w:t>oriented</w:t>
      </w:r>
      <w:r>
        <w:rPr>
          <w:spacing w:val="-12"/>
        </w:rPr>
        <w:t> </w:t>
      </w:r>
      <w:r>
        <w:rPr/>
        <w:t>in,</w:t>
      </w:r>
      <w:r>
        <w:rPr>
          <w:spacing w:val="-10"/>
        </w:rPr>
        <w:t> </w:t>
      </w:r>
      <w:r>
        <w:rPr>
          <w:spacing w:val="-6"/>
        </w:rPr>
        <w:t>say,</w:t>
      </w:r>
      <w:r>
        <w:rPr>
          <w:spacing w:val="-11"/>
        </w:rPr>
        <w:t> </w:t>
      </w:r>
      <w:r>
        <w:rPr/>
        <w:t>a</w:t>
      </w:r>
      <w:r>
        <w:rPr>
          <w:spacing w:val="-12"/>
        </w:rPr>
        <w:t> </w:t>
      </w:r>
      <w:r>
        <w:rPr/>
        <w:t>clockwise</w:t>
      </w:r>
      <w:r>
        <w:rPr>
          <w:spacing w:val="-11"/>
        </w:rPr>
        <w:t> </w:t>
      </w:r>
      <w:r>
        <w:rPr/>
        <w:t>fashion in screen space. This test can </w:t>
      </w:r>
      <w:r>
        <w:rPr>
          <w:spacing w:val="2"/>
        </w:rPr>
        <w:t>be </w:t>
      </w:r>
      <w:r>
        <w:rPr/>
        <w:t>implemented </w:t>
      </w:r>
      <w:r>
        <w:rPr>
          <w:spacing w:val="-3"/>
        </w:rPr>
        <w:t>by </w:t>
      </w:r>
      <w:r>
        <w:rPr/>
        <w:t>computing the signed area of the triangle</w:t>
      </w:r>
      <w:r>
        <w:rPr>
          <w:spacing w:val="27"/>
        </w:rPr>
        <w:t> </w:t>
      </w:r>
      <w:r>
        <w:rPr/>
        <w:t>in</w:t>
      </w:r>
      <w:r>
        <w:rPr>
          <w:spacing w:val="27"/>
        </w:rPr>
        <w:t> </w:t>
      </w:r>
      <w:r>
        <w:rPr/>
        <w:t>two-dimensional</w:t>
      </w:r>
      <w:r>
        <w:rPr>
          <w:spacing w:val="27"/>
        </w:rPr>
        <w:t> </w:t>
      </w:r>
      <w:r>
        <w:rPr/>
        <w:t>screen</w:t>
      </w:r>
      <w:r>
        <w:rPr>
          <w:spacing w:val="27"/>
        </w:rPr>
        <w:t> </w:t>
      </w:r>
      <w:r>
        <w:rPr/>
        <w:t>space.</w:t>
      </w:r>
      <w:r>
        <w:rPr>
          <w:spacing w:val="43"/>
        </w:rPr>
        <w:t> </w:t>
      </w:r>
      <w:r>
        <w:rPr/>
        <w:t>A</w:t>
      </w:r>
      <w:r>
        <w:rPr>
          <w:spacing w:val="26"/>
        </w:rPr>
        <w:t> </w:t>
      </w:r>
      <w:r>
        <w:rPr/>
        <w:t>negative</w:t>
      </w:r>
      <w:r>
        <w:rPr>
          <w:spacing w:val="27"/>
        </w:rPr>
        <w:t> </w:t>
      </w:r>
      <w:r>
        <w:rPr/>
        <w:t>signed</w:t>
      </w:r>
      <w:r>
        <w:rPr>
          <w:spacing w:val="27"/>
        </w:rPr>
        <w:t> </w:t>
      </w:r>
      <w:r>
        <w:rPr/>
        <w:t>area</w:t>
      </w:r>
      <w:r>
        <w:rPr>
          <w:spacing w:val="26"/>
        </w:rPr>
        <w:t> </w:t>
      </w:r>
      <w:r>
        <w:rPr/>
        <w:t>means</w:t>
      </w:r>
      <w:r>
        <w:rPr>
          <w:spacing w:val="27"/>
        </w:rPr>
        <w:t> </w:t>
      </w:r>
      <w:r>
        <w:rPr/>
        <w:t>that</w:t>
      </w:r>
      <w:r>
        <w:rPr>
          <w:spacing w:val="27"/>
        </w:rPr>
        <w:t> </w:t>
      </w:r>
      <w:r>
        <w:rPr/>
        <w:t>the</w:t>
      </w:r>
    </w:p>
    <w:p>
      <w:pPr>
        <w:spacing w:after="0" w:line="252" w:lineRule="auto"/>
        <w:jc w:val="both"/>
        <w:sectPr>
          <w:pgSz w:w="12240" w:h="15840"/>
          <w:pgMar w:header="2359" w:footer="0" w:top="2560" w:bottom="280" w:left="1720" w:right="1720"/>
        </w:sectPr>
      </w:pPr>
    </w:p>
    <w:p>
      <w:pPr>
        <w:pStyle w:val="BodyText"/>
      </w:pPr>
    </w:p>
    <w:p>
      <w:pPr>
        <w:pStyle w:val="BodyText"/>
        <w:spacing w:before="9"/>
        <w:rPr>
          <w:sz w:val="13"/>
        </w:rPr>
      </w:pPr>
    </w:p>
    <w:p>
      <w:pPr>
        <w:pStyle w:val="BodyText"/>
        <w:tabs>
          <w:tab w:pos="4575" w:val="left" w:leader="none"/>
        </w:tabs>
        <w:ind w:left="696"/>
      </w:pPr>
      <w:r>
        <w:rPr>
          <w:position w:val="6"/>
        </w:rPr>
        <w:pict>
          <v:group style="width:160.4pt;height:96.45pt;mso-position-horizontal-relative:char;mso-position-vertical-relative:line" coordorigin="0,0" coordsize="3208,1929">
            <v:shape style="position:absolute;left:213;top:339;width:792;height:734" coordorigin="214,339" coordsize="792,734" path="m1005,339l214,685,636,1073,1005,339xe" filled="true" fillcolor="#57b953" stroked="false">
              <v:path arrowok="t"/>
              <v:fill type="solid"/>
            </v:shape>
            <v:shape style="position:absolute;left:213;top:339;width:792;height:734" coordorigin="214,339" coordsize="792,734" path="m1005,339l214,685,636,1073,1005,339xe" filled="false" stroked="true" strokeweight=".347916pt" strokecolor="#373535">
              <v:path arrowok="t"/>
              <v:stroke dashstyle="solid"/>
            </v:shape>
            <v:shape style="position:absolute;left:1196;top:1314;width:796;height:364" coordorigin="1196,1314" coordsize="796,364" path="m1196,1314l1486,1594,1991,1678,1196,1314xe" filled="true" fillcolor="#f26b6c" stroked="false">
              <v:path arrowok="t"/>
              <v:fill type="solid"/>
            </v:shape>
            <v:shape style="position:absolute;left:1196;top:1314;width:796;height:364" coordorigin="1196,1314" coordsize="796,364" path="m1991,1678l1196,1314,1486,1594,1991,1678xe" filled="false" stroked="true" strokeweight=".347916pt" strokecolor="#373535">
              <v:path arrowok="t"/>
              <v:stroke dashstyle="solid"/>
            </v:shape>
            <v:shape style="position:absolute;left:1082;top:0;width:1019;height:134" type="#_x0000_t75" stroked="false">
              <v:imagedata r:id="rId12" o:title=""/>
            </v:shape>
            <v:rect style="position:absolute;left:3;top:171;width:3201;height:1754" filled="false" stroked="true" strokeweight=".347916pt" strokecolor="#373535">
              <v:stroke dashstyle="solid"/>
            </v:rect>
            <v:shape style="position:absolute;left:1163;top:1173;width:930;height:578" coordorigin="1164,1174" coordsize="930,578" path="m1208,1284l1202,1283,1199,1283,1196,1281,1195,1280,1194,1277,1193,1273,1193,1174,1191,1174,1164,1187,1165,1189,1169,1187,1171,1187,1175,1187,1176,1187,1178,1189,1179,1190,1180,1194,1180,1199,1180,1274,1180,1278,1178,1280,1177,1281,1174,1283,1171,1283,1166,1284,1166,1287,1208,1287,1208,1284xm1461,1712l1458,1712,1456,1715,1455,1717,1451,1719,1449,1720,1444,1721,1440,1721,1406,1721,1409,1718,1417,1710,1440,1685,1446,1676,1453,1661,1454,1656,1454,1642,1451,1635,1439,1624,1432,1621,1414,1621,1407,1624,1396,1634,1392,1642,1391,1652,1394,1652,1396,1646,1399,1641,1408,1635,1413,1634,1424,1634,1429,1636,1438,1645,1440,1651,1440,1667,1436,1677,1428,1688,1421,1697,1412,1707,1401,1718,1388,1731,1388,1734,1453,1734,1461,1712xm2094,1692l2093,1679,2091,1668,2087,1658,2081,1649,2078,1645,2078,1676,2078,1706,2076,1719,2074,1728,2072,1735,2070,1739,2064,1744,2061,1746,2052,1746,2047,1742,2044,1733,2040,1724,2038,1711,2038,1687,2039,1677,2042,1658,2044,1651,2051,1643,2055,1641,2061,1641,2064,1642,2066,1644,2069,1647,2072,1651,2076,1666,2078,1676,2078,1645,2075,1641,2074,1640,2067,1636,2053,1636,2048,1638,2043,1641,2037,1646,2032,1653,2024,1671,2022,1682,2022,1709,2025,1722,2038,1745,2047,1751,2063,1751,2068,1749,2073,1746,2080,1741,2085,1734,2092,1716,2094,1706,2094,1692xe" filled="true" fillcolor="#373535" stroked="false">
              <v:path arrowok="t"/>
              <v:fill type="solid"/>
            </v:shape>
            <v:shape style="position:absolute;left:1500;top:1490;width:69;height:85" coordorigin="1501,1490" coordsize="69,85" path="m1501,1499l1508,1493,1517,1490,1527,1490,1543,1493,1557,1502,1566,1516,1569,1532,1566,1549,1557,1562,1543,1571,1527,1575e" filled="false" stroked="true" strokeweight=".347916pt" strokecolor="#373535">
              <v:path arrowok="t"/>
              <v:stroke dashstyle="solid"/>
            </v:shape>
            <v:shape style="position:absolute;left:107;top:260;width:1410;height:1272" coordorigin="107,260" coordsize="1410,1272" path="m179,689l178,676,175,664,171,654,166,645,163,641,163,673,163,702,161,716,159,725,157,731,155,735,149,741,145,742,136,742,132,738,129,730,125,720,123,708,123,683,124,674,127,654,129,647,136,640,139,638,146,638,149,639,151,641,154,643,157,648,161,662,163,673,163,641,160,638,159,637,152,633,138,633,133,634,128,638,122,642,117,649,113,658,109,667,107,678,107,705,110,718,123,741,132,747,148,747,153,745,158,742,165,737,169,731,177,713,178,702,179,689xm658,1214l653,1214,650,1213,647,1212,646,1211,645,1208,644,1204,644,1104,642,1104,615,1117,616,1120,619,1118,622,1117,626,1117,627,1118,629,1119,630,1120,631,1125,631,1130,631,1204,631,1208,629,1211,628,1212,625,1213,622,1214,617,1214,617,1217,658,1217,658,1214xm1097,352l1094,352,1092,354,1091,356,1087,359,1085,359,1080,360,1076,361,1042,361,1045,358,1053,349,1076,324,1082,315,1089,300,1090,295,1090,281,1087,275,1075,263,1068,260,1050,260,1043,263,1032,274,1028,281,1027,291,1030,291,1032,285,1035,281,1044,274,1049,273,1060,273,1065,275,1074,284,1076,290,1076,306,1072,316,1064,327,1057,336,1048,346,1037,357,1024,370,1024,373,1089,373,1097,352xm1517,1498l1496,1487,1484,1532,1517,1498xe" filled="true" fillcolor="#373535" stroked="false">
              <v:path arrowok="t"/>
              <v:fill type="solid"/>
            </v:shape>
            <v:shape style="position:absolute;left:423;top:582;width:319;height:318" type="#_x0000_t75" stroked="false">
              <v:imagedata r:id="rId13" o:title=""/>
            </v:shape>
            <v:shape style="position:absolute;left:2016;top:363;width:868;height:937" coordorigin="2016,364" coordsize="868,937" path="m2016,364l2419,1300,2884,741,2016,364xe" filled="true" fillcolor="#5d91cb" stroked="false">
              <v:path arrowok="t"/>
              <v:fill type="solid"/>
            </v:shape>
            <v:shape style="position:absolute;left:2016;top:363;width:868;height:937" coordorigin="2016,364" coordsize="868,937" path="m2884,741l2016,364,2419,1300,2884,741xe" filled="false" stroked="true" strokeweight=".347916pt" strokecolor="#373535">
              <v:path arrowok="t"/>
              <v:stroke dashstyle="solid"/>
            </v:shape>
            <v:shape style="position:absolute;left:1941;top:213;width:1037;height:1237" coordorigin="1942,214" coordsize="1037,1237" path="m2015,305l2012,305,2010,308,2009,310,2005,312,2003,313,1998,314,1994,314,1960,314,1963,311,1971,302,1994,278,2000,269,2007,254,2008,249,2008,235,2005,228,1993,217,1986,214,1968,214,1961,217,1950,227,1946,235,1945,245,1948,245,1950,239,1953,234,1962,228,1967,226,1978,226,1983,229,1992,238,1994,243,1994,260,1990,270,1982,281,1976,290,1966,300,1955,311,1942,324,1942,327,2007,327,2015,305xm2425,1447l2420,1447,2417,1447,2414,1445,2412,1444,2411,1441,2411,1437,2411,1337,2408,1337,2381,1350,2383,1353,2386,1351,2389,1350,2393,1350,2394,1351,2396,1352,2396,1354,2397,1355,2397,1358,2398,1363,2398,1437,2397,1441,2396,1444,2395,1445,2392,1447,2389,1447,2383,1447,2383,1450,2425,1450,2425,1447xm2978,740l2977,727,2975,715,2971,705,2965,696,2962,692,2962,724,2962,753,2961,767,2957,782,2954,787,2948,792,2945,793,2936,793,2931,789,2928,781,2924,771,2923,759,2923,734,2923,725,2926,705,2929,698,2936,691,2939,689,2946,689,2948,690,2951,692,2954,694,2956,699,2961,713,2962,724,2962,692,2959,689,2959,688,2951,684,2937,684,2932,685,2927,689,2921,693,2916,700,2909,718,2907,729,2907,756,2910,769,2922,792,2931,798,2947,798,2953,796,2957,793,2964,788,2969,782,2973,773,2976,764,2978,753,2978,740xe" filled="true" fillcolor="#373535" stroked="false">
              <v:path arrowok="t"/>
              <v:fill type="solid"/>
            </v:shape>
            <v:shape style="position:absolute;left:2338;top:669;width:317;height:318" type="#_x0000_t75" stroked="false">
              <v:imagedata r:id="rId14" o:title=""/>
            </v:shape>
            <v:shape style="position:absolute;left:507;top:316;width:123;height:185" type="#_x0000_t202" filled="false" stroked="false">
              <v:textbox inset="0,0,0,0">
                <w:txbxContent>
                  <w:p>
                    <w:pPr>
                      <w:spacing w:line="183" w:lineRule="exact" w:before="0"/>
                      <w:ind w:left="0" w:right="0" w:firstLine="0"/>
                      <w:jc w:val="left"/>
                      <w:rPr>
                        <w:rFonts w:ascii="Times New Roman"/>
                        <w:i/>
                        <w:sz w:val="16"/>
                      </w:rPr>
                    </w:pPr>
                    <w:bookmarkStart w:name="_bookmark3" w:id="4"/>
                    <w:bookmarkEnd w:id="4"/>
                    <w:r>
                      <w:rPr/>
                    </w:r>
                    <w:r>
                      <w:rPr>
                        <w:rFonts w:ascii="Times New Roman"/>
                        <w:i/>
                        <w:color w:val="373535"/>
                        <w:w w:val="104"/>
                        <w:sz w:val="16"/>
                      </w:rPr>
                      <w:t>A</w:t>
                    </w:r>
                  </w:p>
                </w:txbxContent>
              </v:textbox>
              <w10:wrap type="none"/>
            </v:shape>
            <v:shape style="position:absolute;left:2474;top:363;width:132;height:185" type="#_x0000_t202" filled="false" stroked="false">
              <v:textbox inset="0,0,0,0">
                <w:txbxContent>
                  <w:p>
                    <w:pPr>
                      <w:spacing w:line="183" w:lineRule="exact" w:before="0"/>
                      <w:ind w:left="0" w:right="0" w:firstLine="0"/>
                      <w:jc w:val="left"/>
                      <w:rPr>
                        <w:rFonts w:ascii="Times New Roman"/>
                        <w:i/>
                        <w:sz w:val="16"/>
                      </w:rPr>
                    </w:pPr>
                    <w:r>
                      <w:rPr>
                        <w:rFonts w:ascii="Times New Roman"/>
                        <w:i/>
                        <w:color w:val="373535"/>
                        <w:w w:val="104"/>
                        <w:sz w:val="16"/>
                      </w:rPr>
                      <w:t>C</w:t>
                    </w:r>
                  </w:p>
                </w:txbxContent>
              </v:textbox>
              <w10:wrap type="none"/>
            </v:shape>
            <v:shape style="position:absolute;left:1583;top:1295;width:123;height:185" type="#_x0000_t202" filled="false" stroked="false">
              <v:textbox inset="0,0,0,0">
                <w:txbxContent>
                  <w:p>
                    <w:pPr>
                      <w:spacing w:line="183" w:lineRule="exact" w:before="0"/>
                      <w:ind w:left="0" w:right="0" w:firstLine="0"/>
                      <w:jc w:val="left"/>
                      <w:rPr>
                        <w:rFonts w:ascii="Times New Roman"/>
                        <w:i/>
                        <w:sz w:val="16"/>
                      </w:rPr>
                    </w:pPr>
                    <w:r>
                      <w:rPr>
                        <w:rFonts w:ascii="Times New Roman"/>
                        <w:i/>
                        <w:color w:val="373535"/>
                        <w:w w:val="104"/>
                        <w:sz w:val="16"/>
                      </w:rPr>
                      <w:t>B</w:t>
                    </w:r>
                  </w:p>
                </w:txbxContent>
              </v:textbox>
              <w10:wrap type="none"/>
            </v:shape>
          </v:group>
        </w:pict>
      </w:r>
      <w:r>
        <w:rPr>
          <w:position w:val="6"/>
        </w:rPr>
      </w:r>
      <w:r>
        <w:rPr>
          <w:position w:val="6"/>
        </w:rPr>
        <w:tab/>
      </w:r>
      <w:r>
        <w:rPr/>
        <w:pict>
          <v:group style="width:151.050pt;height:105.1pt;mso-position-horizontal-relative:char;mso-position-vertical-relative:line" coordorigin="0,0" coordsize="3021,2102">
            <v:line style="position:absolute" from="161,1051" to="3014,7" stroked="true" strokeweight=".695831pt" strokecolor="#373535">
              <v:stroke dashstyle="solid"/>
            </v:line>
            <v:shape style="position:absolute;left:926;top:86;width:1872;height:1928" coordorigin="926,87" coordsize="1872,1928" path="m2798,87l926,772,926,1329,2797,2015,2798,87xe" filled="true" fillcolor="#dddedf" stroked="false">
              <v:path arrowok="t"/>
              <v:fill type="solid"/>
            </v:shape>
            <v:shape style="position:absolute;left:926;top:86;width:1872;height:1928" coordorigin="926,87" coordsize="1872,1928" path="m2797,2015l926,1329,926,772,2798,87,2797,2015xe" filled="false" stroked="true" strokeweight="1.04375pt" strokecolor="#373535">
              <v:path arrowok="t"/>
              <v:stroke dashstyle="solid"/>
            </v:shape>
            <v:line style="position:absolute" from="161,1051" to="3014,2094" stroked="true" strokeweight=".695831pt" strokecolor="#373535">
              <v:stroke dashstyle="solid"/>
            </v:line>
            <v:shape style="position:absolute;left:141;top:1020;width:52;height:52" coordorigin="141,1021" coordsize="52,52" path="m181,1021l153,1021,141,1032,141,1047,141,1061,153,1073,181,1073,193,1061,193,1032,181,1021xe" filled="true" fillcolor="#373535" stroked="false">
              <v:path arrowok="t"/>
              <v:fill type="solid"/>
            </v:shape>
            <v:shape style="position:absolute;left:141;top:1020;width:52;height:52" coordorigin="141,1021" coordsize="52,52" path="m141,1047l141,1032,153,1021,167,1021,181,1021,193,1032,193,1047,193,1061,181,1073,167,1073,153,1073,141,1061,141,1047xe" filled="false" stroked="true" strokeweight=".347916pt" strokecolor="#373535">
              <v:path arrowok="t"/>
              <v:stroke dashstyle="solid"/>
            </v:shape>
            <v:shape style="position:absolute;left:1980;top:404;width:512;height:496" type="#_x0000_t75" stroked="false">
              <v:imagedata r:id="rId15" o:title=""/>
            </v:shape>
            <v:line style="position:absolute" from="165,1045" to="2177,723" stroked="true" strokeweight=".347916pt" strokecolor="#373535">
              <v:stroke dashstyle="solid"/>
            </v:line>
            <v:shape style="position:absolute;left:0;top:831;width:258;height:132" type="#_x0000_t75" stroked="false">
              <v:imagedata r:id="rId16" o:title=""/>
            </v:shape>
            <v:line style="position:absolute" from="1803,1605" to="2419,1772" stroked="true" strokeweight="1.39166pt" strokecolor="#ee3338">
              <v:stroke dashstyle="solid"/>
            </v:line>
            <v:line style="position:absolute" from="2137,1693" to="2241,1307" stroked="true" strokeweight=".347916pt" strokecolor="#373535">
              <v:stroke dashstyle="solid"/>
            </v:line>
            <v:shape style="position:absolute;left:2215;top:1252;width:48;height:66" coordorigin="2216,1252" coordsize="48,66" path="m2255,1252l2216,1305,2239,1311,2263,1317,2255,1252xe" filled="true" fillcolor="#373535" stroked="false">
              <v:path arrowok="t"/>
              <v:fill type="solid"/>
            </v:shape>
            <v:shape style="position:absolute;left:1296;top:1070;width:402;height:267" type="#_x0000_t75" stroked="false">
              <v:imagedata r:id="rId17" o:title=""/>
            </v:shape>
            <v:shape style="position:absolute;left:2019;top:1567;width:150;height:79" coordorigin="2019,1568" coordsize="150,79" path="m2019,1646l2038,1615,2064,1590,2097,1574,2135,1568,2147,1568,2158,1570,2168,1572e" filled="false" stroked="true" strokeweight=".347916pt" strokecolor="#373535">
              <v:path arrowok="t"/>
              <v:stroke dashstyle="solid"/>
            </v:shape>
            <v:shape style="position:absolute;left:2051;top:591;width:218;height:154" type="#_x0000_t75" stroked="false">
              <v:imagedata r:id="rId18" o:title=""/>
            </v:shape>
            <v:shape style="position:absolute;left:165;top:1044;width:1973;height:645" coordorigin="165,1045" coordsize="1973,645" path="m165,1045l1620,1236m165,1045l2137,1689e" filled="false" stroked="true" strokeweight=".347916pt" strokecolor="#373535">
              <v:path arrowok="t"/>
              <v:stroke dashstyle="solid"/>
            </v:shape>
            <v:shape style="position:absolute;left:686;top:27;width:902;height:216" type="#_x0000_t202" filled="false" stroked="false">
              <v:textbox inset="0,0,0,0">
                <w:txbxContent>
                  <w:p>
                    <w:pPr>
                      <w:spacing w:line="215" w:lineRule="exact" w:before="0"/>
                      <w:ind w:left="0" w:right="0" w:firstLine="0"/>
                      <w:jc w:val="left"/>
                      <w:rPr>
                        <w:rFonts w:ascii="Times New Roman"/>
                        <w:b/>
                        <w:sz w:val="19"/>
                      </w:rPr>
                    </w:pPr>
                    <w:r>
                      <w:rPr>
                        <w:rFonts w:ascii="Times New Roman"/>
                        <w:b/>
                        <w:color w:val="373535"/>
                        <w:w w:val="105"/>
                        <w:sz w:val="19"/>
                      </w:rPr>
                      <w:t>view</w:t>
                    </w:r>
                    <w:r>
                      <w:rPr>
                        <w:rFonts w:ascii="Times New Roman"/>
                        <w:b/>
                        <w:color w:val="373535"/>
                        <w:spacing w:val="-18"/>
                        <w:w w:val="105"/>
                        <w:sz w:val="19"/>
                      </w:rPr>
                      <w:t> </w:t>
                    </w:r>
                    <w:r>
                      <w:rPr>
                        <w:rFonts w:ascii="Times New Roman"/>
                        <w:b/>
                        <w:color w:val="373535"/>
                        <w:w w:val="105"/>
                        <w:sz w:val="19"/>
                      </w:rPr>
                      <w:t>space</w:t>
                    </w:r>
                  </w:p>
                </w:txbxContent>
              </v:textbox>
              <w10:wrap type="none"/>
            </v:shape>
            <v:shape style="position:absolute;left:2399;top:787;width:132;height:185" type="#_x0000_t202" filled="false" stroked="false">
              <v:textbox inset="0,0,0,0">
                <w:txbxContent>
                  <w:p>
                    <w:pPr>
                      <w:spacing w:line="183" w:lineRule="exact" w:before="0"/>
                      <w:ind w:left="0" w:right="0" w:firstLine="0"/>
                      <w:jc w:val="left"/>
                      <w:rPr>
                        <w:rFonts w:ascii="Times New Roman"/>
                        <w:i/>
                        <w:sz w:val="16"/>
                      </w:rPr>
                    </w:pPr>
                    <w:r>
                      <w:rPr>
                        <w:rFonts w:ascii="Times New Roman"/>
                        <w:i/>
                        <w:color w:val="373535"/>
                        <w:w w:val="104"/>
                        <w:sz w:val="16"/>
                      </w:rPr>
                      <w:t>C</w:t>
                    </w:r>
                  </w:p>
                </w:txbxContent>
              </v:textbox>
              <w10:wrap type="none"/>
            </v:shape>
            <v:shape style="position:absolute;left:1666;top:1126;width:123;height:185" type="#_x0000_t202" filled="false" stroked="false">
              <v:textbox inset="0,0,0,0">
                <w:txbxContent>
                  <w:p>
                    <w:pPr>
                      <w:spacing w:line="183" w:lineRule="exact" w:before="0"/>
                      <w:ind w:left="0" w:right="0" w:firstLine="0"/>
                      <w:jc w:val="left"/>
                      <w:rPr>
                        <w:rFonts w:ascii="Times New Roman"/>
                        <w:i/>
                        <w:sz w:val="16"/>
                      </w:rPr>
                    </w:pPr>
                    <w:r>
                      <w:rPr>
                        <w:rFonts w:ascii="Times New Roman"/>
                        <w:i/>
                        <w:color w:val="373535"/>
                        <w:w w:val="104"/>
                        <w:sz w:val="16"/>
                      </w:rPr>
                      <w:t>A</w:t>
                    </w:r>
                  </w:p>
                </w:txbxContent>
              </v:textbox>
              <w10:wrap type="none"/>
            </v:shape>
            <v:shape style="position:absolute;left:2455;top:1678;width:123;height:185" type="#_x0000_t202" filled="false" stroked="false">
              <v:textbox inset="0,0,0,0">
                <w:txbxContent>
                  <w:p>
                    <w:pPr>
                      <w:spacing w:line="183" w:lineRule="exact" w:before="0"/>
                      <w:ind w:left="0" w:right="0" w:firstLine="0"/>
                      <w:jc w:val="left"/>
                      <w:rPr>
                        <w:rFonts w:ascii="Times New Roman"/>
                        <w:i/>
                        <w:sz w:val="16"/>
                      </w:rPr>
                    </w:pPr>
                    <w:r>
                      <w:rPr>
                        <w:rFonts w:ascii="Times New Roman"/>
                        <w:i/>
                        <w:color w:val="373535"/>
                        <w:w w:val="104"/>
                        <w:sz w:val="16"/>
                      </w:rPr>
                      <w:t>B</w:t>
                    </w:r>
                  </w:p>
                </w:txbxContent>
              </v:textbox>
              <w10:wrap type="none"/>
            </v:shape>
          </v:group>
        </w:pict>
      </w:r>
      <w:r>
        <w:rPr/>
      </w:r>
    </w:p>
    <w:p>
      <w:pPr>
        <w:pStyle w:val="BodyText"/>
        <w:spacing w:before="11"/>
        <w:rPr>
          <w:sz w:val="11"/>
        </w:rPr>
      </w:pPr>
    </w:p>
    <w:p>
      <w:pPr>
        <w:spacing w:line="211" w:lineRule="auto" w:before="72"/>
        <w:ind w:left="443" w:right="942" w:firstLine="0"/>
        <w:jc w:val="both"/>
        <w:rPr>
          <w:rFonts w:ascii="Palatino Linotype" w:hAnsi="Palatino Linotype"/>
          <w:sz w:val="16"/>
        </w:rPr>
      </w:pPr>
      <w:r>
        <w:rPr>
          <w:rFonts w:ascii="Arial" w:hAnsi="Arial"/>
          <w:color w:val="2C6362"/>
          <w:w w:val="105"/>
          <w:sz w:val="16"/>
        </w:rPr>
        <w:t>Figure 19.10. </w:t>
      </w:r>
      <w:r>
        <w:rPr>
          <w:rFonts w:ascii="Palatino Linotype" w:hAnsi="Palatino Linotype"/>
          <w:w w:val="105"/>
          <w:sz w:val="16"/>
        </w:rPr>
        <w:t>Two diﬀerent tests for determining whether a triangle is backfacing. The left ﬁgure shows how the test is done in screen space. The two triangles to the left are frontfacing, while the right triangle is backfacing and can be omitted from further processing. The right ﬁgure shows how the backface test is done in view space. Triangles </w:t>
      </w:r>
      <w:r>
        <w:rPr>
          <w:rFonts w:ascii="PMingLiU" w:hAnsi="PMingLiU"/>
          <w:w w:val="105"/>
          <w:sz w:val="16"/>
        </w:rPr>
        <w:t>A </w:t>
      </w:r>
      <w:r>
        <w:rPr>
          <w:rFonts w:ascii="Palatino Linotype" w:hAnsi="Palatino Linotype"/>
          <w:w w:val="105"/>
          <w:sz w:val="16"/>
        </w:rPr>
        <w:t>and </w:t>
      </w:r>
      <w:r>
        <w:rPr>
          <w:rFonts w:ascii="PMingLiU" w:hAnsi="PMingLiU"/>
          <w:w w:val="105"/>
          <w:sz w:val="16"/>
        </w:rPr>
        <w:t>B </w:t>
      </w:r>
      <w:r>
        <w:rPr>
          <w:rFonts w:ascii="Palatino Linotype" w:hAnsi="Palatino Linotype"/>
          <w:w w:val="105"/>
          <w:sz w:val="16"/>
        </w:rPr>
        <w:t>are frontfacing, while </w:t>
      </w:r>
      <w:r>
        <w:rPr>
          <w:rFonts w:ascii="PMingLiU" w:hAnsi="PMingLiU"/>
          <w:w w:val="105"/>
          <w:sz w:val="16"/>
        </w:rPr>
        <w:t>C </w:t>
      </w:r>
      <w:r>
        <w:rPr>
          <w:rFonts w:ascii="Palatino Linotype" w:hAnsi="Palatino Linotype"/>
          <w:w w:val="105"/>
          <w:sz w:val="16"/>
        </w:rPr>
        <w:t>is backfacing.</w:t>
      </w:r>
    </w:p>
    <w:p>
      <w:pPr>
        <w:pStyle w:val="BodyText"/>
        <w:rPr>
          <w:rFonts w:ascii="Palatino Linotype"/>
          <w:sz w:val="16"/>
        </w:rPr>
      </w:pPr>
    </w:p>
    <w:p>
      <w:pPr>
        <w:pStyle w:val="BodyText"/>
        <w:spacing w:before="8"/>
        <w:rPr>
          <w:rFonts w:ascii="Palatino Linotype"/>
          <w:sz w:val="12"/>
        </w:rPr>
      </w:pPr>
    </w:p>
    <w:p>
      <w:pPr>
        <w:pStyle w:val="BodyText"/>
        <w:spacing w:line="252" w:lineRule="auto"/>
        <w:ind w:left="443" w:right="941"/>
        <w:jc w:val="both"/>
      </w:pPr>
      <w:r>
        <w:rPr/>
        <w:t>triangle should be culled. This can be implemented immediately after the screen- mapping procedure has taken place.</w:t>
      </w:r>
    </w:p>
    <w:p>
      <w:pPr>
        <w:pStyle w:val="BodyText"/>
        <w:spacing w:line="252" w:lineRule="auto" w:before="1"/>
        <w:ind w:left="443" w:right="941" w:firstLine="298"/>
        <w:jc w:val="both"/>
      </w:pPr>
      <w:r>
        <w:rPr/>
        <w:t>Another </w:t>
      </w:r>
      <w:r>
        <w:rPr>
          <w:spacing w:val="-4"/>
        </w:rPr>
        <w:t>way </w:t>
      </w:r>
      <w:r>
        <w:rPr/>
        <w:t>to determine whether a triangle is backfacing is to create a vector from</w:t>
      </w:r>
      <w:r>
        <w:rPr>
          <w:spacing w:val="-15"/>
        </w:rPr>
        <w:t> </w:t>
      </w:r>
      <w:r>
        <w:rPr/>
        <w:t>an</w:t>
      </w:r>
      <w:r>
        <w:rPr>
          <w:spacing w:val="-14"/>
        </w:rPr>
        <w:t> </w:t>
      </w:r>
      <w:r>
        <w:rPr/>
        <w:t>arbitrary</w:t>
      </w:r>
      <w:r>
        <w:rPr>
          <w:spacing w:val="-15"/>
        </w:rPr>
        <w:t> </w:t>
      </w:r>
      <w:r>
        <w:rPr/>
        <w:t>point</w:t>
      </w:r>
      <w:r>
        <w:rPr>
          <w:spacing w:val="-14"/>
        </w:rPr>
        <w:t> </w:t>
      </w:r>
      <w:r>
        <w:rPr/>
        <w:t>on</w:t>
      </w:r>
      <w:r>
        <w:rPr>
          <w:spacing w:val="-15"/>
        </w:rPr>
        <w:t> </w:t>
      </w:r>
      <w:r>
        <w:rPr/>
        <w:t>the</w:t>
      </w:r>
      <w:r>
        <w:rPr>
          <w:spacing w:val="-14"/>
        </w:rPr>
        <w:t> </w:t>
      </w:r>
      <w:r>
        <w:rPr/>
        <w:t>plane</w:t>
      </w:r>
      <w:r>
        <w:rPr>
          <w:spacing w:val="-15"/>
        </w:rPr>
        <w:t> </w:t>
      </w:r>
      <w:r>
        <w:rPr/>
        <w:t>in</w:t>
      </w:r>
      <w:r>
        <w:rPr>
          <w:spacing w:val="-14"/>
        </w:rPr>
        <w:t> </w:t>
      </w:r>
      <w:r>
        <w:rPr/>
        <w:t>which</w:t>
      </w:r>
      <w:r>
        <w:rPr>
          <w:spacing w:val="-15"/>
        </w:rPr>
        <w:t> </w:t>
      </w:r>
      <w:r>
        <w:rPr/>
        <w:t>the</w:t>
      </w:r>
      <w:r>
        <w:rPr>
          <w:spacing w:val="-14"/>
        </w:rPr>
        <w:t> </w:t>
      </w:r>
      <w:r>
        <w:rPr/>
        <w:t>triangle</w:t>
      </w:r>
      <w:r>
        <w:rPr>
          <w:spacing w:val="-14"/>
        </w:rPr>
        <w:t> </w:t>
      </w:r>
      <w:r>
        <w:rPr/>
        <w:t>lies</w:t>
      </w:r>
      <w:r>
        <w:rPr>
          <w:spacing w:val="-15"/>
        </w:rPr>
        <w:t> </w:t>
      </w:r>
      <w:r>
        <w:rPr/>
        <w:t>(one</w:t>
      </w:r>
      <w:r>
        <w:rPr>
          <w:spacing w:val="-14"/>
        </w:rPr>
        <w:t> </w:t>
      </w:r>
      <w:r>
        <w:rPr/>
        <w:t>of</w:t>
      </w:r>
      <w:r>
        <w:rPr>
          <w:spacing w:val="-15"/>
        </w:rPr>
        <w:t> </w:t>
      </w:r>
      <w:r>
        <w:rPr/>
        <w:t>the</w:t>
      </w:r>
      <w:r>
        <w:rPr>
          <w:spacing w:val="-14"/>
        </w:rPr>
        <w:t> </w:t>
      </w:r>
      <w:r>
        <w:rPr/>
        <w:t>vertices</w:t>
      </w:r>
      <w:r>
        <w:rPr>
          <w:spacing w:val="-15"/>
        </w:rPr>
        <w:t> </w:t>
      </w:r>
      <w:r>
        <w:rPr/>
        <w:t>is</w:t>
      </w:r>
      <w:r>
        <w:rPr>
          <w:spacing w:val="-14"/>
        </w:rPr>
        <w:t> </w:t>
      </w:r>
      <w:r>
        <w:rPr/>
        <w:t>the simplest choice) to the viewer’s position. </w:t>
      </w:r>
      <w:r>
        <w:rPr>
          <w:spacing w:val="-6"/>
        </w:rPr>
        <w:t>For </w:t>
      </w:r>
      <w:r>
        <w:rPr/>
        <w:t>orthographic projections, the vector to the</w:t>
      </w:r>
      <w:r>
        <w:rPr>
          <w:spacing w:val="-8"/>
        </w:rPr>
        <w:t> </w:t>
      </w:r>
      <w:r>
        <w:rPr/>
        <w:t>eye</w:t>
      </w:r>
      <w:r>
        <w:rPr>
          <w:spacing w:val="-8"/>
        </w:rPr>
        <w:t> </w:t>
      </w:r>
      <w:r>
        <w:rPr/>
        <w:t>position</w:t>
      </w:r>
      <w:r>
        <w:rPr>
          <w:spacing w:val="-8"/>
        </w:rPr>
        <w:t> </w:t>
      </w:r>
      <w:r>
        <w:rPr/>
        <w:t>is</w:t>
      </w:r>
      <w:r>
        <w:rPr>
          <w:spacing w:val="-8"/>
        </w:rPr>
        <w:t> </w:t>
      </w:r>
      <w:r>
        <w:rPr/>
        <w:t>replaced</w:t>
      </w:r>
      <w:r>
        <w:rPr>
          <w:spacing w:val="-8"/>
        </w:rPr>
        <w:t> </w:t>
      </w:r>
      <w:r>
        <w:rPr/>
        <w:t>with</w:t>
      </w:r>
      <w:r>
        <w:rPr>
          <w:spacing w:val="-8"/>
        </w:rPr>
        <w:t> </w:t>
      </w:r>
      <w:r>
        <w:rPr/>
        <w:t>the</w:t>
      </w:r>
      <w:r>
        <w:rPr>
          <w:spacing w:val="-7"/>
        </w:rPr>
        <w:t> </w:t>
      </w:r>
      <w:r>
        <w:rPr/>
        <w:t>negative</w:t>
      </w:r>
      <w:r>
        <w:rPr>
          <w:spacing w:val="-8"/>
        </w:rPr>
        <w:t> </w:t>
      </w:r>
      <w:r>
        <w:rPr/>
        <w:t>view</w:t>
      </w:r>
      <w:r>
        <w:rPr>
          <w:spacing w:val="-8"/>
        </w:rPr>
        <w:t> </w:t>
      </w:r>
      <w:r>
        <w:rPr/>
        <w:t>direction,</w:t>
      </w:r>
      <w:r>
        <w:rPr>
          <w:spacing w:val="-7"/>
        </w:rPr>
        <w:t> </w:t>
      </w:r>
      <w:r>
        <w:rPr/>
        <w:t>which</w:t>
      </w:r>
      <w:r>
        <w:rPr>
          <w:spacing w:val="-7"/>
        </w:rPr>
        <w:t> </w:t>
      </w:r>
      <w:r>
        <w:rPr/>
        <w:t>is</w:t>
      </w:r>
      <w:r>
        <w:rPr>
          <w:spacing w:val="-8"/>
        </w:rPr>
        <w:t> </w:t>
      </w:r>
      <w:r>
        <w:rPr/>
        <w:t>constant</w:t>
      </w:r>
      <w:r>
        <w:rPr>
          <w:spacing w:val="-8"/>
        </w:rPr>
        <w:t> </w:t>
      </w:r>
      <w:r>
        <w:rPr/>
        <w:t>for</w:t>
      </w:r>
      <w:r>
        <w:rPr>
          <w:spacing w:val="-8"/>
        </w:rPr>
        <w:t> </w:t>
      </w:r>
      <w:r>
        <w:rPr/>
        <w:t>the scene. Compute the dot product of this vector and the triangle’s normal. A negative </w:t>
      </w:r>
      <w:r>
        <w:rPr>
          <w:w w:val="96"/>
        </w:rPr>
        <w:t>d</w:t>
      </w:r>
      <w:r>
        <w:rPr>
          <w:w w:val="100"/>
        </w:rPr>
        <w:t>ot</w:t>
      </w:r>
      <w:r>
        <w:rPr>
          <w:spacing w:val="5"/>
        </w:rPr>
        <w:t> </w:t>
      </w:r>
      <w:r>
        <w:rPr>
          <w:w w:val="96"/>
        </w:rPr>
        <w:t>p</w:t>
      </w:r>
      <w:r>
        <w:rPr>
          <w:w w:val="95"/>
        </w:rPr>
        <w:t>r</w:t>
      </w:r>
      <w:r>
        <w:rPr>
          <w:spacing w:val="5"/>
          <w:w w:val="92"/>
        </w:rPr>
        <w:t>o</w:t>
      </w:r>
      <w:r>
        <w:rPr>
          <w:w w:val="96"/>
        </w:rPr>
        <w:t>d</w:t>
      </w:r>
      <w:r>
        <w:rPr>
          <w:w w:val="96"/>
        </w:rPr>
        <w:t>u</w:t>
      </w:r>
      <w:r>
        <w:rPr>
          <w:w w:val="97"/>
        </w:rPr>
        <w:t>c</w:t>
      </w:r>
      <w:r>
        <w:rPr>
          <w:w w:val="111"/>
        </w:rPr>
        <w:t>t</w:t>
      </w:r>
      <w:r>
        <w:rPr>
          <w:spacing w:val="5"/>
        </w:rPr>
        <w:t> </w:t>
      </w:r>
      <w:r>
        <w:rPr>
          <w:w w:val="94"/>
        </w:rPr>
        <w:t>m</w:t>
      </w:r>
      <w:r>
        <w:rPr>
          <w:w w:val="91"/>
        </w:rPr>
        <w:t>e</w:t>
      </w:r>
      <w:r>
        <w:rPr>
          <w:w w:val="96"/>
        </w:rPr>
        <w:t>an</w:t>
      </w:r>
      <w:r>
        <w:rPr>
          <w:w w:val="90"/>
        </w:rPr>
        <w:t>s</w:t>
      </w:r>
      <w:r>
        <w:rPr>
          <w:spacing w:val="5"/>
        </w:rPr>
        <w:t> </w:t>
      </w:r>
      <w:r>
        <w:rPr>
          <w:w w:val="111"/>
        </w:rPr>
        <w:t>t</w:t>
      </w:r>
      <w:r>
        <w:rPr>
          <w:w w:val="95"/>
        </w:rPr>
        <w:t>h</w:t>
      </w:r>
      <w:r>
        <w:rPr>
          <w:w w:val="104"/>
        </w:rPr>
        <w:t>at</w:t>
      </w:r>
      <w:r>
        <w:rPr>
          <w:spacing w:val="5"/>
        </w:rPr>
        <w:t> </w:t>
      </w:r>
      <w:r>
        <w:rPr>
          <w:w w:val="111"/>
        </w:rPr>
        <w:t>t</w:t>
      </w:r>
      <w:r>
        <w:rPr>
          <w:w w:val="95"/>
        </w:rPr>
        <w:t>h</w:t>
      </w:r>
      <w:r>
        <w:rPr>
          <w:w w:val="91"/>
        </w:rPr>
        <w:t>e</w:t>
      </w:r>
      <w:r>
        <w:rPr>
          <w:spacing w:val="5"/>
        </w:rPr>
        <w:t> </w:t>
      </w:r>
      <w:r>
        <w:rPr>
          <w:w w:val="96"/>
        </w:rPr>
        <w:t>an</w:t>
      </w:r>
      <w:r>
        <w:rPr>
          <w:w w:val="97"/>
        </w:rPr>
        <w:t>gl</w:t>
      </w:r>
      <w:r>
        <w:rPr>
          <w:w w:val="91"/>
        </w:rPr>
        <w:t>e</w:t>
      </w:r>
      <w:r>
        <w:rPr>
          <w:spacing w:val="5"/>
        </w:rPr>
        <w:t> </w:t>
      </w:r>
      <w:r>
        <w:rPr>
          <w:spacing w:val="5"/>
          <w:w w:val="98"/>
        </w:rPr>
        <w:t>b</w:t>
      </w:r>
      <w:r>
        <w:rPr>
          <w:w w:val="91"/>
        </w:rPr>
        <w:t>e</w:t>
      </w:r>
      <w:r>
        <w:rPr>
          <w:spacing w:val="-6"/>
          <w:w w:val="111"/>
        </w:rPr>
        <w:t>t</w:t>
      </w:r>
      <w:r>
        <w:rPr>
          <w:spacing w:val="-6"/>
          <w:w w:val="97"/>
        </w:rPr>
        <w:t>w</w:t>
      </w:r>
      <w:r>
        <w:rPr>
          <w:w w:val="91"/>
        </w:rPr>
        <w:t>ee</w:t>
      </w:r>
      <w:r>
        <w:rPr>
          <w:w w:val="93"/>
        </w:rPr>
        <w:t>n</w:t>
      </w:r>
      <w:r>
        <w:rPr>
          <w:spacing w:val="5"/>
        </w:rPr>
        <w:t> </w:t>
      </w:r>
      <w:r>
        <w:rPr>
          <w:w w:val="111"/>
        </w:rPr>
        <w:t>t</w:t>
      </w:r>
      <w:r>
        <w:rPr>
          <w:w w:val="95"/>
        </w:rPr>
        <w:t>h</w:t>
      </w:r>
      <w:r>
        <w:rPr>
          <w:w w:val="91"/>
        </w:rPr>
        <w:t>e</w:t>
      </w:r>
      <w:r>
        <w:rPr>
          <w:spacing w:val="5"/>
        </w:rPr>
        <w:t> </w:t>
      </w:r>
      <w:r>
        <w:rPr>
          <w:spacing w:val="-6"/>
          <w:w w:val="111"/>
        </w:rPr>
        <w:t>t</w:t>
      </w:r>
      <w:r>
        <w:rPr>
          <w:spacing w:val="-6"/>
          <w:w w:val="97"/>
        </w:rPr>
        <w:t>w</w:t>
      </w:r>
      <w:r>
        <w:rPr>
          <w:w w:val="92"/>
        </w:rPr>
        <w:t>o</w:t>
      </w:r>
      <w:r>
        <w:rPr>
          <w:spacing w:val="5"/>
        </w:rPr>
        <w:t> </w:t>
      </w:r>
      <w:r>
        <w:rPr>
          <w:spacing w:val="-6"/>
          <w:w w:val="105"/>
        </w:rPr>
        <w:t>v</w:t>
      </w:r>
      <w:r>
        <w:rPr>
          <w:w w:val="91"/>
        </w:rPr>
        <w:t>e</w:t>
      </w:r>
      <w:r>
        <w:rPr>
          <w:w w:val="97"/>
        </w:rPr>
        <w:t>c</w:t>
      </w:r>
      <w:r>
        <w:rPr>
          <w:w w:val="111"/>
        </w:rPr>
        <w:t>t</w:t>
      </w:r>
      <w:r>
        <w:rPr>
          <w:w w:val="93"/>
        </w:rPr>
        <w:t>or</w:t>
      </w:r>
      <w:r>
        <w:rPr>
          <w:w w:val="90"/>
        </w:rPr>
        <w:t>s</w:t>
      </w:r>
      <w:r>
        <w:rPr>
          <w:spacing w:val="5"/>
        </w:rPr>
        <w:t> </w:t>
      </w:r>
      <w:r>
        <w:rPr>
          <w:w w:val="94"/>
        </w:rPr>
        <w:t>i</w:t>
      </w:r>
      <w:r>
        <w:rPr>
          <w:w w:val="90"/>
        </w:rPr>
        <w:t>s</w:t>
      </w:r>
      <w:r>
        <w:rPr>
          <w:spacing w:val="5"/>
        </w:rPr>
        <w:t> </w:t>
      </w:r>
      <w:r>
        <w:rPr>
          <w:w w:val="96"/>
        </w:rPr>
        <w:t>gr</w:t>
      </w:r>
      <w:r>
        <w:rPr>
          <w:w w:val="91"/>
        </w:rPr>
        <w:t>e</w:t>
      </w:r>
      <w:r>
        <w:rPr>
          <w:w w:val="104"/>
        </w:rPr>
        <w:t>at</w:t>
      </w:r>
      <w:r>
        <w:rPr>
          <w:w w:val="91"/>
        </w:rPr>
        <w:t>e</w:t>
      </w:r>
      <w:r>
        <w:rPr>
          <w:w w:val="95"/>
        </w:rPr>
        <w:t>r</w:t>
      </w:r>
      <w:r>
        <w:rPr>
          <w:spacing w:val="5"/>
        </w:rPr>
        <w:t> </w:t>
      </w:r>
      <w:r>
        <w:rPr>
          <w:w w:val="111"/>
        </w:rPr>
        <w:t>t</w:t>
      </w:r>
      <w:r>
        <w:rPr>
          <w:w w:val="95"/>
        </w:rPr>
        <w:t>h</w:t>
      </w:r>
      <w:r>
        <w:rPr>
          <w:w w:val="96"/>
        </w:rPr>
        <w:t>an</w:t>
      </w:r>
      <w:r>
        <w:rPr>
          <w:spacing w:val="5"/>
        </w:rPr>
        <w:t> </w:t>
      </w:r>
      <w:r>
        <w:rPr>
          <w:rFonts w:ascii="Times New Roman" w:hAnsi="Times New Roman"/>
          <w:i/>
          <w:spacing w:val="7"/>
          <w:w w:val="113"/>
        </w:rPr>
        <w:t>π</w:t>
      </w:r>
      <w:r>
        <w:rPr>
          <w:rFonts w:ascii="Times New Roman" w:hAnsi="Times New Roman"/>
          <w:i/>
          <w:w w:val="179"/>
        </w:rPr>
        <w:t>/</w:t>
      </w:r>
      <w:r>
        <w:rPr>
          <w:w w:val="89"/>
        </w:rPr>
        <w:t>2</w:t>
      </w:r>
      <w:r>
        <w:rPr>
          <w:spacing w:val="5"/>
        </w:rPr>
        <w:t> </w:t>
      </w:r>
      <w:r>
        <w:rPr>
          <w:w w:val="95"/>
        </w:rPr>
        <w:t>r</w:t>
      </w:r>
      <w:r>
        <w:rPr>
          <w:w w:val="97"/>
        </w:rPr>
        <w:t>ad</w:t>
      </w:r>
      <w:r>
        <w:rPr>
          <w:w w:val="94"/>
        </w:rPr>
        <w:t>i</w:t>
      </w:r>
      <w:r>
        <w:rPr>
          <w:w w:val="96"/>
        </w:rPr>
        <w:t>an</w:t>
      </w:r>
      <w:r>
        <w:rPr>
          <w:w w:val="90"/>
        </w:rPr>
        <w:t>s</w:t>
      </w:r>
      <w:r>
        <w:rPr>
          <w:w w:val="102"/>
        </w:rPr>
        <w:t>, </w:t>
      </w:r>
      <w:r>
        <w:rPr/>
        <w:t>so</w:t>
      </w:r>
      <w:r>
        <w:rPr>
          <w:spacing w:val="-11"/>
        </w:rPr>
        <w:t> </w:t>
      </w:r>
      <w:r>
        <w:rPr/>
        <w:t>the</w:t>
      </w:r>
      <w:r>
        <w:rPr>
          <w:spacing w:val="-11"/>
        </w:rPr>
        <w:t> </w:t>
      </w:r>
      <w:r>
        <w:rPr/>
        <w:t>triangle</w:t>
      </w:r>
      <w:r>
        <w:rPr>
          <w:spacing w:val="-10"/>
        </w:rPr>
        <w:t> </w:t>
      </w:r>
      <w:r>
        <w:rPr/>
        <w:t>is</w:t>
      </w:r>
      <w:r>
        <w:rPr>
          <w:spacing w:val="-10"/>
        </w:rPr>
        <w:t> </w:t>
      </w:r>
      <w:r>
        <w:rPr/>
        <w:t>not</w:t>
      </w:r>
      <w:r>
        <w:rPr>
          <w:spacing w:val="-10"/>
        </w:rPr>
        <w:t> </w:t>
      </w:r>
      <w:r>
        <w:rPr/>
        <w:t>facing</w:t>
      </w:r>
      <w:r>
        <w:rPr>
          <w:spacing w:val="-11"/>
        </w:rPr>
        <w:t> </w:t>
      </w:r>
      <w:r>
        <w:rPr/>
        <w:t>the</w:t>
      </w:r>
      <w:r>
        <w:rPr>
          <w:spacing w:val="-10"/>
        </w:rPr>
        <w:t> </w:t>
      </w:r>
      <w:r>
        <w:rPr/>
        <w:t>viewer.</w:t>
      </w:r>
      <w:r>
        <w:rPr>
          <w:spacing w:val="11"/>
        </w:rPr>
        <w:t> </w:t>
      </w:r>
      <w:r>
        <w:rPr/>
        <w:t>This</w:t>
      </w:r>
      <w:r>
        <w:rPr>
          <w:spacing w:val="-10"/>
        </w:rPr>
        <w:t> </w:t>
      </w:r>
      <w:r>
        <w:rPr/>
        <w:t>test</w:t>
      </w:r>
      <w:r>
        <w:rPr>
          <w:spacing w:val="-10"/>
        </w:rPr>
        <w:t> </w:t>
      </w:r>
      <w:r>
        <w:rPr/>
        <w:t>is</w:t>
      </w:r>
      <w:r>
        <w:rPr>
          <w:spacing w:val="-10"/>
        </w:rPr>
        <w:t> </w:t>
      </w:r>
      <w:r>
        <w:rPr/>
        <w:t>equivalent</w:t>
      </w:r>
      <w:r>
        <w:rPr>
          <w:spacing w:val="-11"/>
        </w:rPr>
        <w:t> </w:t>
      </w:r>
      <w:r>
        <w:rPr/>
        <w:t>to</w:t>
      </w:r>
      <w:r>
        <w:rPr>
          <w:spacing w:val="-11"/>
        </w:rPr>
        <w:t> </w:t>
      </w:r>
      <w:r>
        <w:rPr/>
        <w:t>computing</w:t>
      </w:r>
      <w:r>
        <w:rPr>
          <w:spacing w:val="-10"/>
        </w:rPr>
        <w:t> </w:t>
      </w:r>
      <w:r>
        <w:rPr/>
        <w:t>the</w:t>
      </w:r>
      <w:r>
        <w:rPr>
          <w:spacing w:val="-11"/>
        </w:rPr>
        <w:t> </w:t>
      </w:r>
      <w:r>
        <w:rPr/>
        <w:t>signed distance from the viewer’s position to the plane of the triangle. If the sign is</w:t>
      </w:r>
      <w:r>
        <w:rPr>
          <w:spacing w:val="-25"/>
        </w:rPr>
        <w:t> </w:t>
      </w:r>
      <w:r>
        <w:rPr/>
        <w:t>positive, the</w:t>
      </w:r>
      <w:r>
        <w:rPr>
          <w:spacing w:val="17"/>
        </w:rPr>
        <w:t> </w:t>
      </w:r>
      <w:r>
        <w:rPr/>
        <w:t>triangle</w:t>
      </w:r>
      <w:r>
        <w:rPr>
          <w:spacing w:val="17"/>
        </w:rPr>
        <w:t> </w:t>
      </w:r>
      <w:r>
        <w:rPr/>
        <w:t>is</w:t>
      </w:r>
      <w:r>
        <w:rPr>
          <w:spacing w:val="18"/>
        </w:rPr>
        <w:t> </w:t>
      </w:r>
      <w:r>
        <w:rPr/>
        <w:t>frontfacing.</w:t>
      </w:r>
      <w:r>
        <w:rPr>
          <w:spacing w:val="11"/>
        </w:rPr>
        <w:t> </w:t>
      </w:r>
      <w:r>
        <w:rPr/>
        <w:t>Note</w:t>
      </w:r>
      <w:r>
        <w:rPr>
          <w:spacing w:val="17"/>
        </w:rPr>
        <w:t> </w:t>
      </w:r>
      <w:r>
        <w:rPr/>
        <w:t>that</w:t>
      </w:r>
      <w:r>
        <w:rPr>
          <w:spacing w:val="18"/>
        </w:rPr>
        <w:t> </w:t>
      </w:r>
      <w:r>
        <w:rPr/>
        <w:t>the</w:t>
      </w:r>
      <w:r>
        <w:rPr>
          <w:spacing w:val="17"/>
        </w:rPr>
        <w:t> </w:t>
      </w:r>
      <w:r>
        <w:rPr/>
        <w:t>distance</w:t>
      </w:r>
      <w:r>
        <w:rPr>
          <w:spacing w:val="18"/>
        </w:rPr>
        <w:t> </w:t>
      </w:r>
      <w:r>
        <w:rPr/>
        <w:t>is</w:t>
      </w:r>
      <w:r>
        <w:rPr>
          <w:spacing w:val="17"/>
        </w:rPr>
        <w:t> </w:t>
      </w:r>
      <w:r>
        <w:rPr/>
        <w:t>obtained</w:t>
      </w:r>
      <w:r>
        <w:rPr>
          <w:spacing w:val="17"/>
        </w:rPr>
        <w:t> </w:t>
      </w:r>
      <w:r>
        <w:rPr/>
        <w:t>only</w:t>
      </w:r>
      <w:r>
        <w:rPr>
          <w:spacing w:val="18"/>
        </w:rPr>
        <w:t> </w:t>
      </w:r>
      <w:r>
        <w:rPr/>
        <w:t>if</w:t>
      </w:r>
      <w:r>
        <w:rPr>
          <w:spacing w:val="17"/>
        </w:rPr>
        <w:t> </w:t>
      </w:r>
      <w:r>
        <w:rPr/>
        <w:t>the</w:t>
      </w:r>
      <w:r>
        <w:rPr>
          <w:spacing w:val="18"/>
        </w:rPr>
        <w:t> </w:t>
      </w:r>
      <w:r>
        <w:rPr/>
        <w:t>normal</w:t>
      </w:r>
      <w:r>
        <w:rPr>
          <w:spacing w:val="17"/>
        </w:rPr>
        <w:t> </w:t>
      </w:r>
      <w:r>
        <w:rPr/>
        <w:t>is</w:t>
      </w:r>
    </w:p>
    <w:p>
      <w:pPr>
        <w:pStyle w:val="BodyText"/>
        <w:spacing w:line="225" w:lineRule="auto" w:before="12"/>
        <w:ind w:left="443" w:right="941"/>
        <w:jc w:val="both"/>
      </w:pPr>
      <w:r>
        <w:rPr/>
        <w:pict>
          <v:line style="position:absolute;mso-position-horizontal-relative:page;mso-position-vertical-relative:paragraph;z-index:-17858560" from="376.282013pt,15.351401pt" to="382.488013pt,15.351401pt" stroked="true" strokeweight=".398pt" strokecolor="#000000">
            <v:stroke dashstyle="solid"/>
            <w10:wrap type="none"/>
          </v:line>
        </w:pict>
      </w:r>
      <w:r>
        <w:rPr/>
        <w:pict>
          <v:line style="position:absolute;mso-position-horizontal-relative:page;mso-position-vertical-relative:paragraph;z-index:-17858048" from="289.951996pt,27.3064pt" to="296.157996pt,27.3064pt" stroked="true" strokeweight=".398pt" strokecolor="#000000">
            <v:stroke dashstyle="solid"/>
            <w10:wrap type="none"/>
          </v:line>
        </w:pict>
      </w:r>
      <w:r>
        <w:rPr/>
        <w:pict>
          <v:line style="position:absolute;mso-position-horizontal-relative:page;mso-position-vertical-relative:paragraph;z-index:-17857536" from="305.054993pt,27.3064pt" to="311.260993pt,27.3064pt" stroked="true" strokeweight=".398pt" strokecolor="#000000">
            <v:stroke dashstyle="solid"/>
            <w10:wrap type="none"/>
          </v:line>
        </w:pict>
      </w:r>
      <w:r>
        <w:rPr/>
        <w:pict>
          <v:line style="position:absolute;mso-position-horizontal-relative:page;mso-position-vertical-relative:paragraph;z-index:-17857024" from="320.158020pt,27.3064pt" to="326.36402pt,27.3064pt" stroked="true" strokeweight=".398pt" strokecolor="#000000">
            <v:stroke dashstyle="solid"/>
            <w10:wrap type="none"/>
          </v:line>
        </w:pict>
      </w:r>
      <w:r>
        <w:rPr/>
        <w:pict>
          <v:shape style="position:absolute;margin-left:287.184814pt;margin-top:25.407782pt;width:108.7pt;height:17.3pt;mso-position-horizontal-relative:page;mso-position-vertical-relative:paragraph;z-index:-17855488" type="#_x0000_t202" filled="false" stroked="false">
            <v:textbox inset="0,0,0,0">
              <w:txbxContent>
                <w:p>
                  <w:pPr>
                    <w:pStyle w:val="BodyText"/>
                    <w:tabs>
                      <w:tab w:pos="872" w:val="left" w:leader="none"/>
                      <w:tab w:pos="2018" w:val="left" w:leader="none"/>
                    </w:tabs>
                    <w:spacing w:line="242" w:lineRule="exact"/>
                    <w:rPr>
                      <w:rFonts w:ascii="Lucida Sans Unicode" w:hAnsi="Lucida Sans Unicode"/>
                    </w:rPr>
                  </w:pPr>
                  <w:r>
                    <w:rPr>
                      <w:rFonts w:ascii="Lucida Sans Unicode" w:hAnsi="Lucida Sans Unicode"/>
                      <w:w w:val="95"/>
                    </w:rPr>
                    <w:t>|</w:t>
                    <w:tab/>
                    <w:t>|</w:t>
                    <w:tab/>
                  </w:r>
                  <w:r>
                    <w:rPr>
                      <w:rFonts w:ascii="Lucida Sans Unicode" w:hAnsi="Lucida Sans Unicode"/>
                      <w:spacing w:val="-20"/>
                      <w:w w:val="95"/>
                    </w:rPr>
                    <w:t>≤</w:t>
                  </w:r>
                </w:p>
              </w:txbxContent>
            </v:textbox>
            <w10:wrap type="none"/>
          </v:shape>
        </w:pict>
      </w:r>
      <w:r>
        <w:rPr/>
        <w:t>normalized,</w:t>
      </w:r>
      <w:r>
        <w:rPr>
          <w:spacing w:val="-7"/>
        </w:rPr>
        <w:t> </w:t>
      </w:r>
      <w:r>
        <w:rPr/>
        <w:t>but</w:t>
      </w:r>
      <w:r>
        <w:rPr>
          <w:spacing w:val="-8"/>
        </w:rPr>
        <w:t> </w:t>
      </w:r>
      <w:r>
        <w:rPr/>
        <w:t>this</w:t>
      </w:r>
      <w:r>
        <w:rPr>
          <w:spacing w:val="-9"/>
        </w:rPr>
        <w:t> </w:t>
      </w:r>
      <w:r>
        <w:rPr/>
        <w:t>is</w:t>
      </w:r>
      <w:r>
        <w:rPr>
          <w:spacing w:val="-8"/>
        </w:rPr>
        <w:t> </w:t>
      </w:r>
      <w:r>
        <w:rPr/>
        <w:t>unimportant</w:t>
      </w:r>
      <w:r>
        <w:rPr>
          <w:spacing w:val="-8"/>
        </w:rPr>
        <w:t> </w:t>
      </w:r>
      <w:r>
        <w:rPr/>
        <w:t>here,</w:t>
      </w:r>
      <w:r>
        <w:rPr>
          <w:spacing w:val="-7"/>
        </w:rPr>
        <w:t> </w:t>
      </w:r>
      <w:r>
        <w:rPr/>
        <w:t>as</w:t>
      </w:r>
      <w:r>
        <w:rPr>
          <w:spacing w:val="-8"/>
        </w:rPr>
        <w:t> </w:t>
      </w:r>
      <w:r>
        <w:rPr/>
        <w:t>only</w:t>
      </w:r>
      <w:r>
        <w:rPr>
          <w:spacing w:val="-8"/>
        </w:rPr>
        <w:t> </w:t>
      </w:r>
      <w:r>
        <w:rPr/>
        <w:t>the</w:t>
      </w:r>
      <w:r>
        <w:rPr>
          <w:spacing w:val="-8"/>
        </w:rPr>
        <w:t> </w:t>
      </w:r>
      <w:r>
        <w:rPr/>
        <w:t>sign</w:t>
      </w:r>
      <w:r>
        <w:rPr>
          <w:spacing w:val="-8"/>
        </w:rPr>
        <w:t> </w:t>
      </w:r>
      <w:r>
        <w:rPr/>
        <w:t>is</w:t>
      </w:r>
      <w:r>
        <w:rPr>
          <w:spacing w:val="-8"/>
        </w:rPr>
        <w:t> </w:t>
      </w:r>
      <w:r>
        <w:rPr/>
        <w:t>of</w:t>
      </w:r>
      <w:r>
        <w:rPr>
          <w:spacing w:val="-8"/>
        </w:rPr>
        <w:t> </w:t>
      </w:r>
      <w:r>
        <w:rPr/>
        <w:t>interest.</w:t>
      </w:r>
      <w:r>
        <w:rPr>
          <w:spacing w:val="11"/>
        </w:rPr>
        <w:t> </w:t>
      </w:r>
      <w:r>
        <w:rPr/>
        <w:t>Alternatively, after the projection matrix has been applied, form vertices </w:t>
      </w:r>
      <w:r>
        <w:rPr>
          <w:rFonts w:ascii="Palatino Linotype"/>
        </w:rPr>
        <w:t>v </w:t>
      </w:r>
      <w:r>
        <w:rPr/>
        <w:t>= </w:t>
      </w:r>
      <w:r>
        <w:rPr>
          <w:spacing w:val="2"/>
        </w:rPr>
        <w:t>(</w:t>
      </w:r>
      <w:r>
        <w:rPr>
          <w:rFonts w:ascii="Times New Roman"/>
          <w:i/>
          <w:spacing w:val="2"/>
        </w:rPr>
        <w:t>v</w:t>
      </w:r>
      <w:r>
        <w:rPr>
          <w:rFonts w:ascii="Times New Roman"/>
          <w:i/>
          <w:spacing w:val="2"/>
          <w:vertAlign w:val="subscript"/>
        </w:rPr>
        <w:t>x</w:t>
      </w:r>
      <w:r>
        <w:rPr>
          <w:rFonts w:ascii="Times New Roman"/>
          <w:i/>
          <w:spacing w:val="2"/>
          <w:vertAlign w:val="baseline"/>
        </w:rPr>
        <w:t>, </w:t>
      </w:r>
      <w:r>
        <w:rPr>
          <w:rFonts w:ascii="Times New Roman"/>
          <w:i/>
          <w:spacing w:val="5"/>
          <w:vertAlign w:val="baseline"/>
        </w:rPr>
        <w:t>v</w:t>
      </w:r>
      <w:r>
        <w:rPr>
          <w:rFonts w:ascii="Times New Roman"/>
          <w:i/>
          <w:spacing w:val="5"/>
          <w:vertAlign w:val="subscript"/>
        </w:rPr>
        <w:t>y</w:t>
      </w:r>
      <w:r>
        <w:rPr>
          <w:rFonts w:ascii="Times New Roman"/>
          <w:i/>
          <w:spacing w:val="5"/>
          <w:vertAlign w:val="baseline"/>
        </w:rPr>
        <w:t>, </w:t>
      </w:r>
      <w:r>
        <w:rPr>
          <w:rFonts w:ascii="Times New Roman"/>
          <w:i/>
          <w:spacing w:val="4"/>
          <w:vertAlign w:val="baseline"/>
        </w:rPr>
        <w:t>v</w:t>
      </w:r>
      <w:r>
        <w:rPr>
          <w:rFonts w:ascii="Times New Roman"/>
          <w:i/>
          <w:spacing w:val="4"/>
          <w:vertAlign w:val="subscript"/>
        </w:rPr>
        <w:t>w</w:t>
      </w:r>
      <w:r>
        <w:rPr>
          <w:spacing w:val="4"/>
          <w:vertAlign w:val="baseline"/>
        </w:rPr>
        <w:t>) </w:t>
      </w:r>
      <w:r>
        <w:rPr>
          <w:vertAlign w:val="baseline"/>
        </w:rPr>
        <w:t>in clip space and compute the determinant </w:t>
      </w:r>
      <w:r>
        <w:rPr>
          <w:rFonts w:ascii="Times New Roman"/>
          <w:i/>
          <w:vertAlign w:val="baseline"/>
        </w:rPr>
        <w:t>d </w:t>
      </w:r>
      <w:r>
        <w:rPr>
          <w:vertAlign w:val="baseline"/>
        </w:rPr>
        <w:t>= </w:t>
      </w:r>
      <w:r>
        <w:rPr>
          <w:rFonts w:ascii="Palatino Linotype"/>
          <w:spacing w:val="4"/>
          <w:vertAlign w:val="baseline"/>
        </w:rPr>
        <w:t>v</w:t>
      </w:r>
      <w:r>
        <w:rPr>
          <w:rFonts w:ascii="Verdana"/>
          <w:spacing w:val="4"/>
          <w:vertAlign w:val="subscript"/>
        </w:rPr>
        <w:t>0</w:t>
      </w:r>
      <w:r>
        <w:rPr>
          <w:rFonts w:ascii="Times New Roman"/>
          <w:i/>
          <w:spacing w:val="4"/>
          <w:vertAlign w:val="baseline"/>
        </w:rPr>
        <w:t>, </w:t>
      </w:r>
      <w:r>
        <w:rPr>
          <w:rFonts w:ascii="Palatino Linotype"/>
          <w:spacing w:val="4"/>
          <w:vertAlign w:val="baseline"/>
        </w:rPr>
        <w:t>v</w:t>
      </w:r>
      <w:r>
        <w:rPr>
          <w:rFonts w:ascii="Verdana"/>
          <w:spacing w:val="4"/>
          <w:vertAlign w:val="subscript"/>
        </w:rPr>
        <w:t>1</w:t>
      </w:r>
      <w:r>
        <w:rPr>
          <w:rFonts w:ascii="Times New Roman"/>
          <w:i/>
          <w:spacing w:val="4"/>
          <w:vertAlign w:val="baseline"/>
        </w:rPr>
        <w:t>, </w:t>
      </w:r>
      <w:r>
        <w:rPr>
          <w:rFonts w:ascii="Palatino Linotype"/>
          <w:vertAlign w:val="baseline"/>
        </w:rPr>
        <w:t>v</w:t>
      </w:r>
      <w:r>
        <w:rPr>
          <w:rFonts w:ascii="Verdana"/>
          <w:vertAlign w:val="subscript"/>
        </w:rPr>
        <w:t>2</w:t>
      </w:r>
      <w:r>
        <w:rPr>
          <w:rFonts w:ascii="Verdana"/>
          <w:vertAlign w:val="baseline"/>
        </w:rPr>
        <w:t>  </w:t>
      </w:r>
      <w:r>
        <w:rPr>
          <w:vertAlign w:val="baseline"/>
        </w:rPr>
        <w:t>[</w:t>
      </w:r>
      <w:hyperlink w:history="true" w:anchor="_bookmark0">
        <w:r>
          <w:rPr>
            <w:color w:val="0000FF"/>
            <w:vertAlign w:val="baseline"/>
          </w:rPr>
          <w:t>1317</w:t>
        </w:r>
      </w:hyperlink>
      <w:r>
        <w:rPr>
          <w:vertAlign w:val="baseline"/>
        </w:rPr>
        <w:t>].  If </w:t>
      </w:r>
      <w:r>
        <w:rPr>
          <w:rFonts w:ascii="Times New Roman"/>
          <w:i/>
          <w:vertAlign w:val="baseline"/>
        </w:rPr>
        <w:t>d  </w:t>
      </w:r>
      <w:r>
        <w:rPr>
          <w:vertAlign w:val="baseline"/>
        </w:rPr>
        <w:t>0, the triangle can </w:t>
      </w:r>
      <w:r>
        <w:rPr>
          <w:spacing w:val="2"/>
          <w:vertAlign w:val="baseline"/>
        </w:rPr>
        <w:t>be</w:t>
      </w:r>
      <w:r>
        <w:rPr>
          <w:spacing w:val="12"/>
          <w:vertAlign w:val="baseline"/>
        </w:rPr>
        <w:t> </w:t>
      </w:r>
      <w:r>
        <w:rPr>
          <w:vertAlign w:val="baseline"/>
        </w:rPr>
        <w:t>culled.</w:t>
      </w:r>
      <w:r>
        <w:rPr>
          <w:spacing w:val="33"/>
          <w:vertAlign w:val="baseline"/>
        </w:rPr>
        <w:t> </w:t>
      </w:r>
      <w:r>
        <w:rPr>
          <w:vertAlign w:val="baseline"/>
        </w:rPr>
        <w:t>These</w:t>
      </w:r>
      <w:r>
        <w:rPr>
          <w:spacing w:val="13"/>
          <w:vertAlign w:val="baseline"/>
        </w:rPr>
        <w:t> </w:t>
      </w:r>
      <w:r>
        <w:rPr>
          <w:vertAlign w:val="baseline"/>
        </w:rPr>
        <w:t>culling</w:t>
      </w:r>
      <w:r>
        <w:rPr>
          <w:spacing w:val="13"/>
          <w:vertAlign w:val="baseline"/>
        </w:rPr>
        <w:t> </w:t>
      </w:r>
      <w:r>
        <w:rPr>
          <w:vertAlign w:val="baseline"/>
        </w:rPr>
        <w:t>techniques</w:t>
      </w:r>
      <w:r>
        <w:rPr>
          <w:spacing w:val="12"/>
          <w:vertAlign w:val="baseline"/>
        </w:rPr>
        <w:t> </w:t>
      </w:r>
      <w:r>
        <w:rPr>
          <w:vertAlign w:val="baseline"/>
        </w:rPr>
        <w:t>are</w:t>
      </w:r>
      <w:r>
        <w:rPr>
          <w:spacing w:val="13"/>
          <w:vertAlign w:val="baseline"/>
        </w:rPr>
        <w:t> </w:t>
      </w:r>
      <w:r>
        <w:rPr>
          <w:vertAlign w:val="baseline"/>
        </w:rPr>
        <w:t>illustrated</w:t>
      </w:r>
      <w:r>
        <w:rPr>
          <w:spacing w:val="13"/>
          <w:vertAlign w:val="baseline"/>
        </w:rPr>
        <w:t> </w:t>
      </w:r>
      <w:r>
        <w:rPr>
          <w:vertAlign w:val="baseline"/>
        </w:rPr>
        <w:t>in</w:t>
      </w:r>
      <w:r>
        <w:rPr>
          <w:spacing w:val="12"/>
          <w:vertAlign w:val="baseline"/>
        </w:rPr>
        <w:t> </w:t>
      </w:r>
      <w:hyperlink w:history="true" w:anchor="_bookmark3">
        <w:r>
          <w:rPr>
            <w:color w:val="0000FF"/>
            <w:vertAlign w:val="baseline"/>
          </w:rPr>
          <w:t>Figure</w:t>
        </w:r>
        <w:r>
          <w:rPr>
            <w:color w:val="0000FF"/>
            <w:spacing w:val="13"/>
            <w:vertAlign w:val="baseline"/>
          </w:rPr>
          <w:t> </w:t>
        </w:r>
        <w:r>
          <w:rPr>
            <w:color w:val="0000FF"/>
            <w:vertAlign w:val="baseline"/>
          </w:rPr>
          <w:t>19.10</w:t>
        </w:r>
      </w:hyperlink>
      <w:r>
        <w:rPr>
          <w:vertAlign w:val="baseline"/>
        </w:rPr>
        <w:t>.</w:t>
      </w:r>
    </w:p>
    <w:p>
      <w:pPr>
        <w:pStyle w:val="BodyText"/>
        <w:spacing w:line="252" w:lineRule="auto" w:before="11"/>
        <w:ind w:left="443" w:right="941" w:firstLine="298"/>
        <w:jc w:val="both"/>
      </w:pPr>
      <w:r>
        <w:rPr/>
        <w:t>Blinn points out that these </w:t>
      </w:r>
      <w:r>
        <w:rPr>
          <w:spacing w:val="-4"/>
        </w:rPr>
        <w:t>two </w:t>
      </w:r>
      <w:r>
        <w:rPr/>
        <w:t>tests are geometrically the same [</w:t>
      </w:r>
      <w:hyperlink w:history="true" w:anchor="_bookmark0">
        <w:r>
          <w:rPr>
            <w:color w:val="0000FF"/>
          </w:rPr>
          <w:t>165</w:t>
        </w:r>
      </w:hyperlink>
      <w:r>
        <w:rPr/>
        <w:t>]. In </w:t>
      </w:r>
      <w:r>
        <w:rPr>
          <w:spacing w:val="-3"/>
        </w:rPr>
        <w:t>theory, </w:t>
      </w:r>
      <w:r>
        <w:rPr/>
        <w:t>what differentiates these tests is the space where the tests are computed—nothing else. In practice, the screen-space test is often safer, because edge-on triangles that appear to face slightly backward in view space can become slightly forward in</w:t>
      </w:r>
      <w:r>
        <w:rPr>
          <w:spacing w:val="-16"/>
        </w:rPr>
        <w:t> </w:t>
      </w:r>
      <w:r>
        <w:rPr/>
        <w:t>screen space. This happens because the view-space coordinates get rounded off to screen- space subpixel</w:t>
      </w:r>
      <w:r>
        <w:rPr>
          <w:spacing w:val="-15"/>
        </w:rPr>
        <w:t> </w:t>
      </w:r>
      <w:r>
        <w:rPr/>
        <w:t>coordinates.</w:t>
      </w:r>
    </w:p>
    <w:p>
      <w:pPr>
        <w:pStyle w:val="BodyText"/>
        <w:spacing w:line="244" w:lineRule="auto" w:before="3"/>
        <w:ind w:left="443" w:right="941" w:firstLine="298"/>
        <w:jc w:val="both"/>
      </w:pPr>
      <w:r>
        <w:rPr/>
        <w:pict>
          <v:line style="position:absolute;mso-position-horizontal-relative:page;mso-position-vertical-relative:paragraph;z-index:-17856512" from="299.125pt,68.896927pt" to="302.263pt,68.896927pt" stroked="true" strokeweight=".398pt" strokecolor="#000000">
            <v:stroke dashstyle="solid"/>
            <w10:wrap type="none"/>
          </v:line>
        </w:pict>
      </w:r>
      <w:r>
        <w:rPr/>
        <w:pict>
          <v:line style="position:absolute;mso-position-horizontal-relative:page;mso-position-vertical-relative:paragraph;z-index:-17856000" from="119.278pt,80.851921pt" to="122.416pt,80.851921pt" stroked="true" strokeweight=".398pt" strokecolor="#000000">
            <v:stroke dashstyle="solid"/>
            <w10:wrap type="none"/>
          </v:line>
        </w:pict>
      </w:r>
      <w:r>
        <w:rPr/>
        <w:t>Using an API such as OpenGL or DirectX, backface culling is normally</w:t>
      </w:r>
      <w:r>
        <w:rPr>
          <w:spacing w:val="-27"/>
        </w:rPr>
        <w:t> </w:t>
      </w:r>
      <w:r>
        <w:rPr/>
        <w:t>controlled with a few functions that either enable backface or frontface culling or disable all culling. Be </w:t>
      </w:r>
      <w:r>
        <w:rPr>
          <w:spacing w:val="-3"/>
        </w:rPr>
        <w:t>aware </w:t>
      </w:r>
      <w:r>
        <w:rPr/>
        <w:t>that a mirroring transform (i.e., a negative scaling operation)</w:t>
      </w:r>
      <w:r>
        <w:rPr>
          <w:spacing w:val="-25"/>
        </w:rPr>
        <w:t> </w:t>
      </w:r>
      <w:r>
        <w:rPr/>
        <w:t>turns backfacing triangles into frontfacing ones and vice versa [</w:t>
      </w:r>
      <w:hyperlink w:history="true" w:anchor="_bookmark0">
        <w:r>
          <w:rPr>
            <w:color w:val="0000FF"/>
          </w:rPr>
          <w:t>165</w:t>
        </w:r>
      </w:hyperlink>
      <w:r>
        <w:rPr/>
        <w:t>] (</w:t>
      </w:r>
      <w:hyperlink w:history="true" w:anchor="_bookmark0">
        <w:r>
          <w:rPr>
            <w:color w:val="0000FF"/>
          </w:rPr>
          <w:t>Section 4.1.3</w:t>
        </w:r>
      </w:hyperlink>
      <w:r>
        <w:rPr/>
        <w:t>). Fi- </w:t>
      </w:r>
      <w:r>
        <w:rPr>
          <w:spacing w:val="-3"/>
        </w:rPr>
        <w:t>nally,  </w:t>
      </w:r>
      <w:r>
        <w:rPr/>
        <w:t>it is possible to find out in the pixel shader whether a triangle is frontfac-   ing. In OpenGL, this is done </w:t>
      </w:r>
      <w:r>
        <w:rPr>
          <w:spacing w:val="-3"/>
        </w:rPr>
        <w:t>by </w:t>
      </w:r>
      <w:r>
        <w:rPr/>
        <w:t>testing </w:t>
      </w:r>
      <w:r>
        <w:rPr>
          <w:rFonts w:ascii="宋体"/>
        </w:rPr>
        <w:t>gl FrontFacing </w:t>
      </w:r>
      <w:r>
        <w:rPr/>
        <w:t>and in DirectX it is called  </w:t>
      </w:r>
      <w:r>
        <w:rPr>
          <w:rFonts w:ascii="宋体"/>
        </w:rPr>
        <w:t>SV</w:t>
      </w:r>
      <w:r>
        <w:rPr>
          <w:rFonts w:ascii="宋体"/>
          <w:spacing w:val="-31"/>
        </w:rPr>
        <w:t> </w:t>
      </w:r>
      <w:r>
        <w:rPr>
          <w:rFonts w:ascii="宋体"/>
        </w:rPr>
        <w:t>IsFrontFace</w:t>
      </w:r>
      <w:r>
        <w:rPr/>
        <w:t>.</w:t>
      </w:r>
      <w:r>
        <w:rPr>
          <w:spacing w:val="35"/>
        </w:rPr>
        <w:t> </w:t>
      </w:r>
      <w:r>
        <w:rPr/>
        <w:t>Prior</w:t>
      </w:r>
      <w:r>
        <w:rPr>
          <w:spacing w:val="29"/>
        </w:rPr>
        <w:t> </w:t>
      </w:r>
      <w:r>
        <w:rPr/>
        <w:t>to</w:t>
      </w:r>
      <w:r>
        <w:rPr>
          <w:spacing w:val="30"/>
        </w:rPr>
        <w:t> </w:t>
      </w:r>
      <w:r>
        <w:rPr/>
        <w:t>this</w:t>
      </w:r>
      <w:r>
        <w:rPr>
          <w:spacing w:val="30"/>
        </w:rPr>
        <w:t> </w:t>
      </w:r>
      <w:r>
        <w:rPr/>
        <w:t>addition</w:t>
      </w:r>
      <w:r>
        <w:rPr>
          <w:spacing w:val="28"/>
        </w:rPr>
        <w:t> </w:t>
      </w:r>
      <w:r>
        <w:rPr/>
        <w:t>the</w:t>
      </w:r>
      <w:r>
        <w:rPr>
          <w:spacing w:val="30"/>
        </w:rPr>
        <w:t> </w:t>
      </w:r>
      <w:r>
        <w:rPr/>
        <w:t>main</w:t>
      </w:r>
      <w:r>
        <w:rPr>
          <w:spacing w:val="30"/>
        </w:rPr>
        <w:t> </w:t>
      </w:r>
      <w:r>
        <w:rPr>
          <w:spacing w:val="-4"/>
        </w:rPr>
        <w:t>way</w:t>
      </w:r>
      <w:r>
        <w:rPr>
          <w:spacing w:val="29"/>
        </w:rPr>
        <w:t> </w:t>
      </w:r>
      <w:r>
        <w:rPr/>
        <w:t>to</w:t>
      </w:r>
      <w:r>
        <w:rPr>
          <w:spacing w:val="30"/>
        </w:rPr>
        <w:t> </w:t>
      </w:r>
      <w:r>
        <w:rPr/>
        <w:t>display</w:t>
      </w:r>
      <w:r>
        <w:rPr>
          <w:spacing w:val="30"/>
        </w:rPr>
        <w:t> </w:t>
      </w:r>
      <w:r>
        <w:rPr/>
        <w:t>two-sided</w:t>
      </w:r>
      <w:r>
        <w:rPr>
          <w:spacing w:val="29"/>
        </w:rPr>
        <w:t> </w:t>
      </w:r>
      <w:r>
        <w:rPr/>
        <w:t>objects</w:t>
      </w:r>
    </w:p>
    <w:p>
      <w:pPr>
        <w:spacing w:after="0" w:line="244"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tabs>
          <w:tab w:pos="3002" w:val="left" w:leader="none"/>
        </w:tabs>
        <w:ind w:left="1129"/>
      </w:pPr>
      <w:r>
        <w:rPr>
          <w:position w:val="63"/>
        </w:rPr>
        <w:pict>
          <v:group style="width:82.65pt;height:93.25pt;mso-position-horizontal-relative:char;mso-position-vertical-relative:line" coordorigin="0,0" coordsize="1653,1865">
            <v:shape style="position:absolute;left:309;top:731;width:1206;height:1120" coordorigin="309,731" coordsize="1206,1120" path="m654,731l395,903,309,1076,568,1248,568,1592,826,1850,998,1678,1343,1592,1515,1334,1429,1076,1170,1076,912,817,654,731xe" filled="true" fillcolor="#82aad9" stroked="false">
              <v:path arrowok="t"/>
              <v:fill type="solid"/>
            </v:shape>
            <v:shape style="position:absolute;left:309;top:731;width:1206;height:1120" coordorigin="309,731" coordsize="1206,1120" path="m309,1076l568,1248,568,1592,826,1850,998,1678,1343,1592,1515,1334,1429,1076,1170,1076,912,817,654,731,395,903,309,1076xm395,903l740,989,654,731e" filled="false" stroked="true" strokeweight="1.43511pt" strokecolor="#373535">
              <v:path arrowok="t"/>
              <v:stroke dashstyle="solid"/>
            </v:shape>
            <v:line style="position:absolute" from="654,731" to="740,128" stroked="true" strokeweight=".956741pt" strokecolor="#373535">
              <v:stroke dashstyle="solid"/>
            </v:line>
            <v:shape style="position:absolute;left:687;top:0;width:96;height:168" coordorigin="688,0" coordsize="96,168" path="m758,0l737,57,707,120,688,154,783,167,766,86,759,17,758,0xe" filled="true" fillcolor="#373535" stroked="false">
              <v:path arrowok="t"/>
              <v:fill type="solid"/>
            </v:shape>
            <v:line style="position:absolute" from="395,903" to="223,214" stroked="true" strokeweight=".956741pt" strokecolor="#373535">
              <v:stroke dashstyle="solid"/>
            </v:line>
            <v:shape style="position:absolute;left:184;top:88;width:94;height:169" coordorigin="184,89" coordsize="94,169" path="m192,89l193,106,194,126,194,150,190,219,184,258,278,234,231,166,199,104,192,89xe" filled="true" fillcolor="#373535" stroked="false">
              <v:path arrowok="t"/>
              <v:fill type="solid"/>
            </v:shape>
            <v:line style="position:absolute" from="309,1076" to="51,473" stroked="true" strokeweight=".956741pt" strokecolor="#373535">
              <v:stroke dashstyle="solid"/>
            </v:line>
            <v:shape style="position:absolute;left:0;top:353;width:109;height:168" type="#_x0000_t75" stroked="false">
              <v:imagedata r:id="rId19" o:title=""/>
            </v:shape>
            <v:line style="position:absolute" from="912,817" to="1170,214" stroked="true" strokeweight=".956741pt" strokecolor="#373535">
              <v:stroke dashstyle="solid"/>
            </v:line>
            <v:shape style="position:absolute;left:1113;top:95;width:109;height:168" type="#_x0000_t75" stroked="false">
              <v:imagedata r:id="rId20" o:title=""/>
            </v:shape>
            <v:line style="position:absolute" from="1429,1076" to="1563,387" stroked="true" strokeweight=".956741pt" strokecolor="#373535">
              <v:stroke dashstyle="solid"/>
            </v:line>
            <v:shape style="position:absolute;left:1509;top:259;width:95;height:169" coordorigin="1510,259" coordsize="95,169" path="m1588,259l1564,316,1531,376,1510,409,1604,428,1591,346,1588,276,1588,259xe" filled="true" fillcolor="#373535" stroked="false">
              <v:path arrowok="t"/>
              <v:fill type="solid"/>
            </v:shape>
            <v:line style="position:absolute" from="568,1248" to="482,559" stroked="true" strokeweight=".956741pt" strokecolor="#373535">
              <v:stroke dashstyle="solid"/>
            </v:line>
            <v:shape style="position:absolute;left:437;top:430;width:96;height:167" coordorigin="438,430" coordsize="96,167" path="m466,430l460,491,448,559,438,597,534,585,496,512,470,447,466,430xe" filled="true" fillcolor="#373535" stroked="false">
              <v:path arrowok="t"/>
              <v:fill type="solid"/>
            </v:shape>
            <v:shape style="position:absolute;left:567;top:817;width:775;height:862" coordorigin="568,817" coordsize="775,862" path="m912,817l740,989,568,1248m740,989l1170,1076,998,1678m568,1592l1170,1076m568,1592l998,1678m1170,1076l1343,1592e" filled="false" stroked="true" strokeweight="1.43511pt" strokecolor="#373535">
              <v:path arrowok="t"/>
              <v:stroke dashstyle="solid"/>
            </v:shape>
            <v:shape style="position:absolute;left:151;top:967;width:131;height:162" type="#_x0000_t75" stroked="false">
              <v:imagedata r:id="rId21" o:title=""/>
            </v:shape>
            <v:line style="position:absolute" from="568,1592" to="223,1076" stroked="true" strokeweight=".956741pt" strokecolor="#373535">
              <v:stroke dashstyle="solid"/>
            </v:line>
            <v:shape style="position:absolute;left:151;top:967;width:131;height:162" type="#_x0000_t75" stroked="false">
              <v:imagedata r:id="rId22" o:title=""/>
            </v:shape>
            <v:line style="position:absolute" from="1170,1076" to="1256,473" stroked="true" strokeweight=".956741pt" strokecolor="#373535">
              <v:stroke dashstyle="solid"/>
            </v:line>
            <v:shape style="position:absolute;left:1204;top:344;width:96;height:168" coordorigin="1204,344" coordsize="96,168" path="m1275,344l1254,402,1224,464,1204,498,1300,512,1283,431,1275,361,1275,344xe" filled="true" fillcolor="#373535" stroked="false">
              <v:path arrowok="t"/>
              <v:fill type="solid"/>
            </v:shape>
            <v:line style="position:absolute" from="740,989" to="826,387" stroked="true" strokeweight=".956741pt" strokecolor="#373535">
              <v:stroke dashstyle="solid"/>
            </v:line>
            <v:shape style="position:absolute;left:773;top:258;width:96;height:168" coordorigin="774,258" coordsize="96,168" path="m844,258l823,316,793,378,774,412,869,426,852,345,845,275,844,258xe" filled="true" fillcolor="#373535" stroked="false">
              <v:path arrowok="t"/>
              <v:fill type="solid"/>
            </v:shape>
            <v:shape style="position:absolute;left:1543;top:870;width:109;height:168" type="#_x0000_t75" stroked="false">
              <v:imagedata r:id="rId23" o:title=""/>
            </v:shape>
            <v:line style="position:absolute" from="1343,1592" to="1601,989" stroked="true" strokeweight=".956741pt" strokecolor="#373535">
              <v:stroke dashstyle="solid"/>
            </v:line>
            <v:shape style="position:absolute;left:1543;top:870;width:109;height:168" type="#_x0000_t75" stroked="false">
              <v:imagedata r:id="rId24" o:title=""/>
            </v:shape>
            <v:shape style="position:absolute;left:696;top:1032;width:96;height:167" coordorigin="696,1033" coordsize="96,167" path="m724,1033l719,1094,706,1162,696,1200,792,1188,754,1114,729,1049,724,1033xe" filled="true" fillcolor="#ffffff" stroked="false">
              <v:path arrowok="t"/>
              <v:fill type="solid"/>
            </v:shape>
            <v:line style="position:absolute" from="826,1850" to="740,1162" stroked="true" strokeweight=".956741pt" strokecolor="#373535">
              <v:stroke dashstyle="solid"/>
            </v:line>
            <v:shape style="position:absolute;left:696;top:1032;width:96;height:167" coordorigin="696,1033" coordsize="96,167" path="m724,1033l719,1094,706,1162,696,1200,792,1188,754,1114,729,1049,724,1033xe" filled="true" fillcolor="#373535" stroked="false">
              <v:path arrowok="t"/>
              <v:fill type="solid"/>
            </v:shape>
            <v:shape style="position:absolute;left:950;top:945;width:97;height:163" coordorigin="950,946" coordsize="97,163" path="m998,946l986,1006,965,1071,950,1108,1047,1108,1018,1030,1001,963,998,946xe" filled="true" fillcolor="#ffffff" stroked="false">
              <v:path arrowok="t"/>
              <v:fill type="solid"/>
            </v:shape>
            <v:line style="position:absolute" from="998,1678" to="998,1076" stroked="true" strokeweight=".956741pt" strokecolor="#373535">
              <v:stroke dashstyle="solid"/>
            </v:line>
            <v:shape style="position:absolute;left:950;top:945;width:97;height:163" coordorigin="950,946" coordsize="97,163" path="m998,946l986,1006,965,1071,950,1108,1047,1108,1018,1030,1001,963,998,946xe" filled="true" fillcolor="#373535" stroked="false">
              <v:path arrowok="t"/>
              <v:fill type="solid"/>
            </v:shape>
          </v:group>
        </w:pict>
      </w:r>
      <w:r>
        <w:rPr>
          <w:position w:val="63"/>
        </w:rPr>
      </w:r>
      <w:r>
        <w:rPr>
          <w:position w:val="63"/>
        </w:rPr>
        <w:tab/>
      </w:r>
      <w:r>
        <w:rPr>
          <w:position w:val="46"/>
        </w:rPr>
        <w:pict>
          <v:group style="width:36.3pt;height:89.2pt;mso-position-horizontal-relative:char;mso-position-vertical-relative:line" coordorigin="0,0" coordsize="726,1784">
            <v:line style="position:absolute" from="416,818" to="502,215" stroked="true" strokeweight=".956741pt" strokecolor="#373535">
              <v:stroke dashstyle="solid"/>
            </v:line>
            <v:shape style="position:absolute;left:450;top:86;width:96;height:168" coordorigin="450,86" coordsize="96,168" path="m521,86l500,144,470,206,450,240,546,254,528,173,521,103,521,86xe" filled="true" fillcolor="#373535" stroked="false">
              <v:path arrowok="t"/>
              <v:fill type="solid"/>
            </v:shape>
            <v:line style="position:absolute" from="416,818" to="244,129" stroked="true" strokeweight=".956741pt" strokecolor="#373535">
              <v:stroke dashstyle="solid"/>
            </v:line>
            <v:shape style="position:absolute;left:205;top:2;width:94;height:169" coordorigin="205,3" coordsize="94,169" path="m213,3l214,20,215,40,215,64,210,133,205,172,299,148,252,80,219,19,213,3xe" filled="true" fillcolor="#373535" stroked="false">
              <v:path arrowok="t"/>
              <v:fill type="solid"/>
            </v:shape>
            <v:line style="position:absolute" from="416,818" to="158,215" stroked="true" strokeweight=".956741pt" strokecolor="#373535">
              <v:stroke dashstyle="solid"/>
            </v:line>
            <v:shape style="position:absolute;left:106;top:95;width:109;height:168" type="#_x0000_t75" stroked="false">
              <v:imagedata r:id="rId25" o:title=""/>
            </v:shape>
            <v:line style="position:absolute" from="416,818" to="675,215" stroked="true" strokeweight=".956741pt" strokecolor="#373535">
              <v:stroke dashstyle="solid"/>
            </v:line>
            <v:shape style="position:absolute;left:497;top:1;width:229;height:263" type="#_x0000_t75" stroked="false">
              <v:imagedata r:id="rId26" o:title=""/>
            </v:shape>
            <v:line style="position:absolute" from="416,818" to="551,129" stroked="true" strokeweight=".956741pt" strokecolor="#373535">
              <v:stroke dashstyle="solid"/>
            </v:line>
            <v:shape style="position:absolute;left:497;top:1;width:95;height:169" coordorigin="497,1" coordsize="95,169" path="m576,1l552,58,519,118,497,151,592,170,579,88,575,18,576,1xe" filled="true" fillcolor="#373535" stroked="false">
              <v:path arrowok="t"/>
              <v:fill type="solid"/>
            </v:shape>
            <v:shape style="position:absolute;left:0;top:192;width:131;height:162" type="#_x0000_t75" stroked="false">
              <v:imagedata r:id="rId27" o:title=""/>
            </v:shape>
            <v:line style="position:absolute" from="416,818" to="72,301" stroked="true" strokeweight=".956741pt" strokecolor="#373535">
              <v:stroke dashstyle="solid"/>
            </v:line>
            <v:shape style="position:absolute;left:0;top:192;width:131;height:162" type="#_x0000_t75" stroked="false">
              <v:imagedata r:id="rId28" o:title=""/>
            </v:shape>
            <v:line style="position:absolute" from="416,818" to="502,215" stroked="true" strokeweight=".956741pt" strokecolor="#373535">
              <v:stroke dashstyle="solid"/>
            </v:line>
            <v:shape style="position:absolute;left:450;top:86;width:96;height:168" coordorigin="450,86" coordsize="96,168" path="m521,86l500,144,470,206,450,240,546,254,528,173,521,103,521,86xe" filled="true" fillcolor="#373535" stroked="false">
              <v:path arrowok="t"/>
              <v:fill type="solid"/>
            </v:shape>
            <v:line style="position:absolute" from="416,818" to="502,215" stroked="true" strokeweight=".956741pt" strokecolor="#373535">
              <v:stroke dashstyle="solid"/>
            </v:line>
            <v:shape style="position:absolute;left:450;top:86;width:96;height:168" coordorigin="450,86" coordsize="96,168" path="m521,86l500,144,470,206,450,240,546,254,528,173,521,103,521,86xe" filled="true" fillcolor="#373535" stroked="false">
              <v:path arrowok="t"/>
              <v:fill type="solid"/>
            </v:shape>
            <v:shape style="position:absolute;left:617;top:95;width:109;height:168" type="#_x0000_t75" stroked="false">
              <v:imagedata r:id="rId29" o:title=""/>
            </v:shape>
            <v:line style="position:absolute" from="416,818" to="675,215" stroked="true" strokeweight=".956741pt" strokecolor="#373535">
              <v:stroke dashstyle="solid"/>
            </v:line>
            <v:shape style="position:absolute;left:617;top:95;width:109;height:168" type="#_x0000_t75" stroked="false">
              <v:imagedata r:id="rId30" o:title=""/>
            </v:shape>
            <v:shape style="position:absolute;left:286;top:0;width:96;height:167" coordorigin="286,0" coordsize="96,167" path="m314,0l309,61,296,129,286,167,382,155,344,81,319,16,314,0xe" filled="true" fillcolor="#ffffff" stroked="false">
              <v:path arrowok="t"/>
              <v:fill type="solid"/>
            </v:shape>
            <v:line style="position:absolute" from="416,818" to="330,129" stroked="true" strokeweight=".956741pt" strokecolor="#373535">
              <v:stroke dashstyle="solid"/>
            </v:line>
            <v:shape style="position:absolute;left:286;top:0;width:179;height:248" type="#_x0000_t75" stroked="false">
              <v:imagedata r:id="rId31" o:title=""/>
            </v:shape>
            <v:line style="position:absolute" from="416,818" to="416,215" stroked="true" strokeweight=".956741pt" strokecolor="#373535">
              <v:stroke dashstyle="solid"/>
            </v:line>
            <v:shape style="position:absolute;left:368;top:85;width:97;height:163" coordorigin="368,85" coordsize="97,163" path="m416,85l404,145,383,211,368,247,465,247,436,170,419,102,416,85xe" filled="true" fillcolor="#373535" stroked="false">
              <v:path arrowok="t"/>
              <v:fill type="solid"/>
            </v:shape>
            <v:shape style="position:absolute;left:71;top:997;width:583;height:777" coordorigin="72,998" coordsize="583,777" path="m72,1248l416,1765,654,1208m652,1204l630,1221,570,1238,479,1253,368,1264,256,1269,165,1267,103,1258,79,1244,100,1227,161,1210,251,1196,362,1185,474,1180,566,1182,628,1190,652,1204xm418,1774l333,998e" filled="false" stroked="true" strokeweight=".956741pt" strokecolor="#373535">
              <v:path arrowok="t"/>
              <v:stroke dashstyle="solid"/>
            </v:shape>
            <v:shape style="position:absolute;left:288;top:868;width:96;height:167" coordorigin="289,869" coordsize="96,167" path="m319,869l313,930,299,997,289,1035,385,1025,348,951,324,885,319,869xe" filled="true" fillcolor="#373535" stroked="false">
              <v:path arrowok="t"/>
              <v:fill type="solid"/>
            </v:shape>
            <v:line style="position:absolute" from="333,1117" to="333,1242" stroked="true" strokeweight="1.530741pt" strokecolor="#ffffff">
              <v:stroke dashstyle="solid"/>
            </v:line>
            <v:line style="position:absolute" from="373,1120" to="373,1244" stroked="true" strokeweight="1.529741pt" strokecolor="#ffffff">
              <v:stroke dashstyle="solid"/>
            </v:line>
            <v:line style="position:absolute" from="332,1244" to="394,1244" stroked="true" strokeweight="1.035741pt" strokecolor="#ffffff">
              <v:stroke dashstyle="solid"/>
            </v:line>
            <v:line style="position:absolute" from="337,1284" to="400,1284" stroked="true" strokeweight="1.036741pt" strokecolor="#ffffff">
              <v:stroke dashstyle="solid"/>
            </v:line>
            <v:shape style="position:absolute;left:395;top:1553;width:106;height:20" coordorigin="396,1554" coordsize="106,20" path="m396,1557l429,1554,454,1555,477,1562,501,1573e" filled="false" stroked="true" strokeweight=".478371pt" strokecolor="#373535">
              <v:path arrowok="t"/>
              <v:stroke dashstyle="solid"/>
            </v:shape>
            <v:shape style="position:absolute;left:408;top:1393;width:112;height:103" type="#_x0000_t75" stroked="false">
              <v:imagedata r:id="rId32" o:title=""/>
            </v:shape>
            <v:shape style="position:absolute;left:170;top:949;width:96;height:90" coordorigin="170,949" coordsize="96,90" path="m232,949l222,949,213,956,207,963,207,952,170,952,170,955,181,955,181,1036,171,1036,171,1039,216,1039,216,1036,207,1036,207,973,210,968,216,962,230,962,230,1036,221,1036,221,1039,266,1039,266,1036,256,1036,256,984,255,970,251,959,244,952,232,949xe" filled="true" fillcolor="#373535" stroked="false">
              <v:path arrowok="t"/>
              <v:fill type="solid"/>
            </v:shape>
          </v:group>
        </w:pict>
      </w:r>
      <w:r>
        <w:rPr>
          <w:position w:val="46"/>
        </w:rPr>
      </w:r>
      <w:r>
        <w:rPr>
          <w:rFonts w:ascii="Times New Roman"/>
          <w:spacing w:val="81"/>
          <w:position w:val="46"/>
        </w:rPr>
        <w:t> </w:t>
      </w:r>
      <w:r>
        <w:rPr>
          <w:spacing w:val="81"/>
        </w:rPr>
        <w:pict>
          <v:group style="width:215.35pt;height:119.05pt;mso-position-horizontal-relative:char;mso-position-vertical-relative:line" coordorigin="0,0" coordsize="4307,2381">
            <v:shape style="position:absolute;left:0;top:0;width:4307;height:2367" type="#_x0000_t75" stroked="false">
              <v:imagedata r:id="rId33" o:title=""/>
            </v:shape>
            <v:shape style="position:absolute;left:916;top:2146;width:114;height:234" type="#_x0000_t202" filled="false" stroked="false">
              <v:textbox inset="0,0,0,0">
                <w:txbxContent>
                  <w:p>
                    <w:pPr>
                      <w:spacing w:line="233" w:lineRule="exact" w:before="0"/>
                      <w:ind w:left="0" w:right="0" w:firstLine="0"/>
                      <w:jc w:val="left"/>
                      <w:rPr>
                        <w:rFonts w:ascii="Times New Roman"/>
                        <w:b/>
                        <w:sz w:val="21"/>
                      </w:rPr>
                    </w:pPr>
                    <w:bookmarkStart w:name="_bookmark4" w:id="5"/>
                    <w:bookmarkEnd w:id="5"/>
                    <w:r>
                      <w:rPr/>
                    </w:r>
                    <w:r>
                      <w:rPr>
                        <w:rFonts w:ascii="Times New Roman"/>
                        <w:b/>
                        <w:color w:val="373535"/>
                        <w:w w:val="100"/>
                        <w:sz w:val="21"/>
                      </w:rPr>
                      <w:t>c</w:t>
                    </w:r>
                  </w:p>
                </w:txbxContent>
              </v:textbox>
              <w10:wrap type="none"/>
            </v:shape>
            <v:shape style="position:absolute;left:3159;top:2127;width:114;height:234" type="#_x0000_t202" filled="false" stroked="false">
              <v:textbox inset="0,0,0,0">
                <w:txbxContent>
                  <w:p>
                    <w:pPr>
                      <w:spacing w:line="233" w:lineRule="exact" w:before="0"/>
                      <w:ind w:left="0" w:right="0" w:firstLine="0"/>
                      <w:jc w:val="left"/>
                      <w:rPr>
                        <w:rFonts w:ascii="Times New Roman"/>
                        <w:b/>
                        <w:sz w:val="21"/>
                      </w:rPr>
                    </w:pPr>
                    <w:r>
                      <w:rPr>
                        <w:rFonts w:ascii="Times New Roman"/>
                        <w:b/>
                        <w:color w:val="373535"/>
                        <w:w w:val="100"/>
                        <w:sz w:val="21"/>
                      </w:rPr>
                      <w:t>c</w:t>
                    </w:r>
                  </w:p>
                </w:txbxContent>
              </v:textbox>
              <w10:wrap type="none"/>
            </v:shape>
          </v:group>
        </w:pict>
      </w:r>
      <w:r>
        <w:rPr>
          <w:spacing w:val="81"/>
        </w:rPr>
      </w:r>
    </w:p>
    <w:p>
      <w:pPr>
        <w:pStyle w:val="BodyText"/>
        <w:spacing w:before="2"/>
        <w:rPr>
          <w:sz w:val="11"/>
        </w:rPr>
      </w:pPr>
    </w:p>
    <w:p>
      <w:pPr>
        <w:spacing w:line="206" w:lineRule="auto" w:before="76"/>
        <w:ind w:left="944" w:right="441" w:hanging="1"/>
        <w:jc w:val="both"/>
        <w:rPr>
          <w:rFonts w:ascii="Palatino Linotype" w:hAnsi="Palatino Linotype"/>
          <w:sz w:val="16"/>
        </w:rPr>
      </w:pPr>
      <w:r>
        <w:rPr>
          <w:rFonts w:ascii="Arial" w:hAnsi="Arial"/>
          <w:color w:val="2C6362"/>
          <w:w w:val="105"/>
          <w:sz w:val="16"/>
        </w:rPr>
        <w:t>Figure 19.11. </w:t>
      </w:r>
      <w:r>
        <w:rPr>
          <w:rFonts w:ascii="Palatino Linotype" w:hAnsi="Palatino Linotype"/>
          <w:w w:val="105"/>
          <w:sz w:val="16"/>
        </w:rPr>
        <w:t>Left:  a set of triangles and their normals.  Middle left:  the normals are collected  (top), and a minimal cone (bottom), deﬁned </w:t>
      </w:r>
      <w:r>
        <w:rPr>
          <w:rFonts w:ascii="Palatino Linotype" w:hAnsi="Palatino Linotype"/>
          <w:spacing w:val="-3"/>
          <w:w w:val="105"/>
          <w:sz w:val="16"/>
        </w:rPr>
        <w:t>by </w:t>
      </w:r>
      <w:r>
        <w:rPr>
          <w:rFonts w:ascii="Palatino Linotype" w:hAnsi="Palatino Linotype"/>
          <w:w w:val="105"/>
          <w:sz w:val="16"/>
        </w:rPr>
        <w:t>one normal </w:t>
      </w:r>
      <w:r>
        <w:rPr>
          <w:rFonts w:ascii="Verdana" w:hAnsi="Verdana"/>
          <w:w w:val="105"/>
          <w:sz w:val="16"/>
        </w:rPr>
        <w:t>n</w:t>
      </w:r>
      <w:r>
        <w:rPr>
          <w:rFonts w:ascii="Palatino Linotype" w:hAnsi="Palatino Linotype"/>
          <w:w w:val="105"/>
          <w:sz w:val="16"/>
        </w:rPr>
        <w:t>, and a half-angle, </w:t>
      </w:r>
      <w:r>
        <w:rPr>
          <w:rFonts w:ascii="PMingLiU" w:hAnsi="PMingLiU"/>
          <w:w w:val="105"/>
          <w:sz w:val="16"/>
        </w:rPr>
        <w:t>α</w:t>
      </w:r>
      <w:r>
        <w:rPr>
          <w:rFonts w:ascii="Palatino Linotype" w:hAnsi="Palatino Linotype"/>
          <w:w w:val="105"/>
          <w:sz w:val="16"/>
        </w:rPr>
        <w:t>, is constructed. Middle right: the cone is anchored at a point </w:t>
      </w:r>
      <w:r>
        <w:rPr>
          <w:rFonts w:ascii="Verdana" w:hAnsi="Verdana"/>
          <w:w w:val="105"/>
          <w:sz w:val="16"/>
        </w:rPr>
        <w:t>c</w:t>
      </w:r>
      <w:r>
        <w:rPr>
          <w:rFonts w:ascii="Palatino Linotype" w:hAnsi="Palatino Linotype"/>
          <w:w w:val="105"/>
          <w:sz w:val="16"/>
        </w:rPr>
        <w:t>, and truncated so that it also contains all points on the triangles. Right: a cross section of a truncated cone. The light gray region on the top is the frontfacing cone, and the light gray region at the bottom is the backfacing cone. The points </w:t>
      </w:r>
      <w:r>
        <w:rPr>
          <w:rFonts w:ascii="Verdana" w:hAnsi="Verdana"/>
          <w:w w:val="105"/>
          <w:sz w:val="16"/>
        </w:rPr>
        <w:t>f </w:t>
      </w:r>
      <w:r>
        <w:rPr>
          <w:rFonts w:ascii="Palatino Linotype" w:hAnsi="Palatino Linotype"/>
          <w:w w:val="105"/>
          <w:sz w:val="16"/>
        </w:rPr>
        <w:t>and </w:t>
      </w:r>
      <w:r>
        <w:rPr>
          <w:rFonts w:ascii="Verdana" w:hAnsi="Verdana"/>
          <w:w w:val="105"/>
          <w:sz w:val="16"/>
        </w:rPr>
        <w:t>b </w:t>
      </w:r>
      <w:r>
        <w:rPr>
          <w:rFonts w:ascii="Palatino Linotype" w:hAnsi="Palatino Linotype"/>
          <w:w w:val="105"/>
          <w:sz w:val="16"/>
        </w:rPr>
        <w:t>are</w:t>
      </w:r>
      <w:r>
        <w:rPr>
          <w:rFonts w:ascii="Palatino Linotype" w:hAnsi="Palatino Linotype"/>
          <w:spacing w:val="12"/>
          <w:w w:val="105"/>
          <w:sz w:val="16"/>
        </w:rPr>
        <w:t> </w:t>
      </w:r>
      <w:r>
        <w:rPr>
          <w:rFonts w:ascii="Palatino Linotype" w:hAnsi="Palatino Linotype"/>
          <w:w w:val="105"/>
          <w:sz w:val="16"/>
        </w:rPr>
        <w:t>respectively</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apexes</w:t>
      </w:r>
      <w:r>
        <w:rPr>
          <w:rFonts w:ascii="Palatino Linotype" w:hAnsi="Palatino Linotype"/>
          <w:spacing w:val="12"/>
          <w:w w:val="105"/>
          <w:sz w:val="16"/>
        </w:rPr>
        <w:t> </w:t>
      </w:r>
      <w:r>
        <w:rPr>
          <w:rFonts w:ascii="Palatino Linotype" w:hAnsi="Palatino Linotype"/>
          <w:w w:val="105"/>
          <w:sz w:val="16"/>
        </w:rPr>
        <w:t>of</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front-</w:t>
      </w:r>
      <w:r>
        <w:rPr>
          <w:rFonts w:ascii="Palatino Linotype" w:hAnsi="Palatino Linotype"/>
          <w:spacing w:val="12"/>
          <w:w w:val="105"/>
          <w:sz w:val="16"/>
        </w:rPr>
        <w:t> </w:t>
      </w:r>
      <w:r>
        <w:rPr>
          <w:rFonts w:ascii="Palatino Linotype" w:hAnsi="Palatino Linotype"/>
          <w:w w:val="105"/>
          <w:sz w:val="16"/>
        </w:rPr>
        <w:t>and</w:t>
      </w:r>
      <w:r>
        <w:rPr>
          <w:rFonts w:ascii="Palatino Linotype" w:hAnsi="Palatino Linotype"/>
          <w:spacing w:val="12"/>
          <w:w w:val="105"/>
          <w:sz w:val="16"/>
        </w:rPr>
        <w:t> </w:t>
      </w:r>
      <w:r>
        <w:rPr>
          <w:rFonts w:ascii="Palatino Linotype" w:hAnsi="Palatino Linotype"/>
          <w:w w:val="105"/>
          <w:sz w:val="16"/>
        </w:rPr>
        <w:t>backfacing</w:t>
      </w:r>
      <w:r>
        <w:rPr>
          <w:rFonts w:ascii="Palatino Linotype" w:hAnsi="Palatino Linotype"/>
          <w:spacing w:val="12"/>
          <w:w w:val="105"/>
          <w:sz w:val="16"/>
        </w:rPr>
        <w:t> </w:t>
      </w:r>
      <w:r>
        <w:rPr>
          <w:rFonts w:ascii="Palatino Linotype" w:hAnsi="Palatino Linotype"/>
          <w:w w:val="105"/>
          <w:sz w:val="16"/>
        </w:rPr>
        <w:t>cones.</w:t>
      </w:r>
    </w:p>
    <w:p>
      <w:pPr>
        <w:pStyle w:val="BodyText"/>
        <w:rPr>
          <w:rFonts w:ascii="Palatino Linotype"/>
          <w:sz w:val="16"/>
        </w:rPr>
      </w:pPr>
    </w:p>
    <w:p>
      <w:pPr>
        <w:pStyle w:val="BodyText"/>
        <w:spacing w:before="2"/>
        <w:rPr>
          <w:rFonts w:ascii="Palatino Linotype"/>
          <w:sz w:val="14"/>
        </w:rPr>
      </w:pPr>
    </w:p>
    <w:p>
      <w:pPr>
        <w:pStyle w:val="BodyText"/>
        <w:spacing w:line="252" w:lineRule="auto"/>
        <w:ind w:left="944" w:right="441"/>
        <w:jc w:val="both"/>
      </w:pPr>
      <w:r>
        <w:rPr/>
        <w:t>properly was to render them twice, first culling backfaces then culling frontfaces</w:t>
      </w:r>
      <w:r>
        <w:rPr>
          <w:spacing w:val="-32"/>
        </w:rPr>
        <w:t> </w:t>
      </w:r>
      <w:r>
        <w:rPr/>
        <w:t>and reversing the</w:t>
      </w:r>
      <w:r>
        <w:rPr>
          <w:spacing w:val="-15"/>
        </w:rPr>
        <w:t> </w:t>
      </w:r>
      <w:r>
        <w:rPr/>
        <w:t>normals.</w:t>
      </w:r>
    </w:p>
    <w:p>
      <w:pPr>
        <w:pStyle w:val="BodyText"/>
        <w:spacing w:line="252" w:lineRule="auto" w:before="1"/>
        <w:ind w:left="944" w:right="441" w:firstLine="298"/>
        <w:jc w:val="both"/>
      </w:pPr>
      <w:r>
        <w:rPr/>
        <w:t>A</w:t>
      </w:r>
      <w:r>
        <w:rPr>
          <w:spacing w:val="-8"/>
        </w:rPr>
        <w:t> </w:t>
      </w:r>
      <w:r>
        <w:rPr/>
        <w:t>common</w:t>
      </w:r>
      <w:r>
        <w:rPr>
          <w:spacing w:val="-7"/>
        </w:rPr>
        <w:t> </w:t>
      </w:r>
      <w:r>
        <w:rPr/>
        <w:t>misconception</w:t>
      </w:r>
      <w:r>
        <w:rPr>
          <w:spacing w:val="-7"/>
        </w:rPr>
        <w:t> </w:t>
      </w:r>
      <w:r>
        <w:rPr/>
        <w:t>about</w:t>
      </w:r>
      <w:r>
        <w:rPr>
          <w:spacing w:val="-7"/>
        </w:rPr>
        <w:t> </w:t>
      </w:r>
      <w:r>
        <w:rPr/>
        <w:t>standard</w:t>
      </w:r>
      <w:r>
        <w:rPr>
          <w:spacing w:val="-7"/>
        </w:rPr>
        <w:t> </w:t>
      </w:r>
      <w:r>
        <w:rPr/>
        <w:t>backface</w:t>
      </w:r>
      <w:r>
        <w:rPr>
          <w:spacing w:val="-7"/>
        </w:rPr>
        <w:t> </w:t>
      </w:r>
      <w:r>
        <w:rPr/>
        <w:t>culling</w:t>
      </w:r>
      <w:r>
        <w:rPr>
          <w:spacing w:val="-8"/>
        </w:rPr>
        <w:t> </w:t>
      </w:r>
      <w:r>
        <w:rPr/>
        <w:t>is</w:t>
      </w:r>
      <w:r>
        <w:rPr>
          <w:spacing w:val="-7"/>
        </w:rPr>
        <w:t> </w:t>
      </w:r>
      <w:r>
        <w:rPr/>
        <w:t>that</w:t>
      </w:r>
      <w:r>
        <w:rPr>
          <w:spacing w:val="-7"/>
        </w:rPr>
        <w:t> </w:t>
      </w:r>
      <w:r>
        <w:rPr/>
        <w:t>it</w:t>
      </w:r>
      <w:r>
        <w:rPr>
          <w:spacing w:val="-7"/>
        </w:rPr>
        <w:t> </w:t>
      </w:r>
      <w:r>
        <w:rPr/>
        <w:t>cuts</w:t>
      </w:r>
      <w:r>
        <w:rPr>
          <w:spacing w:val="-7"/>
        </w:rPr>
        <w:t> </w:t>
      </w:r>
      <w:r>
        <w:rPr/>
        <w:t>the</w:t>
      </w:r>
      <w:r>
        <w:rPr>
          <w:spacing w:val="-7"/>
        </w:rPr>
        <w:t> </w:t>
      </w:r>
      <w:r>
        <w:rPr/>
        <w:t>num- ber</w:t>
      </w:r>
      <w:r>
        <w:rPr>
          <w:spacing w:val="-8"/>
        </w:rPr>
        <w:t> </w:t>
      </w:r>
      <w:r>
        <w:rPr/>
        <w:t>of</w:t>
      </w:r>
      <w:r>
        <w:rPr>
          <w:spacing w:val="-7"/>
        </w:rPr>
        <w:t> </w:t>
      </w:r>
      <w:r>
        <w:rPr/>
        <w:t>triangles</w:t>
      </w:r>
      <w:r>
        <w:rPr>
          <w:spacing w:val="-8"/>
        </w:rPr>
        <w:t> </w:t>
      </w:r>
      <w:r>
        <w:rPr/>
        <w:t>rendered</w:t>
      </w:r>
      <w:r>
        <w:rPr>
          <w:spacing w:val="-7"/>
        </w:rPr>
        <w:t> </w:t>
      </w:r>
      <w:r>
        <w:rPr>
          <w:spacing w:val="-3"/>
        </w:rPr>
        <w:t>by</w:t>
      </w:r>
      <w:r>
        <w:rPr>
          <w:spacing w:val="-8"/>
        </w:rPr>
        <w:t> </w:t>
      </w:r>
      <w:r>
        <w:rPr/>
        <w:t>about</w:t>
      </w:r>
      <w:r>
        <w:rPr>
          <w:spacing w:val="-6"/>
        </w:rPr>
        <w:t> </w:t>
      </w:r>
      <w:r>
        <w:rPr/>
        <w:t>half.</w:t>
      </w:r>
      <w:r>
        <w:rPr>
          <w:spacing w:val="11"/>
        </w:rPr>
        <w:t> </w:t>
      </w:r>
      <w:r>
        <w:rPr/>
        <w:t>While</w:t>
      </w:r>
      <w:r>
        <w:rPr>
          <w:spacing w:val="-7"/>
        </w:rPr>
        <w:t> </w:t>
      </w:r>
      <w:r>
        <w:rPr/>
        <w:t>backface</w:t>
      </w:r>
      <w:r>
        <w:rPr>
          <w:spacing w:val="-7"/>
        </w:rPr>
        <w:t> </w:t>
      </w:r>
      <w:r>
        <w:rPr/>
        <w:t>culling</w:t>
      </w:r>
      <w:r>
        <w:rPr>
          <w:spacing w:val="-8"/>
        </w:rPr>
        <w:t> </w:t>
      </w:r>
      <w:r>
        <w:rPr/>
        <w:t>will</w:t>
      </w:r>
      <w:r>
        <w:rPr>
          <w:spacing w:val="-7"/>
        </w:rPr>
        <w:t> </w:t>
      </w:r>
      <w:r>
        <w:rPr/>
        <w:t>remove</w:t>
      </w:r>
      <w:r>
        <w:rPr>
          <w:spacing w:val="-7"/>
        </w:rPr>
        <w:t> </w:t>
      </w:r>
      <w:r>
        <w:rPr/>
        <w:t>about</w:t>
      </w:r>
      <w:r>
        <w:rPr>
          <w:spacing w:val="-8"/>
        </w:rPr>
        <w:t> </w:t>
      </w:r>
      <w:r>
        <w:rPr/>
        <w:t>half of</w:t>
      </w:r>
      <w:r>
        <w:rPr>
          <w:spacing w:val="-14"/>
        </w:rPr>
        <w:t> </w:t>
      </w:r>
      <w:r>
        <w:rPr/>
        <w:t>the</w:t>
      </w:r>
      <w:r>
        <w:rPr>
          <w:spacing w:val="-14"/>
        </w:rPr>
        <w:t> </w:t>
      </w:r>
      <w:r>
        <w:rPr/>
        <w:t>triangles</w:t>
      </w:r>
      <w:r>
        <w:rPr>
          <w:spacing w:val="-14"/>
        </w:rPr>
        <w:t> </w:t>
      </w:r>
      <w:r>
        <w:rPr/>
        <w:t>in</w:t>
      </w:r>
      <w:r>
        <w:rPr>
          <w:spacing w:val="-14"/>
        </w:rPr>
        <w:t> </w:t>
      </w:r>
      <w:r>
        <w:rPr/>
        <w:t>many</w:t>
      </w:r>
      <w:r>
        <w:rPr>
          <w:spacing w:val="-14"/>
        </w:rPr>
        <w:t> </w:t>
      </w:r>
      <w:r>
        <w:rPr/>
        <w:t>objects,</w:t>
      </w:r>
      <w:r>
        <w:rPr>
          <w:spacing w:val="-11"/>
        </w:rPr>
        <w:t> </w:t>
      </w:r>
      <w:r>
        <w:rPr/>
        <w:t>it</w:t>
      </w:r>
      <w:r>
        <w:rPr>
          <w:spacing w:val="-13"/>
        </w:rPr>
        <w:t> </w:t>
      </w:r>
      <w:r>
        <w:rPr/>
        <w:t>will</w:t>
      </w:r>
      <w:r>
        <w:rPr>
          <w:spacing w:val="-14"/>
        </w:rPr>
        <w:t> </w:t>
      </w:r>
      <w:r>
        <w:rPr/>
        <w:t>provide</w:t>
      </w:r>
      <w:r>
        <w:rPr>
          <w:spacing w:val="-14"/>
        </w:rPr>
        <w:t> </w:t>
      </w:r>
      <w:r>
        <w:rPr/>
        <w:t>little</w:t>
      </w:r>
      <w:r>
        <w:rPr>
          <w:spacing w:val="-14"/>
        </w:rPr>
        <w:t> </w:t>
      </w:r>
      <w:r>
        <w:rPr/>
        <w:t>gain</w:t>
      </w:r>
      <w:r>
        <w:rPr>
          <w:spacing w:val="-14"/>
        </w:rPr>
        <w:t> </w:t>
      </w:r>
      <w:r>
        <w:rPr/>
        <w:t>for</w:t>
      </w:r>
      <w:r>
        <w:rPr>
          <w:spacing w:val="-14"/>
        </w:rPr>
        <w:t> </w:t>
      </w:r>
      <w:r>
        <w:rPr/>
        <w:t>some</w:t>
      </w:r>
      <w:r>
        <w:rPr>
          <w:spacing w:val="-13"/>
        </w:rPr>
        <w:t> </w:t>
      </w:r>
      <w:r>
        <w:rPr/>
        <w:t>types</w:t>
      </w:r>
      <w:r>
        <w:rPr>
          <w:spacing w:val="-14"/>
        </w:rPr>
        <w:t> </w:t>
      </w:r>
      <w:r>
        <w:rPr/>
        <w:t>of</w:t>
      </w:r>
      <w:r>
        <w:rPr>
          <w:spacing w:val="-14"/>
        </w:rPr>
        <w:t> </w:t>
      </w:r>
      <w:r>
        <w:rPr/>
        <w:t>models.</w:t>
      </w:r>
      <w:r>
        <w:rPr>
          <w:spacing w:val="10"/>
        </w:rPr>
        <w:t> </w:t>
      </w:r>
      <w:r>
        <w:rPr>
          <w:spacing w:val="-6"/>
        </w:rPr>
        <w:t>For </w:t>
      </w:r>
      <w:r>
        <w:rPr/>
        <w:t>example, the walls, floor, and ceiling of interior scenes are usually facing the viewer, so there are relatively few backfaces of these types to cull in such scenes. Similarly, with terrain rendering often most of the triangles are visible, and only those on the back</w:t>
      </w:r>
      <w:r>
        <w:rPr>
          <w:spacing w:val="13"/>
        </w:rPr>
        <w:t> </w:t>
      </w:r>
      <w:r>
        <w:rPr/>
        <w:t>sides</w:t>
      </w:r>
      <w:r>
        <w:rPr>
          <w:spacing w:val="13"/>
        </w:rPr>
        <w:t> </w:t>
      </w:r>
      <w:r>
        <w:rPr/>
        <w:t>of</w:t>
      </w:r>
      <w:r>
        <w:rPr>
          <w:spacing w:val="13"/>
        </w:rPr>
        <w:t> </w:t>
      </w:r>
      <w:r>
        <w:rPr/>
        <w:t>hills</w:t>
      </w:r>
      <w:r>
        <w:rPr>
          <w:spacing w:val="13"/>
        </w:rPr>
        <w:t> </w:t>
      </w:r>
      <w:r>
        <w:rPr/>
        <w:t>or</w:t>
      </w:r>
      <w:r>
        <w:rPr>
          <w:spacing w:val="13"/>
        </w:rPr>
        <w:t> </w:t>
      </w:r>
      <w:r>
        <w:rPr/>
        <w:t>ravines</w:t>
      </w:r>
      <w:r>
        <w:rPr>
          <w:spacing w:val="13"/>
        </w:rPr>
        <w:t> </w:t>
      </w:r>
      <w:r>
        <w:rPr/>
        <w:t>benefit</w:t>
      </w:r>
      <w:r>
        <w:rPr>
          <w:spacing w:val="14"/>
        </w:rPr>
        <w:t> </w:t>
      </w:r>
      <w:r>
        <w:rPr/>
        <w:t>from</w:t>
      </w:r>
      <w:r>
        <w:rPr>
          <w:spacing w:val="13"/>
        </w:rPr>
        <w:t> </w:t>
      </w:r>
      <w:r>
        <w:rPr/>
        <w:t>this</w:t>
      </w:r>
      <w:r>
        <w:rPr>
          <w:spacing w:val="13"/>
        </w:rPr>
        <w:t> </w:t>
      </w:r>
      <w:r>
        <w:rPr/>
        <w:t>technique.</w:t>
      </w:r>
    </w:p>
    <w:p>
      <w:pPr>
        <w:pStyle w:val="BodyText"/>
        <w:spacing w:line="232" w:lineRule="auto" w:before="9"/>
        <w:ind w:left="943" w:right="441" w:firstLine="298"/>
        <w:jc w:val="both"/>
      </w:pPr>
      <w:r>
        <w:rPr/>
        <w:t>While backface culling is a simple technique for avoiding rasterizing individual triangles,  it would </w:t>
      </w:r>
      <w:r>
        <w:rPr>
          <w:spacing w:val="2"/>
        </w:rPr>
        <w:t>be </w:t>
      </w:r>
      <w:r>
        <w:rPr/>
        <w:t>even faster if one could decide with a single test if a whole   set of triangles could </w:t>
      </w:r>
      <w:r>
        <w:rPr>
          <w:spacing w:val="2"/>
        </w:rPr>
        <w:t>be </w:t>
      </w:r>
      <w:r>
        <w:rPr/>
        <w:t>culled. Such techniques are called </w:t>
      </w:r>
      <w:r>
        <w:rPr>
          <w:rFonts w:ascii="Palatino Linotype" w:hAnsi="Palatino Linotype"/>
          <w:i/>
          <w:spacing w:val="-3"/>
        </w:rPr>
        <w:t>clustered backface </w:t>
      </w:r>
      <w:r>
        <w:rPr>
          <w:rFonts w:ascii="Palatino Linotype" w:hAnsi="Palatino Linotype"/>
          <w:i/>
        </w:rPr>
        <w:t>culling </w:t>
      </w:r>
      <w:r>
        <w:rPr/>
        <w:t>algorithms,</w:t>
      </w:r>
      <w:r>
        <w:rPr>
          <w:spacing w:val="-16"/>
        </w:rPr>
        <w:t> </w:t>
      </w:r>
      <w:r>
        <w:rPr/>
        <w:t>and</w:t>
      </w:r>
      <w:r>
        <w:rPr>
          <w:spacing w:val="-18"/>
        </w:rPr>
        <w:t> </w:t>
      </w:r>
      <w:r>
        <w:rPr/>
        <w:t>some</w:t>
      </w:r>
      <w:r>
        <w:rPr>
          <w:spacing w:val="-17"/>
        </w:rPr>
        <w:t> </w:t>
      </w:r>
      <w:r>
        <w:rPr/>
        <w:t>of</w:t>
      </w:r>
      <w:r>
        <w:rPr>
          <w:spacing w:val="-17"/>
        </w:rPr>
        <w:t> </w:t>
      </w:r>
      <w:r>
        <w:rPr/>
        <w:t>these</w:t>
      </w:r>
      <w:r>
        <w:rPr>
          <w:spacing w:val="-18"/>
        </w:rPr>
        <w:t> </w:t>
      </w:r>
      <w:r>
        <w:rPr/>
        <w:t>will</w:t>
      </w:r>
      <w:r>
        <w:rPr>
          <w:spacing w:val="-17"/>
        </w:rPr>
        <w:t> </w:t>
      </w:r>
      <w:r>
        <w:rPr>
          <w:spacing w:val="2"/>
        </w:rPr>
        <w:t>be</w:t>
      </w:r>
      <w:r>
        <w:rPr>
          <w:spacing w:val="-18"/>
        </w:rPr>
        <w:t> </w:t>
      </w:r>
      <w:r>
        <w:rPr/>
        <w:t>reviewed</w:t>
      </w:r>
      <w:r>
        <w:rPr>
          <w:spacing w:val="-17"/>
        </w:rPr>
        <w:t> </w:t>
      </w:r>
      <w:r>
        <w:rPr/>
        <w:t>here.</w:t>
      </w:r>
      <w:r>
        <w:rPr>
          <w:spacing w:val="4"/>
        </w:rPr>
        <w:t> </w:t>
      </w:r>
      <w:r>
        <w:rPr/>
        <w:t>The</w:t>
      </w:r>
      <w:r>
        <w:rPr>
          <w:spacing w:val="-18"/>
        </w:rPr>
        <w:t> </w:t>
      </w:r>
      <w:r>
        <w:rPr/>
        <w:t>basic</w:t>
      </w:r>
      <w:r>
        <w:rPr>
          <w:spacing w:val="-17"/>
        </w:rPr>
        <w:t> </w:t>
      </w:r>
      <w:r>
        <w:rPr/>
        <w:t>concept</w:t>
      </w:r>
      <w:r>
        <w:rPr>
          <w:spacing w:val="-18"/>
        </w:rPr>
        <w:t> </w:t>
      </w:r>
      <w:r>
        <w:rPr/>
        <w:t>that</w:t>
      </w:r>
      <w:r>
        <w:rPr>
          <w:spacing w:val="-17"/>
        </w:rPr>
        <w:t> </w:t>
      </w:r>
      <w:r>
        <w:rPr/>
        <w:t>many</w:t>
      </w:r>
      <w:r>
        <w:rPr>
          <w:spacing w:val="-18"/>
        </w:rPr>
        <w:t> </w:t>
      </w:r>
      <w:r>
        <w:rPr/>
        <w:t>such algorithms use is the </w:t>
      </w:r>
      <w:r>
        <w:rPr>
          <w:rFonts w:ascii="Palatino Linotype" w:hAnsi="Palatino Linotype"/>
          <w:i/>
        </w:rPr>
        <w:t>normal </w:t>
      </w:r>
      <w:r>
        <w:rPr>
          <w:rFonts w:ascii="Palatino Linotype" w:hAnsi="Palatino Linotype"/>
          <w:i/>
          <w:spacing w:val="-3"/>
        </w:rPr>
        <w:t>cone </w:t>
      </w:r>
      <w:r>
        <w:rPr/>
        <w:t>[</w:t>
      </w:r>
      <w:hyperlink w:history="true" w:anchor="_bookmark0">
        <w:r>
          <w:rPr>
            <w:color w:val="0000FF"/>
          </w:rPr>
          <w:t>1630</w:t>
        </w:r>
      </w:hyperlink>
      <w:r>
        <w:rPr/>
        <w:t>]. </w:t>
      </w:r>
      <w:r>
        <w:rPr>
          <w:spacing w:val="-6"/>
        </w:rPr>
        <w:t>For </w:t>
      </w:r>
      <w:r>
        <w:rPr/>
        <w:t>some section of a surface, a truncated cone is created that contains all the normal directions and all the points. Note that </w:t>
      </w:r>
      <w:r>
        <w:rPr>
          <w:spacing w:val="-4"/>
        </w:rPr>
        <w:t>two </w:t>
      </w:r>
      <w:r>
        <w:rPr/>
        <w:t>distances along the normal are needed to truncate the cone. See </w:t>
      </w:r>
      <w:hyperlink w:history="true" w:anchor="_bookmark4">
        <w:r>
          <w:rPr>
            <w:color w:val="0000FF"/>
          </w:rPr>
          <w:t>Figure 19.11 </w:t>
        </w:r>
      </w:hyperlink>
      <w:r>
        <w:rPr/>
        <w:t>for an example. As can </w:t>
      </w:r>
      <w:r>
        <w:rPr>
          <w:spacing w:val="2"/>
        </w:rPr>
        <w:t>be </w:t>
      </w:r>
      <w:r>
        <w:rPr/>
        <w:t>seen, a cone is defined </w:t>
      </w:r>
      <w:r>
        <w:rPr>
          <w:spacing w:val="-3"/>
        </w:rPr>
        <w:t>by </w:t>
      </w:r>
      <w:r>
        <w:rPr/>
        <w:t>a normal, </w:t>
      </w:r>
      <w:r>
        <w:rPr>
          <w:rFonts w:ascii="Palatino Linotype" w:hAnsi="Palatino Linotype"/>
        </w:rPr>
        <w:t>n</w:t>
      </w:r>
      <w:r>
        <w:rPr/>
        <w:t>, and half-angle, </w:t>
      </w:r>
      <w:r>
        <w:rPr>
          <w:rFonts w:ascii="Times New Roman" w:hAnsi="Times New Roman"/>
          <w:i/>
        </w:rPr>
        <w:t>α</w:t>
      </w:r>
      <w:r>
        <w:rPr/>
        <w:t>, and an</w:t>
      </w:r>
      <w:r>
        <w:rPr>
          <w:spacing w:val="-17"/>
        </w:rPr>
        <w:t> </w:t>
      </w:r>
      <w:r>
        <w:rPr/>
        <w:t>anchor</w:t>
      </w:r>
      <w:r>
        <w:rPr>
          <w:spacing w:val="-17"/>
        </w:rPr>
        <w:t> </w:t>
      </w:r>
      <w:r>
        <w:rPr/>
        <w:t>point,</w:t>
      </w:r>
      <w:r>
        <w:rPr>
          <w:spacing w:val="-14"/>
        </w:rPr>
        <w:t> </w:t>
      </w:r>
      <w:r>
        <w:rPr>
          <w:rFonts w:ascii="Palatino Linotype" w:hAnsi="Palatino Linotype"/>
        </w:rPr>
        <w:t>c</w:t>
      </w:r>
      <w:r>
        <w:rPr/>
        <w:t>,</w:t>
      </w:r>
      <w:r>
        <w:rPr>
          <w:spacing w:val="-14"/>
        </w:rPr>
        <w:t> </w:t>
      </w:r>
      <w:r>
        <w:rPr/>
        <w:t>and</w:t>
      </w:r>
      <w:r>
        <w:rPr>
          <w:spacing w:val="-16"/>
        </w:rPr>
        <w:t> </w:t>
      </w:r>
      <w:r>
        <w:rPr/>
        <w:t>some</w:t>
      </w:r>
      <w:r>
        <w:rPr>
          <w:spacing w:val="-17"/>
        </w:rPr>
        <w:t> </w:t>
      </w:r>
      <w:r>
        <w:rPr/>
        <w:t>offset</w:t>
      </w:r>
      <w:r>
        <w:rPr>
          <w:spacing w:val="-17"/>
        </w:rPr>
        <w:t> </w:t>
      </w:r>
      <w:r>
        <w:rPr/>
        <w:t>distances</w:t>
      </w:r>
      <w:r>
        <w:rPr>
          <w:spacing w:val="-16"/>
        </w:rPr>
        <w:t> </w:t>
      </w:r>
      <w:r>
        <w:rPr/>
        <w:t>along</w:t>
      </w:r>
      <w:r>
        <w:rPr>
          <w:spacing w:val="-17"/>
        </w:rPr>
        <w:t> </w:t>
      </w:r>
      <w:r>
        <w:rPr/>
        <w:t>the</w:t>
      </w:r>
      <w:r>
        <w:rPr>
          <w:spacing w:val="-17"/>
        </w:rPr>
        <w:t> </w:t>
      </w:r>
      <w:r>
        <w:rPr/>
        <w:t>normal</w:t>
      </w:r>
      <w:r>
        <w:rPr>
          <w:spacing w:val="-16"/>
        </w:rPr>
        <w:t> </w:t>
      </w:r>
      <w:r>
        <w:rPr/>
        <w:t>that</w:t>
      </w:r>
      <w:r>
        <w:rPr>
          <w:spacing w:val="-17"/>
        </w:rPr>
        <w:t> </w:t>
      </w:r>
      <w:r>
        <w:rPr/>
        <w:t>truncates</w:t>
      </w:r>
      <w:r>
        <w:rPr>
          <w:spacing w:val="-16"/>
        </w:rPr>
        <w:t> </w:t>
      </w:r>
      <w:r>
        <w:rPr/>
        <w:t>the</w:t>
      </w:r>
      <w:r>
        <w:rPr>
          <w:spacing w:val="-17"/>
        </w:rPr>
        <w:t> </w:t>
      </w:r>
      <w:r>
        <w:rPr/>
        <w:t>cone.</w:t>
      </w:r>
    </w:p>
    <w:p>
      <w:pPr>
        <w:pStyle w:val="BodyText"/>
        <w:spacing w:line="252" w:lineRule="auto"/>
        <w:ind w:left="943" w:right="441"/>
        <w:jc w:val="both"/>
      </w:pPr>
      <w:r>
        <w:rPr/>
        <w:t>In the right part of </w:t>
      </w:r>
      <w:hyperlink w:history="true" w:anchor="_bookmark4">
        <w:r>
          <w:rPr>
            <w:color w:val="0000FF"/>
          </w:rPr>
          <w:t>Figure 19.11</w:t>
        </w:r>
      </w:hyperlink>
      <w:r>
        <w:rPr/>
        <w:t>, a cross section of a normal cone is shown. Shirman and Abi-Ezzi [</w:t>
      </w:r>
      <w:hyperlink w:history="true" w:anchor="_bookmark0">
        <w:r>
          <w:rPr>
            <w:color w:val="0000FF"/>
          </w:rPr>
          <w:t>1630</w:t>
        </w:r>
      </w:hyperlink>
      <w:r>
        <w:rPr/>
        <w:t>] </w:t>
      </w:r>
      <w:r>
        <w:rPr>
          <w:spacing w:val="-3"/>
        </w:rPr>
        <w:t>prove </w:t>
      </w:r>
      <w:r>
        <w:rPr/>
        <w:t>that if the viewer is located in the frontfacing cone, then all</w:t>
      </w:r>
      <w:r>
        <w:rPr>
          <w:spacing w:val="-13"/>
        </w:rPr>
        <w:t> </w:t>
      </w:r>
      <w:r>
        <w:rPr/>
        <w:t>faces</w:t>
      </w:r>
      <w:r>
        <w:rPr>
          <w:spacing w:val="-12"/>
        </w:rPr>
        <w:t> </w:t>
      </w:r>
      <w:r>
        <w:rPr/>
        <w:t>in</w:t>
      </w:r>
      <w:r>
        <w:rPr>
          <w:spacing w:val="-12"/>
        </w:rPr>
        <w:t> </w:t>
      </w:r>
      <w:r>
        <w:rPr/>
        <w:t>the</w:t>
      </w:r>
      <w:r>
        <w:rPr>
          <w:spacing w:val="-12"/>
        </w:rPr>
        <w:t> </w:t>
      </w:r>
      <w:r>
        <w:rPr/>
        <w:t>cone</w:t>
      </w:r>
      <w:r>
        <w:rPr>
          <w:spacing w:val="-12"/>
        </w:rPr>
        <w:t> </w:t>
      </w:r>
      <w:r>
        <w:rPr/>
        <w:t>are</w:t>
      </w:r>
      <w:r>
        <w:rPr>
          <w:spacing w:val="-12"/>
        </w:rPr>
        <w:t> </w:t>
      </w:r>
      <w:r>
        <w:rPr/>
        <w:t>frontfacing,</w:t>
      </w:r>
      <w:r>
        <w:rPr>
          <w:spacing w:val="-11"/>
        </w:rPr>
        <w:t> </w:t>
      </w:r>
      <w:r>
        <w:rPr/>
        <w:t>and</w:t>
      </w:r>
      <w:r>
        <w:rPr>
          <w:spacing w:val="-12"/>
        </w:rPr>
        <w:t> </w:t>
      </w:r>
      <w:r>
        <w:rPr/>
        <w:t>similarly</w:t>
      </w:r>
      <w:r>
        <w:rPr>
          <w:spacing w:val="-13"/>
        </w:rPr>
        <w:t> </w:t>
      </w:r>
      <w:r>
        <w:rPr/>
        <w:t>for</w:t>
      </w:r>
      <w:r>
        <w:rPr>
          <w:spacing w:val="-12"/>
        </w:rPr>
        <w:t> </w:t>
      </w:r>
      <w:r>
        <w:rPr/>
        <w:t>the</w:t>
      </w:r>
      <w:r>
        <w:rPr>
          <w:spacing w:val="-12"/>
        </w:rPr>
        <w:t> </w:t>
      </w:r>
      <w:r>
        <w:rPr/>
        <w:t>backfacing</w:t>
      </w:r>
      <w:r>
        <w:rPr>
          <w:spacing w:val="-12"/>
        </w:rPr>
        <w:t> </w:t>
      </w:r>
      <w:r>
        <w:rPr/>
        <w:t>cone.</w:t>
      </w:r>
      <w:r>
        <w:rPr>
          <w:spacing w:val="4"/>
        </w:rPr>
        <w:t> </w:t>
      </w:r>
      <w:r>
        <w:rPr/>
        <w:t>Engel</w:t>
      </w:r>
      <w:r>
        <w:rPr>
          <w:spacing w:val="-13"/>
        </w:rPr>
        <w:t> </w:t>
      </w:r>
      <w:r>
        <w:rPr/>
        <w:t>[</w:t>
      </w:r>
      <w:hyperlink w:history="true" w:anchor="_bookmark0">
        <w:r>
          <w:rPr>
            <w:color w:val="0000FF"/>
          </w:rPr>
          <w:t>433</w:t>
        </w:r>
      </w:hyperlink>
      <w:r>
        <w:rPr/>
        <w:t>] uses</w:t>
      </w:r>
      <w:r>
        <w:rPr>
          <w:spacing w:val="11"/>
        </w:rPr>
        <w:t> </w:t>
      </w:r>
      <w:r>
        <w:rPr/>
        <w:t>a</w:t>
      </w:r>
      <w:r>
        <w:rPr>
          <w:spacing w:val="12"/>
        </w:rPr>
        <w:t> </w:t>
      </w:r>
      <w:r>
        <w:rPr/>
        <w:t>similar</w:t>
      </w:r>
      <w:r>
        <w:rPr>
          <w:spacing w:val="12"/>
        </w:rPr>
        <w:t> </w:t>
      </w:r>
      <w:r>
        <w:rPr/>
        <w:t>concept</w:t>
      </w:r>
      <w:r>
        <w:rPr>
          <w:spacing w:val="12"/>
        </w:rPr>
        <w:t> </w:t>
      </w:r>
      <w:r>
        <w:rPr/>
        <w:t>called</w:t>
      </w:r>
      <w:r>
        <w:rPr>
          <w:spacing w:val="12"/>
        </w:rPr>
        <w:t> </w:t>
      </w:r>
      <w:r>
        <w:rPr/>
        <w:t>the</w:t>
      </w:r>
      <w:r>
        <w:rPr>
          <w:spacing w:val="12"/>
        </w:rPr>
        <w:t> </w:t>
      </w:r>
      <w:r>
        <w:rPr/>
        <w:t>exclusion</w:t>
      </w:r>
      <w:r>
        <w:rPr>
          <w:spacing w:val="12"/>
        </w:rPr>
        <w:t> </w:t>
      </w:r>
      <w:r>
        <w:rPr/>
        <w:t>volume</w:t>
      </w:r>
      <w:r>
        <w:rPr>
          <w:spacing w:val="12"/>
        </w:rPr>
        <w:t> </w:t>
      </w:r>
      <w:r>
        <w:rPr/>
        <w:t>for</w:t>
      </w:r>
      <w:r>
        <w:rPr>
          <w:spacing w:val="12"/>
        </w:rPr>
        <w:t> </w:t>
      </w:r>
      <w:r>
        <w:rPr/>
        <w:t>GPU</w:t>
      </w:r>
      <w:r>
        <w:rPr>
          <w:spacing w:val="12"/>
        </w:rPr>
        <w:t> </w:t>
      </w:r>
      <w:r>
        <w:rPr/>
        <w:t>culling.</w:t>
      </w:r>
    </w:p>
    <w:p>
      <w:pPr>
        <w:pStyle w:val="BodyText"/>
        <w:spacing w:line="249" w:lineRule="auto"/>
        <w:ind w:left="944" w:right="441" w:firstLine="298"/>
        <w:jc w:val="both"/>
      </w:pPr>
      <w:r>
        <w:rPr/>
        <w:pict>
          <v:shape style="position:absolute;margin-left:386.467987pt;margin-top:13.403702pt;width:7.75pt;height:17.3pt;mso-position-horizontal-relative:page;mso-position-vertical-relative:paragraph;z-index:-1785241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For static meshes, Haar and Aaltonen [</w:t>
      </w:r>
      <w:hyperlink w:history="true" w:anchor="_bookmark0">
        <w:r>
          <w:rPr>
            <w:color w:val="0000FF"/>
          </w:rPr>
          <w:t>625</w:t>
        </w:r>
      </w:hyperlink>
      <w:r>
        <w:rPr/>
        <w:t>] suggest that a minimal cube is com- puted around </w:t>
      </w:r>
      <w:r>
        <w:rPr>
          <w:rFonts w:ascii="Times New Roman" w:hAnsi="Times New Roman"/>
          <w:i/>
        </w:rPr>
        <w:t>n </w:t>
      </w:r>
      <w:r>
        <w:rPr/>
        <w:t>triangles, and each cube face is split into </w:t>
      </w:r>
      <w:r>
        <w:rPr>
          <w:rFonts w:ascii="Times New Roman" w:hAnsi="Times New Roman"/>
          <w:i/>
        </w:rPr>
        <w:t>r r </w:t>
      </w:r>
      <w:r>
        <w:rPr/>
        <w:t>“pixels,” each encoding an </w:t>
      </w:r>
      <w:r>
        <w:rPr>
          <w:rFonts w:ascii="Times New Roman" w:hAnsi="Times New Roman"/>
          <w:i/>
        </w:rPr>
        <w:t>n</w:t>
      </w:r>
      <w:r>
        <w:rPr/>
        <w:t>-bit mask that indicates whether the corresponding triangle is visible over that</w:t>
      </w:r>
    </w:p>
    <w:p>
      <w:pPr>
        <w:spacing w:after="0" w:line="249" w:lineRule="auto"/>
        <w:jc w:val="both"/>
        <w:sectPr>
          <w:pgSz w:w="12240" w:h="15840"/>
          <w:pgMar w:header="2359" w:footer="0" w:top="2560" w:bottom="280" w:left="1720" w:right="1720"/>
        </w:sectPr>
      </w:pPr>
    </w:p>
    <w:p>
      <w:pPr>
        <w:pStyle w:val="BodyText"/>
      </w:pPr>
    </w:p>
    <w:p>
      <w:pPr>
        <w:pStyle w:val="BodyText"/>
        <w:spacing w:before="8" w:after="1"/>
        <w:rPr>
          <w:sz w:val="12"/>
        </w:rPr>
      </w:pPr>
    </w:p>
    <w:p>
      <w:pPr>
        <w:pStyle w:val="BodyText"/>
        <w:ind w:left="622"/>
      </w:pPr>
      <w:r>
        <w:rPr/>
        <w:pict>
          <v:group style="width:352.75pt;height:120.9pt;mso-position-horizontal-relative:char;mso-position-vertical-relative:line" coordorigin="0,0" coordsize="7055,2418">
            <v:line style="position:absolute" from="5789,6" to="5807,24" stroked="true" strokeweight=".636108pt" strokecolor="#373535">
              <v:stroke dashstyle="solid"/>
            </v:line>
            <v:line style="position:absolute" from="5842,60" to="7048,1266" stroked="true" strokeweight=".636108pt" strokecolor="#373535">
              <v:stroke dashstyle="longdash"/>
            </v:line>
            <v:shape style="position:absolute;left:6;top:6;width:5153;height:1260" coordorigin="6,6" coordsize="5153,1260" path="m3556,6l6,6,6,1262,5159,1266,5159,808,3556,6xe" filled="true" fillcolor="#ace0f1" stroked="false">
              <v:path arrowok="t"/>
              <v:fill type="solid"/>
            </v:shape>
            <v:shape style="position:absolute;left:455;top:177;width:411;height:287" coordorigin="455,178" coordsize="411,287" path="m866,178l455,243,808,464e" filled="false" stroked="true" strokeweight=".636108pt" strokecolor="#292929">
              <v:path arrowok="t"/>
              <v:stroke dashstyle="solid"/>
            </v:shape>
            <v:shape style="position:absolute;left:755;top:192;width:69;height:239" coordorigin="755,192" coordsize="69,239" path="m814,192l777,260,758,353,755,392,758,419,765,431,776,423,802,362,821,269,823,230,821,203,814,192xe" filled="true" fillcolor="#373535" stroked="false">
              <v:path arrowok="t"/>
              <v:fill type="solid"/>
            </v:shape>
            <v:rect style="position:absolute;left:5158;top:349;width:1832;height:1832" filled="false" stroked="true" strokeweight="1.272220pt" strokecolor="#292929">
              <v:stroke dashstyle="solid"/>
            </v:rect>
            <v:shape style="position:absolute;left:6;top:6;width:5153;height:1260" coordorigin="6,6" coordsize="5153,1260" path="m6,1266l5159,1266,5159,808,3556,6e" filled="false" stroked="true" strokeweight=".636108pt" strokecolor="#292929">
              <v:path arrowok="t"/>
              <v:stroke dashstyle="solid"/>
            </v:shape>
            <v:line style="position:absolute" from="6304,522" to="6762,980" stroked="true" strokeweight="1.90833pt" strokecolor="#ee3938">
              <v:stroke dashstyle="solid"/>
            </v:line>
            <v:shape style="position:absolute;left:6370;top:406;width:505;height:507" type="#_x0000_t75" stroked="false">
              <v:imagedata r:id="rId34" o:title=""/>
            </v:shape>
            <v:line style="position:absolute" from="6895,2084" to="6870,2080" stroked="true" strokeweight=".636108pt" strokecolor="#373535">
              <v:stroke dashstyle="solid"/>
            </v:line>
            <v:line style="position:absolute" from="6820,2071" to="1333,1164" stroked="true" strokeweight=".636108pt" strokecolor="#373535">
              <v:stroke dashstyle="longdash"/>
            </v:line>
            <v:line style="position:absolute" from="1308,1160" to="1283,1155" stroked="true" strokeweight=".636108pt" strokecolor="#373535">
              <v:stroke dashstyle="solid"/>
            </v:line>
            <v:line style="position:absolute" from="6176,1965" to="5537,1859" stroked="true" strokeweight="1.90833pt" strokecolor="#429a50">
              <v:stroke dashstyle="solid"/>
            </v:line>
            <v:line style="position:absolute" from="5856,1912" to="5795,2280" stroked="true" strokeweight=".636108pt" strokecolor="#429a50">
              <v:stroke dashstyle="solid"/>
            </v:line>
            <v:shape style="position:absolute;left:5764;top:2249;width:73;height:143" coordorigin="5765,2249" coordsize="73,143" path="m5765,2249l5779,2391,5838,2261,5765,2249xe" filled="true" fillcolor="#429a50" stroked="false">
              <v:path arrowok="t"/>
              <v:fill type="solid"/>
            </v:shape>
            <v:shape style="position:absolute;left:5630;top:1874;width:453;height:264" coordorigin="5630,1875" coordsize="453,264" path="m5630,1875l5630,1948,5652,2015,5693,2072,5749,2115,5819,2138,5892,2138,5960,2116,6017,2076,6059,2019,6082,1949,5630,1875xe" filled="true" fillcolor="#429a50" stroked="false">
              <v:path arrowok="t"/>
              <v:fill opacity="32768f" type="solid"/>
            </v:shape>
            <v:line style="position:absolute" from="6401,2411" to="7032,583" stroked="true" strokeweight=".636108pt" strokecolor="#373535">
              <v:stroke dashstyle="longdash"/>
            </v:line>
            <v:line style="position:absolute" from="7040,560" to="7048,536" stroked="true" strokeweight=".636108pt" strokecolor="#373535">
              <v:stroke dashstyle="solid"/>
            </v:line>
            <v:line style="position:absolute" from="6599,1837" to="6810,1224" stroked="true" strokeweight="1.90833pt" strokecolor="#429a50">
              <v:stroke dashstyle="solid"/>
            </v:line>
            <v:line style="position:absolute" from="6705,1530" to="6352,1409" stroked="true" strokeweight=".636108pt" strokecolor="#429a50">
              <v:stroke dashstyle="solid"/>
            </v:line>
            <v:shape style="position:absolute;left:6244;top:1373;width:143;height:80" coordorigin="6245,1373" coordsize="143,80" path="m6245,1373l6363,1453,6387,1383,6245,1373xe" filled="true" fillcolor="#429a50" stroked="false">
              <v:path arrowok="t"/>
              <v:fill type="solid"/>
            </v:shape>
            <v:shape style="position:absolute;left:6475;top:1301;width:304;height:446" coordorigin="6476,1301" coordsize="304,446" path="m6707,1301l6637,1312,6574,1342,6523,1391,6488,1456,6476,1528,6486,1598,6516,1661,6565,1712,6630,1747,6779,1314,6707,1301xe" filled="true" fillcolor="#429a50" stroked="false">
              <v:path arrowok="t"/>
              <v:fill opacity="32768f" type="solid"/>
            </v:shape>
            <v:line style="position:absolute" from="6533,1353" to="6507,1353" stroked="true" strokeweight=".636108pt" strokecolor="#373535">
              <v:stroke dashstyle="solid"/>
            </v:line>
            <v:line style="position:absolute" from="6457,1353" to="4478,1353" stroked="true" strokeweight=".636108pt" strokecolor="#373535">
              <v:stroke dashstyle="longdash"/>
            </v:line>
            <v:line style="position:absolute" from="4453,1353" to="4428,1353" stroked="true" strokeweight=".636108pt" strokecolor="#373535">
              <v:stroke dashstyle="solid"/>
            </v:line>
            <v:line style="position:absolute" from="5804,1353" to="5156,1353" stroked="true" strokeweight="1.90833pt" strokecolor="#ee3938">
              <v:stroke dashstyle="solid"/>
            </v:line>
            <v:line style="position:absolute" from="5480,1353" to="5480,1726" stroked="true" strokeweight=".636108pt" strokecolor="#ee3938">
              <v:stroke dashstyle="solid"/>
            </v:line>
            <v:shape style="position:absolute;left:5444;top:1700;width:74;height:138" coordorigin="5445,1700" coordsize="74,138" path="m5519,1700l5445,1700,5482,1838,5519,1700xe" filled="true" fillcolor="#ee3938" stroked="false">
              <v:path arrowok="t"/>
              <v:fill type="solid"/>
            </v:shape>
            <v:shape style="position:absolute;left:5251;top:1352;width:459;height:229" coordorigin="5251,1353" coordsize="459,229" path="m5709,1353l5251,1353,5263,1425,5295,1488,5345,1537,5408,1570,5480,1582,5553,1570,5616,1537,5665,1488,5698,1425,5709,1353xe" filled="true" fillcolor="#ef4846" stroked="false">
              <v:path arrowok="t"/>
              <v:fill opacity="32768f" type="solid"/>
            </v:shape>
            <v:line style="position:absolute" from="5159,808" to="5159,1266" stroked="true" strokeweight="2.544430pt" strokecolor="#689ac9">
              <v:stroke dashstyle="solid"/>
            </v:line>
            <v:line style="position:absolute" from="5117,6" to="5993,1567" stroked="true" strokeweight=".636108pt" strokecolor="#373535">
              <v:stroke dashstyle="longdash"/>
            </v:line>
            <v:line style="position:absolute" from="6005,1589" to="6018,1611" stroked="true" strokeweight=".636108pt" strokecolor="#373535">
              <v:stroke dashstyle="solid"/>
            </v:line>
            <v:line style="position:absolute" from="5344,411" to="5661,976" stroked="true" strokeweight="1.90833pt" strokecolor="#ee3938">
              <v:stroke dashstyle="solid"/>
            </v:line>
            <v:line style="position:absolute" from="5502,693" to="5828,511" stroked="true" strokeweight=".636108pt" strokecolor="#ee3938">
              <v:stroke dashstyle="solid"/>
            </v:line>
            <v:shape style="position:absolute;left:5786;top:454;width:139;height:100" coordorigin="5787,454" coordsize="139,100" path="m5925,454l5787,489,5823,554,5925,454xe" filled="true" fillcolor="#ee3938" stroked="false">
              <v:path arrowok="t"/>
              <v:fill type="solid"/>
            </v:shape>
            <v:shape style="position:absolute;left:5390;top:465;width:340;height:428" coordorigin="5390,466" coordsize="340,428" path="m5530,466l5459,468,5390,494,5614,893,5672,847,5711,788,5730,721,5727,650,5702,581,5656,524,5597,485,5530,466xe" filled="true" fillcolor="#ef4846" stroked="false">
              <v:path arrowok="t"/>
              <v:fill opacity="32768f" type="solid"/>
            </v:shape>
            <v:shape style="position:absolute;left:5101;top:807;width:115;height:916" coordorigin="5102,808" coordsize="115,916" path="m5102,808l5216,808m5102,1266l5216,1266m5102,1724l5216,1724e" filled="false" stroked="true" strokeweight=".636108pt" strokecolor="#292929">
              <v:path arrowok="t"/>
              <v:stroke dashstyle="solid"/>
            </v:shape>
            <v:line style="position:absolute" from="5159,808" to="5170,814" stroked="true" strokeweight=".318054pt" strokecolor="#292929">
              <v:stroke dashstyle="solid"/>
            </v:line>
            <v:line style="position:absolute" from="5193,825" to="6052,1254" stroked="true" strokeweight=".318054pt" strokecolor="#292929">
              <v:stroke dashstyle="longdash"/>
            </v:line>
            <v:shape style="position:absolute;left:5158;top:1260;width:916;height:6" coordorigin="5159,1260" coordsize="916,6" path="m6063,1260l6075,1266m5159,1266l5172,1266e" filled="false" stroked="true" strokeweight=".318054pt" strokecolor="#292929">
              <v:path arrowok="t"/>
              <v:stroke dashstyle="solid"/>
            </v:shape>
            <v:line style="position:absolute" from="5197,1266" to="6049,1266" stroked="true" strokeweight=".318054pt" strokecolor="#292929">
              <v:stroke dashstyle="longdash"/>
            </v:line>
            <v:line style="position:absolute" from="6062,1266" to="6075,1266" stroked="true" strokeweight=".318054pt" strokecolor="#292929">
              <v:stroke dashstyle="solid"/>
            </v:line>
            <v:shape style="position:absolute;left:4321;top:1629;width:734;height:557" type="#_x0000_t202" filled="false" stroked="false">
              <v:textbox inset="0,0,0,0">
                <w:txbxContent>
                  <w:p>
                    <w:pPr>
                      <w:spacing w:line="556" w:lineRule="exact" w:before="0"/>
                      <w:ind w:left="0" w:right="0" w:firstLine="0"/>
                      <w:jc w:val="left"/>
                      <w:rPr>
                        <w:rFonts w:ascii="Times New Roman"/>
                        <w:sz w:val="50"/>
                      </w:rPr>
                    </w:pPr>
                    <w:bookmarkStart w:name="_bookmark5" w:id="6"/>
                    <w:bookmarkEnd w:id="6"/>
                    <w:r>
                      <w:rPr/>
                    </w:r>
                    <w:r>
                      <w:rPr>
                        <w:rFonts w:ascii="Times New Roman"/>
                        <w:color w:val="373535"/>
                        <w:sz w:val="23"/>
                      </w:rPr>
                      <w:t>pixel</w:t>
                    </w:r>
                    <w:r>
                      <w:rPr>
                        <w:rFonts w:ascii="Times New Roman"/>
                        <w:color w:val="373535"/>
                        <w:spacing w:val="-36"/>
                        <w:sz w:val="23"/>
                      </w:rPr>
                      <w:t> </w:t>
                    </w:r>
                    <w:r>
                      <w:rPr>
                        <w:rFonts w:ascii="Times New Roman"/>
                        <w:color w:val="373535"/>
                        <w:position w:val="-6"/>
                        <w:sz w:val="50"/>
                      </w:rPr>
                      <w:t>{</w:t>
                    </w:r>
                  </w:p>
                </w:txbxContent>
              </v:textbox>
              <w10:wrap type="none"/>
            </v:shape>
          </v:group>
        </w:pict>
      </w:r>
      <w:r>
        <w:rPr/>
      </w:r>
    </w:p>
    <w:p>
      <w:pPr>
        <w:pStyle w:val="BodyText"/>
        <w:spacing w:before="10"/>
        <w:rPr>
          <w:sz w:val="11"/>
        </w:rPr>
      </w:pPr>
    </w:p>
    <w:p>
      <w:pPr>
        <w:spacing w:line="211" w:lineRule="auto" w:before="72"/>
        <w:ind w:left="443" w:right="942" w:firstLine="0"/>
        <w:jc w:val="both"/>
        <w:rPr>
          <w:rFonts w:ascii="Palatino Linotype" w:hAnsi="Palatino Linotype"/>
          <w:sz w:val="16"/>
        </w:rPr>
      </w:pPr>
      <w:r>
        <w:rPr>
          <w:rFonts w:ascii="Arial" w:hAnsi="Arial"/>
          <w:color w:val="2C6362"/>
          <w:w w:val="105"/>
          <w:sz w:val="16"/>
        </w:rPr>
        <w:t>Figure</w:t>
      </w:r>
      <w:r>
        <w:rPr>
          <w:rFonts w:ascii="Arial" w:hAnsi="Arial"/>
          <w:color w:val="2C6362"/>
          <w:spacing w:val="-17"/>
          <w:w w:val="105"/>
          <w:sz w:val="16"/>
        </w:rPr>
        <w:t> </w:t>
      </w:r>
      <w:r>
        <w:rPr>
          <w:rFonts w:ascii="Arial" w:hAnsi="Arial"/>
          <w:color w:val="2C6362"/>
          <w:w w:val="105"/>
          <w:sz w:val="16"/>
        </w:rPr>
        <w:t>19.12.</w:t>
      </w:r>
      <w:r>
        <w:rPr>
          <w:rFonts w:ascii="Arial" w:hAnsi="Arial"/>
          <w:color w:val="2C6362"/>
          <w:spacing w:val="8"/>
          <w:w w:val="105"/>
          <w:sz w:val="16"/>
        </w:rPr>
        <w:t> </w:t>
      </w:r>
      <w:r>
        <w:rPr>
          <w:rFonts w:ascii="Palatino Linotype" w:hAnsi="Palatino Linotype"/>
          <w:w w:val="105"/>
          <w:sz w:val="16"/>
        </w:rPr>
        <w:t>A</w:t>
      </w:r>
      <w:r>
        <w:rPr>
          <w:rFonts w:ascii="Palatino Linotype" w:hAnsi="Palatino Linotype"/>
          <w:spacing w:val="-13"/>
          <w:w w:val="105"/>
          <w:sz w:val="16"/>
        </w:rPr>
        <w:t> </w:t>
      </w:r>
      <w:r>
        <w:rPr>
          <w:rFonts w:ascii="Palatino Linotype" w:hAnsi="Palatino Linotype"/>
          <w:w w:val="105"/>
          <w:sz w:val="16"/>
        </w:rPr>
        <w:t>set</w:t>
      </w:r>
      <w:r>
        <w:rPr>
          <w:rFonts w:ascii="Palatino Linotype" w:hAnsi="Palatino Linotype"/>
          <w:spacing w:val="-13"/>
          <w:w w:val="105"/>
          <w:sz w:val="16"/>
        </w:rPr>
        <w:t> </w:t>
      </w:r>
      <w:r>
        <w:rPr>
          <w:rFonts w:ascii="Palatino Linotype" w:hAnsi="Palatino Linotype"/>
          <w:w w:val="105"/>
          <w:sz w:val="16"/>
        </w:rPr>
        <w:t>of</w:t>
      </w:r>
      <w:r>
        <w:rPr>
          <w:rFonts w:ascii="Palatino Linotype" w:hAnsi="Palatino Linotype"/>
          <w:spacing w:val="-13"/>
          <w:w w:val="105"/>
          <w:sz w:val="16"/>
        </w:rPr>
        <w:t> </w:t>
      </w:r>
      <w:r>
        <w:rPr>
          <w:rFonts w:ascii="Palatino Linotype" w:hAnsi="Palatino Linotype"/>
          <w:w w:val="105"/>
          <w:sz w:val="16"/>
        </w:rPr>
        <w:t>ﬁve</w:t>
      </w:r>
      <w:r>
        <w:rPr>
          <w:rFonts w:ascii="Palatino Linotype" w:hAnsi="Palatino Linotype"/>
          <w:spacing w:val="-13"/>
          <w:w w:val="105"/>
          <w:sz w:val="16"/>
        </w:rPr>
        <w:t> </w:t>
      </w:r>
      <w:r>
        <w:rPr>
          <w:rFonts w:ascii="Palatino Linotype" w:hAnsi="Palatino Linotype"/>
          <w:w w:val="105"/>
          <w:sz w:val="16"/>
        </w:rPr>
        <w:t>static</w:t>
      </w:r>
      <w:r>
        <w:rPr>
          <w:rFonts w:ascii="Palatino Linotype" w:hAnsi="Palatino Linotype"/>
          <w:spacing w:val="-13"/>
          <w:w w:val="105"/>
          <w:sz w:val="16"/>
        </w:rPr>
        <w:t> </w:t>
      </w:r>
      <w:r>
        <w:rPr>
          <w:rFonts w:ascii="Palatino Linotype" w:hAnsi="Palatino Linotype"/>
          <w:w w:val="105"/>
          <w:sz w:val="16"/>
        </w:rPr>
        <w:t>triangles,</w:t>
      </w:r>
      <w:r>
        <w:rPr>
          <w:rFonts w:ascii="Palatino Linotype" w:hAnsi="Palatino Linotype"/>
          <w:spacing w:val="-11"/>
          <w:w w:val="105"/>
          <w:sz w:val="16"/>
        </w:rPr>
        <w:t> </w:t>
      </w:r>
      <w:r>
        <w:rPr>
          <w:rFonts w:ascii="Palatino Linotype" w:hAnsi="Palatino Linotype"/>
          <w:w w:val="105"/>
          <w:sz w:val="16"/>
        </w:rPr>
        <w:t>viewed</w:t>
      </w:r>
      <w:r>
        <w:rPr>
          <w:rFonts w:ascii="Palatino Linotype" w:hAnsi="Palatino Linotype"/>
          <w:spacing w:val="-13"/>
          <w:w w:val="105"/>
          <w:sz w:val="16"/>
        </w:rPr>
        <w:t> </w:t>
      </w:r>
      <w:r>
        <w:rPr>
          <w:rFonts w:ascii="Palatino Linotype" w:hAnsi="Palatino Linotype"/>
          <w:w w:val="105"/>
          <w:sz w:val="16"/>
        </w:rPr>
        <w:t>edge</w:t>
      </w:r>
      <w:r>
        <w:rPr>
          <w:rFonts w:ascii="Palatino Linotype" w:hAnsi="Palatino Linotype"/>
          <w:spacing w:val="-13"/>
          <w:w w:val="105"/>
          <w:sz w:val="16"/>
        </w:rPr>
        <w:t> </w:t>
      </w:r>
      <w:r>
        <w:rPr>
          <w:rFonts w:ascii="Palatino Linotype" w:hAnsi="Palatino Linotype"/>
          <w:w w:val="105"/>
          <w:sz w:val="16"/>
        </w:rPr>
        <w:t>on,</w:t>
      </w:r>
      <w:r>
        <w:rPr>
          <w:rFonts w:ascii="Palatino Linotype" w:hAnsi="Palatino Linotype"/>
          <w:spacing w:val="-12"/>
          <w:w w:val="105"/>
          <w:sz w:val="16"/>
        </w:rPr>
        <w:t> </w:t>
      </w:r>
      <w:r>
        <w:rPr>
          <w:rFonts w:ascii="Palatino Linotype" w:hAnsi="Palatino Linotype"/>
          <w:w w:val="105"/>
          <w:sz w:val="16"/>
        </w:rPr>
        <w:t>surrounded</w:t>
      </w:r>
      <w:r>
        <w:rPr>
          <w:rFonts w:ascii="Palatino Linotype" w:hAnsi="Palatino Linotype"/>
          <w:spacing w:val="-13"/>
          <w:w w:val="105"/>
          <w:sz w:val="16"/>
        </w:rPr>
        <w:t> </w:t>
      </w:r>
      <w:r>
        <w:rPr>
          <w:rFonts w:ascii="Palatino Linotype" w:hAnsi="Palatino Linotype"/>
          <w:spacing w:val="-3"/>
          <w:w w:val="105"/>
          <w:sz w:val="16"/>
        </w:rPr>
        <w:t>by</w:t>
      </w:r>
      <w:r>
        <w:rPr>
          <w:rFonts w:ascii="Palatino Linotype" w:hAnsi="Palatino Linotype"/>
          <w:spacing w:val="-12"/>
          <w:w w:val="105"/>
          <w:sz w:val="16"/>
        </w:rPr>
        <w:t> </w:t>
      </w:r>
      <w:r>
        <w:rPr>
          <w:rFonts w:ascii="Palatino Linotype" w:hAnsi="Palatino Linotype"/>
          <w:w w:val="105"/>
          <w:sz w:val="16"/>
        </w:rPr>
        <w:t>a</w:t>
      </w:r>
      <w:r>
        <w:rPr>
          <w:rFonts w:ascii="Palatino Linotype" w:hAnsi="Palatino Linotype"/>
          <w:spacing w:val="-13"/>
          <w:w w:val="105"/>
          <w:sz w:val="16"/>
        </w:rPr>
        <w:t> </w:t>
      </w:r>
      <w:r>
        <w:rPr>
          <w:rFonts w:ascii="Palatino Linotype" w:hAnsi="Palatino Linotype"/>
          <w:w w:val="105"/>
          <w:sz w:val="16"/>
        </w:rPr>
        <w:t>square</w:t>
      </w:r>
      <w:r>
        <w:rPr>
          <w:rFonts w:ascii="Palatino Linotype" w:hAnsi="Palatino Linotype"/>
          <w:spacing w:val="-13"/>
          <w:w w:val="105"/>
          <w:sz w:val="16"/>
        </w:rPr>
        <w:t> </w:t>
      </w:r>
      <w:r>
        <w:rPr>
          <w:rFonts w:ascii="Palatino Linotype" w:hAnsi="Palatino Linotype"/>
          <w:w w:val="105"/>
          <w:sz w:val="16"/>
        </w:rPr>
        <w:t>in</w:t>
      </w:r>
      <w:r>
        <w:rPr>
          <w:rFonts w:ascii="Palatino Linotype" w:hAnsi="Palatino Linotype"/>
          <w:spacing w:val="-13"/>
          <w:w w:val="105"/>
          <w:sz w:val="16"/>
        </w:rPr>
        <w:t> </w:t>
      </w:r>
      <w:r>
        <w:rPr>
          <w:rFonts w:ascii="Palatino Linotype" w:hAnsi="Palatino Linotype"/>
          <w:spacing w:val="-4"/>
          <w:w w:val="105"/>
          <w:sz w:val="16"/>
        </w:rPr>
        <w:t>two</w:t>
      </w:r>
      <w:r>
        <w:rPr>
          <w:rFonts w:ascii="Palatino Linotype" w:hAnsi="Palatino Linotype"/>
          <w:spacing w:val="-13"/>
          <w:w w:val="105"/>
          <w:sz w:val="16"/>
        </w:rPr>
        <w:t> </w:t>
      </w:r>
      <w:r>
        <w:rPr>
          <w:rFonts w:ascii="Palatino Linotype" w:hAnsi="Palatino Linotype"/>
          <w:w w:val="105"/>
          <w:sz w:val="16"/>
        </w:rPr>
        <w:t>dimensions. The square face to the left has been split into 4 “pixels,” and </w:t>
      </w:r>
      <w:r>
        <w:rPr>
          <w:rFonts w:ascii="Palatino Linotype" w:hAnsi="Palatino Linotype"/>
          <w:spacing w:val="-3"/>
          <w:w w:val="105"/>
          <w:sz w:val="16"/>
        </w:rPr>
        <w:t>we </w:t>
      </w:r>
      <w:r>
        <w:rPr>
          <w:rFonts w:ascii="Palatino Linotype" w:hAnsi="Palatino Linotype"/>
          <w:w w:val="105"/>
          <w:sz w:val="16"/>
        </w:rPr>
        <w:t>focus on the one second from the top, whose frustum outside the box has been colored blue. The positive half-space formed </w:t>
      </w:r>
      <w:r>
        <w:rPr>
          <w:rFonts w:ascii="Palatino Linotype" w:hAnsi="Palatino Linotype"/>
          <w:spacing w:val="-3"/>
          <w:w w:val="105"/>
          <w:sz w:val="16"/>
        </w:rPr>
        <w:t>by </w:t>
      </w:r>
      <w:r>
        <w:rPr>
          <w:rFonts w:ascii="Palatino Linotype" w:hAnsi="Palatino Linotype"/>
          <w:w w:val="105"/>
          <w:sz w:val="16"/>
        </w:rPr>
        <w:t>the triangle’s plane is indicated with a half-circle (red and green). All triangles that do not </w:t>
      </w:r>
      <w:r>
        <w:rPr>
          <w:rFonts w:ascii="Palatino Linotype" w:hAnsi="Palatino Linotype"/>
          <w:spacing w:val="-3"/>
          <w:w w:val="105"/>
          <w:sz w:val="16"/>
        </w:rPr>
        <w:t>have </w:t>
      </w:r>
      <w:r>
        <w:rPr>
          <w:rFonts w:ascii="Palatino Linotype" w:hAnsi="Palatino Linotype"/>
          <w:w w:val="105"/>
          <w:sz w:val="16"/>
        </w:rPr>
        <w:t>any part of the blue frustum in its positive half-space are conservatively backfacing (marked red) from all</w:t>
      </w:r>
      <w:r>
        <w:rPr>
          <w:rFonts w:ascii="Palatino Linotype" w:hAnsi="Palatino Linotype"/>
          <w:spacing w:val="12"/>
          <w:w w:val="105"/>
          <w:sz w:val="16"/>
        </w:rPr>
        <w:t> </w:t>
      </w:r>
      <w:r>
        <w:rPr>
          <w:rFonts w:ascii="Palatino Linotype" w:hAnsi="Palatino Linotype"/>
          <w:w w:val="105"/>
          <w:sz w:val="16"/>
        </w:rPr>
        <w:t>points</w:t>
      </w:r>
      <w:r>
        <w:rPr>
          <w:rFonts w:ascii="Palatino Linotype" w:hAnsi="Palatino Linotype"/>
          <w:spacing w:val="13"/>
          <w:w w:val="105"/>
          <w:sz w:val="16"/>
        </w:rPr>
        <w:t> </w:t>
      </w:r>
      <w:r>
        <w:rPr>
          <w:rFonts w:ascii="Palatino Linotype" w:hAnsi="Palatino Linotype"/>
          <w:w w:val="105"/>
          <w:sz w:val="16"/>
        </w:rPr>
        <w:t>in</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frustum.</w:t>
      </w:r>
      <w:r>
        <w:rPr>
          <w:rFonts w:ascii="Palatino Linotype" w:hAnsi="Palatino Linotype"/>
          <w:spacing w:val="31"/>
          <w:w w:val="105"/>
          <w:sz w:val="16"/>
        </w:rPr>
        <w:t> </w:t>
      </w:r>
      <w:r>
        <w:rPr>
          <w:rFonts w:ascii="Palatino Linotype" w:hAnsi="Palatino Linotype"/>
          <w:w w:val="105"/>
          <w:sz w:val="16"/>
        </w:rPr>
        <w:t>Green</w:t>
      </w:r>
      <w:r>
        <w:rPr>
          <w:rFonts w:ascii="Palatino Linotype" w:hAnsi="Palatino Linotype"/>
          <w:spacing w:val="12"/>
          <w:w w:val="105"/>
          <w:sz w:val="16"/>
        </w:rPr>
        <w:t> </w:t>
      </w:r>
      <w:r>
        <w:rPr>
          <w:rFonts w:ascii="Palatino Linotype" w:hAnsi="Palatino Linotype"/>
          <w:w w:val="105"/>
          <w:sz w:val="16"/>
        </w:rPr>
        <w:t>indicates</w:t>
      </w:r>
      <w:r>
        <w:rPr>
          <w:rFonts w:ascii="Palatino Linotype" w:hAnsi="Palatino Linotype"/>
          <w:spacing w:val="13"/>
          <w:w w:val="105"/>
          <w:sz w:val="16"/>
        </w:rPr>
        <w:t> </w:t>
      </w:r>
      <w:r>
        <w:rPr>
          <w:rFonts w:ascii="Palatino Linotype" w:hAnsi="Palatino Linotype"/>
          <w:w w:val="105"/>
          <w:sz w:val="16"/>
        </w:rPr>
        <w:t>those</w:t>
      </w:r>
      <w:r>
        <w:rPr>
          <w:rFonts w:ascii="Palatino Linotype" w:hAnsi="Palatino Linotype"/>
          <w:spacing w:val="12"/>
          <w:w w:val="105"/>
          <w:sz w:val="16"/>
        </w:rPr>
        <w:t> </w:t>
      </w:r>
      <w:r>
        <w:rPr>
          <w:rFonts w:ascii="Palatino Linotype" w:hAnsi="Palatino Linotype"/>
          <w:w w:val="105"/>
          <w:sz w:val="16"/>
        </w:rPr>
        <w:t>that</w:t>
      </w:r>
      <w:r>
        <w:rPr>
          <w:rFonts w:ascii="Palatino Linotype" w:hAnsi="Palatino Linotype"/>
          <w:spacing w:val="13"/>
          <w:w w:val="105"/>
          <w:sz w:val="16"/>
        </w:rPr>
        <w:t> </w:t>
      </w:r>
      <w:r>
        <w:rPr>
          <w:rFonts w:ascii="Palatino Linotype" w:hAnsi="Palatino Linotype"/>
          <w:w w:val="105"/>
          <w:sz w:val="16"/>
        </w:rPr>
        <w:t>are</w:t>
      </w:r>
      <w:r>
        <w:rPr>
          <w:rFonts w:ascii="Palatino Linotype" w:hAnsi="Palatino Linotype"/>
          <w:spacing w:val="12"/>
          <w:w w:val="105"/>
          <w:sz w:val="16"/>
        </w:rPr>
        <w:t> </w:t>
      </w:r>
      <w:r>
        <w:rPr>
          <w:rFonts w:ascii="Palatino Linotype" w:hAnsi="Palatino Linotype"/>
          <w:w w:val="105"/>
          <w:sz w:val="16"/>
        </w:rPr>
        <w:t>frontfacing.</w:t>
      </w:r>
    </w:p>
    <w:p>
      <w:pPr>
        <w:pStyle w:val="BodyText"/>
        <w:rPr>
          <w:rFonts w:ascii="Palatino Linotype"/>
          <w:sz w:val="16"/>
        </w:rPr>
      </w:pPr>
    </w:p>
    <w:p>
      <w:pPr>
        <w:pStyle w:val="BodyText"/>
        <w:spacing w:before="13"/>
        <w:rPr>
          <w:rFonts w:ascii="Palatino Linotype"/>
          <w:sz w:val="12"/>
        </w:rPr>
      </w:pPr>
    </w:p>
    <w:p>
      <w:pPr>
        <w:pStyle w:val="BodyText"/>
        <w:spacing w:line="247" w:lineRule="auto"/>
        <w:ind w:left="443" w:right="941"/>
        <w:jc w:val="both"/>
      </w:pPr>
      <w:r>
        <w:rPr/>
        <w:t>“pixel.” This is illustrated in </w:t>
      </w:r>
      <w:hyperlink w:history="true" w:anchor="_bookmark5">
        <w:r>
          <w:rPr>
            <w:color w:val="0000FF"/>
          </w:rPr>
          <w:t>Figure 19.12</w:t>
        </w:r>
      </w:hyperlink>
      <w:r>
        <w:rPr/>
        <w:t>. If the camera is outside the cube, one  finds</w:t>
      </w:r>
      <w:r>
        <w:rPr>
          <w:spacing w:val="-5"/>
        </w:rPr>
        <w:t> </w:t>
      </w:r>
      <w:r>
        <w:rPr/>
        <w:t>the</w:t>
      </w:r>
      <w:r>
        <w:rPr>
          <w:spacing w:val="-4"/>
        </w:rPr>
        <w:t> </w:t>
      </w:r>
      <w:r>
        <w:rPr/>
        <w:t>corresponding</w:t>
      </w:r>
      <w:r>
        <w:rPr>
          <w:spacing w:val="-5"/>
        </w:rPr>
        <w:t> </w:t>
      </w:r>
      <w:r>
        <w:rPr/>
        <w:t>frustum</w:t>
      </w:r>
      <w:r>
        <w:rPr>
          <w:spacing w:val="-4"/>
        </w:rPr>
        <w:t> </w:t>
      </w:r>
      <w:r>
        <w:rPr/>
        <w:t>in</w:t>
      </w:r>
      <w:r>
        <w:rPr>
          <w:spacing w:val="-5"/>
        </w:rPr>
        <w:t> </w:t>
      </w:r>
      <w:r>
        <w:rPr/>
        <w:t>which</w:t>
      </w:r>
      <w:r>
        <w:rPr>
          <w:spacing w:val="-4"/>
        </w:rPr>
        <w:t> </w:t>
      </w:r>
      <w:r>
        <w:rPr/>
        <w:t>the</w:t>
      </w:r>
      <w:r>
        <w:rPr>
          <w:spacing w:val="-5"/>
        </w:rPr>
        <w:t> </w:t>
      </w:r>
      <w:r>
        <w:rPr/>
        <w:t>camera</w:t>
      </w:r>
      <w:r>
        <w:rPr>
          <w:spacing w:val="-4"/>
        </w:rPr>
        <w:t> </w:t>
      </w:r>
      <w:r>
        <w:rPr/>
        <w:t>is</w:t>
      </w:r>
      <w:r>
        <w:rPr>
          <w:spacing w:val="-5"/>
        </w:rPr>
        <w:t> </w:t>
      </w:r>
      <w:r>
        <w:rPr/>
        <w:t>located</w:t>
      </w:r>
      <w:r>
        <w:rPr>
          <w:spacing w:val="-4"/>
        </w:rPr>
        <w:t> </w:t>
      </w:r>
      <w:r>
        <w:rPr/>
        <w:t>and</w:t>
      </w:r>
      <w:r>
        <w:rPr>
          <w:spacing w:val="-5"/>
        </w:rPr>
        <w:t> </w:t>
      </w:r>
      <w:r>
        <w:rPr/>
        <w:t>can</w:t>
      </w:r>
      <w:r>
        <w:rPr>
          <w:spacing w:val="-4"/>
        </w:rPr>
        <w:t> </w:t>
      </w:r>
      <w:r>
        <w:rPr/>
        <w:t>immediately look up its bitmask and know which triangles are backfacing (conservatively). If the camera is inside the cube, all triangles are considered visible (unless one </w:t>
      </w:r>
      <w:r>
        <w:rPr>
          <w:spacing w:val="-3"/>
        </w:rPr>
        <w:t>wants </w:t>
      </w:r>
      <w:r>
        <w:rPr/>
        <w:t>to perform further computations). Haar and Aaltonen use only one bitmask per cube face and encode </w:t>
      </w:r>
      <w:r>
        <w:rPr>
          <w:rFonts w:ascii="Times New Roman" w:hAnsi="Times New Roman"/>
          <w:i/>
        </w:rPr>
        <w:t>n </w:t>
      </w:r>
      <w:r>
        <w:rPr/>
        <w:t>= 64 triangles at a time. By counting the number of bits that are set</w:t>
      </w:r>
      <w:r>
        <w:rPr>
          <w:spacing w:val="-12"/>
        </w:rPr>
        <w:t> </w:t>
      </w:r>
      <w:r>
        <w:rPr/>
        <w:t>in</w:t>
      </w:r>
      <w:r>
        <w:rPr>
          <w:spacing w:val="-12"/>
        </w:rPr>
        <w:t> </w:t>
      </w:r>
      <w:r>
        <w:rPr/>
        <w:t>the</w:t>
      </w:r>
      <w:r>
        <w:rPr>
          <w:spacing w:val="-12"/>
        </w:rPr>
        <w:t> </w:t>
      </w:r>
      <w:r>
        <w:rPr/>
        <w:t>bitmask,</w:t>
      </w:r>
      <w:r>
        <w:rPr>
          <w:spacing w:val="-11"/>
        </w:rPr>
        <w:t> </w:t>
      </w:r>
      <w:r>
        <w:rPr/>
        <w:t>one</w:t>
      </w:r>
      <w:r>
        <w:rPr>
          <w:spacing w:val="-12"/>
        </w:rPr>
        <w:t> </w:t>
      </w:r>
      <w:r>
        <w:rPr/>
        <w:t>can</w:t>
      </w:r>
      <w:r>
        <w:rPr>
          <w:spacing w:val="-12"/>
        </w:rPr>
        <w:t> </w:t>
      </w:r>
      <w:r>
        <w:rPr/>
        <w:t>allocate</w:t>
      </w:r>
      <w:r>
        <w:rPr>
          <w:spacing w:val="-11"/>
        </w:rPr>
        <w:t> </w:t>
      </w:r>
      <w:r>
        <w:rPr/>
        <w:t>memory</w:t>
      </w:r>
      <w:r>
        <w:rPr>
          <w:spacing w:val="-12"/>
        </w:rPr>
        <w:t> </w:t>
      </w:r>
      <w:r>
        <w:rPr/>
        <w:t>for</w:t>
      </w:r>
      <w:r>
        <w:rPr>
          <w:spacing w:val="-12"/>
        </w:rPr>
        <w:t> </w:t>
      </w:r>
      <w:r>
        <w:rPr/>
        <w:t>the</w:t>
      </w:r>
      <w:r>
        <w:rPr>
          <w:spacing w:val="-12"/>
        </w:rPr>
        <w:t> </w:t>
      </w:r>
      <w:r>
        <w:rPr/>
        <w:t>non-culled</w:t>
      </w:r>
      <w:r>
        <w:rPr>
          <w:spacing w:val="-12"/>
        </w:rPr>
        <w:t> </w:t>
      </w:r>
      <w:r>
        <w:rPr/>
        <w:t>triangles</w:t>
      </w:r>
      <w:r>
        <w:rPr>
          <w:spacing w:val="-12"/>
        </w:rPr>
        <w:t> </w:t>
      </w:r>
      <w:r>
        <w:rPr/>
        <w:t>in</w:t>
      </w:r>
      <w:r>
        <w:rPr>
          <w:spacing w:val="-12"/>
        </w:rPr>
        <w:t> </w:t>
      </w:r>
      <w:r>
        <w:rPr/>
        <w:t>an</w:t>
      </w:r>
      <w:r>
        <w:rPr>
          <w:spacing w:val="-12"/>
        </w:rPr>
        <w:t> </w:t>
      </w:r>
      <w:r>
        <w:rPr/>
        <w:t>efficient manner. This work has been used in</w:t>
      </w:r>
      <w:r>
        <w:rPr>
          <w:spacing w:val="6"/>
        </w:rPr>
        <w:t> </w:t>
      </w:r>
      <w:r>
        <w:rPr>
          <w:rFonts w:ascii="Palatino Linotype" w:hAnsi="Palatino Linotype"/>
          <w:i/>
          <w:spacing w:val="-3"/>
        </w:rPr>
        <w:t>Assassin’s </w:t>
      </w:r>
      <w:r>
        <w:rPr>
          <w:rFonts w:ascii="Palatino Linotype" w:hAnsi="Palatino Linotype"/>
          <w:i/>
          <w:spacing w:val="-7"/>
        </w:rPr>
        <w:t>Creed </w:t>
      </w:r>
      <w:r>
        <w:rPr>
          <w:rFonts w:ascii="Palatino Linotype" w:hAnsi="Palatino Linotype"/>
          <w:i/>
        </w:rPr>
        <w:t>Unity</w:t>
      </w:r>
      <w:r>
        <w:rPr/>
        <w:t>.</w:t>
      </w:r>
    </w:p>
    <w:p>
      <w:pPr>
        <w:pStyle w:val="BodyText"/>
        <w:spacing w:line="232" w:lineRule="auto"/>
        <w:ind w:left="443" w:right="941" w:firstLine="298"/>
        <w:jc w:val="both"/>
      </w:pPr>
      <w:r>
        <w:rPr/>
        <w:t>Next, </w:t>
      </w:r>
      <w:r>
        <w:rPr>
          <w:spacing w:val="-3"/>
        </w:rPr>
        <w:t>we </w:t>
      </w:r>
      <w:r>
        <w:rPr/>
        <w:t>will use a non-truncated normal cone,  in contrast to the one in </w:t>
      </w:r>
      <w:hyperlink w:history="true" w:anchor="_bookmark4">
        <w:r>
          <w:rPr>
            <w:color w:val="0000FF"/>
          </w:rPr>
          <w:t>Fig-</w:t>
        </w:r>
      </w:hyperlink>
      <w:r>
        <w:rPr>
          <w:color w:val="0000FF"/>
        </w:rPr>
        <w:t>  </w:t>
      </w:r>
      <w:hyperlink w:history="true" w:anchor="_bookmark4">
        <w:r>
          <w:rPr>
            <w:color w:val="0000FF"/>
          </w:rPr>
          <w:t>ure 19.11</w:t>
        </w:r>
      </w:hyperlink>
      <w:r>
        <w:rPr/>
        <w:t>,  and so it is defined </w:t>
      </w:r>
      <w:r>
        <w:rPr>
          <w:spacing w:val="-3"/>
        </w:rPr>
        <w:t>by  </w:t>
      </w:r>
      <w:r>
        <w:rPr/>
        <w:t>only a center point </w:t>
      </w:r>
      <w:r>
        <w:rPr>
          <w:rFonts w:ascii="Palatino Linotype" w:hAnsi="Palatino Linotype"/>
        </w:rPr>
        <w:t>c</w:t>
      </w:r>
      <w:r>
        <w:rPr/>
        <w:t>,  normal </w:t>
      </w:r>
      <w:r>
        <w:rPr>
          <w:rFonts w:ascii="Palatino Linotype" w:hAnsi="Palatino Linotype"/>
        </w:rPr>
        <w:t>n</w:t>
      </w:r>
      <w:r>
        <w:rPr/>
        <w:t>,  and an angle </w:t>
      </w:r>
      <w:r>
        <w:rPr>
          <w:rFonts w:ascii="Times New Roman" w:hAnsi="Times New Roman"/>
          <w:i/>
        </w:rPr>
        <w:t>α</w:t>
      </w:r>
      <w:r>
        <w:rPr/>
        <w:t>.  </w:t>
      </w:r>
      <w:r>
        <w:rPr>
          <w:spacing w:val="-9"/>
        </w:rPr>
        <w:t>To </w:t>
      </w:r>
      <w:r>
        <w:rPr/>
        <w:t>compute such a normal cone of a number of triangles, take all the normals of the triangle planes, put them in the same position, and compute a minimal circle on the unit sphere surface that includes all the normals [</w:t>
      </w:r>
      <w:hyperlink w:history="true" w:anchor="_bookmark0">
        <w:r>
          <w:rPr>
            <w:color w:val="0000FF"/>
          </w:rPr>
          <w:t>101</w:t>
        </w:r>
      </w:hyperlink>
      <w:r>
        <w:rPr/>
        <w:t>]. As a first step, assume that from a point </w:t>
      </w:r>
      <w:r>
        <w:rPr>
          <w:rFonts w:ascii="Palatino Linotype" w:hAnsi="Palatino Linotype"/>
        </w:rPr>
        <w:t>e </w:t>
      </w:r>
      <w:r>
        <w:rPr>
          <w:spacing w:val="-3"/>
        </w:rPr>
        <w:t>we want </w:t>
      </w:r>
      <w:r>
        <w:rPr/>
        <w:t>to backface-test all normals, sharing the same origin </w:t>
      </w:r>
      <w:r>
        <w:rPr>
          <w:rFonts w:ascii="Palatino Linotype" w:hAnsi="Palatino Linotype"/>
        </w:rPr>
        <w:t>c</w:t>
      </w:r>
      <w:r>
        <w:rPr/>
        <w:t>, in the cone. A normal cone is backfacing from </w:t>
      </w:r>
      <w:r>
        <w:rPr>
          <w:rFonts w:ascii="Palatino Linotype" w:hAnsi="Palatino Linotype"/>
        </w:rPr>
        <w:t>e </w:t>
      </w:r>
      <w:r>
        <w:rPr/>
        <w:t>if the following is true [</w:t>
      </w:r>
      <w:hyperlink w:history="true" w:anchor="_bookmark0">
        <w:r>
          <w:rPr>
            <w:color w:val="0000FF"/>
          </w:rPr>
          <w:t>1883</w:t>
        </w:r>
      </w:hyperlink>
      <w:r>
        <w:rPr/>
        <w:t>,</w:t>
      </w:r>
      <w:r>
        <w:rPr>
          <w:spacing w:val="25"/>
        </w:rPr>
        <w:t> </w:t>
      </w:r>
      <w:hyperlink w:history="true" w:anchor="_bookmark0">
        <w:r>
          <w:rPr>
            <w:color w:val="0000FF"/>
          </w:rPr>
          <w:t>1884</w:t>
        </w:r>
      </w:hyperlink>
      <w:r>
        <w:rPr/>
        <w:t>]:</w:t>
      </w:r>
    </w:p>
    <w:p>
      <w:pPr>
        <w:spacing w:after="0" w:line="232" w:lineRule="auto"/>
        <w:jc w:val="both"/>
        <w:sectPr>
          <w:pgSz w:w="12240" w:h="15840"/>
          <w:pgMar w:header="2359" w:footer="0" w:top="2560" w:bottom="280" w:left="1720" w:right="1720"/>
        </w:sectPr>
      </w:pPr>
    </w:p>
    <w:p>
      <w:pPr>
        <w:pStyle w:val="BodyText"/>
        <w:spacing w:line="262" w:lineRule="exact" w:before="212"/>
        <w:ind w:left="1866"/>
      </w:pPr>
      <w:r>
        <w:rPr>
          <w:rFonts w:ascii="Palatino Linotype" w:hAnsi="Palatino Linotype"/>
        </w:rPr>
        <w:t>n </w:t>
      </w:r>
      <w:r>
        <w:rPr>
          <w:rFonts w:ascii="Lucida Sans Unicode" w:hAnsi="Lucida Sans Unicode"/>
          <w:w w:val="80"/>
        </w:rPr>
        <w:t>· </w:t>
      </w:r>
      <w:r>
        <w:rPr/>
        <w:t>(</w:t>
      </w:r>
      <w:r>
        <w:rPr>
          <w:rFonts w:ascii="Palatino Linotype" w:hAnsi="Palatino Linotype"/>
        </w:rPr>
        <w:t>e </w:t>
      </w:r>
      <w:r>
        <w:rPr>
          <w:rFonts w:ascii="Lucida Sans Unicode" w:hAnsi="Lucida Sans Unicode"/>
        </w:rPr>
        <w:t>−</w:t>
      </w:r>
      <w:r>
        <w:rPr>
          <w:rFonts w:ascii="Lucida Sans Unicode" w:hAnsi="Lucida Sans Unicode"/>
          <w:spacing w:val="-35"/>
        </w:rPr>
        <w:t> </w:t>
      </w:r>
      <w:r>
        <w:rPr>
          <w:rFonts w:ascii="Palatino Linotype" w:hAnsi="Palatino Linotype"/>
        </w:rPr>
        <w:t>c</w:t>
      </w:r>
      <w:r>
        <w:rPr/>
        <w:t>) </w:t>
      </w:r>
      <w:r>
        <w:rPr>
          <w:rFonts w:ascii="Times New Roman" w:hAnsi="Times New Roman"/>
          <w:i/>
        </w:rPr>
        <w:t>&lt; </w:t>
      </w:r>
      <w:r>
        <w:rPr>
          <w:spacing w:val="-6"/>
        </w:rPr>
        <w:t>cos</w:t>
      </w:r>
    </w:p>
    <w:p>
      <w:pPr>
        <w:tabs>
          <w:tab w:pos="507" w:val="left" w:leader="none"/>
        </w:tabs>
        <w:spacing w:line="148" w:lineRule="auto" w:before="59"/>
        <w:ind w:left="-7" w:right="0" w:firstLine="0"/>
        <w:jc w:val="left"/>
        <w:rPr>
          <w:rFonts w:ascii="Trebuchet MS" w:hAnsi="Trebuchet MS"/>
          <w:sz w:val="20"/>
        </w:rPr>
      </w:pPr>
      <w:r>
        <w:rPr/>
        <w:br w:type="column"/>
      </w:r>
      <w:r>
        <w:rPr>
          <w:rFonts w:ascii="Trebuchet MS" w:hAnsi="Trebuchet MS"/>
          <w:w w:val="145"/>
          <w:sz w:val="20"/>
        </w:rPr>
        <w:t>.</w:t>
        <w:tab/>
      </w:r>
      <w:r>
        <w:rPr>
          <w:rFonts w:ascii="Times New Roman" w:hAnsi="Times New Roman"/>
          <w:i/>
          <w:w w:val="120"/>
          <w:position w:val="-8"/>
          <w:sz w:val="20"/>
        </w:rPr>
        <w:t>π</w:t>
      </w:r>
      <w:r>
        <w:rPr>
          <w:rFonts w:ascii="Times New Roman" w:hAnsi="Times New Roman"/>
          <w:i/>
          <w:spacing w:val="-40"/>
          <w:w w:val="120"/>
          <w:position w:val="-8"/>
          <w:sz w:val="20"/>
        </w:rPr>
        <w:t> </w:t>
      </w:r>
      <w:r>
        <w:rPr>
          <w:rFonts w:ascii="Trebuchet MS" w:hAnsi="Trebuchet MS"/>
          <w:spacing w:val="-19"/>
          <w:w w:val="120"/>
          <w:sz w:val="20"/>
        </w:rPr>
        <w:t>Σ</w:t>
      </w:r>
    </w:p>
    <w:p>
      <w:pPr>
        <w:spacing w:line="136" w:lineRule="exact" w:before="0"/>
        <w:ind w:left="112" w:right="0" w:firstLine="0"/>
        <w:jc w:val="left"/>
        <w:rPr>
          <w:sz w:val="20"/>
        </w:rPr>
      </w:pPr>
      <w:r>
        <w:rPr/>
        <w:pict>
          <v:line style="position:absolute;mso-position-horizontal-relative:page;mso-position-vertical-relative:paragraph;z-index:15744000" from="277.192993pt,4.369149pt" to="283.228993pt,4.369149pt" stroked="true" strokeweight=".398pt" strokecolor="#000000">
            <v:stroke dashstyle="solid"/>
            <w10:wrap type="none"/>
          </v:line>
        </w:pict>
      </w:r>
      <w:r>
        <w:rPr>
          <w:rFonts w:ascii="Times New Roman" w:hAnsi="Times New Roman"/>
          <w:i/>
          <w:w w:val="120"/>
          <w:sz w:val="20"/>
        </w:rPr>
        <w:t>α </w:t>
      </w:r>
      <w:r>
        <w:rPr>
          <w:w w:val="120"/>
          <w:sz w:val="20"/>
        </w:rPr>
        <w:t>+</w:t>
      </w:r>
    </w:p>
    <w:p>
      <w:pPr>
        <w:pStyle w:val="BodyText"/>
        <w:spacing w:line="44" w:lineRule="exact"/>
        <w:ind w:right="151"/>
        <w:jc w:val="right"/>
      </w:pPr>
      <w:r>
        <w:rPr>
          <w:w w:val="89"/>
        </w:rPr>
        <w:t>2</w:t>
      </w:r>
    </w:p>
    <w:p>
      <w:pPr>
        <w:pStyle w:val="BodyText"/>
        <w:tabs>
          <w:tab w:pos="3219" w:val="left" w:leader="none"/>
        </w:tabs>
        <w:spacing w:line="262" w:lineRule="exact" w:before="212"/>
        <w:ind w:left="148"/>
      </w:pPr>
      <w:r>
        <w:rPr/>
        <w:br w:type="column"/>
      </w:r>
      <w:r>
        <w:rPr>
          <w:rFonts w:ascii="Lucida Sans Unicode" w:hAnsi="Lucida Sans Unicode"/>
          <w:spacing w:val="-17"/>
        </w:rPr>
        <w:t>⇐⇒    </w:t>
      </w:r>
      <w:r>
        <w:rPr>
          <w:rFonts w:ascii="Palatino Linotype" w:hAnsi="Palatino Linotype"/>
        </w:rPr>
        <w:t>n </w:t>
      </w:r>
      <w:r>
        <w:rPr>
          <w:rFonts w:ascii="Lucida Sans Unicode" w:hAnsi="Lucida Sans Unicode"/>
          <w:w w:val="85"/>
        </w:rPr>
        <w:t>· </w:t>
      </w:r>
      <w:r>
        <w:rPr/>
        <w:t>(</w:t>
      </w:r>
      <w:r>
        <w:rPr>
          <w:rFonts w:ascii="Palatino Linotype" w:hAnsi="Palatino Linotype"/>
        </w:rPr>
        <w:t>c </w:t>
      </w:r>
      <w:r>
        <w:rPr>
          <w:rFonts w:ascii="Lucida Sans Unicode" w:hAnsi="Lucida Sans Unicode"/>
        </w:rPr>
        <w:t>− </w:t>
      </w:r>
      <w:r>
        <w:rPr>
          <w:rFonts w:ascii="Palatino Linotype" w:hAnsi="Palatino Linotype"/>
        </w:rPr>
        <w:t>e</w:t>
      </w:r>
      <w:r>
        <w:rPr/>
        <w:t>) </w:t>
      </w:r>
      <w:r>
        <w:rPr>
          <w:rFonts w:ascii="Times New Roman" w:hAnsi="Times New Roman"/>
          <w:i/>
        </w:rPr>
        <w:t>&lt;</w:t>
      </w:r>
      <w:r>
        <w:rPr>
          <w:rFonts w:ascii="Times New Roman" w:hAnsi="Times New Roman"/>
          <w:i/>
          <w:spacing w:val="-3"/>
        </w:rPr>
        <w:t> </w:t>
      </w:r>
      <w:r>
        <w:rPr/>
        <w:t>sin</w:t>
      </w:r>
      <w:r>
        <w:rPr>
          <w:spacing w:val="-13"/>
        </w:rPr>
        <w:t> </w:t>
      </w:r>
      <w:r>
        <w:rPr>
          <w:rFonts w:ascii="Times New Roman" w:hAnsi="Times New Roman"/>
          <w:i/>
        </w:rPr>
        <w:t>α.</w:t>
        <w:tab/>
      </w:r>
      <w:r>
        <w:rPr/>
        <w:t>(19.2)</w:t>
      </w:r>
    </w:p>
    <w:p>
      <w:pPr>
        <w:spacing w:after="0" w:line="262" w:lineRule="exact"/>
        <w:sectPr>
          <w:type w:val="continuous"/>
          <w:pgSz w:w="12240" w:h="15840"/>
          <w:pgMar w:top="2560" w:bottom="280" w:left="1720" w:right="1720"/>
          <w:cols w:num="3" w:equalWidth="0">
            <w:col w:w="3276" w:space="40"/>
            <w:col w:w="772" w:space="39"/>
            <w:col w:w="4673"/>
          </w:cols>
        </w:sectPr>
      </w:pPr>
    </w:p>
    <w:p>
      <w:pPr>
        <w:pStyle w:val="BodyText"/>
        <w:tabs>
          <w:tab w:pos="449" w:val="left" w:leader="none"/>
          <w:tab w:pos="988" w:val="left" w:leader="none"/>
        </w:tabs>
        <w:spacing w:line="222" w:lineRule="exact"/>
        <w:ind w:right="1701"/>
        <w:jc w:val="center"/>
        <w:rPr>
          <w:rFonts w:ascii="Trebuchet MS" w:hAnsi="Trebuchet MS"/>
        </w:rPr>
      </w:pPr>
      <w:r>
        <w:rPr>
          <w:rFonts w:ascii="Trebuchet MS" w:hAnsi="Trebuchet MS"/>
        </w:rPr>
        <w:t>s</w:t>
      </w:r>
      <w:r>
        <w:rPr>
          <w:rFonts w:ascii="Trebuchet MS" w:hAnsi="Trebuchet MS"/>
          <w:u w:val="thick"/>
        </w:rPr>
        <w:t> </w:t>
        <w:tab/>
      </w:r>
      <w:r>
        <w:rPr>
          <w:rFonts w:ascii="Trebuchet MS" w:hAnsi="Trebuchet MS"/>
        </w:rPr>
        <w:t>˛¸</w:t>
      </w:r>
      <w:r>
        <w:rPr>
          <w:rFonts w:ascii="Trebuchet MS" w:hAnsi="Trebuchet MS"/>
          <w:u w:val="thick"/>
        </w:rPr>
        <w:t> </w:t>
        <w:tab/>
      </w:r>
      <w:r>
        <w:rPr>
          <w:rFonts w:ascii="Trebuchet MS" w:hAnsi="Trebuchet MS"/>
        </w:rPr>
        <w:t>x</w:t>
      </w:r>
    </w:p>
    <w:p>
      <w:pPr>
        <w:spacing w:before="1"/>
        <w:ind w:left="3308" w:right="0" w:firstLine="0"/>
        <w:jc w:val="left"/>
        <w:rPr>
          <w:rFonts w:ascii="Times New Roman" w:hAnsi="Times New Roman"/>
          <w:i/>
          <w:sz w:val="14"/>
        </w:rPr>
      </w:pPr>
      <w:r>
        <w:rPr>
          <w:rFonts w:ascii="Arial" w:hAnsi="Arial"/>
          <w:w w:val="130"/>
          <w:sz w:val="14"/>
        </w:rPr>
        <w:t>− </w:t>
      </w:r>
      <w:r>
        <w:rPr>
          <w:rFonts w:ascii="Verdana" w:hAnsi="Verdana"/>
          <w:w w:val="120"/>
          <w:sz w:val="14"/>
        </w:rPr>
        <w:t>sin </w:t>
      </w:r>
      <w:r>
        <w:rPr>
          <w:rFonts w:ascii="Times New Roman" w:hAnsi="Times New Roman"/>
          <w:i/>
          <w:w w:val="130"/>
          <w:sz w:val="14"/>
        </w:rPr>
        <w:t>α</w:t>
      </w:r>
    </w:p>
    <w:p>
      <w:pPr>
        <w:pStyle w:val="BodyText"/>
        <w:spacing w:before="8"/>
        <w:rPr>
          <w:rFonts w:ascii="Times New Roman"/>
          <w:i/>
          <w:sz w:val="13"/>
        </w:rPr>
      </w:pPr>
    </w:p>
    <w:p>
      <w:pPr>
        <w:pStyle w:val="BodyText"/>
        <w:spacing w:line="223" w:lineRule="auto"/>
        <w:ind w:left="443" w:right="941"/>
        <w:jc w:val="both"/>
      </w:pPr>
      <w:r>
        <w:rPr>
          <w:spacing w:val="-3"/>
        </w:rPr>
        <w:t>However, </w:t>
      </w:r>
      <w:r>
        <w:rPr/>
        <w:t>this test only works if all the geometry is located at </w:t>
      </w:r>
      <w:r>
        <w:rPr>
          <w:rFonts w:ascii="Palatino Linotype"/>
        </w:rPr>
        <w:t>c</w:t>
      </w:r>
      <w:r>
        <w:rPr/>
        <w:t>. Next, </w:t>
      </w:r>
      <w:r>
        <w:rPr>
          <w:spacing w:val="-3"/>
        </w:rPr>
        <w:t>we </w:t>
      </w:r>
      <w:r>
        <w:rPr/>
        <w:t>assume that all geometry is inside a sphere with center point </w:t>
      </w:r>
      <w:r>
        <w:rPr>
          <w:rFonts w:ascii="Palatino Linotype"/>
        </w:rPr>
        <w:t>c </w:t>
      </w:r>
      <w:r>
        <w:rPr/>
        <w:t>and radius </w:t>
      </w:r>
      <w:r>
        <w:rPr>
          <w:rFonts w:ascii="Times New Roman"/>
          <w:i/>
          <w:spacing w:val="2"/>
        </w:rPr>
        <w:t>r</w:t>
      </w:r>
      <w:r>
        <w:rPr>
          <w:spacing w:val="2"/>
        </w:rPr>
        <w:t>. </w:t>
      </w:r>
      <w:r>
        <w:rPr/>
        <w:t>The test then becomes</w:t>
      </w:r>
    </w:p>
    <w:p>
      <w:pPr>
        <w:spacing w:after="0" w:line="223" w:lineRule="auto"/>
        <w:jc w:val="both"/>
        <w:sectPr>
          <w:type w:val="continuous"/>
          <w:pgSz w:w="12240" w:h="15840"/>
          <w:pgMar w:top="2560" w:bottom="280" w:left="1720" w:right="1720"/>
        </w:sectPr>
      </w:pPr>
    </w:p>
    <w:p>
      <w:pPr>
        <w:pStyle w:val="BodyText"/>
        <w:spacing w:line="290" w:lineRule="exact" w:before="168"/>
        <w:ind w:left="1184"/>
      </w:pPr>
      <w:r>
        <w:rPr>
          <w:rFonts w:ascii="Palatino Linotype" w:hAnsi="Palatino Linotype"/>
        </w:rPr>
        <w:t>n </w:t>
      </w:r>
      <w:r>
        <w:rPr>
          <w:rFonts w:ascii="Lucida Sans Unicode" w:hAnsi="Lucida Sans Unicode"/>
          <w:w w:val="80"/>
        </w:rPr>
        <w:t>· </w:t>
      </w:r>
      <w:r>
        <w:rPr/>
        <w:t>(</w:t>
      </w:r>
      <w:r>
        <w:rPr>
          <w:rFonts w:ascii="Palatino Linotype" w:hAnsi="Palatino Linotype"/>
        </w:rPr>
        <w:t>e </w:t>
      </w:r>
      <w:r>
        <w:rPr>
          <w:rFonts w:ascii="Lucida Sans Unicode" w:hAnsi="Lucida Sans Unicode"/>
        </w:rPr>
        <w:t>−</w:t>
      </w:r>
      <w:r>
        <w:rPr>
          <w:rFonts w:ascii="Lucida Sans Unicode" w:hAnsi="Lucida Sans Unicode"/>
          <w:spacing w:val="-35"/>
        </w:rPr>
        <w:t> </w:t>
      </w:r>
      <w:r>
        <w:rPr>
          <w:rFonts w:ascii="Palatino Linotype" w:hAnsi="Palatino Linotype"/>
        </w:rPr>
        <w:t>c</w:t>
      </w:r>
      <w:r>
        <w:rPr/>
        <w:t>) </w:t>
      </w:r>
      <w:r>
        <w:rPr>
          <w:rFonts w:ascii="Times New Roman" w:hAnsi="Times New Roman"/>
          <w:i/>
        </w:rPr>
        <w:t>&lt; </w:t>
      </w:r>
      <w:r>
        <w:rPr>
          <w:spacing w:val="-6"/>
        </w:rPr>
        <w:t>cos</w:t>
      </w:r>
    </w:p>
    <w:p>
      <w:pPr>
        <w:tabs>
          <w:tab w:pos="874" w:val="left" w:leader="none"/>
        </w:tabs>
        <w:spacing w:line="148" w:lineRule="auto" w:before="15"/>
        <w:ind w:left="-7" w:right="0" w:firstLine="0"/>
        <w:jc w:val="left"/>
        <w:rPr>
          <w:rFonts w:ascii="Trebuchet MS" w:hAnsi="Trebuchet MS"/>
          <w:sz w:val="20"/>
        </w:rPr>
      </w:pPr>
      <w:r>
        <w:rPr/>
        <w:br w:type="column"/>
      </w:r>
      <w:r>
        <w:rPr>
          <w:rFonts w:ascii="Trebuchet MS" w:hAnsi="Trebuchet MS"/>
          <w:w w:val="145"/>
          <w:sz w:val="20"/>
        </w:rPr>
        <w:t>.</w:t>
        <w:tab/>
      </w:r>
      <w:r>
        <w:rPr>
          <w:rFonts w:ascii="Times New Roman" w:hAnsi="Times New Roman"/>
          <w:i/>
          <w:w w:val="120"/>
          <w:position w:val="-8"/>
          <w:sz w:val="20"/>
        </w:rPr>
        <w:t>π</w:t>
      </w:r>
      <w:r>
        <w:rPr>
          <w:rFonts w:ascii="Times New Roman" w:hAnsi="Times New Roman"/>
          <w:i/>
          <w:spacing w:val="-40"/>
          <w:w w:val="120"/>
          <w:position w:val="-8"/>
          <w:sz w:val="20"/>
        </w:rPr>
        <w:t> </w:t>
      </w:r>
      <w:r>
        <w:rPr>
          <w:rFonts w:ascii="Trebuchet MS" w:hAnsi="Trebuchet MS"/>
          <w:spacing w:val="-20"/>
          <w:w w:val="120"/>
          <w:sz w:val="20"/>
        </w:rPr>
        <w:t>Σ</w:t>
      </w:r>
    </w:p>
    <w:p>
      <w:pPr>
        <w:spacing w:line="136" w:lineRule="exact" w:before="0"/>
        <w:ind w:left="112" w:right="0" w:firstLine="0"/>
        <w:jc w:val="left"/>
        <w:rPr>
          <w:sz w:val="20"/>
        </w:rPr>
      </w:pPr>
      <w:r>
        <w:rPr/>
        <w:pict>
          <v:line style="position:absolute;mso-position-horizontal-relative:page;mso-position-vertical-relative:paragraph;z-index:15744512" from="261.417999pt,4.370411pt" to="267.453999pt,4.370411pt" stroked="true" strokeweight=".398pt" strokecolor="#000000">
            <v:stroke dashstyle="solid"/>
            <w10:wrap type="none"/>
          </v:line>
        </w:pict>
      </w:r>
      <w:r>
        <w:rPr>
          <w:rFonts w:ascii="Times New Roman" w:hAnsi="Times New Roman"/>
          <w:i/>
          <w:w w:val="120"/>
          <w:sz w:val="20"/>
        </w:rPr>
        <w:t>α </w:t>
      </w:r>
      <w:r>
        <w:rPr>
          <w:w w:val="120"/>
          <w:sz w:val="20"/>
        </w:rPr>
        <w:t>+ </w:t>
      </w:r>
      <w:r>
        <w:rPr>
          <w:rFonts w:ascii="Times New Roman" w:hAnsi="Times New Roman"/>
          <w:i/>
          <w:w w:val="120"/>
          <w:sz w:val="20"/>
        </w:rPr>
        <w:t>β </w:t>
      </w:r>
      <w:r>
        <w:rPr>
          <w:w w:val="120"/>
          <w:sz w:val="20"/>
        </w:rPr>
        <w:t>+</w:t>
      </w:r>
    </w:p>
    <w:p>
      <w:pPr>
        <w:pStyle w:val="BodyText"/>
        <w:spacing w:line="72" w:lineRule="exact"/>
        <w:ind w:left="885"/>
      </w:pPr>
      <w:r>
        <w:rPr>
          <w:w w:val="89"/>
        </w:rPr>
        <w:t>2</w:t>
      </w:r>
    </w:p>
    <w:p>
      <w:pPr>
        <w:tabs>
          <w:tab w:pos="3534" w:val="left" w:leader="none"/>
        </w:tabs>
        <w:spacing w:line="290" w:lineRule="exact" w:before="168"/>
        <w:ind w:left="148" w:right="0" w:firstLine="0"/>
        <w:jc w:val="left"/>
        <w:rPr>
          <w:sz w:val="20"/>
        </w:rPr>
      </w:pPr>
      <w:r>
        <w:rPr/>
        <w:br w:type="column"/>
      </w:r>
      <w:r>
        <w:rPr>
          <w:rFonts w:ascii="Lucida Sans Unicode" w:hAnsi="Lucida Sans Unicode"/>
          <w:spacing w:val="-17"/>
          <w:w w:val="105"/>
          <w:sz w:val="20"/>
        </w:rPr>
        <w:t>⇐⇒   </w:t>
      </w:r>
      <w:r>
        <w:rPr>
          <w:rFonts w:ascii="Palatino Linotype" w:hAnsi="Palatino Linotype"/>
          <w:w w:val="105"/>
          <w:sz w:val="20"/>
        </w:rPr>
        <w:t>n </w:t>
      </w:r>
      <w:r>
        <w:rPr>
          <w:rFonts w:ascii="Lucida Sans Unicode" w:hAnsi="Lucida Sans Unicode"/>
          <w:w w:val="85"/>
          <w:sz w:val="20"/>
        </w:rPr>
        <w:t>· </w:t>
      </w:r>
      <w:r>
        <w:rPr>
          <w:w w:val="105"/>
          <w:sz w:val="20"/>
        </w:rPr>
        <w:t>(</w:t>
      </w:r>
      <w:r>
        <w:rPr>
          <w:rFonts w:ascii="Palatino Linotype" w:hAnsi="Palatino Linotype"/>
          <w:w w:val="105"/>
          <w:sz w:val="20"/>
        </w:rPr>
        <w:t>c </w:t>
      </w:r>
      <w:r>
        <w:rPr>
          <w:rFonts w:ascii="Lucida Sans Unicode" w:hAnsi="Lucida Sans Unicode"/>
          <w:w w:val="105"/>
          <w:sz w:val="20"/>
        </w:rPr>
        <w:t>− </w:t>
      </w:r>
      <w:r>
        <w:rPr>
          <w:rFonts w:ascii="Palatino Linotype" w:hAnsi="Palatino Linotype"/>
          <w:w w:val="105"/>
          <w:sz w:val="20"/>
        </w:rPr>
        <w:t>e</w:t>
      </w:r>
      <w:r>
        <w:rPr>
          <w:w w:val="105"/>
          <w:sz w:val="20"/>
        </w:rPr>
        <w:t>) </w:t>
      </w:r>
      <w:r>
        <w:rPr>
          <w:rFonts w:ascii="Times New Roman" w:hAnsi="Times New Roman"/>
          <w:i/>
          <w:w w:val="105"/>
          <w:sz w:val="20"/>
        </w:rPr>
        <w:t>&lt; </w:t>
      </w:r>
      <w:r>
        <w:rPr>
          <w:w w:val="105"/>
          <w:sz w:val="20"/>
        </w:rPr>
        <w:t>sin(</w:t>
      </w:r>
      <w:r>
        <w:rPr>
          <w:rFonts w:ascii="Times New Roman" w:hAnsi="Times New Roman"/>
          <w:i/>
          <w:w w:val="105"/>
          <w:sz w:val="20"/>
        </w:rPr>
        <w:t>α</w:t>
      </w:r>
      <w:r>
        <w:rPr>
          <w:rFonts w:ascii="Times New Roman" w:hAnsi="Times New Roman"/>
          <w:i/>
          <w:spacing w:val="-24"/>
          <w:w w:val="105"/>
          <w:sz w:val="20"/>
        </w:rPr>
        <w:t> </w:t>
      </w:r>
      <w:r>
        <w:rPr>
          <w:w w:val="105"/>
          <w:sz w:val="20"/>
        </w:rPr>
        <w:t>+</w:t>
      </w:r>
      <w:r>
        <w:rPr>
          <w:spacing w:val="-7"/>
          <w:w w:val="105"/>
          <w:sz w:val="20"/>
        </w:rPr>
        <w:t> </w:t>
      </w:r>
      <w:r>
        <w:rPr>
          <w:rFonts w:ascii="Times New Roman" w:hAnsi="Times New Roman"/>
          <w:i/>
          <w:spacing w:val="3"/>
          <w:w w:val="105"/>
          <w:sz w:val="20"/>
        </w:rPr>
        <w:t>β</w:t>
      </w:r>
      <w:r>
        <w:rPr>
          <w:spacing w:val="3"/>
          <w:w w:val="105"/>
          <w:sz w:val="20"/>
        </w:rPr>
        <w:t>)</w:t>
      </w:r>
      <w:r>
        <w:rPr>
          <w:rFonts w:ascii="Times New Roman" w:hAnsi="Times New Roman"/>
          <w:i/>
          <w:spacing w:val="3"/>
          <w:w w:val="105"/>
          <w:sz w:val="20"/>
        </w:rPr>
        <w:t>,</w:t>
        <w:tab/>
      </w:r>
      <w:r>
        <w:rPr>
          <w:w w:val="105"/>
          <w:sz w:val="20"/>
        </w:rPr>
        <w:t>(19.3)</w:t>
      </w:r>
    </w:p>
    <w:p>
      <w:pPr>
        <w:spacing w:after="0" w:line="290" w:lineRule="exact"/>
        <w:jc w:val="left"/>
        <w:rPr>
          <w:sz w:val="20"/>
        </w:rPr>
        <w:sectPr>
          <w:type w:val="continuous"/>
          <w:pgSz w:w="12240" w:h="15840"/>
          <w:pgMar w:top="2560" w:bottom="280" w:left="1720" w:right="1720"/>
          <w:cols w:num="3" w:equalWidth="0">
            <w:col w:w="2594" w:space="40"/>
            <w:col w:w="1139" w:space="39"/>
            <w:col w:w="4988"/>
          </w:cols>
        </w:sectPr>
      </w:pPr>
    </w:p>
    <w:p>
      <w:pPr>
        <w:pStyle w:val="BodyText"/>
        <w:tabs>
          <w:tab w:pos="632" w:val="left" w:leader="none"/>
          <w:tab w:pos="1355" w:val="left" w:leader="none"/>
        </w:tabs>
        <w:spacing w:line="194" w:lineRule="exact"/>
        <w:ind w:right="2700"/>
        <w:jc w:val="center"/>
        <w:rPr>
          <w:rFonts w:ascii="Trebuchet MS" w:hAnsi="Trebuchet MS"/>
        </w:rPr>
      </w:pPr>
      <w:r>
        <w:rPr>
          <w:rFonts w:ascii="Trebuchet MS" w:hAnsi="Trebuchet MS"/>
        </w:rPr>
        <w:t>s</w:t>
      </w:r>
      <w:r>
        <w:rPr>
          <w:rFonts w:ascii="Trebuchet MS" w:hAnsi="Trebuchet MS"/>
          <w:u w:val="thick"/>
        </w:rPr>
        <w:t> </w:t>
        <w:tab/>
      </w:r>
      <w:r>
        <w:rPr>
          <w:rFonts w:ascii="Trebuchet MS" w:hAnsi="Trebuchet MS"/>
        </w:rPr>
        <w:t>˛¸</w:t>
      </w:r>
      <w:r>
        <w:rPr>
          <w:rFonts w:ascii="Trebuchet MS" w:hAnsi="Trebuchet MS"/>
          <w:u w:val="thick"/>
        </w:rPr>
        <w:t> </w:t>
        <w:tab/>
      </w:r>
      <w:r>
        <w:rPr>
          <w:rFonts w:ascii="Trebuchet MS" w:hAnsi="Trebuchet MS"/>
        </w:rPr>
        <w:t>x</w:t>
      </w:r>
    </w:p>
    <w:p>
      <w:pPr>
        <w:spacing w:before="12"/>
        <w:ind w:left="0" w:right="2699" w:firstLine="0"/>
        <w:jc w:val="center"/>
        <w:rPr>
          <w:rFonts w:ascii="Verdana" w:hAnsi="Verdana"/>
          <w:sz w:val="14"/>
        </w:rPr>
      </w:pPr>
      <w:r>
        <w:rPr>
          <w:rFonts w:ascii="Arial" w:hAnsi="Arial"/>
          <w:w w:val="130"/>
          <w:sz w:val="14"/>
        </w:rPr>
        <w:t>− </w:t>
      </w:r>
      <w:r>
        <w:rPr>
          <w:rFonts w:ascii="Verdana" w:hAnsi="Verdana"/>
          <w:w w:val="130"/>
          <w:sz w:val="14"/>
        </w:rPr>
        <w:t>sin(</w:t>
      </w:r>
      <w:r>
        <w:rPr>
          <w:rFonts w:ascii="Times New Roman" w:hAnsi="Times New Roman"/>
          <w:i/>
          <w:w w:val="130"/>
          <w:sz w:val="14"/>
        </w:rPr>
        <w:t>α</w:t>
      </w:r>
      <w:r>
        <w:rPr>
          <w:rFonts w:ascii="Verdana" w:hAnsi="Verdana"/>
          <w:w w:val="130"/>
          <w:sz w:val="14"/>
        </w:rPr>
        <w:t>+</w:t>
      </w:r>
      <w:r>
        <w:rPr>
          <w:rFonts w:ascii="Times New Roman" w:hAnsi="Times New Roman"/>
          <w:i/>
          <w:w w:val="130"/>
          <w:sz w:val="14"/>
        </w:rPr>
        <w:t>β</w:t>
      </w:r>
      <w:r>
        <w:rPr>
          <w:rFonts w:ascii="Verdana" w:hAnsi="Verdana"/>
          <w:w w:val="130"/>
          <w:sz w:val="14"/>
        </w:rPr>
        <w:t>)</w:t>
      </w:r>
    </w:p>
    <w:p>
      <w:pPr>
        <w:spacing w:after="0"/>
        <w:jc w:val="center"/>
        <w:rPr>
          <w:rFonts w:ascii="Verdana" w:hAnsi="Verdana"/>
          <w:sz w:val="14"/>
        </w:rPr>
        <w:sectPr>
          <w:type w:val="continuous"/>
          <w:pgSz w:w="12240" w:h="15840"/>
          <w:pgMar w:top="2560" w:bottom="280" w:left="1720" w:right="1720"/>
        </w:sect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spacing w:before="7"/>
        <w:rPr>
          <w:rFonts w:ascii="Verdana"/>
          <w:sz w:val="18"/>
        </w:rPr>
      </w:pPr>
    </w:p>
    <w:p>
      <w:pPr>
        <w:spacing w:line="199" w:lineRule="auto" w:before="79"/>
        <w:ind w:left="943" w:right="441" w:firstLine="0"/>
        <w:jc w:val="both"/>
        <w:rPr>
          <w:rFonts w:ascii="Palatino Linotype" w:hAnsi="Palatino Linotype"/>
          <w:sz w:val="16"/>
        </w:rPr>
      </w:pPr>
      <w:r>
        <w:rPr/>
        <w:pict>
          <v:group style="position:absolute;margin-left:143.422485pt;margin-top:-112.952362pt;width:350.4pt;height:103.95pt;mso-position-horizontal-relative:page;mso-position-vertical-relative:paragraph;z-index:15746560" coordorigin="2868,-2259" coordsize="7008,2079">
            <v:shape style="position:absolute;left:7448;top:-1819;width:1620;height:1620" coordorigin="7449,-1819" coordsize="1620,1620" path="m8259,-1819l8185,-1815,8113,-1806,8043,-1790,7976,-1768,7911,-1741,7850,-1708,7792,-1670,7737,-1628,7686,-1581,7639,-1530,7597,-1476,7559,-1417,7527,-1356,7499,-1291,7478,-1224,7462,-1154,7452,-1082,7449,-1009,7452,-935,7462,-863,7478,-793,7499,-726,7527,-661,7559,-600,7597,-542,7639,-487,7686,-436,7737,-389,7792,-347,7850,-309,7911,-277,7976,-249,8043,-228,8113,-212,8185,-202,8259,-199,8332,-202,8404,-212,8474,-228,8541,-249,8606,-277,8667,-309,8726,-347,8780,-389,8831,-436,8878,-487,8920,-542,8958,-600,8991,-661,9018,-726,9040,-793,9056,-863,9065,-935,9069,-1009,9065,-1082,9056,-1154,9040,-1224,9018,-1291,8991,-1356,8958,-1417,8920,-1476,8878,-1530,8831,-1581,8780,-1628,8726,-1670,8667,-1708,8606,-1741,8541,-1768,8474,-1790,8404,-1806,8332,-1815,8259,-1819xe" filled="true" fillcolor="#b2b4b6" stroked="false">
              <v:path arrowok="t"/>
              <v:fill opacity="32768f" type="solid"/>
            </v:shape>
            <v:shape style="position:absolute;left:7448;top:-1819;width:1620;height:1620" coordorigin="7449,-1819" coordsize="1620,1620" path="m9069,-1009l9065,-935,9056,-863,9040,-793,9018,-726,8991,-661,8958,-600,8920,-542,8878,-487,8831,-436,8780,-389,8726,-347,8667,-309,8606,-277,8541,-249,8474,-228,8404,-212,8332,-202,8259,-199,8185,-202,8113,-212,8043,-228,7976,-249,7911,-277,7850,-309,7792,-347,7737,-389,7686,-436,7639,-487,7597,-542,7559,-600,7527,-661,7499,-726,7478,-793,7462,-863,7452,-935,7449,-1009,7452,-1082,7462,-1154,7478,-1224,7499,-1291,7527,-1356,7559,-1417,7597,-1476,7639,-1530,7686,-1581,7737,-1628,7792,-1670,7850,-1708,7911,-1741,7976,-1768,8043,-1790,8113,-1806,8185,-1815,8259,-1819,8332,-1815,8404,-1806,8474,-1790,8541,-1768,8606,-1741,8667,-1708,8726,-1670,8780,-1628,8831,-1581,8878,-1530,8920,-1476,8958,-1417,8991,-1356,9018,-1291,9040,-1224,9056,-1154,9065,-1082,9069,-1009xe" filled="false" stroked="true" strokeweight=".42852pt" strokecolor="#292929">
              <v:path arrowok="t"/>
              <v:stroke dashstyle="solid"/>
            </v:shape>
            <v:shape style="position:absolute;left:2877;top:-1768;width:546;height:391" coordorigin="2877,-1768" coordsize="546,391" path="m3423,-1768l2877,-1639,3373,-1377e" filled="false" stroked="true" strokeweight=".85704pt" strokecolor="#292929">
              <v:path arrowok="t"/>
              <v:stroke dashstyle="solid"/>
            </v:shape>
            <v:shape style="position:absolute;left:3294;top:-1744;width:77;height:326" coordorigin="3295,-1744" coordsize="77,326" path="m3353,-1744l3311,-1648,3300,-1585,3295,-1521,3295,-1469,3301,-1433,3312,-1418,3326,-1429,3341,-1463,3355,-1514,3365,-1577,3371,-1641,3370,-1693,3364,-1729,3353,-1744xe" filled="true" fillcolor="#373535" stroked="false">
              <v:path arrowok="t"/>
              <v:fill type="solid"/>
            </v:shape>
            <v:line style="position:absolute" from="8297,-970" to="3392,-1577" stroked="true" strokeweight=".42852pt" strokecolor="#292929">
              <v:stroke dashstyle="longdash"/>
            </v:line>
            <v:shape style="position:absolute;left:8260;top:-1006;width:73;height:73" coordorigin="8261,-1006" coordsize="73,73" path="m8302,-1006l8287,-1005,8275,-998,8266,-988,8261,-974,8262,-959,8268,-947,8279,-938,8293,-933,8307,-934,8320,-940,8329,-951,8334,-965,8333,-979,8326,-992,8316,-1001,8302,-1006xe" filled="true" fillcolor="#373535" stroked="false">
              <v:path arrowok="t"/>
              <v:fill type="solid"/>
            </v:shape>
            <v:line style="position:absolute" from="8094,-213" to="3361,-1587" stroked="true" strokeweight=".42852pt" strokecolor="#373535">
              <v:stroke dashstyle="longdash"/>
            </v:line>
            <v:shape style="position:absolute;left:8045;top:-253;width:73;height:73" coordorigin="8045,-253" coordsize="73,73" path="m8086,-253l8072,-252,8059,-245,8050,-235,8045,-221,8046,-206,8053,-194,8063,-185,8077,-180,8092,-181,8104,-188,8114,-198,8118,-212,8117,-227,8111,-239,8100,-248,8086,-253xe" filled="true" fillcolor="#373535" stroked="false">
              <v:path arrowok="t"/>
              <v:fill type="solid"/>
            </v:shape>
            <v:line style="position:absolute" from="8074,-213" to="4171,-696" stroked="true" strokeweight=".42852pt" strokecolor="#858789">
              <v:stroke dashstyle="solid"/>
            </v:line>
            <v:shape style="position:absolute;left:4246;top:-1471;width:26;height:143" coordorigin="4247,-1470" coordsize="26,143" path="m4273,-1470l4267,-1434,4261,-1398,4254,-1363,4247,-1328e" filled="false" stroked="true" strokeweight=".42852pt" strokecolor="#373535">
              <v:path arrowok="t"/>
              <v:stroke dashstyle="solid"/>
            </v:shape>
            <v:shape style="position:absolute;left:4299;top:-1406;width:821;height:610" coordorigin="4300,-1406" coordsize="821,610" path="m5120,-797l5049,-823,4958,-896,4906,-945,4850,-1000,4791,-1059,4728,-1119,4662,-1179,4594,-1237,4523,-1291,4450,-1338,4376,-1377,4300,-1406e" filled="false" stroked="true" strokeweight=".21426pt" strokecolor="#373535">
              <v:path arrowok="t"/>
              <v:stroke dashstyle="solid"/>
            </v:shape>
            <v:shape style="position:absolute;left:4262;top:-1415;width:49;height:25" coordorigin="4263,-1415" coordsize="49,25" path="m4311,-1415l4263,-1415,4304,-1391,4311,-1415xe" filled="true" fillcolor="#373535" stroked="false">
              <v:path arrowok="t"/>
              <v:fill type="solid"/>
            </v:shape>
            <v:line style="position:absolute" from="8297,-970" to="8243,-1743" stroked="true" strokeweight=".42852pt" strokecolor="#373535">
              <v:stroke dashstyle="solid"/>
            </v:line>
            <v:shape style="position:absolute;left:8217;top:-1819;width:50;height:95" coordorigin="8218,-1818" coordsize="50,95" path="m8236,-1818l8218,-1724,8268,-1728,8236,-1818xe" filled="true" fillcolor="#373535" stroked="false">
              <v:path arrowok="t"/>
              <v:fill type="solid"/>
            </v:shape>
            <v:shape style="position:absolute;left:7246;top:-968;width:1052;height:754" coordorigin="7246,-968" coordsize="1052,754" path="m8107,-309l8009,-338m8298,-968l8079,-214m8012,-341l7984,-243m7246,-312l7252,-348,7258,-384,7265,-419,7272,-455e" filled="false" stroked="true" strokeweight=".42852pt" strokecolor="#373535">
              <v:path arrowok="t"/>
              <v:stroke dashstyle="solid"/>
            </v:shape>
            <v:shape style="position:absolute;left:5265;top:-739;width:1957;height:341" coordorigin="5265,-738" coordsize="1957,341" path="m5265,-738l5330,-698,5399,-662,5471,-631,5546,-603,5624,-578,5704,-557,5787,-538,5871,-523,5956,-509,6042,-498,6129,-489,6215,-481,6302,-475,6387,-470,6472,-465,6555,-462,6636,-458,6715,-455,6791,-451,6865,-447,6935,-442,7001,-436,7063,-429,7174,-410,7221,-398e" filled="false" stroked="true" strokeweight=".21426pt" strokecolor="#373535">
              <v:path arrowok="t"/>
              <v:stroke dashstyle="solid"/>
            </v:shape>
            <v:shape style="position:absolute;left:7209;top:-413;width:48;height:27" coordorigin="7209,-413" coordsize="48,27" path="m7217,-413l7209,-389,7257,-386,7217,-413xe" filled="true" fillcolor="#373535" stroked="false">
              <v:path arrowok="t"/>
              <v:fill type="solid"/>
            </v:shape>
            <v:shape style="position:absolute;left:8079;top:-2257;width:1794;height:2034" coordorigin="8079,-2257" coordsize="1794,2034" path="m8707,-2257l8688,-2247,8079,-223,9868,-1348,9873,-1369,9862,-1402,9799,-1492,9748,-1549,9687,-1611,9616,-1678,9536,-1748,9448,-1821,9353,-1895,9256,-1967,9162,-2033,9073,-2091,8990,-2142,8913,-2184,8846,-2218,8788,-2242,8707,-2257xe" filled="true" fillcolor="#b1e0e9" stroked="false">
              <v:path arrowok="t"/>
              <v:fill opacity="49152f" type="solid"/>
            </v:shape>
            <v:shape style="position:absolute;left:8686;top:-2255;width:1186;height:910" coordorigin="8686,-2255" coordsize="1186,910" path="m8686,-2245l8706,-2255,8740,-2253,8787,-2240,8845,-2216,8912,-2183,8989,-2140,9072,-2089,9161,-2031,9255,-1965,9352,-1894,9446,-1819,9534,-1746,9615,-1676,9686,-1609,9747,-1547,9797,-1490,9836,-1441,9872,-1367,9867,-1346e" filled="false" stroked="true" strokeweight=".42852pt" strokecolor="#97999b">
              <v:path arrowok="t"/>
              <v:stroke dashstyle="solid"/>
            </v:shape>
            <v:shape style="position:absolute;left:8078;top:-2245;width:1790;height:2024" coordorigin="8078,-2245" coordsize="1790,2024" path="m8078,-221l8686,-2245m8078,-221l9867,-1346e" filled="false" stroked="true" strokeweight=".42852pt" strokecolor="#292929">
              <v:path arrowok="t"/>
              <v:stroke dashstyle="solid"/>
            </v:shape>
            <v:line style="position:absolute" from="9278,-1797" to="8078,-221" stroked="true" strokeweight=".85704pt" strokecolor="#4c4c4d">
              <v:stroke dashstyle="solid"/>
            </v:line>
            <v:shape style="position:absolute;left:8682;top:-2245;width:1186;height:910" coordorigin="8682,-2245" coordsize="1186,910" path="m9867,-1346l9847,-1336,9813,-1337,9767,-1351,9709,-1374,9641,-1408,9565,-1450,9481,-1501,9392,-1560,9299,-1625,9202,-1697,9107,-1771,9019,-1844,8939,-1914,8868,-1981,8806,-2043,8756,-2100,8718,-2149,8682,-2223,8686,-2245e" filled="false" stroked="true" strokeweight=".42852pt" strokecolor="#373535">
              <v:path arrowok="t"/>
              <v:stroke dashstyle="solid"/>
            </v:shape>
            <v:shape style="position:absolute;left:8685;top:-2259;width:1190;height:920" coordorigin="8686,-2259" coordsize="1190,920" path="m8710,-2259l8690,-2249,8686,-2227,8697,-2195,8760,-2104,8810,-2048,8871,-1985,8943,-1918,9023,-1848,9111,-1775,9206,-1701,9302,-1629,9396,-1564,9485,-1505,9569,-1454,9645,-1412,9713,-1378,9771,-1355,9851,-1340,9871,-1350,9875,-1372,9864,-1404,9801,-1495,9751,-1551,9690,-1613,9618,-1680,9538,-1751,9450,-1823,9355,-1898,9259,-1969,9165,-2035,9076,-2093,8992,-2144,8916,-2187,8848,-2220,8791,-2244,8710,-2259xe" filled="true" fillcolor="#53c7e5" stroked="false">
              <v:path arrowok="t"/>
              <v:fill opacity="32768f" type="solid"/>
            </v:shape>
            <v:line style="position:absolute" from="9484,-2068" to="9277,-1795" stroked="true" strokeweight=".85704pt" strokecolor="#292929">
              <v:stroke dashstyle="solid"/>
            </v:line>
            <v:shape style="position:absolute;left:9425;top:-2188;width:153;height:179" coordorigin="9426,-2187" coordsize="153,179" path="m9578,-2187l9426,-2070,9505,-2009,9578,-2187xe" filled="true" fillcolor="#292929" stroked="false">
              <v:path arrowok="t"/>
              <v:fill type="solid"/>
            </v:shape>
            <v:shape style="position:absolute;left:8191;top:-595;width:217;height:164" coordorigin="8192,-595" coordsize="217,164" path="m8315,-535l8343,-510,8369,-485,8390,-458,8408,-431m8316,-533l8285,-554,8254,-571,8222,-585,8192,-595e" filled="false" stroked="true" strokeweight=".42852pt" strokecolor="#373535">
              <v:path arrowok="t"/>
              <v:stroke dashstyle="solid"/>
            </v:shape>
            <v:shape style="position:absolute;left:3428;top:-1820;width:112;height:228" type="#_x0000_t202" filled="false" stroked="false">
              <v:textbox inset="0,0,0,0">
                <w:txbxContent>
                  <w:p>
                    <w:pPr>
                      <w:spacing w:line="227" w:lineRule="exact" w:before="0"/>
                      <w:ind w:left="0" w:right="0" w:firstLine="0"/>
                      <w:jc w:val="left"/>
                      <w:rPr>
                        <w:rFonts w:ascii="Times New Roman"/>
                        <w:b/>
                        <w:sz w:val="20"/>
                      </w:rPr>
                    </w:pPr>
                    <w:r>
                      <w:rPr>
                        <w:rFonts w:ascii="Times New Roman"/>
                        <w:b/>
                        <w:color w:val="373535"/>
                        <w:w w:val="102"/>
                        <w:sz w:val="20"/>
                      </w:rPr>
                      <w:t>e</w:t>
                    </w:r>
                  </w:p>
                </w:txbxContent>
              </v:textbox>
              <w10:wrap type="none"/>
            </v:shape>
            <v:shape style="position:absolute;left:8145;top:-1580;width:112;height:576" type="#_x0000_t202" filled="false" stroked="false">
              <v:textbox inset="0,0,0,0">
                <w:txbxContent>
                  <w:p>
                    <w:pPr>
                      <w:spacing w:line="227" w:lineRule="exact" w:before="0"/>
                      <w:ind w:left="11" w:right="0" w:firstLine="0"/>
                      <w:jc w:val="left"/>
                      <w:rPr>
                        <w:rFonts w:ascii="Times New Roman"/>
                        <w:i/>
                        <w:sz w:val="20"/>
                      </w:rPr>
                    </w:pPr>
                    <w:r>
                      <w:rPr>
                        <w:rFonts w:ascii="Times New Roman"/>
                        <w:i/>
                        <w:color w:val="373535"/>
                        <w:w w:val="102"/>
                        <w:sz w:val="20"/>
                      </w:rPr>
                      <w:t>r</w:t>
                    </w:r>
                  </w:p>
                  <w:p>
                    <w:pPr>
                      <w:spacing w:before="118"/>
                      <w:ind w:left="0" w:right="0" w:firstLine="0"/>
                      <w:jc w:val="left"/>
                      <w:rPr>
                        <w:rFonts w:ascii="Times New Roman"/>
                        <w:b/>
                        <w:sz w:val="20"/>
                      </w:rPr>
                    </w:pPr>
                    <w:r>
                      <w:rPr>
                        <w:rFonts w:ascii="Times New Roman"/>
                        <w:b/>
                        <w:color w:val="373535"/>
                        <w:w w:val="102"/>
                        <w:sz w:val="20"/>
                      </w:rPr>
                      <w:t>c</w:t>
                    </w:r>
                  </w:p>
                </w:txbxContent>
              </v:textbox>
              <w10:wrap type="none"/>
            </v:shape>
            <v:shape style="position:absolute;left:5142;top:-888;width:133;height:206" type="#_x0000_t202" filled="false" stroked="false">
              <v:textbox inset="0,0,0,0">
                <w:txbxContent>
                  <w:p>
                    <w:pPr>
                      <w:spacing w:line="188" w:lineRule="exact" w:before="0"/>
                      <w:ind w:left="0" w:right="0" w:firstLine="0"/>
                      <w:jc w:val="left"/>
                      <w:rPr>
                        <w:rFonts w:ascii="Symbol" w:hAnsi="Symbol"/>
                        <w:sz w:val="20"/>
                      </w:rPr>
                    </w:pPr>
                    <w:r>
                      <w:rPr>
                        <w:rFonts w:ascii="Symbol" w:hAnsi="Symbol"/>
                        <w:color w:val="373535"/>
                        <w:w w:val="102"/>
                        <w:sz w:val="20"/>
                      </w:rPr>
                      <w:t></w:t>
                    </w:r>
                  </w:p>
                </w:txbxContent>
              </v:textbox>
              <w10:wrap type="none"/>
            </v:shape>
            <w10:wrap type="none"/>
          </v:group>
        </w:pict>
      </w:r>
      <w:r>
        <w:rPr/>
        <w:pict>
          <v:shape style="position:absolute;margin-left:479.838104pt;margin-top:-106.218719pt;width:5.85pt;height:10.3pt;mso-position-horizontal-relative:page;mso-position-vertical-relative:paragraph;z-index:15747072;rotation:9" type="#_x0000_t136" fillcolor="#373535" stroked="f">
            <o:extrusion v:ext="view" autorotationcenter="t"/>
            <v:textpath style="font-family:&quot;Times New Roman&quot;;font-size:10pt;v-text-kern:t;mso-text-shadow:auto;font-weight:bold" string="n"/>
            <w10:wrap type="none"/>
          </v:shape>
        </w:pict>
      </w:r>
      <w:r>
        <w:rPr/>
        <w:pict>
          <v:shape style="position:absolute;margin-left:412.157532pt;margin-top:-37.691593pt;width:16.8pt;height:10.3pt;mso-position-horizontal-relative:page;mso-position-vertical-relative:paragraph;z-index:15747584;rotation:37" type="#_x0000_t136" fillcolor="#373535" stroked="f">
            <o:extrusion v:ext="view" autorotationcenter="t"/>
            <v:textpath style="font-family:&quot;Symbol&quot;;font-size:10pt;v-text-kern:t;mso-text-shadow:auto" string=" "/>
            <w10:wrap type="none"/>
          </v:shape>
        </w:pict>
      </w:r>
      <w:bookmarkStart w:name="_bookmark6" w:id="7"/>
      <w:bookmarkEnd w:id="7"/>
      <w:r>
        <w:rPr/>
      </w:r>
      <w:r>
        <w:rPr>
          <w:rFonts w:ascii="Arial" w:hAnsi="Arial"/>
          <w:color w:val="2C6362"/>
          <w:w w:val="105"/>
          <w:sz w:val="16"/>
        </w:rPr>
        <w:t>Figure 19.13. </w:t>
      </w:r>
      <w:r>
        <w:rPr>
          <w:rFonts w:ascii="Palatino Linotype" w:hAnsi="Palatino Linotype"/>
          <w:w w:val="105"/>
          <w:sz w:val="16"/>
        </w:rPr>
        <w:t>This situation shows the limit when the normal cone, deﬁned </w:t>
      </w:r>
      <w:r>
        <w:rPr>
          <w:rFonts w:ascii="Palatino Linotype" w:hAnsi="Palatino Linotype"/>
          <w:spacing w:val="-3"/>
          <w:w w:val="105"/>
          <w:sz w:val="16"/>
        </w:rPr>
        <w:t>by </w:t>
      </w:r>
      <w:r>
        <w:rPr>
          <w:rFonts w:ascii="Verdana" w:hAnsi="Verdana"/>
          <w:w w:val="105"/>
          <w:sz w:val="16"/>
        </w:rPr>
        <w:t>c</w:t>
      </w:r>
      <w:r>
        <w:rPr>
          <w:rFonts w:ascii="Palatino Linotype" w:hAnsi="Palatino Linotype"/>
          <w:w w:val="105"/>
          <w:sz w:val="16"/>
        </w:rPr>
        <w:t>, </w:t>
      </w:r>
      <w:r>
        <w:rPr>
          <w:rFonts w:ascii="Verdana" w:hAnsi="Verdana"/>
          <w:w w:val="105"/>
          <w:sz w:val="16"/>
        </w:rPr>
        <w:t>n</w:t>
      </w:r>
      <w:r>
        <w:rPr>
          <w:rFonts w:ascii="Palatino Linotype" w:hAnsi="Palatino Linotype"/>
          <w:w w:val="105"/>
          <w:sz w:val="16"/>
        </w:rPr>
        <w:t>, and </w:t>
      </w:r>
      <w:r>
        <w:rPr>
          <w:rFonts w:ascii="PMingLiU" w:hAnsi="PMingLiU"/>
          <w:w w:val="105"/>
          <w:sz w:val="16"/>
        </w:rPr>
        <w:t>α</w:t>
      </w:r>
      <w:r>
        <w:rPr>
          <w:rFonts w:ascii="Palatino Linotype" w:hAnsi="Palatino Linotype"/>
          <w:w w:val="105"/>
          <w:sz w:val="16"/>
        </w:rPr>
        <w:t>, is just about to become visible to </w:t>
      </w:r>
      <w:r>
        <w:rPr>
          <w:rFonts w:ascii="Verdana" w:hAnsi="Verdana"/>
          <w:w w:val="105"/>
          <w:sz w:val="16"/>
        </w:rPr>
        <w:t>e </w:t>
      </w:r>
      <w:r>
        <w:rPr>
          <w:rFonts w:ascii="Palatino Linotype" w:hAnsi="Palatino Linotype"/>
          <w:w w:val="105"/>
          <w:sz w:val="16"/>
        </w:rPr>
        <w:t>from the most critical point inside the circle with radius </w:t>
      </w:r>
      <w:r>
        <w:rPr>
          <w:rFonts w:ascii="PMingLiU" w:hAnsi="PMingLiU"/>
          <w:w w:val="125"/>
          <w:sz w:val="16"/>
        </w:rPr>
        <w:t>r </w:t>
      </w:r>
      <w:r>
        <w:rPr>
          <w:rFonts w:ascii="Palatino Linotype" w:hAnsi="Palatino Linotype"/>
          <w:w w:val="105"/>
          <w:sz w:val="16"/>
        </w:rPr>
        <w:t>and center point </w:t>
      </w:r>
      <w:r>
        <w:rPr>
          <w:rFonts w:ascii="Verdana" w:hAnsi="Verdana"/>
          <w:w w:val="105"/>
          <w:sz w:val="16"/>
        </w:rPr>
        <w:t>c</w:t>
      </w:r>
      <w:r>
        <w:rPr>
          <w:rFonts w:ascii="Palatino Linotype" w:hAnsi="Palatino Linotype"/>
          <w:w w:val="105"/>
          <w:sz w:val="16"/>
        </w:rPr>
        <w:t>. This happens when the angle between the vector from </w:t>
      </w:r>
      <w:r>
        <w:rPr>
          <w:rFonts w:ascii="Verdana" w:hAnsi="Verdana"/>
          <w:w w:val="105"/>
          <w:sz w:val="16"/>
        </w:rPr>
        <w:t>e </w:t>
      </w:r>
      <w:r>
        <w:rPr>
          <w:rFonts w:ascii="Palatino Linotype" w:hAnsi="Palatino Linotype"/>
          <w:w w:val="105"/>
          <w:sz w:val="16"/>
        </w:rPr>
        <w:t>to a point on the circle such that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2"/>
          <w:sz w:val="16"/>
        </w:rPr>
        <w:t> </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05"/>
          <w:sz w:val="16"/>
        </w:rPr>
        <w:t>c</w:t>
      </w:r>
      <w:r>
        <w:rPr>
          <w:rFonts w:ascii="Palatino Linotype" w:hAnsi="Palatino Linotype"/>
          <w:w w:val="126"/>
          <w:sz w:val="16"/>
        </w:rPr>
        <w:t>t</w:t>
      </w:r>
      <w:r>
        <w:rPr>
          <w:rFonts w:ascii="Palatino Linotype" w:hAnsi="Palatino Linotype"/>
          <w:w w:val="96"/>
          <w:sz w:val="16"/>
        </w:rPr>
        <w:t>o</w:t>
      </w:r>
      <w:r>
        <w:rPr>
          <w:rFonts w:ascii="Palatino Linotype" w:hAnsi="Palatino Linotype"/>
          <w:w w:val="104"/>
          <w:sz w:val="16"/>
        </w:rPr>
        <w:t>r</w:t>
      </w:r>
      <w:r>
        <w:rPr>
          <w:rFonts w:ascii="Palatino Linotype" w:hAnsi="Palatino Linotype"/>
          <w:sz w:val="16"/>
        </w:rPr>
        <w:t> </w:t>
      </w:r>
      <w:r>
        <w:rPr>
          <w:rFonts w:ascii="Palatino Linotype" w:hAnsi="Palatino Linotype"/>
          <w:spacing w:val="-12"/>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z w:val="16"/>
        </w:rPr>
        <w:t> </w:t>
      </w:r>
      <w:r>
        <w:rPr>
          <w:rFonts w:ascii="Palatino Linotype" w:hAnsi="Palatino Linotype"/>
          <w:spacing w:val="-12"/>
          <w:sz w:val="16"/>
        </w:rPr>
        <w:t> </w:t>
      </w:r>
      <w:r>
        <w:rPr>
          <w:rFonts w:ascii="Palatino Linotype" w:hAnsi="Palatino Linotype"/>
          <w:w w:val="126"/>
          <w:sz w:val="16"/>
        </w:rPr>
        <w:t>t</w:t>
      </w:r>
      <w:r>
        <w:rPr>
          <w:rFonts w:ascii="Palatino Linotype" w:hAnsi="Palatino Linotype"/>
          <w:w w:val="105"/>
          <w:sz w:val="16"/>
        </w:rPr>
        <w:t>a</w:t>
      </w:r>
      <w:r>
        <w:rPr>
          <w:rFonts w:ascii="Palatino Linotype" w:hAnsi="Palatino Linotype"/>
          <w:w w:val="100"/>
          <w:sz w:val="16"/>
        </w:rPr>
        <w:t>n</w:t>
      </w:r>
      <w:r>
        <w:rPr>
          <w:rFonts w:ascii="Palatino Linotype" w:hAnsi="Palatino Linotype"/>
          <w:w w:val="95"/>
          <w:sz w:val="16"/>
        </w:rPr>
        <w:t>g</w:t>
      </w:r>
      <w:r>
        <w:rPr>
          <w:rFonts w:ascii="Palatino Linotype" w:hAnsi="Palatino Linotype"/>
          <w:w w:val="98"/>
          <w:sz w:val="16"/>
        </w:rPr>
        <w:t>e</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sz w:val="16"/>
        </w:rPr>
        <w:t> </w:t>
      </w:r>
      <w:r>
        <w:rPr>
          <w:rFonts w:ascii="Palatino Linotype" w:hAnsi="Palatino Linotype"/>
          <w:spacing w:val="-12"/>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z w:val="16"/>
        </w:rPr>
        <w:t> </w:t>
      </w:r>
      <w:r>
        <w:rPr>
          <w:rFonts w:ascii="Palatino Linotype" w:hAnsi="Palatino Linotype"/>
          <w:spacing w:val="-12"/>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2"/>
          <w:sz w:val="16"/>
        </w:rPr>
        <w:t> </w:t>
      </w:r>
      <w:r>
        <w:rPr>
          <w:rFonts w:ascii="Palatino Linotype" w:hAnsi="Palatino Linotype"/>
          <w:w w:val="105"/>
          <w:sz w:val="16"/>
        </w:rPr>
        <w:t>c</w:t>
      </w:r>
      <w:r>
        <w:rPr>
          <w:rFonts w:ascii="Palatino Linotype" w:hAnsi="Palatino Linotype"/>
          <w:w w:val="100"/>
          <w:sz w:val="16"/>
        </w:rPr>
        <w:t>i</w:t>
      </w:r>
      <w:r>
        <w:rPr>
          <w:rFonts w:ascii="Palatino Linotype" w:hAnsi="Palatino Linotype"/>
          <w:spacing w:val="-1"/>
          <w:w w:val="104"/>
          <w:sz w:val="16"/>
        </w:rPr>
        <w:t>r</w:t>
      </w:r>
      <w:r>
        <w:rPr>
          <w:rFonts w:ascii="Palatino Linotype" w:hAnsi="Palatino Linotype"/>
          <w:w w:val="105"/>
          <w:sz w:val="16"/>
        </w:rPr>
        <w:t>c</w:t>
      </w:r>
      <w:r>
        <w:rPr>
          <w:rFonts w:ascii="Palatino Linotype" w:hAnsi="Palatino Linotype"/>
          <w:w w:val="100"/>
          <w:sz w:val="16"/>
        </w:rPr>
        <w:t>l</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9"/>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z w:val="16"/>
        </w:rPr>
        <w:t> </w:t>
      </w:r>
      <w:r>
        <w:rPr>
          <w:rFonts w:ascii="Palatino Linotype" w:hAnsi="Palatino Linotype"/>
          <w:spacing w:val="-12"/>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2"/>
          <w:sz w:val="16"/>
        </w:rPr>
        <w:t> </w:t>
      </w:r>
      <w:r>
        <w:rPr>
          <w:rFonts w:ascii="Palatino Linotype" w:hAnsi="Palatino Linotype"/>
          <w:w w:val="98"/>
          <w:sz w:val="16"/>
        </w:rPr>
        <w:t>s</w:t>
      </w:r>
      <w:r>
        <w:rPr>
          <w:rFonts w:ascii="Palatino Linotype" w:hAnsi="Palatino Linotype"/>
          <w:w w:val="100"/>
          <w:sz w:val="16"/>
        </w:rPr>
        <w:t>i</w:t>
      </w:r>
      <w:r>
        <w:rPr>
          <w:rFonts w:ascii="Palatino Linotype" w:hAnsi="Palatino Linotype"/>
          <w:w w:val="96"/>
          <w:sz w:val="16"/>
        </w:rPr>
        <w:t>d</w:t>
      </w:r>
      <w:r>
        <w:rPr>
          <w:rFonts w:ascii="Palatino Linotype" w:hAnsi="Palatino Linotype"/>
          <w:w w:val="98"/>
          <w:sz w:val="16"/>
        </w:rPr>
        <w:t>e</w:t>
      </w:r>
      <w:r>
        <w:rPr>
          <w:rFonts w:ascii="Palatino Linotype" w:hAnsi="Palatino Linotype"/>
          <w:sz w:val="16"/>
        </w:rPr>
        <w:t> </w:t>
      </w:r>
      <w:r>
        <w:rPr>
          <w:rFonts w:ascii="Palatino Linotype" w:hAnsi="Palatino Linotype"/>
          <w:spacing w:val="-12"/>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spacing w:val="-12"/>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2"/>
          <w:sz w:val="16"/>
        </w:rPr>
        <w:t> </w:t>
      </w:r>
      <w:r>
        <w:rPr>
          <w:rFonts w:ascii="Palatino Linotype" w:hAnsi="Palatino Linotype"/>
          <w:w w:val="100"/>
          <w:sz w:val="16"/>
        </w:rPr>
        <w:t>n</w:t>
      </w:r>
      <w:r>
        <w:rPr>
          <w:rFonts w:ascii="Palatino Linotype" w:hAnsi="Palatino Linotype"/>
          <w:w w:val="96"/>
          <w:sz w:val="16"/>
        </w:rPr>
        <w:t>o</w:t>
      </w:r>
      <w:r>
        <w:rPr>
          <w:rFonts w:ascii="Palatino Linotype" w:hAnsi="Palatino Linotype"/>
          <w:w w:val="104"/>
          <w:sz w:val="16"/>
        </w:rPr>
        <w:t>r</w:t>
      </w:r>
      <w:r>
        <w:rPr>
          <w:rFonts w:ascii="Palatino Linotype" w:hAnsi="Palatino Linotype"/>
          <w:w w:val="99"/>
          <w:sz w:val="16"/>
        </w:rPr>
        <w:t>m</w:t>
      </w:r>
      <w:r>
        <w:rPr>
          <w:rFonts w:ascii="Palatino Linotype" w:hAnsi="Palatino Linotype"/>
          <w:w w:val="105"/>
          <w:sz w:val="16"/>
        </w:rPr>
        <w:t>a</w:t>
      </w:r>
      <w:r>
        <w:rPr>
          <w:rFonts w:ascii="Palatino Linotype" w:hAnsi="Palatino Linotype"/>
          <w:w w:val="100"/>
          <w:sz w:val="16"/>
        </w:rPr>
        <w:t>l</w:t>
      </w:r>
      <w:r>
        <w:rPr>
          <w:rFonts w:ascii="Palatino Linotype" w:hAnsi="Palatino Linotype"/>
          <w:sz w:val="16"/>
        </w:rPr>
        <w:t> </w:t>
      </w:r>
      <w:r>
        <w:rPr>
          <w:rFonts w:ascii="Palatino Linotype" w:hAnsi="Palatino Linotype"/>
          <w:spacing w:val="-12"/>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w w:val="100"/>
          <w:sz w:val="16"/>
        </w:rPr>
        <w:t>n</w:t>
      </w:r>
      <w:r>
        <w:rPr>
          <w:rFonts w:ascii="Palatino Linotype" w:hAnsi="Palatino Linotype"/>
          <w:w w:val="98"/>
          <w:sz w:val="16"/>
        </w:rPr>
        <w:t>e</w:t>
      </w:r>
      <w:r>
        <w:rPr>
          <w:rFonts w:ascii="Palatino Linotype" w:hAnsi="Palatino Linotype"/>
          <w:sz w:val="16"/>
        </w:rPr>
        <w:t> </w:t>
      </w:r>
      <w:r>
        <w:rPr>
          <w:rFonts w:ascii="Palatino Linotype" w:hAnsi="Palatino Linotype"/>
          <w:spacing w:val="-12"/>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z w:val="16"/>
        </w:rPr>
        <w:t> </w:t>
      </w:r>
      <w:r>
        <w:rPr>
          <w:rFonts w:ascii="Palatino Linotype" w:hAnsi="Palatino Linotype"/>
          <w:spacing w:val="-12"/>
          <w:sz w:val="16"/>
        </w:rPr>
        <w:t> </w:t>
      </w:r>
      <w:r>
        <w:rPr>
          <w:rFonts w:ascii="PMingLiU" w:hAnsi="PMingLiU"/>
          <w:spacing w:val="5"/>
          <w:w w:val="60"/>
          <w:sz w:val="16"/>
        </w:rPr>
        <w:t>π</w:t>
      </w:r>
      <w:r>
        <w:rPr>
          <w:rFonts w:ascii="PMingLiU" w:hAnsi="PMingLiU"/>
          <w:w w:val="202"/>
          <w:sz w:val="16"/>
        </w:rPr>
        <w:t>/</w:t>
      </w:r>
      <w:r>
        <w:rPr>
          <w:rFonts w:ascii="Palatino Linotype" w:hAnsi="Palatino Linotype"/>
          <w:w w:val="105"/>
          <w:sz w:val="16"/>
        </w:rPr>
        <w:t>2</w:t>
      </w:r>
      <w:r>
        <w:rPr>
          <w:rFonts w:ascii="Palatino Linotype" w:hAnsi="Palatino Linotype"/>
          <w:sz w:val="16"/>
        </w:rPr>
        <w:t> </w:t>
      </w:r>
      <w:r>
        <w:rPr>
          <w:rFonts w:ascii="Palatino Linotype" w:hAnsi="Palatino Linotype"/>
          <w:spacing w:val="-12"/>
          <w:sz w:val="16"/>
        </w:rPr>
        <w:t> </w:t>
      </w:r>
      <w:r>
        <w:rPr>
          <w:rFonts w:ascii="Palatino Linotype" w:hAnsi="Palatino Linotype"/>
          <w:w w:val="104"/>
          <w:sz w:val="16"/>
        </w:rPr>
        <w:t>r</w:t>
      </w:r>
      <w:r>
        <w:rPr>
          <w:rFonts w:ascii="Palatino Linotype" w:hAnsi="Palatino Linotype"/>
          <w:w w:val="105"/>
          <w:sz w:val="16"/>
        </w:rPr>
        <w:t>a</w:t>
      </w:r>
      <w:r>
        <w:rPr>
          <w:rFonts w:ascii="Palatino Linotype" w:hAnsi="Palatino Linotype"/>
          <w:w w:val="96"/>
          <w:sz w:val="16"/>
        </w:rPr>
        <w:t>d</w:t>
      </w:r>
      <w:r>
        <w:rPr>
          <w:rFonts w:ascii="Palatino Linotype" w:hAnsi="Palatino Linotype"/>
          <w:w w:val="100"/>
          <w:sz w:val="16"/>
        </w:rPr>
        <w:t>i</w:t>
      </w:r>
      <w:r>
        <w:rPr>
          <w:rFonts w:ascii="Palatino Linotype" w:hAnsi="Palatino Linotype"/>
          <w:w w:val="105"/>
          <w:sz w:val="16"/>
        </w:rPr>
        <w:t>a</w:t>
      </w:r>
      <w:r>
        <w:rPr>
          <w:rFonts w:ascii="Palatino Linotype" w:hAnsi="Palatino Linotype"/>
          <w:w w:val="100"/>
          <w:sz w:val="16"/>
        </w:rPr>
        <w:t>n</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Palatino Linotype" w:hAnsi="Palatino Linotype"/>
          <w:spacing w:val="-8"/>
          <w:sz w:val="16"/>
        </w:rPr>
        <w:t> </w:t>
      </w:r>
      <w:r>
        <w:rPr>
          <w:rFonts w:ascii="Palatino Linotype" w:hAnsi="Palatino Linotype"/>
          <w:w w:val="95"/>
          <w:sz w:val="16"/>
        </w:rPr>
        <w:t>N</w:t>
      </w:r>
      <w:r>
        <w:rPr>
          <w:rFonts w:ascii="Palatino Linotype" w:hAnsi="Palatino Linotype"/>
          <w:w w:val="96"/>
          <w:sz w:val="16"/>
        </w:rPr>
        <w:t>o</w:t>
      </w:r>
      <w:r>
        <w:rPr>
          <w:rFonts w:ascii="Palatino Linotype" w:hAnsi="Palatino Linotype"/>
          <w:w w:val="126"/>
          <w:sz w:val="16"/>
        </w:rPr>
        <w:t>t</w:t>
      </w:r>
      <w:r>
        <w:rPr>
          <w:rFonts w:ascii="Palatino Linotype" w:hAnsi="Palatino Linotype"/>
          <w:w w:val="98"/>
          <w:sz w:val="16"/>
        </w:rPr>
        <w:t>e</w:t>
      </w:r>
      <w:r>
        <w:rPr>
          <w:rFonts w:ascii="Palatino Linotype" w:hAnsi="Palatino Linotype"/>
          <w:sz w:val="16"/>
        </w:rPr>
        <w:t> </w:t>
      </w:r>
      <w:r>
        <w:rPr>
          <w:rFonts w:ascii="Palatino Linotype" w:hAnsi="Palatino Linotype"/>
          <w:spacing w:val="-12"/>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spacing w:val="-1"/>
          <w:w w:val="105"/>
          <w:sz w:val="16"/>
        </w:rPr>
        <w:t>a</w:t>
      </w:r>
      <w:r>
        <w:rPr>
          <w:rFonts w:ascii="Palatino Linotype" w:hAnsi="Palatino Linotype"/>
          <w:w w:val="126"/>
          <w:sz w:val="16"/>
        </w:rPr>
        <w:t>t</w:t>
      </w:r>
      <w:r>
        <w:rPr>
          <w:rFonts w:ascii="Palatino Linotype" w:hAnsi="Palatino Linotype"/>
          <w:sz w:val="16"/>
        </w:rPr>
        <w:t> </w:t>
      </w:r>
      <w:r>
        <w:rPr>
          <w:rFonts w:ascii="Palatino Linotype" w:hAnsi="Palatino Linotype"/>
          <w:spacing w:val="-12"/>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 </w:t>
      </w:r>
      <w:r>
        <w:rPr>
          <w:rFonts w:ascii="Palatino Linotype" w:hAnsi="Palatino Linotype"/>
          <w:w w:val="105"/>
          <w:sz w:val="16"/>
        </w:rPr>
        <w:t>normal cone has been translated down from </w:t>
      </w:r>
      <w:r>
        <w:rPr>
          <w:rFonts w:ascii="Verdana" w:hAnsi="Verdana"/>
          <w:w w:val="105"/>
          <w:sz w:val="16"/>
        </w:rPr>
        <w:t>c</w:t>
      </w:r>
      <w:r>
        <w:rPr>
          <w:rFonts w:ascii="Verdana" w:hAnsi="Verdana"/>
          <w:spacing w:val="3"/>
          <w:w w:val="105"/>
          <w:sz w:val="16"/>
        </w:rPr>
        <w:t> </w:t>
      </w:r>
      <w:r>
        <w:rPr>
          <w:rFonts w:ascii="Palatino Linotype" w:hAnsi="Palatino Linotype"/>
          <w:w w:val="105"/>
          <w:sz w:val="16"/>
        </w:rPr>
        <w:t>so its origin coincides with the sphere border.</w:t>
      </w:r>
    </w:p>
    <w:p>
      <w:pPr>
        <w:pStyle w:val="BodyText"/>
        <w:rPr>
          <w:rFonts w:ascii="Palatino Linotype"/>
          <w:sz w:val="16"/>
        </w:rPr>
      </w:pPr>
    </w:p>
    <w:p>
      <w:pPr>
        <w:pStyle w:val="BodyText"/>
        <w:spacing w:before="13"/>
        <w:rPr>
          <w:rFonts w:ascii="Palatino Linotype"/>
          <w:sz w:val="11"/>
        </w:rPr>
      </w:pPr>
    </w:p>
    <w:p>
      <w:pPr>
        <w:pStyle w:val="BodyText"/>
        <w:spacing w:line="244" w:lineRule="auto"/>
        <w:ind w:left="943" w:right="441"/>
        <w:jc w:val="both"/>
      </w:pPr>
      <w:r>
        <w:rPr/>
        <w:pict>
          <v:shape style="position:absolute;margin-left:361.020996pt;margin-top:14.73162pt;width:7.75pt;height:17.3pt;mso-position-horizontal-relative:page;mso-position-vertical-relative:paragraph;z-index:-1784678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09.379211pt;margin-top:2.77672pt;width:34.9pt;height:17.3pt;mso-position-horizontal-relative:page;mso-position-vertical-relative:paragraph;z-index:-178462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0"/>
                    </w:rPr>
                    <w:t>|| − ||</w:t>
                  </w:r>
                </w:p>
              </w:txbxContent>
            </v:textbox>
            <w10:wrap type="none"/>
          </v:shape>
        </w:pict>
      </w:r>
      <w:r>
        <w:rPr/>
        <w:t>where sin </w:t>
      </w:r>
      <w:r>
        <w:rPr>
          <w:rFonts w:ascii="Times New Roman" w:hAnsi="Times New Roman"/>
          <w:i/>
        </w:rPr>
        <w:t>β </w:t>
      </w:r>
      <w:r>
        <w:rPr/>
        <w:t>= </w:t>
      </w:r>
      <w:r>
        <w:rPr>
          <w:rFonts w:ascii="Times New Roman" w:hAnsi="Times New Roman"/>
          <w:i/>
          <w:spacing w:val="2"/>
          <w:w w:val="120"/>
        </w:rPr>
        <w:t>r/ </w:t>
      </w:r>
      <w:r>
        <w:rPr>
          <w:rFonts w:ascii="Palatino Linotype" w:hAnsi="Palatino Linotype"/>
        </w:rPr>
        <w:t>c e  </w:t>
      </w:r>
      <w:r>
        <w:rPr/>
        <w:t>.  The geometry </w:t>
      </w:r>
      <w:r>
        <w:rPr>
          <w:spacing w:val="-3"/>
        </w:rPr>
        <w:t>involved  </w:t>
      </w:r>
      <w:r>
        <w:rPr/>
        <w:t>in deriving this test is shown in  </w:t>
      </w:r>
      <w:hyperlink w:history="true" w:anchor="_bookmark6">
        <w:r>
          <w:rPr>
            <w:color w:val="0000FF"/>
          </w:rPr>
          <w:t>Figure 19.13</w:t>
        </w:r>
      </w:hyperlink>
      <w:r>
        <w:rPr/>
        <w:t>. Quantized normals can </w:t>
      </w:r>
      <w:r>
        <w:rPr>
          <w:spacing w:val="2"/>
        </w:rPr>
        <w:t>be </w:t>
      </w:r>
      <w:r>
        <w:rPr/>
        <w:t>stored in 8 4 bits, which may </w:t>
      </w:r>
      <w:r>
        <w:rPr>
          <w:spacing w:val="2"/>
        </w:rPr>
        <w:t>be </w:t>
      </w:r>
      <w:r>
        <w:rPr/>
        <w:t>sufficient for some</w:t>
      </w:r>
      <w:r>
        <w:rPr>
          <w:spacing w:val="-15"/>
        </w:rPr>
        <w:t> </w:t>
      </w:r>
      <w:r>
        <w:rPr/>
        <w:t>applications.</w:t>
      </w:r>
    </w:p>
    <w:p>
      <w:pPr>
        <w:pStyle w:val="BodyText"/>
        <w:spacing w:line="252" w:lineRule="auto" w:before="5"/>
        <w:ind w:left="943" w:right="441" w:firstLine="298"/>
        <w:jc w:val="both"/>
      </w:pPr>
      <w:r>
        <w:rPr>
          <w:spacing w:val="-9"/>
        </w:rPr>
        <w:t>To</w:t>
      </w:r>
      <w:r>
        <w:rPr>
          <w:spacing w:val="-19"/>
        </w:rPr>
        <w:t> </w:t>
      </w:r>
      <w:r>
        <w:rPr/>
        <w:t>conclude</w:t>
      </w:r>
      <w:r>
        <w:rPr>
          <w:spacing w:val="-18"/>
        </w:rPr>
        <w:t> </w:t>
      </w:r>
      <w:r>
        <w:rPr/>
        <w:t>this</w:t>
      </w:r>
      <w:r>
        <w:rPr>
          <w:spacing w:val="-18"/>
        </w:rPr>
        <w:t> </w:t>
      </w:r>
      <w:r>
        <w:rPr/>
        <w:t>section,</w:t>
      </w:r>
      <w:r>
        <w:rPr>
          <w:spacing w:val="-16"/>
        </w:rPr>
        <w:t> </w:t>
      </w:r>
      <w:r>
        <w:rPr>
          <w:spacing w:val="-3"/>
        </w:rPr>
        <w:t>we</w:t>
      </w:r>
      <w:r>
        <w:rPr>
          <w:spacing w:val="-18"/>
        </w:rPr>
        <w:t> </w:t>
      </w:r>
      <w:r>
        <w:rPr/>
        <w:t>note</w:t>
      </w:r>
      <w:r>
        <w:rPr>
          <w:spacing w:val="-18"/>
        </w:rPr>
        <w:t> </w:t>
      </w:r>
      <w:r>
        <w:rPr/>
        <w:t>that</w:t>
      </w:r>
      <w:r>
        <w:rPr>
          <w:spacing w:val="-18"/>
        </w:rPr>
        <w:t> </w:t>
      </w:r>
      <w:r>
        <w:rPr/>
        <w:t>backface</w:t>
      </w:r>
      <w:r>
        <w:rPr>
          <w:spacing w:val="-18"/>
        </w:rPr>
        <w:t> </w:t>
      </w:r>
      <w:r>
        <w:rPr/>
        <w:t>culling</w:t>
      </w:r>
      <w:r>
        <w:rPr>
          <w:spacing w:val="-19"/>
        </w:rPr>
        <w:t> </w:t>
      </w:r>
      <w:r>
        <w:rPr/>
        <w:t>for</w:t>
      </w:r>
      <w:r>
        <w:rPr>
          <w:spacing w:val="-18"/>
        </w:rPr>
        <w:t> </w:t>
      </w:r>
      <w:r>
        <w:rPr/>
        <w:t>motion</w:t>
      </w:r>
      <w:r>
        <w:rPr>
          <w:spacing w:val="-18"/>
        </w:rPr>
        <w:t> </w:t>
      </w:r>
      <w:r>
        <w:rPr/>
        <w:t>blurred</w:t>
      </w:r>
      <w:r>
        <w:rPr>
          <w:spacing w:val="-18"/>
        </w:rPr>
        <w:t> </w:t>
      </w:r>
      <w:r>
        <w:rPr/>
        <w:t>triangles, where</w:t>
      </w:r>
      <w:r>
        <w:rPr>
          <w:spacing w:val="-9"/>
        </w:rPr>
        <w:t> </w:t>
      </w:r>
      <w:r>
        <w:rPr/>
        <w:t>each</w:t>
      </w:r>
      <w:r>
        <w:rPr>
          <w:spacing w:val="-8"/>
        </w:rPr>
        <w:t> </w:t>
      </w:r>
      <w:r>
        <w:rPr/>
        <w:t>vertex</w:t>
      </w:r>
      <w:r>
        <w:rPr>
          <w:spacing w:val="-8"/>
        </w:rPr>
        <w:t> </w:t>
      </w:r>
      <w:r>
        <w:rPr/>
        <w:t>has</w:t>
      </w:r>
      <w:r>
        <w:rPr>
          <w:spacing w:val="-8"/>
        </w:rPr>
        <w:t> </w:t>
      </w:r>
      <w:r>
        <w:rPr/>
        <w:t>a</w:t>
      </w:r>
      <w:r>
        <w:rPr>
          <w:spacing w:val="-8"/>
        </w:rPr>
        <w:t> </w:t>
      </w:r>
      <w:r>
        <w:rPr/>
        <w:t>linear</w:t>
      </w:r>
      <w:r>
        <w:rPr>
          <w:spacing w:val="-8"/>
        </w:rPr>
        <w:t> </w:t>
      </w:r>
      <w:r>
        <w:rPr/>
        <w:t>motion</w:t>
      </w:r>
      <w:r>
        <w:rPr>
          <w:spacing w:val="-8"/>
        </w:rPr>
        <w:t> </w:t>
      </w:r>
      <w:r>
        <w:rPr>
          <w:spacing w:val="-3"/>
        </w:rPr>
        <w:t>over</w:t>
      </w:r>
      <w:r>
        <w:rPr>
          <w:spacing w:val="-8"/>
        </w:rPr>
        <w:t> </w:t>
      </w:r>
      <w:r>
        <w:rPr/>
        <w:t>a</w:t>
      </w:r>
      <w:r>
        <w:rPr>
          <w:spacing w:val="-8"/>
        </w:rPr>
        <w:t> </w:t>
      </w:r>
      <w:r>
        <w:rPr/>
        <w:t>frame,</w:t>
      </w:r>
      <w:r>
        <w:rPr>
          <w:spacing w:val="-6"/>
        </w:rPr>
        <w:t> </w:t>
      </w:r>
      <w:r>
        <w:rPr/>
        <w:t>is</w:t>
      </w:r>
      <w:r>
        <w:rPr>
          <w:spacing w:val="-8"/>
        </w:rPr>
        <w:t> </w:t>
      </w:r>
      <w:r>
        <w:rPr/>
        <w:t>not</w:t>
      </w:r>
      <w:r>
        <w:rPr>
          <w:spacing w:val="-8"/>
        </w:rPr>
        <w:t> </w:t>
      </w:r>
      <w:r>
        <w:rPr/>
        <w:t>as</w:t>
      </w:r>
      <w:r>
        <w:rPr>
          <w:spacing w:val="-8"/>
        </w:rPr>
        <w:t> </w:t>
      </w:r>
      <w:r>
        <w:rPr/>
        <w:t>simple</w:t>
      </w:r>
      <w:r>
        <w:rPr>
          <w:spacing w:val="-8"/>
        </w:rPr>
        <w:t> </w:t>
      </w:r>
      <w:r>
        <w:rPr/>
        <w:t>as</w:t>
      </w:r>
      <w:r>
        <w:rPr>
          <w:spacing w:val="-8"/>
        </w:rPr>
        <w:t> </w:t>
      </w:r>
      <w:r>
        <w:rPr/>
        <w:t>one</w:t>
      </w:r>
      <w:r>
        <w:rPr>
          <w:spacing w:val="-8"/>
        </w:rPr>
        <w:t> </w:t>
      </w:r>
      <w:r>
        <w:rPr/>
        <w:t>may</w:t>
      </w:r>
      <w:r>
        <w:rPr>
          <w:spacing w:val="-8"/>
        </w:rPr>
        <w:t> </w:t>
      </w:r>
      <w:r>
        <w:rPr/>
        <w:t>think. A triangle with linearly moving vertices </w:t>
      </w:r>
      <w:r>
        <w:rPr>
          <w:spacing w:val="-3"/>
        </w:rPr>
        <w:t>over  </w:t>
      </w:r>
      <w:r>
        <w:rPr/>
        <w:t>time can </w:t>
      </w:r>
      <w:r>
        <w:rPr>
          <w:spacing w:val="2"/>
        </w:rPr>
        <w:t>be </w:t>
      </w:r>
      <w:r>
        <w:rPr/>
        <w:t>backfacing at the start of   a frame, turn frontfacing, and then turn backfacing again, all within the same</w:t>
      </w:r>
      <w:r>
        <w:rPr>
          <w:spacing w:val="-14"/>
        </w:rPr>
        <w:t> </w:t>
      </w:r>
      <w:r>
        <w:rPr/>
        <w:t>frame. Hence, incorrect results will </w:t>
      </w:r>
      <w:r>
        <w:rPr>
          <w:spacing w:val="2"/>
        </w:rPr>
        <w:t>be </w:t>
      </w:r>
      <w:r>
        <w:rPr/>
        <w:t>generated if a triangle is culled due to the motion blurred triangle being backfacing at the start and end of a frame. Munkberg and </w:t>
      </w:r>
      <w:r>
        <w:rPr>
          <w:w w:val="105"/>
        </w:rPr>
        <w:t>A</w:t>
      </w:r>
      <w:r>
        <w:rPr>
          <w:spacing w:val="-6"/>
          <w:w w:val="105"/>
        </w:rPr>
        <w:t>k</w:t>
      </w:r>
      <w:r>
        <w:rPr>
          <w:w w:val="91"/>
        </w:rPr>
        <w:t>e</w:t>
      </w:r>
      <w:r>
        <w:rPr>
          <w:w w:val="93"/>
        </w:rPr>
        <w:t>n</w:t>
      </w:r>
      <w:r>
        <w:rPr>
          <w:w w:val="94"/>
        </w:rPr>
        <w:t>i</w:t>
      </w:r>
      <w:r>
        <w:rPr>
          <w:w w:val="93"/>
        </w:rPr>
        <w:t>n</w:t>
      </w:r>
      <w:r>
        <w:rPr>
          <w:w w:val="91"/>
        </w:rPr>
        <w:t>e</w:t>
      </w:r>
      <w:r>
        <w:rPr>
          <w:w w:val="88"/>
        </w:rPr>
        <w:t>-</w:t>
      </w:r>
      <w:r>
        <w:rPr>
          <w:w w:val="98"/>
        </w:rPr>
        <w:t>M</w:t>
      </w:r>
      <w:r>
        <w:rPr>
          <w:spacing w:val="-100"/>
          <w:w w:val="99"/>
        </w:rPr>
        <w:t>¨</w:t>
      </w:r>
      <w:r>
        <w:rPr>
          <w:w w:val="93"/>
        </w:rPr>
        <w:t>ol</w:t>
      </w:r>
      <w:r>
        <w:rPr>
          <w:w w:val="96"/>
        </w:rPr>
        <w:t>l</w:t>
      </w:r>
      <w:r>
        <w:rPr>
          <w:w w:val="91"/>
        </w:rPr>
        <w:t>e</w:t>
      </w:r>
      <w:r>
        <w:rPr>
          <w:w w:val="95"/>
        </w:rPr>
        <w:t>r</w:t>
      </w:r>
      <w:r>
        <w:rPr/>
        <w:t> </w:t>
      </w:r>
      <w:r>
        <w:rPr>
          <w:spacing w:val="-24"/>
        </w:rPr>
        <w:t> </w:t>
      </w:r>
      <w:r>
        <w:rPr>
          <w:w w:val="73"/>
        </w:rPr>
        <w:t>[</w:t>
      </w:r>
      <w:hyperlink w:history="true" w:anchor="_bookmark0">
        <w:r>
          <w:rPr>
            <w:color w:val="0000FF"/>
            <w:w w:val="94"/>
          </w:rPr>
          <w:t>1246</w:t>
        </w:r>
      </w:hyperlink>
      <w:r>
        <w:rPr>
          <w:w w:val="73"/>
        </w:rPr>
        <w:t>]</w:t>
      </w:r>
      <w:r>
        <w:rPr/>
        <w:t> </w:t>
      </w:r>
      <w:r>
        <w:rPr>
          <w:spacing w:val="-24"/>
        </w:rPr>
        <w:t> </w:t>
      </w:r>
      <w:r>
        <w:rPr>
          <w:w w:val="96"/>
        </w:rPr>
        <w:t>p</w:t>
      </w:r>
      <w:r>
        <w:rPr>
          <w:w w:val="95"/>
        </w:rPr>
        <w:t>r</w:t>
      </w:r>
      <w:r>
        <w:rPr>
          <w:w w:val="91"/>
        </w:rPr>
        <w:t>e</w:t>
      </w:r>
      <w:r>
        <w:rPr>
          <w:w w:val="90"/>
        </w:rPr>
        <w:t>s</w:t>
      </w:r>
      <w:r>
        <w:rPr>
          <w:w w:val="91"/>
        </w:rPr>
        <w:t>e</w:t>
      </w:r>
      <w:r>
        <w:rPr>
          <w:spacing w:val="-6"/>
          <w:w w:val="93"/>
        </w:rPr>
        <w:t>n</w:t>
      </w:r>
      <w:r>
        <w:rPr>
          <w:w w:val="111"/>
        </w:rPr>
        <w:t>t</w:t>
      </w:r>
      <w:r>
        <w:rPr/>
        <w:t> </w:t>
      </w:r>
      <w:r>
        <w:rPr>
          <w:spacing w:val="-24"/>
        </w:rPr>
        <w:t> </w:t>
      </w:r>
      <w:r>
        <w:rPr>
          <w:w w:val="98"/>
        </w:rPr>
        <w:t>a</w:t>
      </w:r>
      <w:r>
        <w:rPr/>
        <w:t> </w:t>
      </w:r>
      <w:r>
        <w:rPr>
          <w:spacing w:val="-24"/>
        </w:rPr>
        <w:t> </w:t>
      </w:r>
      <w:r>
        <w:rPr>
          <w:w w:val="94"/>
        </w:rPr>
        <w:t>m</w:t>
      </w:r>
      <w:r>
        <w:rPr>
          <w:w w:val="91"/>
        </w:rPr>
        <w:t>e</w:t>
      </w:r>
      <w:r>
        <w:rPr>
          <w:w w:val="111"/>
        </w:rPr>
        <w:t>t</w:t>
      </w:r>
      <w:r>
        <w:rPr>
          <w:w w:val="95"/>
        </w:rPr>
        <w:t>h</w:t>
      </w:r>
      <w:r>
        <w:rPr>
          <w:spacing w:val="5"/>
          <w:w w:val="92"/>
        </w:rPr>
        <w:t>o</w:t>
      </w:r>
      <w:r>
        <w:rPr>
          <w:w w:val="96"/>
        </w:rPr>
        <w:t>d</w:t>
      </w:r>
      <w:r>
        <w:rPr/>
        <w:t> </w:t>
      </w:r>
      <w:r>
        <w:rPr>
          <w:spacing w:val="-24"/>
        </w:rPr>
        <w:t> </w:t>
      </w:r>
      <w:r>
        <w:rPr>
          <w:w w:val="97"/>
        </w:rPr>
        <w:t>w</w:t>
      </w:r>
      <w:r>
        <w:rPr>
          <w:w w:val="95"/>
        </w:rPr>
        <w:t>h</w:t>
      </w:r>
      <w:r>
        <w:rPr>
          <w:w w:val="91"/>
        </w:rPr>
        <w:t>e</w:t>
      </w:r>
      <w:r>
        <w:rPr>
          <w:w w:val="95"/>
        </w:rPr>
        <w:t>r</w:t>
      </w:r>
      <w:r>
        <w:rPr>
          <w:w w:val="91"/>
        </w:rPr>
        <w:t>e</w:t>
      </w:r>
      <w:r>
        <w:rPr/>
        <w:t> </w:t>
      </w:r>
      <w:r>
        <w:rPr>
          <w:spacing w:val="-24"/>
        </w:rPr>
        <w:t> </w:t>
      </w:r>
      <w:r>
        <w:rPr>
          <w:w w:val="111"/>
        </w:rPr>
        <w:t>t</w:t>
      </w:r>
      <w:r>
        <w:rPr>
          <w:w w:val="95"/>
        </w:rPr>
        <w:t>h</w:t>
      </w:r>
      <w:r>
        <w:rPr>
          <w:w w:val="91"/>
        </w:rPr>
        <w:t>e</w:t>
      </w:r>
      <w:r>
        <w:rPr/>
        <w:t> </w:t>
      </w:r>
      <w:r>
        <w:rPr>
          <w:spacing w:val="-24"/>
        </w:rPr>
        <w:t> </w:t>
      </w:r>
      <w:r>
        <w:rPr>
          <w:spacing w:val="-6"/>
          <w:w w:val="105"/>
        </w:rPr>
        <w:t>v</w:t>
      </w:r>
      <w:r>
        <w:rPr>
          <w:w w:val="91"/>
        </w:rPr>
        <w:t>e</w:t>
      </w:r>
      <w:r>
        <w:rPr>
          <w:w w:val="95"/>
        </w:rPr>
        <w:t>r</w:t>
      </w:r>
      <w:r>
        <w:rPr>
          <w:w w:val="111"/>
        </w:rPr>
        <w:t>t</w:t>
      </w:r>
      <w:r>
        <w:rPr>
          <w:w w:val="94"/>
        </w:rPr>
        <w:t>i</w:t>
      </w:r>
      <w:r>
        <w:rPr>
          <w:w w:val="97"/>
        </w:rPr>
        <w:t>c</w:t>
      </w:r>
      <w:r>
        <w:rPr>
          <w:w w:val="91"/>
        </w:rPr>
        <w:t>e</w:t>
      </w:r>
      <w:r>
        <w:rPr>
          <w:w w:val="90"/>
        </w:rPr>
        <w:t>s</w:t>
      </w:r>
      <w:r>
        <w:rPr/>
        <w:t> </w:t>
      </w:r>
      <w:r>
        <w:rPr>
          <w:spacing w:val="-24"/>
        </w:rPr>
        <w:t> </w:t>
      </w:r>
      <w:r>
        <w:rPr>
          <w:w w:val="94"/>
        </w:rPr>
        <w:t>i</w:t>
      </w:r>
      <w:r>
        <w:rPr>
          <w:w w:val="93"/>
        </w:rPr>
        <w:t>n</w:t>
      </w:r>
      <w:r>
        <w:rPr/>
        <w:t> </w:t>
      </w:r>
      <w:r>
        <w:rPr>
          <w:spacing w:val="-24"/>
        </w:rPr>
        <w:t> </w:t>
      </w:r>
      <w:r>
        <w:rPr>
          <w:w w:val="111"/>
        </w:rPr>
        <w:t>t</w:t>
      </w:r>
      <w:r>
        <w:rPr>
          <w:w w:val="95"/>
        </w:rPr>
        <w:t>h</w:t>
      </w:r>
      <w:r>
        <w:rPr>
          <w:w w:val="91"/>
        </w:rPr>
        <w:t>e</w:t>
      </w:r>
      <w:r>
        <w:rPr/>
        <w:t> </w:t>
      </w:r>
      <w:r>
        <w:rPr>
          <w:spacing w:val="-24"/>
        </w:rPr>
        <w:t> </w:t>
      </w:r>
      <w:r>
        <w:rPr>
          <w:w w:val="90"/>
        </w:rPr>
        <w:t>s</w:t>
      </w:r>
      <w:r>
        <w:rPr>
          <w:w w:val="111"/>
        </w:rPr>
        <w:t>t</w:t>
      </w:r>
      <w:r>
        <w:rPr>
          <w:w w:val="96"/>
        </w:rPr>
        <w:t>an</w:t>
      </w:r>
      <w:r>
        <w:rPr>
          <w:w w:val="96"/>
        </w:rPr>
        <w:t>d</w:t>
      </w:r>
      <w:r>
        <w:rPr>
          <w:w w:val="97"/>
        </w:rPr>
        <w:t>ar</w:t>
      </w:r>
      <w:r>
        <w:rPr>
          <w:w w:val="96"/>
        </w:rPr>
        <w:t>d</w:t>
      </w:r>
      <w:r>
        <w:rPr/>
        <w:t> </w:t>
      </w:r>
      <w:r>
        <w:rPr>
          <w:spacing w:val="-24"/>
        </w:rPr>
        <w:t> </w:t>
      </w:r>
      <w:r>
        <w:rPr>
          <w:w w:val="98"/>
        </w:rPr>
        <w:t>b</w:t>
      </w:r>
      <w:r>
        <w:rPr>
          <w:w w:val="98"/>
        </w:rPr>
        <w:t>a</w:t>
      </w:r>
      <w:r>
        <w:rPr>
          <w:spacing w:val="-6"/>
          <w:w w:val="98"/>
        </w:rPr>
        <w:t>c</w:t>
      </w:r>
      <w:r>
        <w:rPr>
          <w:w w:val="98"/>
        </w:rPr>
        <w:t>k</w:t>
      </w:r>
      <w:r>
        <w:rPr>
          <w:w w:val="93"/>
        </w:rPr>
        <w:t>f</w:t>
      </w:r>
      <w:r>
        <w:rPr>
          <w:w w:val="98"/>
        </w:rPr>
        <w:t>ac</w:t>
      </w:r>
      <w:r>
        <w:rPr>
          <w:w w:val="91"/>
        </w:rPr>
        <w:t>e </w:t>
      </w:r>
      <w:r>
        <w:rPr/>
        <w:t>test are replaced with linearly moving triangles vertices. The test is rewritten in </w:t>
      </w:r>
      <w:r>
        <w:rPr>
          <w:w w:val="107"/>
        </w:rPr>
        <w:t>B</w:t>
      </w:r>
      <w:r>
        <w:rPr>
          <w:w w:val="91"/>
        </w:rPr>
        <w:t>e</w:t>
      </w:r>
      <w:r>
        <w:rPr>
          <w:w w:val="95"/>
        </w:rPr>
        <w:t>r</w:t>
      </w:r>
      <w:r>
        <w:rPr>
          <w:w w:val="93"/>
        </w:rPr>
        <w:t>n</w:t>
      </w:r>
      <w:r>
        <w:rPr>
          <w:w w:val="90"/>
        </w:rPr>
        <w:t>s</w:t>
      </w:r>
      <w:r>
        <w:rPr>
          <w:w w:val="111"/>
        </w:rPr>
        <w:t>t</w:t>
      </w:r>
      <w:r>
        <w:rPr>
          <w:w w:val="91"/>
        </w:rPr>
        <w:t>e</w:t>
      </w:r>
      <w:r>
        <w:rPr>
          <w:w w:val="94"/>
        </w:rPr>
        <w:t>i</w:t>
      </w:r>
      <w:r>
        <w:rPr>
          <w:w w:val="93"/>
        </w:rPr>
        <w:t>n</w:t>
      </w:r>
      <w:r>
        <w:rPr/>
        <w:t> </w:t>
      </w:r>
      <w:r>
        <w:rPr>
          <w:spacing w:val="-14"/>
        </w:rPr>
        <w:t> </w:t>
      </w:r>
      <w:r>
        <w:rPr>
          <w:w w:val="93"/>
        </w:rPr>
        <w:t>f</w:t>
      </w:r>
      <w:r>
        <w:rPr>
          <w:w w:val="93"/>
        </w:rPr>
        <w:t>or</w:t>
      </w:r>
      <w:r>
        <w:rPr>
          <w:w w:val="94"/>
        </w:rPr>
        <w:t>m</w:t>
      </w:r>
      <w:r>
        <w:rPr>
          <w:w w:val="102"/>
        </w:rPr>
        <w:t>,</w:t>
      </w:r>
      <w:r>
        <w:rPr/>
        <w:t> </w:t>
      </w:r>
      <w:r>
        <w:rPr>
          <w:spacing w:val="-9"/>
        </w:rPr>
        <w:t> </w:t>
      </w:r>
      <w:r>
        <w:rPr>
          <w:w w:val="96"/>
        </w:rPr>
        <w:t>an</w:t>
      </w:r>
      <w:r>
        <w:rPr>
          <w:w w:val="96"/>
        </w:rPr>
        <w:t>d</w:t>
      </w:r>
      <w:r>
        <w:rPr/>
        <w:t> </w:t>
      </w:r>
      <w:r>
        <w:rPr>
          <w:spacing w:val="-14"/>
        </w:rPr>
        <w:t> </w:t>
      </w:r>
      <w:r>
        <w:rPr>
          <w:w w:val="111"/>
        </w:rPr>
        <w:t>t</w:t>
      </w:r>
      <w:r>
        <w:rPr>
          <w:spacing w:val="-1"/>
          <w:w w:val="95"/>
        </w:rPr>
        <w:t>h</w:t>
      </w:r>
      <w:r>
        <w:rPr>
          <w:w w:val="91"/>
        </w:rPr>
        <w:t>e</w:t>
      </w:r>
      <w:r>
        <w:rPr/>
        <w:t> </w:t>
      </w:r>
      <w:r>
        <w:rPr>
          <w:spacing w:val="-14"/>
        </w:rPr>
        <w:t> </w:t>
      </w:r>
      <w:r>
        <w:rPr>
          <w:w w:val="97"/>
        </w:rPr>
        <w:t>c</w:t>
      </w:r>
      <w:r>
        <w:rPr>
          <w:w w:val="93"/>
        </w:rPr>
        <w:t>o</w:t>
      </w:r>
      <w:r>
        <w:rPr>
          <w:spacing w:val="-6"/>
          <w:w w:val="93"/>
        </w:rPr>
        <w:t>n</w:t>
      </w:r>
      <w:r>
        <w:rPr>
          <w:spacing w:val="-6"/>
          <w:w w:val="105"/>
        </w:rPr>
        <w:t>v</w:t>
      </w:r>
      <w:r>
        <w:rPr>
          <w:w w:val="91"/>
        </w:rPr>
        <w:t>e</w:t>
      </w:r>
      <w:r>
        <w:rPr>
          <w:w w:val="103"/>
        </w:rPr>
        <w:t>x</w:t>
      </w:r>
      <w:r>
        <w:rPr/>
        <w:t> </w:t>
      </w:r>
      <w:r>
        <w:rPr>
          <w:spacing w:val="-14"/>
        </w:rPr>
        <w:t> </w:t>
      </w:r>
      <w:r>
        <w:rPr>
          <w:w w:val="96"/>
        </w:rPr>
        <w:t>p</w:t>
      </w:r>
      <w:r>
        <w:rPr>
          <w:w w:val="95"/>
        </w:rPr>
        <w:t>r</w:t>
      </w:r>
      <w:r>
        <w:rPr>
          <w:w w:val="94"/>
        </w:rPr>
        <w:t>o</w:t>
      </w:r>
      <w:r>
        <w:rPr>
          <w:spacing w:val="5"/>
          <w:w w:val="94"/>
        </w:rPr>
        <w:t>p</w:t>
      </w:r>
      <w:r>
        <w:rPr>
          <w:w w:val="91"/>
        </w:rPr>
        <w:t>e</w:t>
      </w:r>
      <w:r>
        <w:rPr>
          <w:w w:val="95"/>
        </w:rPr>
        <w:t>r</w:t>
      </w:r>
      <w:r>
        <w:rPr>
          <w:spacing w:val="-6"/>
          <w:w w:val="111"/>
        </w:rPr>
        <w:t>t</w:t>
      </w:r>
      <w:r>
        <w:rPr>
          <w:w w:val="106"/>
        </w:rPr>
        <w:t>y</w:t>
      </w:r>
      <w:r>
        <w:rPr/>
        <w:t> </w:t>
      </w:r>
      <w:r>
        <w:rPr>
          <w:spacing w:val="-14"/>
        </w:rPr>
        <w:t> </w:t>
      </w:r>
      <w:r>
        <w:rPr>
          <w:w w:val="92"/>
        </w:rPr>
        <w:t>of</w:t>
      </w:r>
      <w:r>
        <w:rPr/>
        <w:t> </w:t>
      </w:r>
      <w:r>
        <w:rPr>
          <w:spacing w:val="-14"/>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spacing w:val="-14"/>
        </w:rPr>
        <w:t> </w:t>
      </w:r>
      <w:r>
        <w:rPr>
          <w:w w:val="97"/>
        </w:rPr>
        <w:t>c</w:t>
      </w:r>
      <w:r>
        <w:rPr>
          <w:w w:val="96"/>
        </w:rPr>
        <w:t>u</w:t>
      </w:r>
      <w:r>
        <w:rPr>
          <w:w w:val="95"/>
        </w:rPr>
        <w:t>r</w:t>
      </w:r>
      <w:r>
        <w:rPr>
          <w:spacing w:val="-6"/>
          <w:w w:val="105"/>
        </w:rPr>
        <w:t>v</w:t>
      </w:r>
      <w:r>
        <w:rPr>
          <w:w w:val="91"/>
        </w:rPr>
        <w:t>e</w:t>
      </w:r>
      <w:r>
        <w:rPr>
          <w:w w:val="90"/>
        </w:rPr>
        <w:t>s</w:t>
      </w:r>
      <w:r>
        <w:rPr/>
        <w:t> </w:t>
      </w:r>
      <w:r>
        <w:rPr>
          <w:spacing w:val="-14"/>
        </w:rPr>
        <w:t> </w:t>
      </w:r>
      <w:r>
        <w:rPr>
          <w:w w:val="94"/>
        </w:rPr>
        <w:t>i</w:t>
      </w:r>
      <w:r>
        <w:rPr>
          <w:w w:val="90"/>
        </w:rPr>
        <w:t>s</w:t>
      </w:r>
      <w:r>
        <w:rPr/>
        <w:t> </w:t>
      </w:r>
      <w:r>
        <w:rPr>
          <w:spacing w:val="-14"/>
        </w:rPr>
        <w:t> </w:t>
      </w:r>
      <w:r>
        <w:rPr>
          <w:w w:val="96"/>
        </w:rPr>
        <w:t>u</w:t>
      </w:r>
      <w:r>
        <w:rPr>
          <w:w w:val="90"/>
        </w:rPr>
        <w:t>s</w:t>
      </w:r>
      <w:r>
        <w:rPr>
          <w:w w:val="91"/>
        </w:rPr>
        <w:t>e</w:t>
      </w:r>
      <w:r>
        <w:rPr>
          <w:w w:val="96"/>
        </w:rPr>
        <w:t>d</w:t>
      </w:r>
      <w:r>
        <w:rPr/>
        <w:t> </w:t>
      </w:r>
      <w:r>
        <w:rPr>
          <w:spacing w:val="-14"/>
        </w:rPr>
        <w:t> </w:t>
      </w:r>
      <w:r>
        <w:rPr>
          <w:w w:val="95"/>
        </w:rPr>
        <w:t>as</w:t>
      </w:r>
      <w:r>
        <w:rPr/>
        <w:t> </w:t>
      </w:r>
      <w:r>
        <w:rPr>
          <w:spacing w:val="-14"/>
        </w:rPr>
        <w:t> </w:t>
      </w:r>
      <w:r>
        <w:rPr>
          <w:w w:val="98"/>
        </w:rPr>
        <w:t>a</w:t>
      </w:r>
      <w:r>
        <w:rPr/>
        <w:t> </w:t>
      </w:r>
      <w:r>
        <w:rPr>
          <w:spacing w:val="-14"/>
        </w:rPr>
        <w:t> </w:t>
      </w:r>
      <w:r>
        <w:rPr>
          <w:w w:val="97"/>
        </w:rPr>
        <w:t>c</w:t>
      </w:r>
      <w:r>
        <w:rPr>
          <w:w w:val="93"/>
        </w:rPr>
        <w:t>on</w:t>
      </w:r>
      <w:r>
        <w:rPr>
          <w:w w:val="90"/>
        </w:rPr>
        <w:t>s</w:t>
      </w:r>
      <w:r>
        <w:rPr>
          <w:w w:val="91"/>
        </w:rPr>
        <w:t>e</w:t>
      </w:r>
      <w:r>
        <w:rPr>
          <w:w w:val="95"/>
        </w:rPr>
        <w:t>r</w:t>
      </w:r>
      <w:r>
        <w:rPr>
          <w:spacing w:val="-11"/>
          <w:w w:val="105"/>
        </w:rPr>
        <w:t>v</w:t>
      </w:r>
      <w:r>
        <w:rPr>
          <w:w w:val="104"/>
        </w:rPr>
        <w:t>at</w:t>
      </w:r>
      <w:r>
        <w:rPr>
          <w:w w:val="94"/>
        </w:rPr>
        <w:t>i</w:t>
      </w:r>
      <w:r>
        <w:rPr>
          <w:spacing w:val="-6"/>
          <w:w w:val="105"/>
        </w:rPr>
        <w:t>v</w:t>
      </w:r>
      <w:r>
        <w:rPr>
          <w:w w:val="91"/>
        </w:rPr>
        <w:t>e </w:t>
      </w:r>
      <w:r>
        <w:rPr/>
        <w:t>test. </w:t>
      </w:r>
      <w:r>
        <w:rPr>
          <w:spacing w:val="-6"/>
        </w:rPr>
        <w:t>For </w:t>
      </w:r>
      <w:r>
        <w:rPr/>
        <w:t>depth of field, if the entire lens is in the negative half-space of the triangle (in</w:t>
      </w:r>
      <w:r>
        <w:rPr>
          <w:spacing w:val="14"/>
        </w:rPr>
        <w:t> </w:t>
      </w:r>
      <w:r>
        <w:rPr/>
        <w:t>other</w:t>
      </w:r>
      <w:r>
        <w:rPr>
          <w:spacing w:val="14"/>
        </w:rPr>
        <w:t> </w:t>
      </w:r>
      <w:r>
        <w:rPr/>
        <w:t>words,</w:t>
      </w:r>
      <w:r>
        <w:rPr>
          <w:spacing w:val="14"/>
        </w:rPr>
        <w:t> </w:t>
      </w:r>
      <w:r>
        <w:rPr/>
        <w:t>behind</w:t>
      </w:r>
      <w:r>
        <w:rPr>
          <w:spacing w:val="15"/>
        </w:rPr>
        <w:t> </w:t>
      </w:r>
      <w:r>
        <w:rPr/>
        <w:t>it),</w:t>
      </w:r>
      <w:r>
        <w:rPr>
          <w:spacing w:val="14"/>
        </w:rPr>
        <w:t> </w:t>
      </w:r>
      <w:r>
        <w:rPr/>
        <w:t>the</w:t>
      </w:r>
      <w:r>
        <w:rPr>
          <w:spacing w:val="14"/>
        </w:rPr>
        <w:t> </w:t>
      </w:r>
      <w:r>
        <w:rPr/>
        <w:t>triangle</w:t>
      </w:r>
      <w:r>
        <w:rPr>
          <w:spacing w:val="15"/>
        </w:rPr>
        <w:t> </w:t>
      </w:r>
      <w:r>
        <w:rPr/>
        <w:t>can</w:t>
      </w:r>
      <w:r>
        <w:rPr>
          <w:spacing w:val="14"/>
        </w:rPr>
        <w:t> </w:t>
      </w:r>
      <w:r>
        <w:rPr>
          <w:spacing w:val="2"/>
        </w:rPr>
        <w:t>be</w:t>
      </w:r>
      <w:r>
        <w:rPr>
          <w:spacing w:val="14"/>
        </w:rPr>
        <w:t> </w:t>
      </w:r>
      <w:r>
        <w:rPr/>
        <w:t>culled</w:t>
      </w:r>
      <w:r>
        <w:rPr>
          <w:spacing w:val="15"/>
        </w:rPr>
        <w:t> </w:t>
      </w:r>
      <w:r>
        <w:rPr>
          <w:spacing w:val="-3"/>
        </w:rPr>
        <w:t>safely.</w:t>
      </w:r>
    </w:p>
    <w:p>
      <w:pPr>
        <w:pStyle w:val="BodyText"/>
      </w:pPr>
    </w:p>
    <w:p>
      <w:pPr>
        <w:pStyle w:val="Heading1"/>
        <w:numPr>
          <w:ilvl w:val="1"/>
          <w:numId w:val="1"/>
        </w:numPr>
        <w:tabs>
          <w:tab w:pos="1843" w:val="left" w:leader="none"/>
          <w:tab w:pos="1844" w:val="left" w:leader="none"/>
        </w:tabs>
        <w:spacing w:line="240" w:lineRule="auto" w:before="179" w:after="0"/>
        <w:ind w:left="1843" w:right="0" w:hanging="901"/>
        <w:jc w:val="left"/>
      </w:pPr>
      <w:hyperlink w:history="true" w:anchor="_bookmark0">
        <w:r>
          <w:rPr>
            <w:color w:val="98727C"/>
          </w:rPr>
          <w:t>View Frustum</w:t>
        </w:r>
        <w:r>
          <w:rPr>
            <w:color w:val="98727C"/>
            <w:spacing w:val="-10"/>
          </w:rPr>
          <w:t> </w:t>
        </w:r>
        <w:r>
          <w:rPr>
            <w:color w:val="98727C"/>
          </w:rPr>
          <w:t>Culling</w:t>
        </w:r>
      </w:hyperlink>
    </w:p>
    <w:p>
      <w:pPr>
        <w:pStyle w:val="BodyText"/>
        <w:spacing w:line="252" w:lineRule="auto" w:before="145"/>
        <w:ind w:left="944" w:right="441"/>
        <w:jc w:val="both"/>
      </w:pPr>
      <w:r>
        <w:rPr/>
        <w:t>As seen in </w:t>
      </w:r>
      <w:hyperlink w:history="true" w:anchor="_bookmark0">
        <w:r>
          <w:rPr>
            <w:color w:val="0000FF"/>
          </w:rPr>
          <w:t>Section 2.3.3</w:t>
        </w:r>
      </w:hyperlink>
      <w:r>
        <w:rPr/>
        <w:t>, only primitives that are entirely or partially inside the view frustum</w:t>
      </w:r>
      <w:r>
        <w:rPr>
          <w:spacing w:val="-16"/>
        </w:rPr>
        <w:t> </w:t>
      </w:r>
      <w:r>
        <w:rPr/>
        <w:t>need</w:t>
      </w:r>
      <w:r>
        <w:rPr>
          <w:spacing w:val="-16"/>
        </w:rPr>
        <w:t> </w:t>
      </w:r>
      <w:r>
        <w:rPr/>
        <w:t>to</w:t>
      </w:r>
      <w:r>
        <w:rPr>
          <w:spacing w:val="-16"/>
        </w:rPr>
        <w:t> </w:t>
      </w:r>
      <w:r>
        <w:rPr>
          <w:spacing w:val="2"/>
        </w:rPr>
        <w:t>be</w:t>
      </w:r>
      <w:r>
        <w:rPr>
          <w:spacing w:val="-16"/>
        </w:rPr>
        <w:t> </w:t>
      </w:r>
      <w:r>
        <w:rPr/>
        <w:t>rendered.</w:t>
      </w:r>
      <w:r>
        <w:rPr>
          <w:spacing w:val="5"/>
        </w:rPr>
        <w:t> </w:t>
      </w:r>
      <w:r>
        <w:rPr/>
        <w:t>One</w:t>
      </w:r>
      <w:r>
        <w:rPr>
          <w:spacing w:val="-17"/>
        </w:rPr>
        <w:t> </w:t>
      </w:r>
      <w:r>
        <w:rPr>
          <w:spacing w:val="-4"/>
        </w:rPr>
        <w:t>way</w:t>
      </w:r>
      <w:r>
        <w:rPr>
          <w:spacing w:val="-15"/>
        </w:rPr>
        <w:t> </w:t>
      </w:r>
      <w:r>
        <w:rPr/>
        <w:t>to</w:t>
      </w:r>
      <w:r>
        <w:rPr>
          <w:spacing w:val="-17"/>
        </w:rPr>
        <w:t> </w:t>
      </w:r>
      <w:r>
        <w:rPr/>
        <w:t>speed</w:t>
      </w:r>
      <w:r>
        <w:rPr>
          <w:spacing w:val="-15"/>
        </w:rPr>
        <w:t> </w:t>
      </w:r>
      <w:r>
        <w:rPr/>
        <w:t>up</w:t>
      </w:r>
      <w:r>
        <w:rPr>
          <w:spacing w:val="-16"/>
        </w:rPr>
        <w:t> </w:t>
      </w:r>
      <w:r>
        <w:rPr/>
        <w:t>the</w:t>
      </w:r>
      <w:r>
        <w:rPr>
          <w:spacing w:val="-16"/>
        </w:rPr>
        <w:t> </w:t>
      </w:r>
      <w:r>
        <w:rPr/>
        <w:t>rendering</w:t>
      </w:r>
      <w:r>
        <w:rPr>
          <w:spacing w:val="-16"/>
        </w:rPr>
        <w:t> </w:t>
      </w:r>
      <w:r>
        <w:rPr/>
        <w:t>process</w:t>
      </w:r>
      <w:r>
        <w:rPr>
          <w:spacing w:val="-16"/>
        </w:rPr>
        <w:t> </w:t>
      </w:r>
      <w:r>
        <w:rPr/>
        <w:t>is</w:t>
      </w:r>
      <w:r>
        <w:rPr>
          <w:spacing w:val="-16"/>
        </w:rPr>
        <w:t> </w:t>
      </w:r>
      <w:r>
        <w:rPr/>
        <w:t>to</w:t>
      </w:r>
      <w:r>
        <w:rPr>
          <w:spacing w:val="-16"/>
        </w:rPr>
        <w:t> </w:t>
      </w:r>
      <w:r>
        <w:rPr/>
        <w:t>compare the bounding volume of each object to the view frustum. If the BV is outside the frustum, then the geometry it encloses can </w:t>
      </w:r>
      <w:r>
        <w:rPr>
          <w:spacing w:val="2"/>
        </w:rPr>
        <w:t>be </w:t>
      </w:r>
      <w:r>
        <w:rPr/>
        <w:t>omitted from rendering. If instead the BV is inside or intersecting the frustum, then the contents of that BV may </w:t>
      </w:r>
      <w:r>
        <w:rPr>
          <w:spacing w:val="2"/>
        </w:rPr>
        <w:t>be </w:t>
      </w:r>
      <w:r>
        <w:rPr/>
        <w:t>visible and must </w:t>
      </w:r>
      <w:r>
        <w:rPr>
          <w:spacing w:val="2"/>
        </w:rPr>
        <w:t>be </w:t>
      </w:r>
      <w:r>
        <w:rPr/>
        <w:t>sent through the rendering pipeline. See </w:t>
      </w:r>
      <w:hyperlink w:history="true" w:anchor="_bookmark0">
        <w:r>
          <w:rPr>
            <w:color w:val="0000FF"/>
          </w:rPr>
          <w:t>Section 22.14</w:t>
        </w:r>
      </w:hyperlink>
      <w:r>
        <w:rPr>
          <w:color w:val="0000FF"/>
        </w:rPr>
        <w:t> </w:t>
      </w:r>
      <w:r>
        <w:rPr/>
        <w:t>for methods of testing for intersection between various bounding volumes and the view</w:t>
      </w:r>
      <w:r>
        <w:rPr>
          <w:spacing w:val="1"/>
        </w:rPr>
        <w:t> </w:t>
      </w:r>
      <w:r>
        <w:rPr/>
        <w:t>frustum.</w:t>
      </w:r>
    </w:p>
    <w:p>
      <w:pPr>
        <w:pStyle w:val="BodyText"/>
        <w:spacing w:line="252" w:lineRule="auto" w:before="4"/>
        <w:ind w:left="943" w:right="441" w:firstLine="298"/>
        <w:jc w:val="both"/>
      </w:pPr>
      <w:r>
        <w:rPr/>
        <w:t>By using a spatial data structure, this kind of culling can </w:t>
      </w:r>
      <w:r>
        <w:rPr>
          <w:spacing w:val="2"/>
        </w:rPr>
        <w:t>be </w:t>
      </w:r>
      <w:r>
        <w:rPr/>
        <w:t>applied hierarchi- cally</w:t>
      </w:r>
      <w:r>
        <w:rPr>
          <w:spacing w:val="-12"/>
        </w:rPr>
        <w:t> </w:t>
      </w:r>
      <w:r>
        <w:rPr/>
        <w:t>[</w:t>
      </w:r>
      <w:hyperlink w:history="true" w:anchor="_bookmark0">
        <w:r>
          <w:rPr>
            <w:color w:val="0000FF"/>
          </w:rPr>
          <w:t>272</w:t>
        </w:r>
      </w:hyperlink>
      <w:r>
        <w:rPr/>
        <w:t>].</w:t>
      </w:r>
      <w:r>
        <w:rPr>
          <w:spacing w:val="3"/>
        </w:rPr>
        <w:t> </w:t>
      </w:r>
      <w:r>
        <w:rPr>
          <w:spacing w:val="-6"/>
        </w:rPr>
        <w:t>For</w:t>
      </w:r>
      <w:r>
        <w:rPr>
          <w:spacing w:val="-11"/>
        </w:rPr>
        <w:t> </w:t>
      </w:r>
      <w:r>
        <w:rPr/>
        <w:t>a</w:t>
      </w:r>
      <w:r>
        <w:rPr>
          <w:spacing w:val="-12"/>
        </w:rPr>
        <w:t> </w:t>
      </w:r>
      <w:r>
        <w:rPr/>
        <w:t>bounding</w:t>
      </w:r>
      <w:r>
        <w:rPr>
          <w:spacing w:val="-11"/>
        </w:rPr>
        <w:t> </w:t>
      </w:r>
      <w:r>
        <w:rPr/>
        <w:t>volume</w:t>
      </w:r>
      <w:r>
        <w:rPr>
          <w:spacing w:val="-12"/>
        </w:rPr>
        <w:t> </w:t>
      </w:r>
      <w:r>
        <w:rPr>
          <w:spacing w:val="-3"/>
        </w:rPr>
        <w:t>hierarchy,</w:t>
      </w:r>
      <w:r>
        <w:rPr>
          <w:spacing w:val="-10"/>
        </w:rPr>
        <w:t> </w:t>
      </w:r>
      <w:r>
        <w:rPr/>
        <w:t>a</w:t>
      </w:r>
      <w:r>
        <w:rPr>
          <w:spacing w:val="-12"/>
        </w:rPr>
        <w:t> </w:t>
      </w:r>
      <w:r>
        <w:rPr/>
        <w:t>preorder</w:t>
      </w:r>
      <w:r>
        <w:rPr>
          <w:spacing w:val="-11"/>
        </w:rPr>
        <w:t> </w:t>
      </w:r>
      <w:r>
        <w:rPr/>
        <w:t>traversal</w:t>
      </w:r>
      <w:r>
        <w:rPr>
          <w:spacing w:val="-12"/>
        </w:rPr>
        <w:t> </w:t>
      </w:r>
      <w:r>
        <w:rPr/>
        <w:t>[</w:t>
      </w:r>
      <w:hyperlink w:history="true" w:anchor="_bookmark0">
        <w:r>
          <w:rPr>
            <w:color w:val="0000FF"/>
          </w:rPr>
          <w:t>292</w:t>
        </w:r>
      </w:hyperlink>
      <w:r>
        <w:rPr/>
        <w:t>]</w:t>
      </w:r>
      <w:r>
        <w:rPr>
          <w:spacing w:val="-11"/>
        </w:rPr>
        <w:t> </w:t>
      </w:r>
      <w:r>
        <w:rPr/>
        <w:t>from</w:t>
      </w:r>
      <w:r>
        <w:rPr>
          <w:spacing w:val="-11"/>
        </w:rPr>
        <w:t> </w:t>
      </w:r>
      <w:r>
        <w:rPr/>
        <w:t>the</w:t>
      </w:r>
      <w:r>
        <w:rPr>
          <w:spacing w:val="-12"/>
        </w:rPr>
        <w:t> </w:t>
      </w:r>
      <w:r>
        <w:rPr/>
        <w:t>root</w:t>
      </w:r>
    </w:p>
    <w:p>
      <w:pPr>
        <w:spacing w:after="0" w:line="252" w:lineRule="auto"/>
        <w:jc w:val="both"/>
        <w:sectPr>
          <w:headerReference w:type="default" r:id="rId35"/>
          <w:headerReference w:type="even" r:id="rId36"/>
          <w:pgSz w:w="12240" w:h="15840"/>
          <w:pgMar w:header="2359" w:footer="0" w:top="2560" w:bottom="280" w:left="1720" w:right="1720"/>
          <w:pgNumType w:start="835"/>
        </w:sectPr>
      </w:pPr>
    </w:p>
    <w:p>
      <w:pPr>
        <w:pStyle w:val="BodyText"/>
      </w:pPr>
    </w:p>
    <w:p>
      <w:pPr>
        <w:pStyle w:val="BodyText"/>
        <w:spacing w:before="7"/>
        <w:rPr>
          <w:sz w:val="13"/>
        </w:rPr>
      </w:pPr>
    </w:p>
    <w:p>
      <w:pPr>
        <w:pStyle w:val="BodyText"/>
        <w:ind w:left="848"/>
      </w:pPr>
      <w:r>
        <w:rPr/>
        <w:pict>
          <v:group style="width:172.65pt;height:169.75pt;mso-position-horizontal-relative:char;mso-position-vertical-relative:line" coordorigin="0,0" coordsize="3453,3395">
            <v:shape style="position:absolute;left:371;top:479;width:2863;height:2809" coordorigin="371,479" coordsize="2863,2809" path="m730,479l371,864,1607,3288,3233,1505,730,479xe" filled="true" fillcolor="#d2d4d5" stroked="false">
              <v:path arrowok="t"/>
              <v:fill type="solid"/>
            </v:shape>
            <v:shape style="position:absolute;left:371;top:479;width:2863;height:2809" coordorigin="371,479" coordsize="2863,2809" path="m1607,3288l371,864,730,479,3233,1505,1607,3288xe" filled="false" stroked="true" strokeweight="1.21896pt" strokecolor="#373535">
              <v:path arrowok="t"/>
              <v:stroke dashstyle="solid"/>
            </v:shape>
            <v:shape style="position:absolute;left:1641;top:1608;width:541;height:543" coordorigin="1642,1609" coordsize="541,543" path="m1888,1609l1718,1692,1642,1864,1694,2045,1850,2151,2038,2131,2169,1996,2182,1807,2071,1655,1888,1609xe" filled="true" fillcolor="#2cb355" stroked="false">
              <v:path arrowok="t"/>
              <v:fill type="solid"/>
            </v:shape>
            <v:shape style="position:absolute;left:1641;top:1608;width:541;height:543" coordorigin="1642,1609" coordsize="541,543" path="m1888,1609l2071,1655,2182,1807,2169,1996,2038,2131,1850,2151,1694,2045,1642,1864,1718,1692,1888,1609xe" filled="false" stroked="true" strokeweight=".304741pt" strokecolor="#373535">
              <v:path arrowok="t"/>
              <v:stroke dashstyle="solid"/>
            </v:shape>
            <v:shape style="position:absolute;left:1759;top:717;width:676;height:441" coordorigin="1759,717" coordsize="676,441" path="m1759,717l1823,1015,2435,1158,2307,890,2020,890,1759,717xm2250,769l2020,890,2307,890,2250,769xe" filled="true" fillcolor="#fff467" stroked="false">
              <v:path arrowok="t"/>
              <v:fill type="solid"/>
            </v:shape>
            <v:shape style="position:absolute;left:1759;top:717;width:676;height:441" coordorigin="1759,717" coordsize="676,441" path="m2435,1158l1823,1015,1759,717,2020,890,2250,769,2435,1158xe" filled="false" stroked="true" strokeweight=".304741pt" strokecolor="#373535">
              <v:path arrowok="t"/>
              <v:stroke dashstyle="solid"/>
            </v:shape>
            <v:shape style="position:absolute;left:1776;top:310;width:701;height:450" coordorigin="1777,311" coordsize="701,450" path="m2057,311l1825,347,1777,579,2045,760,2478,433,2057,311xe" filled="true" fillcolor="#f89734" stroked="false">
              <v:path arrowok="t"/>
              <v:fill type="solid"/>
            </v:shape>
            <v:shape style="position:absolute;left:1776;top:310;width:701;height:450" coordorigin="1777,311" coordsize="701,450" path="m2478,433l2045,760,1777,579,1825,347,2057,311,2478,433xe" filled="false" stroked="true" strokeweight=".304741pt" strokecolor="#373535">
              <v:path arrowok="t"/>
              <v:stroke dashstyle="solid"/>
            </v:shape>
            <v:shape style="position:absolute;left:1219;top:2055;width:399;height:438" coordorigin="1219,2056" coordsize="399,438" path="m1579,2056l1219,2308,1617,2493,1579,2056xe" filled="true" fillcolor="#f26c53" stroked="false">
              <v:path arrowok="t"/>
              <v:fill type="solid"/>
            </v:shape>
            <v:shape style="position:absolute;left:1219;top:2055;width:399;height:438" coordorigin="1219,2056" coordsize="399,438" path="m1617,2493l1219,2308,1579,2056,1617,2493xe" filled="false" stroked="true" strokeweight=".304741pt" strokecolor="#373535">
              <v:path arrowok="t"/>
              <v:stroke dashstyle="solid"/>
            </v:shape>
            <v:shape style="position:absolute;left:1804;top:2300;width:275;height:317" type="#_x0000_t75" stroked="false">
              <v:imagedata r:id="rId37" o:title=""/>
            </v:shape>
            <v:shape style="position:absolute;left:515;top:6;width:2792;height:2792" coordorigin="515,6" coordsize="2792,2792" path="m515,1402l517,1325,523,1250,533,1175,547,1102,565,1031,586,961,611,892,639,825,671,760,706,697,743,636,784,578,828,521,875,467,924,415,976,366,1030,319,1086,275,1145,235,1206,197,1269,162,1334,130,1401,102,1470,77,1540,56,1611,38,1684,24,1759,14,1834,8,1911,6,1987,8,2063,14,2137,24,2210,38,2282,56,2352,77,2420,102,2487,130,2552,162,2615,197,2676,235,2735,275,2792,319,2846,366,2898,415,2947,467,2993,521,3037,578,3078,636,3116,697,3151,760,3182,825,3210,892,3235,961,3257,1031,3274,1102,3288,1175,3298,1250,3304,1325,3306,1402,3304,1478,3298,1554,3288,1628,3274,1701,3257,1773,3235,1843,3210,1911,3182,1978,3151,2043,3116,2106,3078,2167,3037,2226,2993,2283,2947,2337,2898,2389,2846,2438,2792,2484,2735,2528,2676,2569,2615,2607,2552,2642,2487,2673,2420,2702,2352,2726,2282,2748,2210,2765,2137,2779,2063,2789,1987,2795,1911,2798,1834,2795,1759,2789,1684,2779,1611,2765,1540,2748,1470,2726,1401,2702,1334,2673,1269,2642,1206,2607,1145,2569,1086,2528,1030,2484,976,2438,924,2389,875,2337,828,2283,784,2226,743,2167,706,2106,671,2043,639,1978,611,1911,586,1843,565,1773,547,1701,533,1628,523,1554,517,1478,515,1402,515,1402xm1429,747l1433,673,1445,601,1464,532,1490,466,1522,404,1560,345,1604,291,1653,242,1707,198,1766,160,1828,128,1894,102,1963,83,2035,71,2109,67,2183,71,2255,83,2324,102,2389,128,2452,160,2510,198,2564,242,2613,291,2657,345,2696,404,2728,466,2754,532,2773,601,2784,673,2788,747,2784,821,2773,892,2754,961,2728,1027,2696,1090,2657,1148,2613,1202,2564,1251,2510,1295,2452,1333,2389,1366,2324,1392,2255,1411,2183,1422,2109,1426,2035,1422,1963,1411,1894,1392,1828,1366,1766,1333,1707,1295,1653,1251,1604,1202,1560,1148,1522,1090,1490,1027,1464,961,1445,892,1433,821,1429,747,1429,747xm1655,975l1662,898,1681,826,1713,760,1755,700,1807,649,1866,607,1933,575,2005,555,2081,549,2158,555,2230,575,2297,607,2356,649,2408,700,2450,760,2481,826,2501,898,2508,975,2501,1052,2481,1124,2450,1190,2408,1250,2356,1301,2297,1344,2230,1375,2158,1395,2081,1402,2005,1395,1933,1375,1866,1344,1807,1301,1755,1250,1713,1190,1681,1124,1662,1052,1655,975,1655,975xm1734,469l1742,392,1764,320,1800,255,1846,198,1903,151,1968,115,2041,93,2118,85,2195,93,2267,115,2333,151,2389,198,2436,255,2472,320,2494,392,2502,469,2494,547,2472,619,2436,684,2389,741,2333,788,2267,823,2195,845,2118,853,2041,845,1968,823,1903,788,1846,741,1800,684,1764,619,1742,547,1734,469,1734,469xm1789,2468l1804,2392,1846,2330,1908,2289,1984,2273,2060,2289,2122,2330,2164,2392,2179,2468,2164,2544,2122,2606,2060,2648,1984,2663,1908,2648,1846,2606,1804,2544,1789,2468,1789,2468xm1124,2118l1129,2044,1141,1973,1161,1905,1189,1841,1223,1780,1263,1723,1309,1672,1361,1626,1417,1585,1478,1551,1543,1524,1611,1504,1682,1491,1755,1487,1829,1491,1900,1504,1968,1524,2033,1551,2093,1585,2150,1626,2201,1672,2248,1723,2288,1780,2322,1841,2349,1905,2369,1973,2382,2044,2386,2118,2382,2192,2369,2263,2349,2331,2322,2395,2288,2456,2248,2512,2201,2564,2150,2610,2093,2651,2033,2685,1968,2712,1900,2732,1829,2745,1755,2749,1682,2745,1611,2732,1543,2712,1478,2685,1417,2651,1361,2610,1309,2564,1263,2512,1223,2456,1189,2395,1161,2331,1141,2263,1129,2192,1124,2118,1124,2118xm1198,2289l1208,2215,1235,2149,1279,2093,1335,2049,1401,2021,1475,2011,1549,2021,1615,2049,1671,2093,1714,2149,1742,2215,1752,2289,1742,2362,1714,2429,1671,2485,1615,2528,1549,2556,1475,2566,1401,2556,1335,2528,1279,2485,1235,2429,1208,2362,1198,2289,1198,2289xm1612,1880l1620,1810,1643,1745,1680,1688,1727,1640,1785,1604,1849,1581,1920,1572,1990,1581,2055,1604,2112,1640,2160,1688,2196,1745,2220,1810,2228,1880,2220,1951,2196,2016,2160,2073,2112,2120,2055,2157,1990,2180,1920,2188,1849,2180,1785,2157,1727,2120,1680,2073,1643,2016,1620,1951,1612,1880,1612,1880xe" filled="false" stroked="true" strokeweight=".609482pt" strokecolor="#373535">
              <v:path arrowok="t"/>
              <v:stroke dashstyle="solid"/>
            </v:shape>
            <v:shape style="position:absolute;left:843;top:1038;width:355;height:373" type="#_x0000_t75" stroked="false">
              <v:imagedata r:id="rId38" o:title=""/>
            </v:shape>
            <v:shape style="position:absolute;left:789;top:1017;width:427;height:427" coordorigin="789,1018" coordsize="427,427" path="m789,1231l800,1164,830,1105,877,1059,935,1029,1003,1018,1070,1029,1129,1059,1175,1105,1205,1164,1216,1231,1205,1299,1175,1357,1129,1403,1070,1434,1003,1444,935,1434,877,1403,830,1357,800,1299,789,1231xe" filled="false" stroked="true" strokeweight=".609482pt" strokecolor="#373535">
              <v:path arrowok="t"/>
              <v:stroke dashstyle="solid"/>
            </v:shape>
            <v:shape style="position:absolute;left:27;top:185;width:3414;height:3198" coordorigin="27,185" coordsize="3414,3198" path="m27,185l1655,3383m27,185l3441,1591e" filled="false" stroked="true" strokeweight="1.21896pt" strokecolor="#373535">
              <v:path arrowok="t"/>
              <v:stroke dashstyle="solid"/>
            </v:shape>
            <v:shape style="position:absolute;left:6;top:158;width:61;height:61" coordorigin="6,158" coordsize="61,61" path="m37,158l25,161,15,167,8,177,6,189,8,201,15,210,25,217,37,219,48,217,58,210,65,201,67,189,65,177,58,167,48,161,37,158xe" filled="true" fillcolor="#373535" stroked="false">
              <v:path arrowok="t"/>
              <v:fill type="solid"/>
            </v:shape>
            <v:shape style="position:absolute;left:6;top:158;width:61;height:61" coordorigin="6,158" coordsize="61,61" path="m6,189l8,177,15,167,25,161,37,158,48,161,58,167,65,177,67,189,65,201,58,210,48,217,37,219,25,217,15,210,8,201,6,189xe" filled="false" stroked="true" strokeweight=".609482pt" strokecolor="#373535">
              <v:path arrowok="t"/>
              <v:stroke dashstyle="solid"/>
            </v:shape>
            <v:shape style="position:absolute;left:137;top:60;width:226;height:116" type="#_x0000_t75" stroked="false">
              <v:imagedata r:id="rId39" o:title=""/>
            </v:shape>
            <v:line style="position:absolute" from="27,189" to="2835,2741" stroked="true" strokeweight=".304741pt" strokecolor="#373535">
              <v:stroke dashstyle="solid"/>
            </v:line>
          </v:group>
        </w:pict>
      </w:r>
      <w:r>
        <w:rPr/>
      </w:r>
      <w:r>
        <w:rPr>
          <w:rFonts w:ascii="Times New Roman"/>
          <w:spacing w:val="45"/>
        </w:rPr>
        <w:t> </w:t>
      </w:r>
      <w:r>
        <w:rPr>
          <w:spacing w:val="45"/>
          <w:position w:val="68"/>
        </w:rPr>
        <w:pict>
          <v:group style="width:154.2pt;height:106.85pt;mso-position-horizontal-relative:char;mso-position-vertical-relative:line" coordorigin="0,0" coordsize="3084,2137">
            <v:shape style="position:absolute;left:20;top:1566;width:541;height:353" coordorigin="21,1566" coordsize="541,353" path="m21,1566l71,1805,561,1919,459,1704,230,1704,21,1566xm413,1608l230,1704,459,1704,413,1608xe" filled="true" fillcolor="#fff467" stroked="false">
              <v:path arrowok="t"/>
              <v:fill type="solid"/>
            </v:shape>
            <v:shape style="position:absolute;left:20;top:1566;width:541;height:353" coordorigin="21,1566" coordsize="541,353" path="m561,1919l71,1805,21,1566,230,1704,413,1608,561,1919xe" filled="false" stroked="true" strokeweight=".304741pt" strokecolor="#373535">
              <v:path arrowok="t"/>
              <v:stroke dashstyle="solid"/>
            </v:shape>
            <v:shape style="position:absolute;left:732;top:1561;width:561;height:360" coordorigin="733,1561" coordsize="561,360" path="m957,1561l772,1591,733,1776,947,1921,1293,1659,957,1561xe" filled="true" fillcolor="#f89734" stroked="false">
              <v:path arrowok="t"/>
              <v:fill type="solid"/>
            </v:shape>
            <v:shape style="position:absolute;left:732;top:1561;width:561;height:360" coordorigin="733,1561" coordsize="561,360" path="m1293,1659l947,1921,733,1776,772,1591,957,1561,1293,1659xe" filled="false" stroked="true" strokeweight=".304741pt" strokecolor="#373535">
              <v:path arrowok="t"/>
              <v:stroke dashstyle="solid"/>
            </v:shape>
            <v:shape style="position:absolute;left:6;top:1078;width:1317;height:878" coordorigin="6,1079" coordsize="1317,878" path="m981,1518l640,1079m299,1518l640,1079m6,1518l591,1518,591,1956,6,1956,6,1518xm689,1518l1323,1518,1323,1956,689,1956,689,1518xe" filled="false" stroked="true" strokeweight=".609482pt" strokecolor="#373535">
              <v:path arrowok="t"/>
              <v:stroke dashstyle="solid"/>
            </v:shape>
            <v:shape style="position:absolute;left:1537;top:1517;width:433;height:434" coordorigin="1537,1518" coordsize="433,434" path="m1734,1518l1599,1584,1537,1722,1579,1867,1704,1951,1854,1936,1959,1827,1970,1676,1881,1554,1734,1518xe" filled="true" fillcolor="#2cb355" stroked="false">
              <v:path arrowok="t"/>
              <v:fill type="solid"/>
            </v:shape>
            <v:shape style="position:absolute;left:1537;top:1517;width:433;height:434" coordorigin="1537,1518" coordsize="433,434" path="m1734,1518l1881,1554,1970,1676,1959,1827,1854,1936,1704,1951,1579,1867,1537,1722,1599,1584,1734,1518xe" filled="false" stroked="true" strokeweight=".304741pt" strokecolor="#373535">
              <v:path arrowok="t"/>
              <v:stroke dashstyle="solid"/>
            </v:shape>
            <v:shape style="position:absolute;left:2148;top:1554;width:325;height:357" type="#_x0000_t75" stroked="false">
              <v:imagedata r:id="rId40" o:title=""/>
            </v:shape>
            <v:shape style="position:absolute;left:1761;top:1078;width:1073;height:439" coordorigin="1761,1079" coordsize="1073,439" path="m2834,1518l2298,1079m2298,1518l2298,1079m1761,1518l2298,1079e" filled="false" stroked="true" strokeweight=".609482pt" strokecolor="#373535">
              <v:path arrowok="t"/>
              <v:stroke dashstyle="solid"/>
            </v:shape>
            <v:shape style="position:absolute;left:1368;top:685;width:286;height:300" type="#_x0000_t75" stroked="false">
              <v:imagedata r:id="rId41" o:title=""/>
            </v:shape>
            <v:shape style="position:absolute;left:639;top:298;width:1658;height:781" coordorigin="640,299" coordsize="1658,781" path="m2298,786l1469,299m640,786l1469,299m1469,640l1469,299m1225,640l1713,640,1713,1079,1225,1079,1225,640xe" filled="false" stroked="true" strokeweight=".609482pt" strokecolor="#373535">
              <v:path arrowok="t"/>
              <v:stroke dashstyle="solid"/>
            </v:shape>
            <v:shape style="position:absolute;left:2733;top:1612;width:221;height:255" type="#_x0000_t75" stroked="false">
              <v:imagedata r:id="rId42" o:title=""/>
            </v:shape>
            <v:shape style="position:absolute;left:1517;top:1517;width:1561;height:439" coordorigin="1518,1518" coordsize="1561,439" path="m2590,1518l3078,1518,3078,1956,2590,1956,2590,1518xm2054,1518l2542,1518,2542,1956,2054,1956,2054,1518xm1518,1518l2005,1518,2005,1956,1518,1956,1518,1518xe" filled="false" stroked="true" strokeweight=".609482pt" strokecolor="#373535">
              <v:path arrowok="t"/>
              <v:stroke dashstyle="solid"/>
            </v:shape>
            <v:shape style="position:absolute;left:487;top:780;width:305;height:305" type="#_x0000_t75" stroked="false">
              <v:imagedata r:id="rId43" o:title=""/>
            </v:shape>
            <v:shape style="position:absolute;left:1316;top:0;width:305;height:305" type="#_x0000_t75" stroked="false">
              <v:imagedata r:id="rId44" o:title=""/>
            </v:shape>
            <v:shape style="position:absolute;left:2145;top:780;width:305;height:305" type="#_x0000_t75" stroked="false">
              <v:imagedata r:id="rId45" o:title=""/>
            </v:shape>
            <v:shape style="position:absolute;left:2430;top:656;width:398;height:121" type="#_x0000_t75" stroked="false">
              <v:imagedata r:id="rId46" o:title=""/>
            </v:shape>
            <v:shape style="position:absolute;left:743;top:2006;width:483;height:121" type="#_x0000_t75" stroked="false">
              <v:imagedata r:id="rId47" o:title=""/>
            </v:shape>
            <v:shape style="position:absolute;left:1285;top:1134;width:398;height:121" type="#_x0000_t75" stroked="false">
              <v:imagedata r:id="rId48" o:title=""/>
            </v:shape>
            <v:shape style="position:absolute;left:1687;top:89;width:574;height:121" type="#_x0000_t75" stroked="false">
              <v:imagedata r:id="rId49" o:title=""/>
            </v:shape>
            <v:shape style="position:absolute;left:11;top:619;width:574;height:121" type="#_x0000_t75" stroked="false">
              <v:imagedata r:id="rId50" o:title=""/>
            </v:shape>
            <v:shape style="position:absolute;left:1565;top:2009;width:398;height:121" type="#_x0000_t75" stroked="false">
              <v:imagedata r:id="rId51" o:title=""/>
            </v:shape>
            <v:shape style="position:absolute;left:2126;top:2009;width:892;height:127" type="#_x0000_t75" stroked="false">
              <v:imagedata r:id="rId52" o:title=""/>
            </v:shape>
            <v:shape style="position:absolute;left:17;top:1996;width:574;height:121" type="#_x0000_t75" stroked="false">
              <v:imagedata r:id="rId53" o:title=""/>
            </v:shape>
          </v:group>
        </w:pict>
      </w:r>
      <w:r>
        <w:rPr>
          <w:spacing w:val="45"/>
          <w:position w:val="68"/>
        </w:rPr>
      </w:r>
    </w:p>
    <w:p>
      <w:pPr>
        <w:pStyle w:val="BodyText"/>
        <w:spacing w:before="11"/>
        <w:rPr>
          <w:sz w:val="11"/>
        </w:rPr>
      </w:pPr>
    </w:p>
    <w:p>
      <w:pPr>
        <w:spacing w:line="211" w:lineRule="auto" w:before="71"/>
        <w:ind w:left="443" w:right="942" w:firstLine="0"/>
        <w:jc w:val="both"/>
        <w:rPr>
          <w:rFonts w:ascii="Palatino Linotype" w:hAnsi="Palatino Linotype"/>
          <w:sz w:val="16"/>
        </w:rPr>
      </w:pPr>
      <w:bookmarkStart w:name="_bookmark7" w:id="8"/>
      <w:bookmarkEnd w:id="8"/>
      <w:r>
        <w:rPr/>
      </w:r>
      <w:r>
        <w:rPr>
          <w:rFonts w:ascii="Arial" w:hAnsi="Arial"/>
          <w:color w:val="2C6362"/>
          <w:w w:val="105"/>
          <w:sz w:val="16"/>
        </w:rPr>
        <w:t>Figure</w:t>
      </w:r>
      <w:r>
        <w:rPr>
          <w:rFonts w:ascii="Arial" w:hAnsi="Arial"/>
          <w:color w:val="2C6362"/>
          <w:spacing w:val="-13"/>
          <w:w w:val="105"/>
          <w:sz w:val="16"/>
        </w:rPr>
        <w:t> </w:t>
      </w:r>
      <w:r>
        <w:rPr>
          <w:rFonts w:ascii="Arial" w:hAnsi="Arial"/>
          <w:color w:val="2C6362"/>
          <w:w w:val="105"/>
          <w:sz w:val="16"/>
        </w:rPr>
        <w:t>19.14.</w:t>
      </w:r>
      <w:r>
        <w:rPr>
          <w:rFonts w:ascii="Arial" w:hAnsi="Arial"/>
          <w:color w:val="2C6362"/>
          <w:spacing w:val="14"/>
          <w:w w:val="105"/>
          <w:sz w:val="16"/>
        </w:rPr>
        <w:t> </w:t>
      </w:r>
      <w:r>
        <w:rPr>
          <w:rFonts w:ascii="Palatino Linotype" w:hAnsi="Palatino Linotype"/>
          <w:w w:val="105"/>
          <w:sz w:val="16"/>
        </w:rPr>
        <w:t>A</w:t>
      </w:r>
      <w:r>
        <w:rPr>
          <w:rFonts w:ascii="Palatino Linotype" w:hAnsi="Palatino Linotype"/>
          <w:spacing w:val="-9"/>
          <w:w w:val="105"/>
          <w:sz w:val="16"/>
        </w:rPr>
        <w:t> </w:t>
      </w:r>
      <w:r>
        <w:rPr>
          <w:rFonts w:ascii="Palatino Linotype" w:hAnsi="Palatino Linotype"/>
          <w:w w:val="105"/>
          <w:sz w:val="16"/>
        </w:rPr>
        <w:t>set</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9"/>
          <w:w w:val="105"/>
          <w:sz w:val="16"/>
        </w:rPr>
        <w:t> </w:t>
      </w:r>
      <w:r>
        <w:rPr>
          <w:rFonts w:ascii="Palatino Linotype" w:hAnsi="Palatino Linotype"/>
          <w:w w:val="105"/>
          <w:sz w:val="16"/>
        </w:rPr>
        <w:t>geometry</w:t>
      </w:r>
      <w:r>
        <w:rPr>
          <w:rFonts w:ascii="Palatino Linotype" w:hAnsi="Palatino Linotype"/>
          <w:spacing w:val="-10"/>
          <w:w w:val="105"/>
          <w:sz w:val="16"/>
        </w:rPr>
        <w:t> </w:t>
      </w:r>
      <w:r>
        <w:rPr>
          <w:rFonts w:ascii="Palatino Linotype" w:hAnsi="Palatino Linotype"/>
          <w:w w:val="105"/>
          <w:sz w:val="16"/>
        </w:rPr>
        <w:t>and</w:t>
      </w:r>
      <w:r>
        <w:rPr>
          <w:rFonts w:ascii="Palatino Linotype" w:hAnsi="Palatino Linotype"/>
          <w:spacing w:val="-9"/>
          <w:w w:val="105"/>
          <w:sz w:val="16"/>
        </w:rPr>
        <w:t> </w:t>
      </w:r>
      <w:r>
        <w:rPr>
          <w:rFonts w:ascii="Palatino Linotype" w:hAnsi="Palatino Linotype"/>
          <w:w w:val="105"/>
          <w:sz w:val="16"/>
        </w:rPr>
        <w:t>its</w:t>
      </w:r>
      <w:r>
        <w:rPr>
          <w:rFonts w:ascii="Palatino Linotype" w:hAnsi="Palatino Linotype"/>
          <w:spacing w:val="-10"/>
          <w:w w:val="105"/>
          <w:sz w:val="16"/>
        </w:rPr>
        <w:t> </w:t>
      </w:r>
      <w:r>
        <w:rPr>
          <w:rFonts w:ascii="Palatino Linotype" w:hAnsi="Palatino Linotype"/>
          <w:w w:val="105"/>
          <w:sz w:val="16"/>
        </w:rPr>
        <w:t>bounding</w:t>
      </w:r>
      <w:r>
        <w:rPr>
          <w:rFonts w:ascii="Palatino Linotype" w:hAnsi="Palatino Linotype"/>
          <w:spacing w:val="-9"/>
          <w:w w:val="105"/>
          <w:sz w:val="16"/>
        </w:rPr>
        <w:t> </w:t>
      </w:r>
      <w:r>
        <w:rPr>
          <w:rFonts w:ascii="Palatino Linotype" w:hAnsi="Palatino Linotype"/>
          <w:w w:val="105"/>
          <w:sz w:val="16"/>
        </w:rPr>
        <w:t>volumes</w:t>
      </w:r>
      <w:r>
        <w:rPr>
          <w:rFonts w:ascii="Palatino Linotype" w:hAnsi="Palatino Linotype"/>
          <w:spacing w:val="-10"/>
          <w:w w:val="105"/>
          <w:sz w:val="16"/>
        </w:rPr>
        <w:t> </w:t>
      </w:r>
      <w:r>
        <w:rPr>
          <w:rFonts w:ascii="Palatino Linotype" w:hAnsi="Palatino Linotype"/>
          <w:w w:val="105"/>
          <w:sz w:val="16"/>
        </w:rPr>
        <w:t>(spheres)</w:t>
      </w:r>
      <w:r>
        <w:rPr>
          <w:rFonts w:ascii="Palatino Linotype" w:hAnsi="Palatino Linotype"/>
          <w:spacing w:val="-9"/>
          <w:w w:val="105"/>
          <w:sz w:val="16"/>
        </w:rPr>
        <w:t> </w:t>
      </w:r>
      <w:r>
        <w:rPr>
          <w:rFonts w:ascii="Palatino Linotype" w:hAnsi="Palatino Linotype"/>
          <w:w w:val="105"/>
          <w:sz w:val="16"/>
        </w:rPr>
        <w:t>are</w:t>
      </w:r>
      <w:r>
        <w:rPr>
          <w:rFonts w:ascii="Palatino Linotype" w:hAnsi="Palatino Linotype"/>
          <w:spacing w:val="-10"/>
          <w:w w:val="105"/>
          <w:sz w:val="16"/>
        </w:rPr>
        <w:t> </w:t>
      </w:r>
      <w:r>
        <w:rPr>
          <w:rFonts w:ascii="Palatino Linotype" w:hAnsi="Palatino Linotype"/>
          <w:w w:val="105"/>
          <w:sz w:val="16"/>
        </w:rPr>
        <w:t>shown</w:t>
      </w:r>
      <w:r>
        <w:rPr>
          <w:rFonts w:ascii="Palatino Linotype" w:hAnsi="Palatino Linotype"/>
          <w:spacing w:val="-9"/>
          <w:w w:val="105"/>
          <w:sz w:val="16"/>
        </w:rPr>
        <w:t> </w:t>
      </w:r>
      <w:r>
        <w:rPr>
          <w:rFonts w:ascii="Palatino Linotype" w:hAnsi="Palatino Linotype"/>
          <w:w w:val="105"/>
          <w:sz w:val="16"/>
        </w:rPr>
        <w:t>on</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left.</w:t>
      </w:r>
      <w:r>
        <w:rPr>
          <w:rFonts w:ascii="Palatino Linotype" w:hAnsi="Palatino Linotype"/>
          <w:spacing w:val="9"/>
          <w:w w:val="105"/>
          <w:sz w:val="16"/>
        </w:rPr>
        <w:t> </w:t>
      </w:r>
      <w:r>
        <w:rPr>
          <w:rFonts w:ascii="Palatino Linotype" w:hAnsi="Palatino Linotype"/>
          <w:w w:val="105"/>
          <w:sz w:val="16"/>
        </w:rPr>
        <w:t>This</w:t>
      </w:r>
      <w:r>
        <w:rPr>
          <w:rFonts w:ascii="Palatino Linotype" w:hAnsi="Palatino Linotype"/>
          <w:spacing w:val="-10"/>
          <w:w w:val="105"/>
          <w:sz w:val="16"/>
        </w:rPr>
        <w:t> </w:t>
      </w:r>
      <w:r>
        <w:rPr>
          <w:rFonts w:ascii="Palatino Linotype" w:hAnsi="Palatino Linotype"/>
          <w:w w:val="105"/>
          <w:sz w:val="16"/>
        </w:rPr>
        <w:t>scene is rendered with view frustum culling from the point of the eye. The BVH is shown on the right. The BV of the root intersects the frustum, and the traversal continues with testing its children’s  BVs.  The BV of the left subtree intersects,  and one of that subtree’s children intersects (and </w:t>
      </w:r>
      <w:r>
        <w:rPr>
          <w:rFonts w:ascii="Palatino Linotype" w:hAnsi="Palatino Linotype"/>
          <w:spacing w:val="-5"/>
          <w:w w:val="105"/>
          <w:sz w:val="16"/>
        </w:rPr>
        <w:t>thus     </w:t>
      </w:r>
      <w:r>
        <w:rPr>
          <w:rFonts w:ascii="Palatino Linotype" w:hAnsi="Palatino Linotype"/>
          <w:w w:val="105"/>
          <w:sz w:val="16"/>
        </w:rPr>
        <w:t>is rendered), and the BV of the other child is outside and therefore is not sent through the pipeline. The BV of the middle subtree of the root is entirely inside and is rendered immediately.  The BV    of the right subtree of the root is also fully inside, and the entire subtree can therefore be rendered without further</w:t>
      </w:r>
      <w:r>
        <w:rPr>
          <w:rFonts w:ascii="Palatino Linotype" w:hAnsi="Palatino Linotype"/>
          <w:spacing w:val="27"/>
          <w:w w:val="105"/>
          <w:sz w:val="16"/>
        </w:rPr>
        <w:t> </w:t>
      </w:r>
      <w:r>
        <w:rPr>
          <w:rFonts w:ascii="Palatino Linotype" w:hAnsi="Palatino Linotype"/>
          <w:w w:val="105"/>
          <w:sz w:val="16"/>
        </w:rPr>
        <w:t>tests.</w:t>
      </w:r>
    </w:p>
    <w:p>
      <w:pPr>
        <w:pStyle w:val="BodyText"/>
        <w:rPr>
          <w:rFonts w:ascii="Palatino Linotype"/>
          <w:sz w:val="16"/>
        </w:rPr>
      </w:pPr>
    </w:p>
    <w:p>
      <w:pPr>
        <w:pStyle w:val="BodyText"/>
        <w:spacing w:before="4"/>
        <w:rPr>
          <w:rFonts w:ascii="Palatino Linotype"/>
          <w:sz w:val="11"/>
        </w:rPr>
      </w:pPr>
    </w:p>
    <w:p>
      <w:pPr>
        <w:pStyle w:val="BodyText"/>
        <w:spacing w:line="252" w:lineRule="auto"/>
        <w:ind w:left="443" w:right="941"/>
        <w:jc w:val="both"/>
      </w:pPr>
      <w:r>
        <w:rPr/>
        <w:t>does the job. Each node with a bounding volume is tested against the frustum. If the BV of the node is outside the frustum, then that node is not processed further. The tree is pruned, since the BV’s contents and children are outside the view. If the BV is fully</w:t>
      </w:r>
      <w:r>
        <w:rPr>
          <w:spacing w:val="-6"/>
        </w:rPr>
        <w:t> </w:t>
      </w:r>
      <w:r>
        <w:rPr/>
        <w:t>inside</w:t>
      </w:r>
      <w:r>
        <w:rPr>
          <w:spacing w:val="-6"/>
        </w:rPr>
        <w:t> </w:t>
      </w:r>
      <w:r>
        <w:rPr/>
        <w:t>the</w:t>
      </w:r>
      <w:r>
        <w:rPr>
          <w:spacing w:val="-5"/>
        </w:rPr>
        <w:t> </w:t>
      </w:r>
      <w:r>
        <w:rPr/>
        <w:t>frustum,</w:t>
      </w:r>
      <w:r>
        <w:rPr>
          <w:spacing w:val="-5"/>
        </w:rPr>
        <w:t> </w:t>
      </w:r>
      <w:r>
        <w:rPr/>
        <w:t>its</w:t>
      </w:r>
      <w:r>
        <w:rPr>
          <w:spacing w:val="-5"/>
        </w:rPr>
        <w:t> </w:t>
      </w:r>
      <w:r>
        <w:rPr/>
        <w:t>contents</w:t>
      </w:r>
      <w:r>
        <w:rPr>
          <w:spacing w:val="-4"/>
        </w:rPr>
        <w:t> </w:t>
      </w:r>
      <w:r>
        <w:rPr/>
        <w:t>must</w:t>
      </w:r>
      <w:r>
        <w:rPr>
          <w:spacing w:val="-6"/>
        </w:rPr>
        <w:t> </w:t>
      </w:r>
      <w:r>
        <w:rPr/>
        <w:t>all</w:t>
      </w:r>
      <w:r>
        <w:rPr>
          <w:spacing w:val="-6"/>
        </w:rPr>
        <w:t> </w:t>
      </w:r>
      <w:r>
        <w:rPr>
          <w:spacing w:val="2"/>
        </w:rPr>
        <w:t>be</w:t>
      </w:r>
      <w:r>
        <w:rPr>
          <w:spacing w:val="-5"/>
        </w:rPr>
        <w:t> </w:t>
      </w:r>
      <w:r>
        <w:rPr/>
        <w:t>inside</w:t>
      </w:r>
      <w:r>
        <w:rPr>
          <w:spacing w:val="-5"/>
        </w:rPr>
        <w:t> </w:t>
      </w:r>
      <w:r>
        <w:rPr/>
        <w:t>the</w:t>
      </w:r>
      <w:r>
        <w:rPr>
          <w:spacing w:val="-5"/>
        </w:rPr>
        <w:t> </w:t>
      </w:r>
      <w:r>
        <w:rPr/>
        <w:t>frustum.</w:t>
      </w:r>
      <w:r>
        <w:rPr>
          <w:spacing w:val="13"/>
        </w:rPr>
        <w:t> </w:t>
      </w:r>
      <w:r>
        <w:rPr>
          <w:spacing w:val="-4"/>
        </w:rPr>
        <w:t>Traversal</w:t>
      </w:r>
      <w:r>
        <w:rPr>
          <w:spacing w:val="-6"/>
        </w:rPr>
        <w:t> </w:t>
      </w:r>
      <w:r>
        <w:rPr/>
        <w:t>contin- ues, but no further frustum testing is needed for the rest of such a subtree. If the BV intersects</w:t>
      </w:r>
      <w:r>
        <w:rPr>
          <w:spacing w:val="-7"/>
        </w:rPr>
        <w:t> </w:t>
      </w:r>
      <w:r>
        <w:rPr/>
        <w:t>the</w:t>
      </w:r>
      <w:r>
        <w:rPr>
          <w:spacing w:val="-7"/>
        </w:rPr>
        <w:t> </w:t>
      </w:r>
      <w:r>
        <w:rPr/>
        <w:t>frustum,</w:t>
      </w:r>
      <w:r>
        <w:rPr>
          <w:spacing w:val="-7"/>
        </w:rPr>
        <w:t> </w:t>
      </w:r>
      <w:r>
        <w:rPr/>
        <w:t>then</w:t>
      </w:r>
      <w:r>
        <w:rPr>
          <w:spacing w:val="-6"/>
        </w:rPr>
        <w:t> </w:t>
      </w:r>
      <w:r>
        <w:rPr/>
        <w:t>the</w:t>
      </w:r>
      <w:r>
        <w:rPr>
          <w:spacing w:val="-7"/>
        </w:rPr>
        <w:t> </w:t>
      </w:r>
      <w:r>
        <w:rPr/>
        <w:t>traversal</w:t>
      </w:r>
      <w:r>
        <w:rPr>
          <w:spacing w:val="-7"/>
        </w:rPr>
        <w:t> </w:t>
      </w:r>
      <w:r>
        <w:rPr/>
        <w:t>continues</w:t>
      </w:r>
      <w:r>
        <w:rPr>
          <w:spacing w:val="-7"/>
        </w:rPr>
        <w:t> </w:t>
      </w:r>
      <w:r>
        <w:rPr/>
        <w:t>and</w:t>
      </w:r>
      <w:r>
        <w:rPr>
          <w:spacing w:val="-7"/>
        </w:rPr>
        <w:t> </w:t>
      </w:r>
      <w:r>
        <w:rPr/>
        <w:t>its</w:t>
      </w:r>
      <w:r>
        <w:rPr>
          <w:spacing w:val="-7"/>
        </w:rPr>
        <w:t> </w:t>
      </w:r>
      <w:r>
        <w:rPr/>
        <w:t>children</w:t>
      </w:r>
      <w:r>
        <w:rPr>
          <w:spacing w:val="-7"/>
        </w:rPr>
        <w:t> </w:t>
      </w:r>
      <w:r>
        <w:rPr/>
        <w:t>are</w:t>
      </w:r>
      <w:r>
        <w:rPr>
          <w:spacing w:val="-7"/>
        </w:rPr>
        <w:t> </w:t>
      </w:r>
      <w:r>
        <w:rPr/>
        <w:t>tested.</w:t>
      </w:r>
      <w:r>
        <w:rPr>
          <w:spacing w:val="10"/>
        </w:rPr>
        <w:t> </w:t>
      </w:r>
      <w:r>
        <w:rPr/>
        <w:t>When a leaf node is found to intersect, its contents (i.e., its geometry) is sent through the pipeline. The primitives of the leaf are not guaranteed to </w:t>
      </w:r>
      <w:r>
        <w:rPr>
          <w:spacing w:val="2"/>
        </w:rPr>
        <w:t>be </w:t>
      </w:r>
      <w:r>
        <w:rPr/>
        <w:t>inside the view frustum. An</w:t>
      </w:r>
      <w:r>
        <w:rPr>
          <w:spacing w:val="-6"/>
        </w:rPr>
        <w:t> </w:t>
      </w:r>
      <w:r>
        <w:rPr/>
        <w:t>example</w:t>
      </w:r>
      <w:r>
        <w:rPr>
          <w:spacing w:val="-5"/>
        </w:rPr>
        <w:t> </w:t>
      </w:r>
      <w:r>
        <w:rPr/>
        <w:t>of</w:t>
      </w:r>
      <w:r>
        <w:rPr>
          <w:spacing w:val="-5"/>
        </w:rPr>
        <w:t> </w:t>
      </w:r>
      <w:r>
        <w:rPr/>
        <w:t>view</w:t>
      </w:r>
      <w:r>
        <w:rPr>
          <w:spacing w:val="-5"/>
        </w:rPr>
        <w:t> </w:t>
      </w:r>
      <w:r>
        <w:rPr/>
        <w:t>frustum</w:t>
      </w:r>
      <w:r>
        <w:rPr>
          <w:spacing w:val="-5"/>
        </w:rPr>
        <w:t> </w:t>
      </w:r>
      <w:r>
        <w:rPr/>
        <w:t>culling</w:t>
      </w:r>
      <w:r>
        <w:rPr>
          <w:spacing w:val="-5"/>
        </w:rPr>
        <w:t> </w:t>
      </w:r>
      <w:r>
        <w:rPr/>
        <w:t>is</w:t>
      </w:r>
      <w:r>
        <w:rPr>
          <w:spacing w:val="-5"/>
        </w:rPr>
        <w:t> </w:t>
      </w:r>
      <w:r>
        <w:rPr/>
        <w:t>shown</w:t>
      </w:r>
      <w:r>
        <w:rPr>
          <w:spacing w:val="-5"/>
        </w:rPr>
        <w:t> </w:t>
      </w:r>
      <w:r>
        <w:rPr/>
        <w:t>in</w:t>
      </w:r>
      <w:r>
        <w:rPr>
          <w:spacing w:val="-5"/>
        </w:rPr>
        <w:t> </w:t>
      </w:r>
      <w:hyperlink w:history="true" w:anchor="_bookmark7">
        <w:r>
          <w:rPr>
            <w:color w:val="0000FF"/>
          </w:rPr>
          <w:t>Figure</w:t>
        </w:r>
        <w:r>
          <w:rPr>
            <w:color w:val="0000FF"/>
            <w:spacing w:val="-5"/>
          </w:rPr>
          <w:t> </w:t>
        </w:r>
        <w:r>
          <w:rPr>
            <w:color w:val="0000FF"/>
          </w:rPr>
          <w:t>19.14</w:t>
        </w:r>
      </w:hyperlink>
      <w:r>
        <w:rPr/>
        <w:t>.</w:t>
      </w:r>
      <w:r>
        <w:rPr>
          <w:spacing w:val="15"/>
        </w:rPr>
        <w:t> </w:t>
      </w:r>
      <w:r>
        <w:rPr/>
        <w:t>It</w:t>
      </w:r>
      <w:r>
        <w:rPr>
          <w:spacing w:val="-5"/>
        </w:rPr>
        <w:t> </w:t>
      </w:r>
      <w:r>
        <w:rPr/>
        <w:t>is</w:t>
      </w:r>
      <w:r>
        <w:rPr>
          <w:spacing w:val="-5"/>
        </w:rPr>
        <w:t> </w:t>
      </w:r>
      <w:r>
        <w:rPr/>
        <w:t>also</w:t>
      </w:r>
      <w:r>
        <w:rPr>
          <w:spacing w:val="-5"/>
        </w:rPr>
        <w:t> </w:t>
      </w:r>
      <w:r>
        <w:rPr/>
        <w:t>possible</w:t>
      </w:r>
      <w:r>
        <w:rPr>
          <w:spacing w:val="-5"/>
        </w:rPr>
        <w:t> </w:t>
      </w:r>
      <w:r>
        <w:rPr/>
        <w:t>to</w:t>
      </w:r>
      <w:r>
        <w:rPr>
          <w:spacing w:val="-5"/>
        </w:rPr>
        <w:t> </w:t>
      </w:r>
      <w:r>
        <w:rPr/>
        <w:t>use multiple BV tests for an object or cell. </w:t>
      </w:r>
      <w:r>
        <w:rPr>
          <w:spacing w:val="-6"/>
        </w:rPr>
        <w:t>For </w:t>
      </w:r>
      <w:r>
        <w:rPr/>
        <w:t>example, if a sphere BV around a cell is found</w:t>
      </w:r>
      <w:r>
        <w:rPr>
          <w:spacing w:val="-10"/>
        </w:rPr>
        <w:t> </w:t>
      </w:r>
      <w:r>
        <w:rPr/>
        <w:t>to</w:t>
      </w:r>
      <w:r>
        <w:rPr>
          <w:spacing w:val="-9"/>
        </w:rPr>
        <w:t> </w:t>
      </w:r>
      <w:r>
        <w:rPr/>
        <w:t>overlap</w:t>
      </w:r>
      <w:r>
        <w:rPr>
          <w:spacing w:val="-10"/>
        </w:rPr>
        <w:t> </w:t>
      </w:r>
      <w:r>
        <w:rPr/>
        <w:t>the</w:t>
      </w:r>
      <w:r>
        <w:rPr>
          <w:spacing w:val="-9"/>
        </w:rPr>
        <w:t> </w:t>
      </w:r>
      <w:r>
        <w:rPr/>
        <w:t>frustum,</w:t>
      </w:r>
      <w:r>
        <w:rPr>
          <w:spacing w:val="-8"/>
        </w:rPr>
        <w:t> </w:t>
      </w:r>
      <w:r>
        <w:rPr/>
        <w:t>it</w:t>
      </w:r>
      <w:r>
        <w:rPr>
          <w:spacing w:val="-10"/>
        </w:rPr>
        <w:t> </w:t>
      </w:r>
      <w:r>
        <w:rPr/>
        <w:t>may</w:t>
      </w:r>
      <w:r>
        <w:rPr>
          <w:spacing w:val="-9"/>
        </w:rPr>
        <w:t> </w:t>
      </w:r>
      <w:r>
        <w:rPr>
          <w:spacing w:val="2"/>
        </w:rPr>
        <w:t>be</w:t>
      </w:r>
      <w:r>
        <w:rPr>
          <w:spacing w:val="-10"/>
        </w:rPr>
        <w:t> </w:t>
      </w:r>
      <w:r>
        <w:rPr/>
        <w:t>worthwhile</w:t>
      </w:r>
      <w:r>
        <w:rPr>
          <w:spacing w:val="-9"/>
        </w:rPr>
        <w:t> </w:t>
      </w:r>
      <w:r>
        <w:rPr/>
        <w:t>to</w:t>
      </w:r>
      <w:r>
        <w:rPr>
          <w:spacing w:val="-10"/>
        </w:rPr>
        <w:t> </w:t>
      </w:r>
      <w:r>
        <w:rPr/>
        <w:t>also</w:t>
      </w:r>
      <w:r>
        <w:rPr>
          <w:spacing w:val="-9"/>
        </w:rPr>
        <w:t> </w:t>
      </w:r>
      <w:r>
        <w:rPr/>
        <w:t>perform</w:t>
      </w:r>
      <w:r>
        <w:rPr>
          <w:spacing w:val="-10"/>
        </w:rPr>
        <w:t> </w:t>
      </w:r>
      <w:r>
        <w:rPr/>
        <w:t>the</w:t>
      </w:r>
      <w:r>
        <w:rPr>
          <w:spacing w:val="-9"/>
        </w:rPr>
        <w:t> </w:t>
      </w:r>
      <w:r>
        <w:rPr/>
        <w:t>more</w:t>
      </w:r>
      <w:r>
        <w:rPr>
          <w:spacing w:val="-10"/>
        </w:rPr>
        <w:t> </w:t>
      </w:r>
      <w:r>
        <w:rPr/>
        <w:t>accurate (though more expensive) OBB-versus-frustum test if this box is known to </w:t>
      </w:r>
      <w:r>
        <w:rPr>
          <w:spacing w:val="2"/>
        </w:rPr>
        <w:t>be </w:t>
      </w:r>
      <w:r>
        <w:rPr>
          <w:spacing w:val="-3"/>
        </w:rPr>
        <w:t>much </w:t>
      </w:r>
      <w:r>
        <w:rPr/>
        <w:t>smaller than the sphere</w:t>
      </w:r>
      <w:r>
        <w:rPr>
          <w:spacing w:val="14"/>
        </w:rPr>
        <w:t> </w:t>
      </w:r>
      <w:r>
        <w:rPr/>
        <w:t>[</w:t>
      </w:r>
      <w:hyperlink w:history="true" w:anchor="_bookmark0">
        <w:r>
          <w:rPr>
            <w:color w:val="0000FF"/>
          </w:rPr>
          <w:t>1600</w:t>
        </w:r>
      </w:hyperlink>
      <w:r>
        <w:rPr/>
        <w:t>].</w:t>
      </w:r>
    </w:p>
    <w:p>
      <w:pPr>
        <w:pStyle w:val="BodyText"/>
        <w:spacing w:line="244" w:lineRule="auto" w:before="6"/>
        <w:ind w:left="443" w:right="941" w:firstLine="298"/>
        <w:jc w:val="both"/>
      </w:pPr>
      <w:r>
        <w:rPr/>
        <w:t>A useful optimization for the “intersects frustum” case is to keep track of which frustum planes the BV is fully inside [</w:t>
      </w:r>
      <w:hyperlink w:history="true" w:anchor="_bookmark0">
        <w:r>
          <w:rPr>
            <w:color w:val="0000FF"/>
          </w:rPr>
          <w:t>148</w:t>
        </w:r>
      </w:hyperlink>
      <w:r>
        <w:rPr/>
        <w:t>]. This information, usually stored as a bitmask, can then </w:t>
      </w:r>
      <w:r>
        <w:rPr>
          <w:spacing w:val="2"/>
        </w:rPr>
        <w:t>be </w:t>
      </w:r>
      <w:r>
        <w:rPr/>
        <w:t>passed with the intersector for testing children of this BV. This technique</w:t>
      </w:r>
      <w:r>
        <w:rPr>
          <w:spacing w:val="-6"/>
        </w:rPr>
        <w:t> </w:t>
      </w:r>
      <w:r>
        <w:rPr/>
        <w:t>is</w:t>
      </w:r>
      <w:r>
        <w:rPr>
          <w:spacing w:val="-6"/>
        </w:rPr>
        <w:t> </w:t>
      </w:r>
      <w:r>
        <w:rPr/>
        <w:t>sometimes</w:t>
      </w:r>
      <w:r>
        <w:rPr>
          <w:spacing w:val="-6"/>
        </w:rPr>
        <w:t> </w:t>
      </w:r>
      <w:r>
        <w:rPr/>
        <w:t>called</w:t>
      </w:r>
      <w:r>
        <w:rPr>
          <w:spacing w:val="-5"/>
        </w:rPr>
        <w:t> </w:t>
      </w:r>
      <w:r>
        <w:rPr>
          <w:rFonts w:ascii="Palatino Linotype" w:hAnsi="Palatino Linotype"/>
          <w:i/>
        </w:rPr>
        <w:t>plane</w:t>
      </w:r>
      <w:r>
        <w:rPr>
          <w:rFonts w:ascii="Palatino Linotype" w:hAnsi="Palatino Linotype"/>
          <w:i/>
          <w:spacing w:val="-5"/>
        </w:rPr>
        <w:t> </w:t>
      </w:r>
      <w:r>
        <w:rPr>
          <w:rFonts w:ascii="Palatino Linotype" w:hAnsi="Palatino Linotype"/>
          <w:i/>
        </w:rPr>
        <w:t>masking</w:t>
      </w:r>
      <w:r>
        <w:rPr/>
        <w:t>,</w:t>
      </w:r>
      <w:r>
        <w:rPr>
          <w:spacing w:val="-5"/>
        </w:rPr>
        <w:t> </w:t>
      </w:r>
      <w:r>
        <w:rPr/>
        <w:t>as</w:t>
      </w:r>
      <w:r>
        <w:rPr>
          <w:spacing w:val="-5"/>
        </w:rPr>
        <w:t> </w:t>
      </w:r>
      <w:r>
        <w:rPr/>
        <w:t>only</w:t>
      </w:r>
      <w:r>
        <w:rPr>
          <w:spacing w:val="-6"/>
        </w:rPr>
        <w:t> </w:t>
      </w:r>
      <w:r>
        <w:rPr/>
        <w:t>those</w:t>
      </w:r>
      <w:r>
        <w:rPr>
          <w:spacing w:val="-6"/>
        </w:rPr>
        <w:t> </w:t>
      </w:r>
      <w:r>
        <w:rPr/>
        <w:t>planes</w:t>
      </w:r>
      <w:r>
        <w:rPr>
          <w:spacing w:val="-6"/>
        </w:rPr>
        <w:t> </w:t>
      </w:r>
      <w:r>
        <w:rPr/>
        <w:t>that</w:t>
      </w:r>
      <w:r>
        <w:rPr>
          <w:spacing w:val="-5"/>
        </w:rPr>
        <w:t> </w:t>
      </w:r>
      <w:r>
        <w:rPr/>
        <w:t>intersected</w:t>
      </w:r>
      <w:r>
        <w:rPr>
          <w:spacing w:val="-6"/>
        </w:rPr>
        <w:t> </w:t>
      </w:r>
      <w:r>
        <w:rPr/>
        <w:t>the BV need to </w:t>
      </w:r>
      <w:r>
        <w:rPr>
          <w:spacing w:val="2"/>
        </w:rPr>
        <w:t>be </w:t>
      </w:r>
      <w:r>
        <w:rPr/>
        <w:t>tested against the children. The root BV will initially </w:t>
      </w:r>
      <w:r>
        <w:rPr>
          <w:spacing w:val="2"/>
        </w:rPr>
        <w:t>be </w:t>
      </w:r>
      <w:r>
        <w:rPr/>
        <w:t>tested against all 6 frustum planes, but with successive tests the number of plane/BV tests done at </w:t>
      </w:r>
      <w:r>
        <w:rPr>
          <w:w w:val="91"/>
        </w:rPr>
        <w:t>e</w:t>
      </w:r>
      <w:r>
        <w:rPr>
          <w:w w:val="98"/>
        </w:rPr>
        <w:t>a</w:t>
      </w:r>
      <w:r>
        <w:rPr>
          <w:spacing w:val="-6"/>
          <w:w w:val="98"/>
        </w:rPr>
        <w:t>c</w:t>
      </w:r>
      <w:r>
        <w:rPr>
          <w:w w:val="95"/>
        </w:rPr>
        <w:t>h</w:t>
      </w:r>
      <w:r>
        <w:rPr>
          <w:spacing w:val="18"/>
        </w:rPr>
        <w:t> </w:t>
      </w:r>
      <w:r>
        <w:rPr>
          <w:spacing w:val="-6"/>
          <w:w w:val="97"/>
        </w:rPr>
        <w:t>c</w:t>
      </w:r>
      <w:r>
        <w:rPr>
          <w:w w:val="95"/>
        </w:rPr>
        <w:t>h</w:t>
      </w:r>
      <w:r>
        <w:rPr>
          <w:w w:val="94"/>
        </w:rPr>
        <w:t>i</w:t>
      </w:r>
      <w:r>
        <w:rPr>
          <w:w w:val="96"/>
        </w:rPr>
        <w:t>l</w:t>
      </w:r>
      <w:r>
        <w:rPr>
          <w:w w:val="96"/>
        </w:rPr>
        <w:t>d</w:t>
      </w:r>
      <w:r>
        <w:rPr>
          <w:spacing w:val="18"/>
        </w:rPr>
        <w:t> </w:t>
      </w:r>
      <w:r>
        <w:rPr>
          <w:w w:val="97"/>
        </w:rPr>
        <w:t>w</w:t>
      </w:r>
      <w:r>
        <w:rPr>
          <w:w w:val="94"/>
        </w:rPr>
        <w:t>i</w:t>
      </w:r>
      <w:r>
        <w:rPr>
          <w:w w:val="96"/>
        </w:rPr>
        <w:t>ll</w:t>
      </w:r>
      <w:r>
        <w:rPr>
          <w:spacing w:val="18"/>
        </w:rPr>
        <w:t> </w:t>
      </w:r>
      <w:r>
        <w:rPr>
          <w:w w:val="95"/>
        </w:rPr>
        <w:t>go</w:t>
      </w:r>
      <w:r>
        <w:rPr>
          <w:spacing w:val="18"/>
        </w:rPr>
        <w:t> </w:t>
      </w:r>
      <w:r>
        <w:rPr>
          <w:w w:val="96"/>
        </w:rPr>
        <w:t>d</w:t>
      </w:r>
      <w:r>
        <w:rPr>
          <w:spacing w:val="-6"/>
          <w:w w:val="92"/>
        </w:rPr>
        <w:t>o</w:t>
      </w:r>
      <w:r>
        <w:rPr>
          <w:w w:val="97"/>
        </w:rPr>
        <w:t>w</w:t>
      </w:r>
      <w:r>
        <w:rPr>
          <w:w w:val="93"/>
        </w:rPr>
        <w:t>n</w:t>
      </w:r>
      <w:r>
        <w:rPr>
          <w:w w:val="102"/>
        </w:rPr>
        <w:t>.</w:t>
      </w:r>
      <w:r>
        <w:rPr/>
        <w:t> </w:t>
      </w:r>
      <w:r>
        <w:rPr>
          <w:spacing w:val="-8"/>
        </w:rPr>
        <w:t> </w:t>
      </w:r>
      <w:r>
        <w:rPr>
          <w:w w:val="103"/>
        </w:rPr>
        <w:t>As</w:t>
      </w:r>
      <w:r>
        <w:rPr>
          <w:w w:val="90"/>
        </w:rPr>
        <w:t>s</w:t>
      </w:r>
      <w:r>
        <w:rPr>
          <w:w w:val="97"/>
        </w:rPr>
        <w:t>ar</w:t>
      </w:r>
      <w:r>
        <w:rPr>
          <w:w w:val="90"/>
        </w:rPr>
        <w:t>ss</w:t>
      </w:r>
      <w:r>
        <w:rPr>
          <w:w w:val="93"/>
        </w:rPr>
        <w:t>on</w:t>
      </w:r>
      <w:r>
        <w:rPr>
          <w:spacing w:val="18"/>
        </w:rPr>
        <w:t> </w:t>
      </w:r>
      <w:r>
        <w:rPr>
          <w:w w:val="96"/>
        </w:rPr>
        <w:t>an</w:t>
      </w:r>
      <w:r>
        <w:rPr>
          <w:w w:val="96"/>
        </w:rPr>
        <w:t>d</w:t>
      </w:r>
      <w:r>
        <w:rPr>
          <w:spacing w:val="18"/>
        </w:rPr>
        <w:t> </w:t>
      </w:r>
      <w:r>
        <w:rPr>
          <w:w w:val="98"/>
        </w:rPr>
        <w:t>M</w:t>
      </w:r>
      <w:r>
        <w:rPr>
          <w:spacing w:val="-100"/>
          <w:w w:val="99"/>
        </w:rPr>
        <w:t>¨</w:t>
      </w:r>
      <w:r>
        <w:rPr>
          <w:w w:val="93"/>
        </w:rPr>
        <w:t>ol</w:t>
      </w:r>
      <w:r>
        <w:rPr>
          <w:w w:val="96"/>
        </w:rPr>
        <w:t>l</w:t>
      </w:r>
      <w:r>
        <w:rPr>
          <w:w w:val="91"/>
        </w:rPr>
        <w:t>e</w:t>
      </w:r>
      <w:r>
        <w:rPr>
          <w:w w:val="95"/>
        </w:rPr>
        <w:t>r</w:t>
      </w:r>
      <w:r>
        <w:rPr>
          <w:spacing w:val="18"/>
        </w:rPr>
        <w:t> </w:t>
      </w:r>
      <w:r>
        <w:rPr>
          <w:w w:val="73"/>
        </w:rPr>
        <w:t>[</w:t>
      </w:r>
      <w:hyperlink w:history="true" w:anchor="_bookmark0">
        <w:r>
          <w:rPr>
            <w:color w:val="0000FF"/>
            <w:w w:val="86"/>
          </w:rPr>
          <w:t>83</w:t>
        </w:r>
      </w:hyperlink>
      <w:r>
        <w:rPr>
          <w:w w:val="73"/>
        </w:rPr>
        <w:t>]</w:t>
      </w:r>
      <w:r>
        <w:rPr>
          <w:spacing w:val="18"/>
        </w:rPr>
        <w:t> </w:t>
      </w:r>
      <w:r>
        <w:rPr>
          <w:w w:val="93"/>
        </w:rPr>
        <w:t>n</w:t>
      </w:r>
      <w:r>
        <w:rPr>
          <w:w w:val="100"/>
        </w:rPr>
        <w:t>ot</w:t>
      </w:r>
      <w:r>
        <w:rPr>
          <w:w w:val="91"/>
        </w:rPr>
        <w:t>e</w:t>
      </w:r>
      <w:r>
        <w:rPr>
          <w:spacing w:val="18"/>
        </w:rPr>
        <w:t> </w:t>
      </w:r>
      <w:r>
        <w:rPr>
          <w:w w:val="111"/>
        </w:rPr>
        <w:t>t</w:t>
      </w:r>
      <w:r>
        <w:rPr>
          <w:w w:val="95"/>
        </w:rPr>
        <w:t>h</w:t>
      </w:r>
      <w:r>
        <w:rPr>
          <w:w w:val="104"/>
        </w:rPr>
        <w:t>at</w:t>
      </w:r>
      <w:r>
        <w:rPr>
          <w:spacing w:val="18"/>
        </w:rPr>
        <w:t> </w:t>
      </w:r>
      <w:r>
        <w:rPr>
          <w:w w:val="111"/>
        </w:rPr>
        <w:t>t</w:t>
      </w:r>
      <w:r>
        <w:rPr>
          <w:w w:val="91"/>
        </w:rPr>
        <w:t>e</w:t>
      </w:r>
      <w:r>
        <w:rPr>
          <w:w w:val="94"/>
        </w:rPr>
        <w:t>m</w:t>
      </w:r>
      <w:r>
        <w:rPr>
          <w:spacing w:val="5"/>
          <w:w w:val="96"/>
        </w:rPr>
        <w:t>p</w:t>
      </w:r>
      <w:r>
        <w:rPr>
          <w:w w:val="93"/>
        </w:rPr>
        <w:t>or</w:t>
      </w:r>
      <w:r>
        <w:rPr>
          <w:w w:val="97"/>
        </w:rPr>
        <w:t>al</w:t>
      </w:r>
      <w:r>
        <w:rPr>
          <w:spacing w:val="18"/>
        </w:rPr>
        <w:t> </w:t>
      </w:r>
      <w:r>
        <w:rPr>
          <w:w w:val="97"/>
        </w:rPr>
        <w:t>c</w:t>
      </w:r>
      <w:r>
        <w:rPr>
          <w:w w:val="93"/>
        </w:rPr>
        <w:t>oh</w:t>
      </w:r>
      <w:r>
        <w:rPr>
          <w:w w:val="91"/>
        </w:rPr>
        <w:t>e</w:t>
      </w:r>
      <w:r>
        <w:rPr>
          <w:w w:val="95"/>
        </w:rPr>
        <w:t>r</w:t>
      </w:r>
      <w:r>
        <w:rPr>
          <w:w w:val="91"/>
        </w:rPr>
        <w:t>e</w:t>
      </w:r>
      <w:r>
        <w:rPr>
          <w:w w:val="93"/>
        </w:rPr>
        <w:t>n</w:t>
      </w:r>
      <w:r>
        <w:rPr>
          <w:w w:val="97"/>
        </w:rPr>
        <w:t>c</w:t>
      </w:r>
      <w:r>
        <w:rPr>
          <w:w w:val="91"/>
        </w:rPr>
        <w:t>e</w:t>
      </w:r>
      <w:r>
        <w:rPr>
          <w:spacing w:val="18"/>
        </w:rPr>
        <w:t> </w:t>
      </w:r>
      <w:r>
        <w:rPr>
          <w:w w:val="97"/>
        </w:rPr>
        <w:t>c</w:t>
      </w:r>
      <w:r>
        <w:rPr>
          <w:w w:val="96"/>
        </w:rPr>
        <w:t>an</w:t>
      </w:r>
    </w:p>
    <w:p>
      <w:pPr>
        <w:spacing w:after="0" w:line="244" w:lineRule="auto"/>
        <w:jc w:val="both"/>
        <w:sectPr>
          <w:pgSz w:w="12240" w:h="15840"/>
          <w:pgMar w:header="2359" w:footer="0" w:top="2560" w:bottom="280" w:left="1720" w:right="1720"/>
        </w:sectPr>
      </w:pPr>
    </w:p>
    <w:p>
      <w:pPr>
        <w:pStyle w:val="BodyText"/>
      </w:pPr>
    </w:p>
    <w:p>
      <w:pPr>
        <w:pStyle w:val="BodyText"/>
      </w:pPr>
    </w:p>
    <w:p>
      <w:pPr>
        <w:pStyle w:val="BodyText"/>
        <w:spacing w:before="9"/>
        <w:rPr>
          <w:sz w:val="26"/>
        </w:rPr>
      </w:pPr>
    </w:p>
    <w:p>
      <w:pPr>
        <w:tabs>
          <w:tab w:pos="8355" w:val="right" w:leader="none"/>
        </w:tabs>
        <w:spacing w:before="105"/>
        <w:ind w:left="943" w:right="0" w:firstLine="0"/>
        <w:jc w:val="left"/>
        <w:rPr>
          <w:rFonts w:ascii="Microsoft Yi Baiti"/>
          <w:sz w:val="18"/>
        </w:rPr>
      </w:pPr>
      <w:r>
        <w:rPr>
          <w:rFonts w:ascii="Arial"/>
          <w:i/>
          <w:color w:val="2C6362"/>
          <w:sz w:val="18"/>
        </w:rPr>
        <w:t>19.5.</w:t>
      </w:r>
      <w:r>
        <w:rPr>
          <w:rFonts w:ascii="Arial"/>
          <w:i/>
          <w:color w:val="2C6362"/>
          <w:spacing w:val="31"/>
          <w:sz w:val="18"/>
        </w:rPr>
        <w:t> </w:t>
      </w:r>
      <w:r>
        <w:rPr>
          <w:rFonts w:ascii="Arial"/>
          <w:i/>
          <w:color w:val="2C6362"/>
          <w:sz w:val="18"/>
        </w:rPr>
        <w:t>Portal</w:t>
      </w:r>
      <w:r>
        <w:rPr>
          <w:rFonts w:ascii="Arial"/>
          <w:i/>
          <w:color w:val="2C6362"/>
          <w:spacing w:val="10"/>
          <w:sz w:val="18"/>
        </w:rPr>
        <w:t> </w:t>
      </w:r>
      <w:r>
        <w:rPr>
          <w:rFonts w:ascii="Arial"/>
          <w:i/>
          <w:color w:val="2C6362"/>
          <w:sz w:val="18"/>
        </w:rPr>
        <w:t>Culling</w:t>
        <w:tab/>
      </w:r>
      <w:r>
        <w:rPr>
          <w:rFonts w:ascii="Microsoft Yi Baiti"/>
          <w:color w:val="2C6362"/>
          <w:sz w:val="18"/>
        </w:rPr>
        <w:t>837</w:t>
      </w:r>
    </w:p>
    <w:p>
      <w:pPr>
        <w:pStyle w:val="BodyText"/>
        <w:rPr>
          <w:rFonts w:ascii="Microsoft Yi Baiti"/>
          <w:sz w:val="22"/>
        </w:rPr>
      </w:pPr>
    </w:p>
    <w:p>
      <w:pPr>
        <w:pStyle w:val="BodyText"/>
        <w:spacing w:line="252" w:lineRule="auto" w:before="176"/>
        <w:ind w:left="943" w:right="441"/>
        <w:jc w:val="both"/>
      </w:pPr>
      <w:r>
        <w:rPr/>
        <w:t>also </w:t>
      </w:r>
      <w:r>
        <w:rPr>
          <w:spacing w:val="2"/>
        </w:rPr>
        <w:t>be </w:t>
      </w:r>
      <w:r>
        <w:rPr/>
        <w:t>used. The frustum plane that rejects a BV could </w:t>
      </w:r>
      <w:r>
        <w:rPr>
          <w:spacing w:val="2"/>
        </w:rPr>
        <w:t>be </w:t>
      </w:r>
      <w:r>
        <w:rPr/>
        <w:t>stored with the BV and then </w:t>
      </w:r>
      <w:r>
        <w:rPr>
          <w:spacing w:val="2"/>
        </w:rPr>
        <w:t>be </w:t>
      </w:r>
      <w:r>
        <w:rPr/>
        <w:t>the first plane tested for rejection in the next frame. Wihlidal [</w:t>
      </w:r>
      <w:hyperlink w:history="true" w:anchor="_bookmark0">
        <w:r>
          <w:rPr>
            <w:color w:val="0000FF"/>
          </w:rPr>
          <w:t>1883</w:t>
        </w:r>
      </w:hyperlink>
      <w:r>
        <w:rPr/>
        <w:t>, </w:t>
      </w:r>
      <w:hyperlink w:history="true" w:anchor="_bookmark0">
        <w:r>
          <w:rPr>
            <w:color w:val="0000FF"/>
          </w:rPr>
          <w:t>1884</w:t>
        </w:r>
      </w:hyperlink>
      <w:r>
        <w:rPr/>
        <w:t>] notes that if view frustum culling is done on a per-object level on the CPU, then       it suffices to perform view frustum culling against the left, right, bottom, and top planes</w:t>
      </w:r>
      <w:r>
        <w:rPr>
          <w:spacing w:val="-9"/>
        </w:rPr>
        <w:t> </w:t>
      </w:r>
      <w:r>
        <w:rPr/>
        <w:t>when</w:t>
      </w:r>
      <w:r>
        <w:rPr>
          <w:spacing w:val="-9"/>
        </w:rPr>
        <w:t> </w:t>
      </w:r>
      <w:r>
        <w:rPr/>
        <w:t>finer-grained</w:t>
      </w:r>
      <w:r>
        <w:rPr>
          <w:spacing w:val="-9"/>
        </w:rPr>
        <w:t> </w:t>
      </w:r>
      <w:r>
        <w:rPr/>
        <w:t>culling</w:t>
      </w:r>
      <w:r>
        <w:rPr>
          <w:spacing w:val="-9"/>
        </w:rPr>
        <w:t> </w:t>
      </w:r>
      <w:r>
        <w:rPr/>
        <w:t>is</w:t>
      </w:r>
      <w:r>
        <w:rPr>
          <w:spacing w:val="-9"/>
        </w:rPr>
        <w:t> </w:t>
      </w:r>
      <w:r>
        <w:rPr/>
        <w:t>done</w:t>
      </w:r>
      <w:r>
        <w:rPr>
          <w:spacing w:val="-9"/>
        </w:rPr>
        <w:t> </w:t>
      </w:r>
      <w:r>
        <w:rPr/>
        <w:t>on</w:t>
      </w:r>
      <w:r>
        <w:rPr>
          <w:spacing w:val="-9"/>
        </w:rPr>
        <w:t> </w:t>
      </w:r>
      <w:r>
        <w:rPr/>
        <w:t>the</w:t>
      </w:r>
      <w:r>
        <w:rPr>
          <w:spacing w:val="-9"/>
        </w:rPr>
        <w:t> </w:t>
      </w:r>
      <w:r>
        <w:rPr/>
        <w:t>GPU.</w:t>
      </w:r>
      <w:r>
        <w:rPr>
          <w:spacing w:val="6"/>
        </w:rPr>
        <w:t> </w:t>
      </w:r>
      <w:r>
        <w:rPr/>
        <w:t>Also,</w:t>
      </w:r>
      <w:r>
        <w:rPr>
          <w:spacing w:val="-8"/>
        </w:rPr>
        <w:t> </w:t>
      </w:r>
      <w:r>
        <w:rPr/>
        <w:t>to</w:t>
      </w:r>
      <w:r>
        <w:rPr>
          <w:spacing w:val="-9"/>
        </w:rPr>
        <w:t> </w:t>
      </w:r>
      <w:r>
        <w:rPr/>
        <w:t>improve</w:t>
      </w:r>
      <w:r>
        <w:rPr>
          <w:spacing w:val="-9"/>
        </w:rPr>
        <w:t> </w:t>
      </w:r>
      <w:r>
        <w:rPr/>
        <w:t>performance, a construction called the apex point map can </w:t>
      </w:r>
      <w:r>
        <w:rPr>
          <w:spacing w:val="2"/>
        </w:rPr>
        <w:t>be </w:t>
      </w:r>
      <w:r>
        <w:rPr/>
        <w:t>used to provide tighter bounding volumes.</w:t>
      </w:r>
      <w:r>
        <w:rPr>
          <w:spacing w:val="8"/>
        </w:rPr>
        <w:t> </w:t>
      </w:r>
      <w:r>
        <w:rPr/>
        <w:t>This</w:t>
      </w:r>
      <w:r>
        <w:rPr>
          <w:spacing w:val="-9"/>
        </w:rPr>
        <w:t> </w:t>
      </w:r>
      <w:r>
        <w:rPr/>
        <w:t>is</w:t>
      </w:r>
      <w:r>
        <w:rPr>
          <w:spacing w:val="-9"/>
        </w:rPr>
        <w:t> </w:t>
      </w:r>
      <w:r>
        <w:rPr/>
        <w:t>described</w:t>
      </w:r>
      <w:r>
        <w:rPr>
          <w:spacing w:val="-10"/>
        </w:rPr>
        <w:t> </w:t>
      </w:r>
      <w:r>
        <w:rPr/>
        <w:t>in</w:t>
      </w:r>
      <w:r>
        <w:rPr>
          <w:spacing w:val="-9"/>
        </w:rPr>
        <w:t> </w:t>
      </w:r>
      <w:r>
        <w:rPr/>
        <w:t>more</w:t>
      </w:r>
      <w:r>
        <w:rPr>
          <w:spacing w:val="-9"/>
        </w:rPr>
        <w:t> </w:t>
      </w:r>
      <w:r>
        <w:rPr/>
        <w:t>detail</w:t>
      </w:r>
      <w:r>
        <w:rPr>
          <w:spacing w:val="-10"/>
        </w:rPr>
        <w:t> </w:t>
      </w:r>
      <w:r>
        <w:rPr/>
        <w:t>in</w:t>
      </w:r>
      <w:r>
        <w:rPr>
          <w:spacing w:val="-9"/>
        </w:rPr>
        <w:t> </w:t>
      </w:r>
      <w:hyperlink w:history="true" w:anchor="_bookmark0">
        <w:r>
          <w:rPr>
            <w:color w:val="0000FF"/>
          </w:rPr>
          <w:t>Section</w:t>
        </w:r>
        <w:r>
          <w:rPr>
            <w:color w:val="0000FF"/>
            <w:spacing w:val="-9"/>
          </w:rPr>
          <w:t> </w:t>
        </w:r>
        <w:r>
          <w:rPr>
            <w:color w:val="0000FF"/>
          </w:rPr>
          <w:t>22.13.4</w:t>
        </w:r>
      </w:hyperlink>
      <w:r>
        <w:rPr/>
        <w:t>.</w:t>
      </w:r>
      <w:r>
        <w:rPr>
          <w:spacing w:val="7"/>
        </w:rPr>
        <w:t> </w:t>
      </w:r>
      <w:r>
        <w:rPr/>
        <w:t>Sometimes</w:t>
      </w:r>
      <w:r>
        <w:rPr>
          <w:spacing w:val="-9"/>
        </w:rPr>
        <w:t> </w:t>
      </w:r>
      <w:r>
        <w:rPr/>
        <w:t>fog</w:t>
      </w:r>
      <w:r>
        <w:rPr>
          <w:spacing w:val="-10"/>
        </w:rPr>
        <w:t> </w:t>
      </w:r>
      <w:r>
        <w:rPr/>
        <w:t>is</w:t>
      </w:r>
      <w:r>
        <w:rPr>
          <w:spacing w:val="-9"/>
        </w:rPr>
        <w:t> </w:t>
      </w:r>
      <w:r>
        <w:rPr/>
        <w:t>used</w:t>
      </w:r>
      <w:r>
        <w:rPr>
          <w:spacing w:val="-9"/>
        </w:rPr>
        <w:t> </w:t>
      </w:r>
      <w:r>
        <w:rPr/>
        <w:t>in the</w:t>
      </w:r>
      <w:r>
        <w:rPr>
          <w:spacing w:val="7"/>
        </w:rPr>
        <w:t> </w:t>
      </w:r>
      <w:r>
        <w:rPr/>
        <w:t>distance</w:t>
      </w:r>
      <w:r>
        <w:rPr>
          <w:spacing w:val="7"/>
        </w:rPr>
        <w:t> </w:t>
      </w:r>
      <w:r>
        <w:rPr/>
        <w:t>to</w:t>
      </w:r>
      <w:r>
        <w:rPr>
          <w:spacing w:val="7"/>
        </w:rPr>
        <w:t> </w:t>
      </w:r>
      <w:r>
        <w:rPr>
          <w:spacing w:val="-3"/>
        </w:rPr>
        <w:t>avoid</w:t>
      </w:r>
      <w:r>
        <w:rPr>
          <w:spacing w:val="7"/>
        </w:rPr>
        <w:t> </w:t>
      </w:r>
      <w:r>
        <w:rPr/>
        <w:t>the</w:t>
      </w:r>
      <w:r>
        <w:rPr>
          <w:spacing w:val="7"/>
        </w:rPr>
        <w:t> </w:t>
      </w:r>
      <w:r>
        <w:rPr/>
        <w:t>effect</w:t>
      </w:r>
      <w:r>
        <w:rPr>
          <w:spacing w:val="8"/>
        </w:rPr>
        <w:t> </w:t>
      </w:r>
      <w:r>
        <w:rPr/>
        <w:t>of</w:t>
      </w:r>
      <w:r>
        <w:rPr>
          <w:spacing w:val="7"/>
        </w:rPr>
        <w:t> </w:t>
      </w:r>
      <w:r>
        <w:rPr/>
        <w:t>objects</w:t>
      </w:r>
      <w:r>
        <w:rPr>
          <w:spacing w:val="7"/>
        </w:rPr>
        <w:t> </w:t>
      </w:r>
      <w:r>
        <w:rPr/>
        <w:t>suddenly</w:t>
      </w:r>
      <w:r>
        <w:rPr>
          <w:spacing w:val="7"/>
        </w:rPr>
        <w:t> </w:t>
      </w:r>
      <w:r>
        <w:rPr/>
        <w:t>disappearing</w:t>
      </w:r>
      <w:r>
        <w:rPr>
          <w:spacing w:val="7"/>
        </w:rPr>
        <w:t> </w:t>
      </w:r>
      <w:r>
        <w:rPr/>
        <w:t>at</w:t>
      </w:r>
      <w:r>
        <w:rPr>
          <w:spacing w:val="7"/>
        </w:rPr>
        <w:t> </w:t>
      </w:r>
      <w:r>
        <w:rPr/>
        <w:t>the</w:t>
      </w:r>
      <w:r>
        <w:rPr>
          <w:spacing w:val="8"/>
        </w:rPr>
        <w:t> </w:t>
      </w:r>
      <w:r>
        <w:rPr/>
        <w:t>far</w:t>
      </w:r>
      <w:r>
        <w:rPr>
          <w:spacing w:val="7"/>
        </w:rPr>
        <w:t> </w:t>
      </w:r>
      <w:r>
        <w:rPr/>
        <w:t>plane.</w:t>
      </w:r>
    </w:p>
    <w:p>
      <w:pPr>
        <w:pStyle w:val="BodyText"/>
        <w:spacing w:line="252" w:lineRule="auto" w:before="4"/>
        <w:ind w:left="944" w:right="441" w:firstLine="298"/>
        <w:jc w:val="both"/>
      </w:pPr>
      <w:r>
        <w:rPr>
          <w:spacing w:val="-6"/>
        </w:rPr>
        <w:t>For </w:t>
      </w:r>
      <w:r>
        <w:rPr/>
        <w:t>large scenes or certain camera views, only a fraction of the scene might </w:t>
      </w:r>
      <w:r>
        <w:rPr>
          <w:spacing w:val="2"/>
        </w:rPr>
        <w:t>be </w:t>
      </w:r>
      <w:r>
        <w:rPr/>
        <w:t>visible,</w:t>
      </w:r>
      <w:r>
        <w:rPr>
          <w:spacing w:val="-13"/>
        </w:rPr>
        <w:t> </w:t>
      </w:r>
      <w:r>
        <w:rPr/>
        <w:t>and</w:t>
      </w:r>
      <w:r>
        <w:rPr>
          <w:spacing w:val="-14"/>
        </w:rPr>
        <w:t> </w:t>
      </w:r>
      <w:r>
        <w:rPr/>
        <w:t>it</w:t>
      </w:r>
      <w:r>
        <w:rPr>
          <w:spacing w:val="-14"/>
        </w:rPr>
        <w:t> </w:t>
      </w:r>
      <w:r>
        <w:rPr/>
        <w:t>is</w:t>
      </w:r>
      <w:r>
        <w:rPr>
          <w:spacing w:val="-14"/>
        </w:rPr>
        <w:t> </w:t>
      </w:r>
      <w:r>
        <w:rPr/>
        <w:t>only</w:t>
      </w:r>
      <w:r>
        <w:rPr>
          <w:spacing w:val="-15"/>
        </w:rPr>
        <w:t> </w:t>
      </w:r>
      <w:r>
        <w:rPr/>
        <w:t>this</w:t>
      </w:r>
      <w:r>
        <w:rPr>
          <w:spacing w:val="-14"/>
        </w:rPr>
        <w:t> </w:t>
      </w:r>
      <w:r>
        <w:rPr/>
        <w:t>fraction</w:t>
      </w:r>
      <w:r>
        <w:rPr>
          <w:spacing w:val="-14"/>
        </w:rPr>
        <w:t> </w:t>
      </w:r>
      <w:r>
        <w:rPr/>
        <w:t>that</w:t>
      </w:r>
      <w:r>
        <w:rPr>
          <w:spacing w:val="-14"/>
        </w:rPr>
        <w:t> </w:t>
      </w:r>
      <w:r>
        <w:rPr/>
        <w:t>needs</w:t>
      </w:r>
      <w:r>
        <w:rPr>
          <w:spacing w:val="-14"/>
        </w:rPr>
        <w:t> </w:t>
      </w:r>
      <w:r>
        <w:rPr/>
        <w:t>to</w:t>
      </w:r>
      <w:r>
        <w:rPr>
          <w:spacing w:val="-15"/>
        </w:rPr>
        <w:t> </w:t>
      </w:r>
      <w:r>
        <w:rPr>
          <w:spacing w:val="2"/>
        </w:rPr>
        <w:t>be</w:t>
      </w:r>
      <w:r>
        <w:rPr>
          <w:spacing w:val="-14"/>
        </w:rPr>
        <w:t> </w:t>
      </w:r>
      <w:r>
        <w:rPr/>
        <w:t>sent</w:t>
      </w:r>
      <w:r>
        <w:rPr>
          <w:spacing w:val="-14"/>
        </w:rPr>
        <w:t> </w:t>
      </w:r>
      <w:r>
        <w:rPr/>
        <w:t>through</w:t>
      </w:r>
      <w:r>
        <w:rPr>
          <w:spacing w:val="-14"/>
        </w:rPr>
        <w:t> </w:t>
      </w:r>
      <w:r>
        <w:rPr/>
        <w:t>the</w:t>
      </w:r>
      <w:r>
        <w:rPr>
          <w:spacing w:val="-14"/>
        </w:rPr>
        <w:t> </w:t>
      </w:r>
      <w:r>
        <w:rPr/>
        <w:t>rendering</w:t>
      </w:r>
      <w:r>
        <w:rPr>
          <w:spacing w:val="-15"/>
        </w:rPr>
        <w:t> </w:t>
      </w:r>
      <w:r>
        <w:rPr/>
        <w:t>pipeline. In such cases a large gain in speed can </w:t>
      </w:r>
      <w:r>
        <w:rPr>
          <w:spacing w:val="2"/>
        </w:rPr>
        <w:t>be </w:t>
      </w:r>
      <w:r>
        <w:rPr/>
        <w:t>expected. View frustum culling techniques exploit</w:t>
      </w:r>
      <w:r>
        <w:rPr>
          <w:spacing w:val="-7"/>
        </w:rPr>
        <w:t> </w:t>
      </w:r>
      <w:r>
        <w:rPr/>
        <w:t>the</w:t>
      </w:r>
      <w:r>
        <w:rPr>
          <w:spacing w:val="-6"/>
        </w:rPr>
        <w:t> </w:t>
      </w:r>
      <w:r>
        <w:rPr/>
        <w:t>spatial</w:t>
      </w:r>
      <w:r>
        <w:rPr>
          <w:spacing w:val="-6"/>
        </w:rPr>
        <w:t> </w:t>
      </w:r>
      <w:r>
        <w:rPr/>
        <w:t>coherence</w:t>
      </w:r>
      <w:r>
        <w:rPr>
          <w:spacing w:val="-5"/>
        </w:rPr>
        <w:t> </w:t>
      </w:r>
      <w:r>
        <w:rPr/>
        <w:t>in</w:t>
      </w:r>
      <w:r>
        <w:rPr>
          <w:spacing w:val="-6"/>
        </w:rPr>
        <w:t> </w:t>
      </w:r>
      <w:r>
        <w:rPr/>
        <w:t>a</w:t>
      </w:r>
      <w:r>
        <w:rPr>
          <w:spacing w:val="-6"/>
        </w:rPr>
        <w:t> </w:t>
      </w:r>
      <w:r>
        <w:rPr/>
        <w:t>scene,</w:t>
      </w:r>
      <w:r>
        <w:rPr>
          <w:spacing w:val="-5"/>
        </w:rPr>
        <w:t> </w:t>
      </w:r>
      <w:r>
        <w:rPr/>
        <w:t>since</w:t>
      </w:r>
      <w:r>
        <w:rPr>
          <w:spacing w:val="-5"/>
        </w:rPr>
        <w:t> </w:t>
      </w:r>
      <w:r>
        <w:rPr/>
        <w:t>objects</w:t>
      </w:r>
      <w:r>
        <w:rPr>
          <w:spacing w:val="-6"/>
        </w:rPr>
        <w:t> </w:t>
      </w:r>
      <w:r>
        <w:rPr/>
        <w:t>that</w:t>
      </w:r>
      <w:r>
        <w:rPr>
          <w:spacing w:val="-6"/>
        </w:rPr>
        <w:t> </w:t>
      </w:r>
      <w:r>
        <w:rPr/>
        <w:t>are</w:t>
      </w:r>
      <w:r>
        <w:rPr>
          <w:spacing w:val="-5"/>
        </w:rPr>
        <w:t> </w:t>
      </w:r>
      <w:r>
        <w:rPr/>
        <w:t>located</w:t>
      </w:r>
      <w:r>
        <w:rPr>
          <w:spacing w:val="-6"/>
        </w:rPr>
        <w:t> </w:t>
      </w:r>
      <w:r>
        <w:rPr/>
        <w:t>near</w:t>
      </w:r>
      <w:r>
        <w:rPr>
          <w:spacing w:val="-6"/>
        </w:rPr>
        <w:t> </w:t>
      </w:r>
      <w:r>
        <w:rPr/>
        <w:t>each</w:t>
      </w:r>
      <w:r>
        <w:rPr>
          <w:spacing w:val="-6"/>
        </w:rPr>
        <w:t> </w:t>
      </w:r>
      <w:r>
        <w:rPr/>
        <w:t>other can</w:t>
      </w:r>
      <w:r>
        <w:rPr>
          <w:spacing w:val="11"/>
        </w:rPr>
        <w:t> </w:t>
      </w:r>
      <w:r>
        <w:rPr>
          <w:spacing w:val="2"/>
        </w:rPr>
        <w:t>be</w:t>
      </w:r>
      <w:r>
        <w:rPr>
          <w:spacing w:val="11"/>
        </w:rPr>
        <w:t> </w:t>
      </w:r>
      <w:r>
        <w:rPr/>
        <w:t>enclosed</w:t>
      </w:r>
      <w:r>
        <w:rPr>
          <w:spacing w:val="11"/>
        </w:rPr>
        <w:t> </w:t>
      </w:r>
      <w:r>
        <w:rPr/>
        <w:t>in</w:t>
      </w:r>
      <w:r>
        <w:rPr>
          <w:spacing w:val="11"/>
        </w:rPr>
        <w:t> </w:t>
      </w:r>
      <w:r>
        <w:rPr/>
        <w:t>a</w:t>
      </w:r>
      <w:r>
        <w:rPr>
          <w:spacing w:val="11"/>
        </w:rPr>
        <w:t> </w:t>
      </w:r>
      <w:r>
        <w:rPr/>
        <w:t>BV,</w:t>
      </w:r>
      <w:r>
        <w:rPr>
          <w:spacing w:val="11"/>
        </w:rPr>
        <w:t> </w:t>
      </w:r>
      <w:r>
        <w:rPr/>
        <w:t>and</w:t>
      </w:r>
      <w:r>
        <w:rPr>
          <w:spacing w:val="11"/>
        </w:rPr>
        <w:t> </w:t>
      </w:r>
      <w:r>
        <w:rPr/>
        <w:t>nearby</w:t>
      </w:r>
      <w:r>
        <w:rPr>
          <w:spacing w:val="11"/>
        </w:rPr>
        <w:t> </w:t>
      </w:r>
      <w:r>
        <w:rPr/>
        <w:t>BVs</w:t>
      </w:r>
      <w:r>
        <w:rPr>
          <w:spacing w:val="11"/>
        </w:rPr>
        <w:t> </w:t>
      </w:r>
      <w:r>
        <w:rPr/>
        <w:t>may</w:t>
      </w:r>
      <w:r>
        <w:rPr>
          <w:spacing w:val="12"/>
        </w:rPr>
        <w:t> </w:t>
      </w:r>
      <w:r>
        <w:rPr>
          <w:spacing w:val="2"/>
        </w:rPr>
        <w:t>be</w:t>
      </w:r>
      <w:r>
        <w:rPr>
          <w:spacing w:val="11"/>
        </w:rPr>
        <w:t> </w:t>
      </w:r>
      <w:r>
        <w:rPr/>
        <w:t>clustered</w:t>
      </w:r>
      <w:r>
        <w:rPr>
          <w:spacing w:val="11"/>
        </w:rPr>
        <w:t> </w:t>
      </w:r>
      <w:r>
        <w:rPr/>
        <w:t>hierarchically.</w:t>
      </w:r>
    </w:p>
    <w:p>
      <w:pPr>
        <w:pStyle w:val="BodyText"/>
        <w:spacing w:line="252" w:lineRule="auto" w:before="3"/>
        <w:ind w:left="943" w:right="441" w:firstLine="298"/>
        <w:jc w:val="both"/>
      </w:pPr>
      <w:r>
        <w:rPr/>
        <w:t>It should </w:t>
      </w:r>
      <w:r>
        <w:rPr>
          <w:spacing w:val="2"/>
        </w:rPr>
        <w:t>be </w:t>
      </w:r>
      <w:r>
        <w:rPr/>
        <w:t>noted that some game engines do not use hierarchical BVHs, but rather just a linear list of BVs, one for each object in the scene [</w:t>
      </w:r>
      <w:hyperlink w:history="true" w:anchor="_bookmark0">
        <w:r>
          <w:rPr>
            <w:color w:val="0000FF"/>
          </w:rPr>
          <w:t>283</w:t>
        </w:r>
      </w:hyperlink>
      <w:r>
        <w:rPr/>
        <w:t>]. The main motivation is that it is simpler to implement algorithms using SIMD and multiple threads, so giving better performance. </w:t>
      </w:r>
      <w:r>
        <w:rPr>
          <w:spacing w:val="-3"/>
        </w:rPr>
        <w:t>However, </w:t>
      </w:r>
      <w:r>
        <w:rPr/>
        <w:t>for some applications, such as</w:t>
      </w:r>
      <w:r>
        <w:rPr>
          <w:spacing w:val="-24"/>
        </w:rPr>
        <w:t> </w:t>
      </w:r>
      <w:r>
        <w:rPr/>
        <w:t>CAD, most</w:t>
      </w:r>
      <w:r>
        <w:rPr>
          <w:spacing w:val="-11"/>
        </w:rPr>
        <w:t> </w:t>
      </w:r>
      <w:r>
        <w:rPr/>
        <w:t>or</w:t>
      </w:r>
      <w:r>
        <w:rPr>
          <w:spacing w:val="-11"/>
        </w:rPr>
        <w:t> </w:t>
      </w:r>
      <w:r>
        <w:rPr/>
        <w:t>all</w:t>
      </w:r>
      <w:r>
        <w:rPr>
          <w:spacing w:val="-10"/>
        </w:rPr>
        <w:t> </w:t>
      </w:r>
      <w:r>
        <w:rPr/>
        <w:t>of</w:t>
      </w:r>
      <w:r>
        <w:rPr>
          <w:spacing w:val="-11"/>
        </w:rPr>
        <w:t> </w:t>
      </w:r>
      <w:r>
        <w:rPr/>
        <w:t>the</w:t>
      </w:r>
      <w:r>
        <w:rPr>
          <w:spacing w:val="-11"/>
        </w:rPr>
        <w:t> </w:t>
      </w:r>
      <w:r>
        <w:rPr/>
        <w:t>geometry</w:t>
      </w:r>
      <w:r>
        <w:rPr>
          <w:spacing w:val="-10"/>
        </w:rPr>
        <w:t> </w:t>
      </w:r>
      <w:r>
        <w:rPr/>
        <w:t>is</w:t>
      </w:r>
      <w:r>
        <w:rPr>
          <w:spacing w:val="-11"/>
        </w:rPr>
        <w:t> </w:t>
      </w:r>
      <w:r>
        <w:rPr/>
        <w:t>inside</w:t>
      </w:r>
      <w:r>
        <w:rPr>
          <w:spacing w:val="-10"/>
        </w:rPr>
        <w:t> </w:t>
      </w:r>
      <w:r>
        <w:rPr/>
        <w:t>the</w:t>
      </w:r>
      <w:r>
        <w:rPr>
          <w:spacing w:val="-11"/>
        </w:rPr>
        <w:t> </w:t>
      </w:r>
      <w:r>
        <w:rPr/>
        <w:t>frustum,</w:t>
      </w:r>
      <w:r>
        <w:rPr>
          <w:spacing w:val="-9"/>
        </w:rPr>
        <w:t> </w:t>
      </w:r>
      <w:r>
        <w:rPr/>
        <w:t>in</w:t>
      </w:r>
      <w:r>
        <w:rPr>
          <w:spacing w:val="-11"/>
        </w:rPr>
        <w:t> </w:t>
      </w:r>
      <w:r>
        <w:rPr/>
        <w:t>which</w:t>
      </w:r>
      <w:r>
        <w:rPr>
          <w:spacing w:val="-11"/>
        </w:rPr>
        <w:t> </w:t>
      </w:r>
      <w:r>
        <w:rPr/>
        <w:t>case</w:t>
      </w:r>
      <w:r>
        <w:rPr>
          <w:spacing w:val="-10"/>
        </w:rPr>
        <w:t> </w:t>
      </w:r>
      <w:r>
        <w:rPr/>
        <w:t>one</w:t>
      </w:r>
      <w:r>
        <w:rPr>
          <w:spacing w:val="-11"/>
        </w:rPr>
        <w:t> </w:t>
      </w:r>
      <w:r>
        <w:rPr/>
        <w:t>should</w:t>
      </w:r>
      <w:r>
        <w:rPr>
          <w:spacing w:val="-11"/>
        </w:rPr>
        <w:t> </w:t>
      </w:r>
      <w:r>
        <w:rPr>
          <w:spacing w:val="-3"/>
        </w:rPr>
        <w:t>avoid</w:t>
      </w:r>
      <w:r>
        <w:rPr>
          <w:spacing w:val="-10"/>
        </w:rPr>
        <w:t> </w:t>
      </w:r>
      <w:r>
        <w:rPr/>
        <w:t>using these</w:t>
      </w:r>
      <w:r>
        <w:rPr>
          <w:spacing w:val="-17"/>
        </w:rPr>
        <w:t> </w:t>
      </w:r>
      <w:r>
        <w:rPr/>
        <w:t>types</w:t>
      </w:r>
      <w:r>
        <w:rPr>
          <w:spacing w:val="-16"/>
        </w:rPr>
        <w:t> </w:t>
      </w:r>
      <w:r>
        <w:rPr/>
        <w:t>of</w:t>
      </w:r>
      <w:r>
        <w:rPr>
          <w:spacing w:val="-16"/>
        </w:rPr>
        <w:t> </w:t>
      </w:r>
      <w:r>
        <w:rPr/>
        <w:t>algorithms.</w:t>
      </w:r>
      <w:r>
        <w:rPr>
          <w:spacing w:val="2"/>
        </w:rPr>
        <w:t> </w:t>
      </w:r>
      <w:r>
        <w:rPr/>
        <w:t>Hierarchical</w:t>
      </w:r>
      <w:r>
        <w:rPr>
          <w:spacing w:val="-16"/>
        </w:rPr>
        <w:t> </w:t>
      </w:r>
      <w:r>
        <w:rPr/>
        <w:t>view</w:t>
      </w:r>
      <w:r>
        <w:rPr>
          <w:spacing w:val="-16"/>
        </w:rPr>
        <w:t> </w:t>
      </w:r>
      <w:r>
        <w:rPr/>
        <w:t>frustum</w:t>
      </w:r>
      <w:r>
        <w:rPr>
          <w:spacing w:val="-16"/>
        </w:rPr>
        <w:t> </w:t>
      </w:r>
      <w:r>
        <w:rPr/>
        <w:t>culling</w:t>
      </w:r>
      <w:r>
        <w:rPr>
          <w:spacing w:val="-17"/>
        </w:rPr>
        <w:t> </w:t>
      </w:r>
      <w:r>
        <w:rPr/>
        <w:t>may</w:t>
      </w:r>
      <w:r>
        <w:rPr>
          <w:spacing w:val="-16"/>
        </w:rPr>
        <w:t> </w:t>
      </w:r>
      <w:r>
        <w:rPr/>
        <w:t>still</w:t>
      </w:r>
      <w:r>
        <w:rPr>
          <w:spacing w:val="-16"/>
        </w:rPr>
        <w:t> </w:t>
      </w:r>
      <w:r>
        <w:rPr>
          <w:spacing w:val="2"/>
        </w:rPr>
        <w:t>be</w:t>
      </w:r>
      <w:r>
        <w:rPr>
          <w:spacing w:val="-16"/>
        </w:rPr>
        <w:t> </w:t>
      </w:r>
      <w:r>
        <w:rPr/>
        <w:t>applied,</w:t>
      </w:r>
      <w:r>
        <w:rPr>
          <w:spacing w:val="-14"/>
        </w:rPr>
        <w:t> </w:t>
      </w:r>
      <w:r>
        <w:rPr/>
        <w:t>since if</w:t>
      </w:r>
      <w:r>
        <w:rPr>
          <w:spacing w:val="10"/>
        </w:rPr>
        <w:t> </w:t>
      </w:r>
      <w:r>
        <w:rPr/>
        <w:t>a</w:t>
      </w:r>
      <w:r>
        <w:rPr>
          <w:spacing w:val="11"/>
        </w:rPr>
        <w:t> </w:t>
      </w:r>
      <w:r>
        <w:rPr/>
        <w:t>node</w:t>
      </w:r>
      <w:r>
        <w:rPr>
          <w:spacing w:val="10"/>
        </w:rPr>
        <w:t> </w:t>
      </w:r>
      <w:r>
        <w:rPr/>
        <w:t>is</w:t>
      </w:r>
      <w:r>
        <w:rPr>
          <w:spacing w:val="11"/>
        </w:rPr>
        <w:t> </w:t>
      </w:r>
      <w:r>
        <w:rPr/>
        <w:t>inside</w:t>
      </w:r>
      <w:r>
        <w:rPr>
          <w:spacing w:val="10"/>
        </w:rPr>
        <w:t> </w:t>
      </w:r>
      <w:r>
        <w:rPr/>
        <w:t>the</w:t>
      </w:r>
      <w:r>
        <w:rPr>
          <w:spacing w:val="11"/>
        </w:rPr>
        <w:t> </w:t>
      </w:r>
      <w:r>
        <w:rPr/>
        <w:t>frustum,</w:t>
      </w:r>
      <w:r>
        <w:rPr>
          <w:spacing w:val="10"/>
        </w:rPr>
        <w:t> </w:t>
      </w:r>
      <w:r>
        <w:rPr/>
        <w:t>its</w:t>
      </w:r>
      <w:r>
        <w:rPr>
          <w:spacing w:val="11"/>
        </w:rPr>
        <w:t> </w:t>
      </w:r>
      <w:r>
        <w:rPr/>
        <w:t>geometry</w:t>
      </w:r>
      <w:r>
        <w:rPr>
          <w:spacing w:val="11"/>
        </w:rPr>
        <w:t> </w:t>
      </w:r>
      <w:r>
        <w:rPr/>
        <w:t>can</w:t>
      </w:r>
      <w:r>
        <w:rPr>
          <w:spacing w:val="10"/>
        </w:rPr>
        <w:t> </w:t>
      </w:r>
      <w:r>
        <w:rPr/>
        <w:t>immediately</w:t>
      </w:r>
      <w:r>
        <w:rPr>
          <w:spacing w:val="11"/>
        </w:rPr>
        <w:t> </w:t>
      </w:r>
      <w:r>
        <w:rPr>
          <w:spacing w:val="2"/>
        </w:rPr>
        <w:t>be</w:t>
      </w:r>
      <w:r>
        <w:rPr>
          <w:spacing w:val="10"/>
        </w:rPr>
        <w:t> </w:t>
      </w:r>
      <w:r>
        <w:rPr/>
        <w:t>drawn.</w:t>
      </w:r>
    </w:p>
    <w:p>
      <w:pPr>
        <w:pStyle w:val="BodyText"/>
      </w:pPr>
    </w:p>
    <w:p>
      <w:pPr>
        <w:pStyle w:val="Heading1"/>
        <w:numPr>
          <w:ilvl w:val="1"/>
          <w:numId w:val="1"/>
        </w:numPr>
        <w:tabs>
          <w:tab w:pos="1843" w:val="left" w:leader="none"/>
          <w:tab w:pos="1844" w:val="left" w:leader="none"/>
        </w:tabs>
        <w:spacing w:line="240" w:lineRule="auto" w:before="177" w:after="0"/>
        <w:ind w:left="1843" w:right="0" w:hanging="901"/>
        <w:jc w:val="left"/>
      </w:pPr>
      <w:hyperlink w:history="true" w:anchor="_bookmark0">
        <w:r>
          <w:rPr>
            <w:color w:val="98727C"/>
            <w:spacing w:val="-3"/>
          </w:rPr>
          <w:t>Portal</w:t>
        </w:r>
        <w:r>
          <w:rPr>
            <w:color w:val="98727C"/>
            <w:spacing w:val="-1"/>
          </w:rPr>
          <w:t> </w:t>
        </w:r>
        <w:r>
          <w:rPr>
            <w:color w:val="98727C"/>
          </w:rPr>
          <w:t>Culling</w:t>
        </w:r>
      </w:hyperlink>
    </w:p>
    <w:p>
      <w:pPr>
        <w:pStyle w:val="BodyText"/>
        <w:spacing w:line="247" w:lineRule="auto" w:before="145"/>
        <w:ind w:left="943" w:right="441"/>
        <w:jc w:val="both"/>
      </w:pPr>
      <w:r>
        <w:rPr>
          <w:spacing w:val="-6"/>
        </w:rPr>
        <w:t>For </w:t>
      </w:r>
      <w:r>
        <w:rPr/>
        <w:t>architectural models, there is a set of algorithms that goes under the name of </w:t>
      </w:r>
      <w:r>
        <w:rPr>
          <w:rFonts w:ascii="Palatino Linotype" w:hAnsi="Palatino Linotype"/>
          <w:i/>
        </w:rPr>
        <w:t>portal culling</w:t>
      </w:r>
      <w:r>
        <w:rPr/>
        <w:t>. The first of these were introduced </w:t>
      </w:r>
      <w:r>
        <w:rPr>
          <w:spacing w:val="-3"/>
        </w:rPr>
        <w:t>by </w:t>
      </w:r>
      <w:r>
        <w:rPr/>
        <w:t>Airey et al. [</w:t>
      </w:r>
      <w:hyperlink w:history="true" w:anchor="_bookmark0">
        <w:r>
          <w:rPr>
            <w:color w:val="0000FF"/>
          </w:rPr>
          <w:t>17</w:t>
        </w:r>
      </w:hyperlink>
      <w:r>
        <w:rPr/>
        <w:t>, </w:t>
      </w:r>
      <w:hyperlink w:history="true" w:anchor="_bookmark0">
        <w:r>
          <w:rPr>
            <w:color w:val="0000FF"/>
          </w:rPr>
          <w:t>18</w:t>
        </w:r>
      </w:hyperlink>
      <w:r>
        <w:rPr/>
        <w:t>]. Later, </w:t>
      </w:r>
      <w:r>
        <w:rPr>
          <w:spacing w:val="-3"/>
        </w:rPr>
        <w:t>Teller </w:t>
      </w:r>
      <w:r>
        <w:rPr>
          <w:w w:val="96"/>
        </w:rPr>
        <w:t>an</w:t>
      </w:r>
      <w:r>
        <w:rPr>
          <w:w w:val="96"/>
        </w:rPr>
        <w:t>d</w:t>
      </w:r>
      <w:r>
        <w:rPr/>
        <w:t> </w:t>
      </w:r>
      <w:r>
        <w:rPr>
          <w:spacing w:val="-12"/>
        </w:rPr>
        <w:t> </w:t>
      </w:r>
      <w:r>
        <w:rPr>
          <w:spacing w:val="-6"/>
          <w:w w:val="98"/>
        </w:rPr>
        <w:t>S</w:t>
      </w:r>
      <w:r>
        <w:rPr>
          <w:spacing w:val="-95"/>
          <w:w w:val="99"/>
        </w:rPr>
        <w:t>´</w:t>
      </w:r>
      <w:r>
        <w:rPr>
          <w:w w:val="91"/>
        </w:rPr>
        <w:t>e</w:t>
      </w:r>
      <w:r>
        <w:rPr>
          <w:w w:val="93"/>
        </w:rPr>
        <w:t>q</w:t>
      </w:r>
      <w:r>
        <w:rPr>
          <w:w w:val="96"/>
        </w:rPr>
        <w:t>u</w:t>
      </w:r>
      <w:r>
        <w:rPr>
          <w:w w:val="94"/>
        </w:rPr>
        <w:t>i</w:t>
      </w:r>
      <w:r>
        <w:rPr>
          <w:w w:val="93"/>
        </w:rPr>
        <w:t>n</w:t>
      </w:r>
      <w:r>
        <w:rPr/>
        <w:t> </w:t>
      </w:r>
      <w:r>
        <w:rPr>
          <w:spacing w:val="-12"/>
        </w:rPr>
        <w:t> </w:t>
      </w:r>
      <w:r>
        <w:rPr>
          <w:w w:val="73"/>
        </w:rPr>
        <w:t>[</w:t>
      </w:r>
      <w:hyperlink w:history="true" w:anchor="_bookmark0">
        <w:r>
          <w:rPr>
            <w:color w:val="0000FF"/>
            <w:w w:val="100"/>
          </w:rPr>
          <w:t>1755</w:t>
        </w:r>
      </w:hyperlink>
      <w:r>
        <w:rPr>
          <w:w w:val="102"/>
        </w:rPr>
        <w:t>,</w:t>
      </w:r>
      <w:r>
        <w:rPr/>
        <w:t> </w:t>
      </w:r>
      <w:r>
        <w:rPr>
          <w:spacing w:val="-12"/>
        </w:rPr>
        <w:t> </w:t>
      </w:r>
      <w:hyperlink w:history="true" w:anchor="_bookmark0">
        <w:r>
          <w:rPr>
            <w:color w:val="0000FF"/>
            <w:w w:val="98"/>
          </w:rPr>
          <w:t>1756</w:t>
        </w:r>
      </w:hyperlink>
      <w:r>
        <w:rPr>
          <w:w w:val="73"/>
        </w:rPr>
        <w:t>]</w:t>
      </w:r>
      <w:r>
        <w:rPr/>
        <w:t> </w:t>
      </w:r>
      <w:r>
        <w:rPr>
          <w:spacing w:val="-12"/>
        </w:rPr>
        <w:t> </w:t>
      </w:r>
      <w:r>
        <w:rPr>
          <w:w w:val="96"/>
        </w:rPr>
        <w:t>an</w:t>
      </w:r>
      <w:r>
        <w:rPr>
          <w:w w:val="96"/>
        </w:rPr>
        <w:t>d</w:t>
      </w:r>
      <w:r>
        <w:rPr/>
        <w:t> </w:t>
      </w:r>
      <w:r>
        <w:rPr>
          <w:spacing w:val="-12"/>
        </w:rPr>
        <w:t> </w:t>
      </w:r>
      <w:r>
        <w:rPr>
          <w:spacing w:val="-17"/>
          <w:w w:val="116"/>
        </w:rPr>
        <w:t>T</w:t>
      </w:r>
      <w:r>
        <w:rPr>
          <w:w w:val="91"/>
        </w:rPr>
        <w:t>e</w:t>
      </w:r>
      <w:r>
        <w:rPr>
          <w:w w:val="96"/>
        </w:rPr>
        <w:t>ll</w:t>
      </w:r>
      <w:r>
        <w:rPr>
          <w:w w:val="91"/>
        </w:rPr>
        <w:t>e</w:t>
      </w:r>
      <w:r>
        <w:rPr>
          <w:w w:val="95"/>
        </w:rPr>
        <w:t>r</w:t>
      </w:r>
      <w:r>
        <w:rPr/>
        <w:t> </w:t>
      </w:r>
      <w:r>
        <w:rPr>
          <w:spacing w:val="-12"/>
        </w:rPr>
        <w:t> </w:t>
      </w:r>
      <w:r>
        <w:rPr>
          <w:w w:val="96"/>
        </w:rPr>
        <w:t>an</w:t>
      </w:r>
      <w:r>
        <w:rPr>
          <w:w w:val="96"/>
        </w:rPr>
        <w:t>d</w:t>
      </w:r>
      <w:r>
        <w:rPr/>
        <w:t> </w:t>
      </w:r>
      <w:r>
        <w:rPr>
          <w:spacing w:val="-12"/>
        </w:rPr>
        <w:t> </w:t>
      </w:r>
      <w:r>
        <w:rPr>
          <w:w w:val="94"/>
        </w:rPr>
        <w:t>Han</w:t>
      </w:r>
      <w:r>
        <w:rPr>
          <w:w w:val="95"/>
        </w:rPr>
        <w:t>r</w:t>
      </w:r>
      <w:r>
        <w:rPr>
          <w:w w:val="96"/>
        </w:rPr>
        <w:t>ah</w:t>
      </w:r>
      <w:r>
        <w:rPr>
          <w:w w:val="96"/>
        </w:rPr>
        <w:t>an</w:t>
      </w:r>
      <w:r>
        <w:rPr/>
        <w:t> </w:t>
      </w:r>
      <w:r>
        <w:rPr>
          <w:spacing w:val="-12"/>
        </w:rPr>
        <w:t> </w:t>
      </w:r>
      <w:r>
        <w:rPr>
          <w:w w:val="73"/>
        </w:rPr>
        <w:t>[</w:t>
      </w:r>
      <w:hyperlink w:history="true" w:anchor="_bookmark0">
        <w:r>
          <w:rPr>
            <w:color w:val="0000FF"/>
            <w:w w:val="101"/>
          </w:rPr>
          <w:t>1757</w:t>
        </w:r>
      </w:hyperlink>
      <w:r>
        <w:rPr>
          <w:w w:val="73"/>
        </w:rPr>
        <w:t>]</w:t>
      </w:r>
      <w:r>
        <w:rPr/>
        <w:t> </w:t>
      </w:r>
      <w:r>
        <w:rPr>
          <w:spacing w:val="-12"/>
        </w:rPr>
        <w:t> </w:t>
      </w:r>
      <w:r>
        <w:rPr>
          <w:w w:val="97"/>
        </w:rPr>
        <w:t>c</w:t>
      </w:r>
      <w:r>
        <w:rPr>
          <w:w w:val="93"/>
        </w:rPr>
        <w:t>on</w:t>
      </w:r>
      <w:r>
        <w:rPr>
          <w:w w:val="90"/>
        </w:rPr>
        <w:t>s</w:t>
      </w:r>
      <w:r>
        <w:rPr>
          <w:w w:val="111"/>
        </w:rPr>
        <w:t>t</w:t>
      </w:r>
      <w:r>
        <w:rPr>
          <w:w w:val="95"/>
        </w:rPr>
        <w:t>r</w:t>
      </w:r>
      <w:r>
        <w:rPr>
          <w:w w:val="96"/>
        </w:rPr>
        <w:t>u</w:t>
      </w:r>
      <w:r>
        <w:rPr>
          <w:w w:val="97"/>
        </w:rPr>
        <w:t>c</w:t>
      </w:r>
      <w:r>
        <w:rPr>
          <w:w w:val="111"/>
        </w:rPr>
        <w:t>t</w:t>
      </w:r>
      <w:r>
        <w:rPr>
          <w:w w:val="91"/>
        </w:rPr>
        <w:t>e</w:t>
      </w:r>
      <w:r>
        <w:rPr>
          <w:w w:val="96"/>
        </w:rPr>
        <w:t>d</w:t>
      </w:r>
      <w:r>
        <w:rPr/>
        <w:t> </w:t>
      </w:r>
      <w:r>
        <w:rPr>
          <w:spacing w:val="-12"/>
        </w:rPr>
        <w:t> </w:t>
      </w:r>
      <w:r>
        <w:rPr>
          <w:w w:val="94"/>
        </w:rPr>
        <w:t>m</w:t>
      </w:r>
      <w:r>
        <w:rPr>
          <w:w w:val="93"/>
        </w:rPr>
        <w:t>or</w:t>
      </w:r>
      <w:r>
        <w:rPr>
          <w:w w:val="91"/>
        </w:rPr>
        <w:t>e</w:t>
      </w:r>
      <w:r>
        <w:rPr/>
        <w:t> </w:t>
      </w:r>
      <w:r>
        <w:rPr>
          <w:spacing w:val="-12"/>
        </w:rPr>
        <w:t> </w:t>
      </w:r>
      <w:r>
        <w:rPr>
          <w:w w:val="91"/>
        </w:rPr>
        <w:t>e</w:t>
      </w:r>
      <w:r>
        <w:rPr>
          <w:w w:val="87"/>
        </w:rPr>
        <w:t>ffi</w:t>
      </w:r>
      <w:r>
        <w:rPr>
          <w:w w:val="97"/>
        </w:rPr>
        <w:t>c</w:t>
      </w:r>
      <w:r>
        <w:rPr>
          <w:w w:val="94"/>
        </w:rPr>
        <w:t>i</w:t>
      </w:r>
      <w:r>
        <w:rPr>
          <w:w w:val="91"/>
        </w:rPr>
        <w:t>e</w:t>
      </w:r>
      <w:r>
        <w:rPr>
          <w:spacing w:val="-6"/>
          <w:w w:val="93"/>
        </w:rPr>
        <w:t>n</w:t>
      </w:r>
      <w:r>
        <w:rPr>
          <w:w w:val="111"/>
        </w:rPr>
        <w:t>t </w:t>
      </w:r>
      <w:r>
        <w:rPr/>
        <w:t>and more complex algorithms for portal culling. The rationale for all portal-culling algorithms</w:t>
      </w:r>
      <w:r>
        <w:rPr>
          <w:spacing w:val="-4"/>
        </w:rPr>
        <w:t> </w:t>
      </w:r>
      <w:r>
        <w:rPr/>
        <w:t>is</w:t>
      </w:r>
      <w:r>
        <w:rPr>
          <w:spacing w:val="-5"/>
        </w:rPr>
        <w:t> </w:t>
      </w:r>
      <w:r>
        <w:rPr/>
        <w:t>that</w:t>
      </w:r>
      <w:r>
        <w:rPr>
          <w:spacing w:val="-4"/>
        </w:rPr>
        <w:t> </w:t>
      </w:r>
      <w:r>
        <w:rPr/>
        <w:t>walls</w:t>
      </w:r>
      <w:r>
        <w:rPr>
          <w:spacing w:val="-3"/>
        </w:rPr>
        <w:t> </w:t>
      </w:r>
      <w:r>
        <w:rPr/>
        <w:t>often</w:t>
      </w:r>
      <w:r>
        <w:rPr>
          <w:spacing w:val="-4"/>
        </w:rPr>
        <w:t> </w:t>
      </w:r>
      <w:r>
        <w:rPr/>
        <w:t>act</w:t>
      </w:r>
      <w:r>
        <w:rPr>
          <w:spacing w:val="-5"/>
        </w:rPr>
        <w:t> </w:t>
      </w:r>
      <w:r>
        <w:rPr/>
        <w:t>as</w:t>
      </w:r>
      <w:r>
        <w:rPr>
          <w:spacing w:val="-3"/>
        </w:rPr>
        <w:t> </w:t>
      </w:r>
      <w:r>
        <w:rPr/>
        <w:t>large</w:t>
      </w:r>
      <w:r>
        <w:rPr>
          <w:spacing w:val="-4"/>
        </w:rPr>
        <w:t> </w:t>
      </w:r>
      <w:r>
        <w:rPr/>
        <w:t>occluders</w:t>
      </w:r>
      <w:r>
        <w:rPr>
          <w:spacing w:val="-4"/>
        </w:rPr>
        <w:t> </w:t>
      </w:r>
      <w:r>
        <w:rPr/>
        <w:t>in</w:t>
      </w:r>
      <w:r>
        <w:rPr>
          <w:spacing w:val="-4"/>
        </w:rPr>
        <w:t> </w:t>
      </w:r>
      <w:r>
        <w:rPr/>
        <w:t>indoor</w:t>
      </w:r>
      <w:r>
        <w:rPr>
          <w:spacing w:val="-4"/>
        </w:rPr>
        <w:t> </w:t>
      </w:r>
      <w:r>
        <w:rPr/>
        <w:t>scenes.</w:t>
      </w:r>
      <w:r>
        <w:rPr>
          <w:spacing w:val="14"/>
        </w:rPr>
        <w:t> </w:t>
      </w:r>
      <w:r>
        <w:rPr/>
        <w:t>Portal</w:t>
      </w:r>
      <w:r>
        <w:rPr>
          <w:spacing w:val="-5"/>
        </w:rPr>
        <w:t> </w:t>
      </w:r>
      <w:r>
        <w:rPr/>
        <w:t>culling</w:t>
      </w:r>
      <w:r>
        <w:rPr>
          <w:spacing w:val="-4"/>
        </w:rPr>
        <w:t> </w:t>
      </w:r>
      <w:r>
        <w:rPr/>
        <w:t>is thus</w:t>
      </w:r>
      <w:r>
        <w:rPr>
          <w:spacing w:val="-19"/>
        </w:rPr>
        <w:t> </w:t>
      </w:r>
      <w:r>
        <w:rPr/>
        <w:t>a</w:t>
      </w:r>
      <w:r>
        <w:rPr>
          <w:spacing w:val="-18"/>
        </w:rPr>
        <w:t> </w:t>
      </w:r>
      <w:r>
        <w:rPr/>
        <w:t>type</w:t>
      </w:r>
      <w:r>
        <w:rPr>
          <w:spacing w:val="-18"/>
        </w:rPr>
        <w:t> </w:t>
      </w:r>
      <w:r>
        <w:rPr/>
        <w:t>of</w:t>
      </w:r>
      <w:r>
        <w:rPr>
          <w:spacing w:val="-18"/>
        </w:rPr>
        <w:t> </w:t>
      </w:r>
      <w:r>
        <w:rPr/>
        <w:t>occlusion</w:t>
      </w:r>
      <w:r>
        <w:rPr>
          <w:spacing w:val="-19"/>
        </w:rPr>
        <w:t> </w:t>
      </w:r>
      <w:r>
        <w:rPr/>
        <w:t>culling,</w:t>
      </w:r>
      <w:r>
        <w:rPr>
          <w:spacing w:val="-15"/>
        </w:rPr>
        <w:t> </w:t>
      </w:r>
      <w:r>
        <w:rPr/>
        <w:t>discussed</w:t>
      </w:r>
      <w:r>
        <w:rPr>
          <w:spacing w:val="-18"/>
        </w:rPr>
        <w:t> </w:t>
      </w:r>
      <w:r>
        <w:rPr/>
        <w:t>in</w:t>
      </w:r>
      <w:r>
        <w:rPr>
          <w:spacing w:val="-19"/>
        </w:rPr>
        <w:t> </w:t>
      </w:r>
      <w:r>
        <w:rPr/>
        <w:t>the</w:t>
      </w:r>
      <w:r>
        <w:rPr>
          <w:spacing w:val="-18"/>
        </w:rPr>
        <w:t> </w:t>
      </w:r>
      <w:r>
        <w:rPr/>
        <w:t>next</w:t>
      </w:r>
      <w:r>
        <w:rPr>
          <w:spacing w:val="-18"/>
        </w:rPr>
        <w:t> </w:t>
      </w:r>
      <w:r>
        <w:rPr/>
        <w:t>section.</w:t>
      </w:r>
      <w:r>
        <w:rPr>
          <w:spacing w:val="3"/>
        </w:rPr>
        <w:t> </w:t>
      </w:r>
      <w:r>
        <w:rPr/>
        <w:t>This</w:t>
      </w:r>
      <w:r>
        <w:rPr>
          <w:spacing w:val="-18"/>
        </w:rPr>
        <w:t> </w:t>
      </w:r>
      <w:r>
        <w:rPr/>
        <w:t>occlusion</w:t>
      </w:r>
      <w:r>
        <w:rPr>
          <w:spacing w:val="-18"/>
        </w:rPr>
        <w:t> </w:t>
      </w:r>
      <w:r>
        <w:rPr/>
        <w:t>algorithm uses a view frustum culling mechanism through each portal (e.g., door or window). When traversing a portal, the frustum is diminished to fit closely around the portal. Therefore,</w:t>
      </w:r>
      <w:r>
        <w:rPr>
          <w:spacing w:val="-4"/>
        </w:rPr>
        <w:t> </w:t>
      </w:r>
      <w:r>
        <w:rPr/>
        <w:t>this</w:t>
      </w:r>
      <w:r>
        <w:rPr>
          <w:spacing w:val="-4"/>
        </w:rPr>
        <w:t> </w:t>
      </w:r>
      <w:r>
        <w:rPr/>
        <w:t>algorithm</w:t>
      </w:r>
      <w:r>
        <w:rPr>
          <w:spacing w:val="-4"/>
        </w:rPr>
        <w:t> </w:t>
      </w:r>
      <w:r>
        <w:rPr/>
        <w:t>can</w:t>
      </w:r>
      <w:r>
        <w:rPr>
          <w:spacing w:val="-4"/>
        </w:rPr>
        <w:t> </w:t>
      </w:r>
      <w:r>
        <w:rPr>
          <w:spacing w:val="2"/>
        </w:rPr>
        <w:t>be</w:t>
      </w:r>
      <w:r>
        <w:rPr>
          <w:spacing w:val="-3"/>
        </w:rPr>
        <w:t> </w:t>
      </w:r>
      <w:r>
        <w:rPr/>
        <w:t>seen</w:t>
      </w:r>
      <w:r>
        <w:rPr>
          <w:spacing w:val="-4"/>
        </w:rPr>
        <w:t> </w:t>
      </w:r>
      <w:r>
        <w:rPr/>
        <w:t>as</w:t>
      </w:r>
      <w:r>
        <w:rPr>
          <w:spacing w:val="-4"/>
        </w:rPr>
        <w:t> </w:t>
      </w:r>
      <w:r>
        <w:rPr/>
        <w:t>an</w:t>
      </w:r>
      <w:r>
        <w:rPr>
          <w:spacing w:val="-3"/>
        </w:rPr>
        <w:t> </w:t>
      </w:r>
      <w:r>
        <w:rPr/>
        <w:t>extension</w:t>
      </w:r>
      <w:r>
        <w:rPr>
          <w:spacing w:val="-4"/>
        </w:rPr>
        <w:t> </w:t>
      </w:r>
      <w:r>
        <w:rPr/>
        <w:t>of</w:t>
      </w:r>
      <w:r>
        <w:rPr>
          <w:spacing w:val="-4"/>
        </w:rPr>
        <w:t> </w:t>
      </w:r>
      <w:r>
        <w:rPr/>
        <w:t>view</w:t>
      </w:r>
      <w:r>
        <w:rPr>
          <w:spacing w:val="-4"/>
        </w:rPr>
        <w:t> </w:t>
      </w:r>
      <w:r>
        <w:rPr/>
        <w:t>frustum</w:t>
      </w:r>
      <w:r>
        <w:rPr>
          <w:spacing w:val="-4"/>
        </w:rPr>
        <w:t> </w:t>
      </w:r>
      <w:r>
        <w:rPr/>
        <w:t>culling</w:t>
      </w:r>
      <w:r>
        <w:rPr>
          <w:spacing w:val="-4"/>
        </w:rPr>
        <w:t> </w:t>
      </w:r>
      <w:r>
        <w:rPr/>
        <w:t>as</w:t>
      </w:r>
      <w:r>
        <w:rPr>
          <w:spacing w:val="-4"/>
        </w:rPr>
        <w:t> </w:t>
      </w:r>
      <w:r>
        <w:rPr/>
        <w:t>well. Portals</w:t>
      </w:r>
      <w:r>
        <w:rPr>
          <w:spacing w:val="15"/>
        </w:rPr>
        <w:t> </w:t>
      </w:r>
      <w:r>
        <w:rPr/>
        <w:t>that</w:t>
      </w:r>
      <w:r>
        <w:rPr>
          <w:spacing w:val="15"/>
        </w:rPr>
        <w:t> </w:t>
      </w:r>
      <w:r>
        <w:rPr/>
        <w:t>are</w:t>
      </w:r>
      <w:r>
        <w:rPr>
          <w:spacing w:val="15"/>
        </w:rPr>
        <w:t> </w:t>
      </w:r>
      <w:r>
        <w:rPr/>
        <w:t>outside</w:t>
      </w:r>
      <w:r>
        <w:rPr>
          <w:spacing w:val="15"/>
        </w:rPr>
        <w:t> </w:t>
      </w:r>
      <w:r>
        <w:rPr/>
        <w:t>the</w:t>
      </w:r>
      <w:r>
        <w:rPr>
          <w:spacing w:val="15"/>
        </w:rPr>
        <w:t> </w:t>
      </w:r>
      <w:r>
        <w:rPr/>
        <w:t>view</w:t>
      </w:r>
      <w:r>
        <w:rPr>
          <w:spacing w:val="15"/>
        </w:rPr>
        <w:t> </w:t>
      </w:r>
      <w:r>
        <w:rPr/>
        <w:t>frustum</w:t>
      </w:r>
      <w:r>
        <w:rPr>
          <w:spacing w:val="15"/>
        </w:rPr>
        <w:t> </w:t>
      </w:r>
      <w:r>
        <w:rPr/>
        <w:t>are</w:t>
      </w:r>
      <w:r>
        <w:rPr>
          <w:spacing w:val="15"/>
        </w:rPr>
        <w:t> </w:t>
      </w:r>
      <w:r>
        <w:rPr/>
        <w:t>discarded.</w:t>
      </w:r>
    </w:p>
    <w:p>
      <w:pPr>
        <w:pStyle w:val="BodyText"/>
        <w:spacing w:line="230" w:lineRule="auto" w:before="14"/>
        <w:ind w:left="944" w:right="441" w:firstLine="298"/>
        <w:jc w:val="both"/>
      </w:pPr>
      <w:r>
        <w:rPr/>
        <w:t>Portal-culling methods preprocess the scene in some </w:t>
      </w:r>
      <w:r>
        <w:rPr>
          <w:spacing w:val="-8"/>
        </w:rPr>
        <w:t>way. </w:t>
      </w:r>
      <w:r>
        <w:rPr/>
        <w:t>The scene is divided into </w:t>
      </w:r>
      <w:r>
        <w:rPr>
          <w:rFonts w:ascii="Palatino Linotype"/>
          <w:i/>
        </w:rPr>
        <w:t>cells </w:t>
      </w:r>
      <w:r>
        <w:rPr/>
        <w:t>that usually correspond to rooms and hallways in a building. The doors and windows that connect adjacent rooms are called </w:t>
      </w:r>
      <w:r>
        <w:rPr>
          <w:rFonts w:ascii="Palatino Linotype"/>
          <w:i/>
        </w:rPr>
        <w:t>portals</w:t>
      </w:r>
      <w:r>
        <w:rPr/>
        <w:t>. Every object in a cell and the walls of the cell are stored in a data structure that is associated with the  cell.</w:t>
      </w:r>
      <w:r>
        <w:rPr>
          <w:spacing w:val="45"/>
        </w:rPr>
        <w:t> </w:t>
      </w:r>
      <w:r>
        <w:rPr>
          <w:spacing w:val="-9"/>
        </w:rPr>
        <w:t>We</w:t>
      </w:r>
      <w:r>
        <w:rPr>
          <w:spacing w:val="12"/>
        </w:rPr>
        <w:t> </w:t>
      </w:r>
      <w:r>
        <w:rPr/>
        <w:t>also</w:t>
      </w:r>
      <w:r>
        <w:rPr>
          <w:spacing w:val="12"/>
        </w:rPr>
        <w:t> </w:t>
      </w:r>
      <w:r>
        <w:rPr/>
        <w:t>store</w:t>
      </w:r>
      <w:r>
        <w:rPr>
          <w:spacing w:val="12"/>
        </w:rPr>
        <w:t> </w:t>
      </w:r>
      <w:r>
        <w:rPr/>
        <w:t>information</w:t>
      </w:r>
      <w:r>
        <w:rPr>
          <w:spacing w:val="11"/>
        </w:rPr>
        <w:t> </w:t>
      </w:r>
      <w:r>
        <w:rPr/>
        <w:t>on</w:t>
      </w:r>
      <w:r>
        <w:rPr>
          <w:spacing w:val="12"/>
        </w:rPr>
        <w:t> </w:t>
      </w:r>
      <w:r>
        <w:rPr/>
        <w:t>adjacent</w:t>
      </w:r>
      <w:r>
        <w:rPr>
          <w:spacing w:val="12"/>
        </w:rPr>
        <w:t> </w:t>
      </w:r>
      <w:r>
        <w:rPr/>
        <w:t>cells</w:t>
      </w:r>
      <w:r>
        <w:rPr>
          <w:spacing w:val="12"/>
        </w:rPr>
        <w:t> </w:t>
      </w:r>
      <w:r>
        <w:rPr/>
        <w:t>and</w:t>
      </w:r>
      <w:r>
        <w:rPr>
          <w:spacing w:val="12"/>
        </w:rPr>
        <w:t> </w:t>
      </w:r>
      <w:r>
        <w:rPr/>
        <w:t>the</w:t>
      </w:r>
      <w:r>
        <w:rPr>
          <w:spacing w:val="11"/>
        </w:rPr>
        <w:t> </w:t>
      </w:r>
      <w:r>
        <w:rPr/>
        <w:t>portals</w:t>
      </w:r>
      <w:r>
        <w:rPr>
          <w:spacing w:val="12"/>
        </w:rPr>
        <w:t> </w:t>
      </w:r>
      <w:r>
        <w:rPr/>
        <w:t>that</w:t>
      </w:r>
      <w:r>
        <w:rPr>
          <w:spacing w:val="12"/>
        </w:rPr>
        <w:t> </w:t>
      </w:r>
      <w:r>
        <w:rPr/>
        <w:t>connect</w:t>
      </w:r>
      <w:r>
        <w:rPr>
          <w:spacing w:val="12"/>
        </w:rPr>
        <w:t> </w:t>
      </w:r>
      <w:r>
        <w:rPr/>
        <w:t>them</w:t>
      </w:r>
    </w:p>
    <w:p>
      <w:pPr>
        <w:pStyle w:val="BodyText"/>
        <w:spacing w:line="252" w:lineRule="auto" w:before="16"/>
        <w:ind w:left="944" w:right="441"/>
        <w:jc w:val="both"/>
      </w:pPr>
      <w:r>
        <w:rPr/>
        <w:t>in an adjacency graph. </w:t>
      </w:r>
      <w:r>
        <w:rPr>
          <w:spacing w:val="-3"/>
        </w:rPr>
        <w:t>Teller </w:t>
      </w:r>
      <w:r>
        <w:rPr/>
        <w:t>presents algorithms for computing this graph [</w:t>
      </w:r>
      <w:hyperlink w:history="true" w:anchor="_bookmark0">
        <w:r>
          <w:rPr>
            <w:color w:val="0000FF"/>
          </w:rPr>
          <w:t>1756</w:t>
        </w:r>
      </w:hyperlink>
      <w:r>
        <w:rPr/>
        <w:t>]. While</w:t>
      </w:r>
      <w:r>
        <w:rPr>
          <w:spacing w:val="-22"/>
        </w:rPr>
        <w:t> </w:t>
      </w:r>
      <w:r>
        <w:rPr/>
        <w:t>this</w:t>
      </w:r>
      <w:r>
        <w:rPr>
          <w:spacing w:val="-21"/>
        </w:rPr>
        <w:t> </w:t>
      </w:r>
      <w:r>
        <w:rPr/>
        <w:t>technique</w:t>
      </w:r>
      <w:r>
        <w:rPr>
          <w:spacing w:val="-22"/>
        </w:rPr>
        <w:t> </w:t>
      </w:r>
      <w:r>
        <w:rPr/>
        <w:t>worked</w:t>
      </w:r>
      <w:r>
        <w:rPr>
          <w:spacing w:val="-21"/>
        </w:rPr>
        <w:t> </w:t>
      </w:r>
      <w:r>
        <w:rPr/>
        <w:t>back</w:t>
      </w:r>
      <w:r>
        <w:rPr>
          <w:spacing w:val="-22"/>
        </w:rPr>
        <w:t> </w:t>
      </w:r>
      <w:r>
        <w:rPr/>
        <w:t>in</w:t>
      </w:r>
      <w:r>
        <w:rPr>
          <w:spacing w:val="-21"/>
        </w:rPr>
        <w:t> </w:t>
      </w:r>
      <w:r>
        <w:rPr/>
        <w:t>1992</w:t>
      </w:r>
      <w:r>
        <w:rPr>
          <w:spacing w:val="-21"/>
        </w:rPr>
        <w:t> </w:t>
      </w:r>
      <w:r>
        <w:rPr/>
        <w:t>when</w:t>
      </w:r>
      <w:r>
        <w:rPr>
          <w:spacing w:val="-22"/>
        </w:rPr>
        <w:t> </w:t>
      </w:r>
      <w:r>
        <w:rPr/>
        <w:t>it</w:t>
      </w:r>
      <w:r>
        <w:rPr>
          <w:spacing w:val="-21"/>
        </w:rPr>
        <w:t> </w:t>
      </w:r>
      <w:r>
        <w:rPr/>
        <w:t>was</w:t>
      </w:r>
      <w:r>
        <w:rPr>
          <w:spacing w:val="-22"/>
        </w:rPr>
        <w:t> </w:t>
      </w:r>
      <w:r>
        <w:rPr/>
        <w:t>introduced,</w:t>
      </w:r>
      <w:r>
        <w:rPr>
          <w:spacing w:val="-20"/>
        </w:rPr>
        <w:t> </w:t>
      </w:r>
      <w:r>
        <w:rPr/>
        <w:t>for</w:t>
      </w:r>
      <w:r>
        <w:rPr>
          <w:spacing w:val="-21"/>
        </w:rPr>
        <w:t> </w:t>
      </w:r>
      <w:r>
        <w:rPr/>
        <w:t>modern</w:t>
      </w:r>
      <w:r>
        <w:rPr>
          <w:spacing w:val="-21"/>
        </w:rPr>
        <w:t> </w:t>
      </w:r>
      <w:r>
        <w:rPr/>
        <w:t>complex scenes</w:t>
      </w:r>
      <w:r>
        <w:rPr>
          <w:spacing w:val="-16"/>
        </w:rPr>
        <w:t> </w:t>
      </w:r>
      <w:r>
        <w:rPr/>
        <w:t>automating</w:t>
      </w:r>
      <w:r>
        <w:rPr>
          <w:spacing w:val="-16"/>
        </w:rPr>
        <w:t> </w:t>
      </w:r>
      <w:r>
        <w:rPr/>
        <w:t>the</w:t>
      </w:r>
      <w:r>
        <w:rPr>
          <w:spacing w:val="-16"/>
        </w:rPr>
        <w:t> </w:t>
      </w:r>
      <w:r>
        <w:rPr/>
        <w:t>process</w:t>
      </w:r>
      <w:r>
        <w:rPr>
          <w:spacing w:val="-16"/>
        </w:rPr>
        <w:t> </w:t>
      </w:r>
      <w:r>
        <w:rPr/>
        <w:t>is</w:t>
      </w:r>
      <w:r>
        <w:rPr>
          <w:spacing w:val="-16"/>
        </w:rPr>
        <w:t> </w:t>
      </w:r>
      <w:r>
        <w:rPr/>
        <w:t>extremely</w:t>
      </w:r>
      <w:r>
        <w:rPr>
          <w:spacing w:val="-15"/>
        </w:rPr>
        <w:t> </w:t>
      </w:r>
      <w:r>
        <w:rPr/>
        <w:t>difficult.</w:t>
      </w:r>
      <w:r>
        <w:rPr>
          <w:spacing w:val="2"/>
        </w:rPr>
        <w:t> </w:t>
      </w:r>
      <w:r>
        <w:rPr>
          <w:spacing w:val="-6"/>
        </w:rPr>
        <w:t>For</w:t>
      </w:r>
      <w:r>
        <w:rPr>
          <w:spacing w:val="-16"/>
        </w:rPr>
        <w:t> </w:t>
      </w:r>
      <w:r>
        <w:rPr/>
        <w:t>that</w:t>
      </w:r>
      <w:r>
        <w:rPr>
          <w:spacing w:val="-16"/>
        </w:rPr>
        <w:t> </w:t>
      </w:r>
      <w:r>
        <w:rPr/>
        <w:t>reason</w:t>
      </w:r>
      <w:r>
        <w:rPr>
          <w:spacing w:val="-16"/>
        </w:rPr>
        <w:t> </w:t>
      </w:r>
      <w:r>
        <w:rPr/>
        <w:t>defining</w:t>
      </w:r>
      <w:r>
        <w:rPr>
          <w:spacing w:val="-15"/>
        </w:rPr>
        <w:t> </w:t>
      </w:r>
      <w:r>
        <w:rPr/>
        <w:t>cells</w:t>
      </w:r>
      <w:r>
        <w:rPr>
          <w:spacing w:val="-16"/>
        </w:rPr>
        <w:t> </w:t>
      </w:r>
      <w:r>
        <w:rPr/>
        <w:t>and creating the graph is currently done</w:t>
      </w:r>
      <w:r>
        <w:rPr>
          <w:spacing w:val="21"/>
        </w:rPr>
        <w:t> </w:t>
      </w:r>
      <w:r>
        <w:rPr>
          <w:spacing w:val="-3"/>
        </w:rPr>
        <w:t>by </w:t>
      </w:r>
      <w:r>
        <w:rPr/>
        <w:t>hand.</w:t>
      </w:r>
    </w:p>
    <w:p>
      <w:pPr>
        <w:spacing w:after="0" w:line="252" w:lineRule="auto"/>
        <w:jc w:val="both"/>
        <w:sectPr>
          <w:headerReference w:type="even" r:id="rId54"/>
          <w:pgSz w:w="12240" w:h="15840"/>
          <w:pgMar w:header="0" w:footer="0" w:top="1500" w:bottom="280" w:left="1720" w:right="1720"/>
        </w:sectPr>
      </w:pPr>
    </w:p>
    <w:p>
      <w:pPr>
        <w:pStyle w:val="BodyText"/>
      </w:pPr>
    </w:p>
    <w:p>
      <w:pPr>
        <w:pStyle w:val="BodyText"/>
        <w:spacing w:before="2"/>
        <w:rPr>
          <w:sz w:val="13"/>
        </w:rPr>
      </w:pPr>
    </w:p>
    <w:p>
      <w:pPr>
        <w:pStyle w:val="BodyText"/>
        <w:ind w:left="1935"/>
      </w:pPr>
      <w:r>
        <w:rPr/>
        <w:pict>
          <v:group style="width:221.35pt;height:144.450pt;mso-position-horizontal-relative:char;mso-position-vertical-relative:line" coordorigin="0,0" coordsize="4427,2889">
            <v:shape style="position:absolute;left:3906;top:2321;width:108;height:117" type="#_x0000_t75" stroked="false">
              <v:imagedata r:id="rId57" o:title=""/>
            </v:shape>
            <v:shape style="position:absolute;left:1458;top:33;width:944;height:1849" coordorigin="1459,34" coordsize="944,1849" path="m2402,34l2298,34,1459,1260,2402,1882,2402,34xe" filled="true" fillcolor="#fcc084" stroked="false">
              <v:path arrowok="t"/>
              <v:fill type="solid"/>
            </v:shape>
            <v:shape style="position:absolute;left:1458;top:33;width:944;height:1849" coordorigin="1459,34" coordsize="944,1849" path="m2402,1882l1459,1260,2298,34,2402,34,2402,1882e" filled="false" stroked="true" strokeweight=".943131pt" strokecolor="#373535">
              <v:path arrowok="t"/>
              <v:stroke dashstyle="solid"/>
            </v:shape>
            <v:shape style="position:absolute;left:1458;top:33;width:2264;height:1227" coordorigin="1459,34" coordsize="2264,1227" path="m3722,34l3219,34,1459,1260,3722,443,3722,34xe" filled="true" fillcolor="#d2e49d" stroked="false">
              <v:path arrowok="t"/>
              <v:fill type="solid"/>
            </v:shape>
            <v:shape style="position:absolute;left:1458;top:33;width:2264;height:1227" coordorigin="1459,34" coordsize="2264,1227" path="m3722,443l1459,1260,3219,34,3722,34,3722,443e" filled="false" stroked="true" strokeweight=".628754pt" strokecolor="#373535">
              <v:path arrowok="t"/>
              <v:stroke dashstyle="solid"/>
            </v:shape>
            <v:shape style="position:absolute;left:1458;top:33;width:2861;height:1227" coordorigin="1459,34" coordsize="2861,1227" path="m4320,34l3848,34,1459,1260,4320,34xe" filled="true" fillcolor="#f7f3a5" stroked="false">
              <v:path arrowok="t"/>
              <v:fill type="solid"/>
            </v:shape>
            <v:shape style="position:absolute;left:1458;top:33;width:2861;height:1227" coordorigin="1459,34" coordsize="2861,1227" path="m1459,1260l3848,34,4320,34,1459,1260e" filled="false" stroked="true" strokeweight=".314377pt" strokecolor="#373535">
              <v:path arrowok="t"/>
              <v:stroke dashstyle="solid"/>
            </v:shape>
            <v:shape style="position:absolute;left:12;top:33;width:4402;height:2830" coordorigin="13,34" coordsize="4402,2830" path="m2433,1794l2370,1794m2402,1291l2402,1581m4288,1323l4288,1260m3974,1323l3974,1260m3691,883l3754,883m3691,568l3754,568m3691,285l3754,285m3691,97l3754,97m2433,914l2370,914m2433,600l2370,600m3974,1291l2402,1291m4414,1291l4288,1291m3722,883l3722,1291m3722,285l3722,568m3722,34l3722,97m2402,600l2402,34m2402,1291l2402,914m2433,2234l2370,2234m2402,1794l2402,2234m3722,348l4414,348m2402,1920l3471,1920m3471,2863l3471,1920m13,1908l13,34m1773,1908l13,1908m1773,2863l1773,1908m2433,2549l2370,2549m2402,2549l2402,2863m4414,2863l1773,2863m4414,34l4414,2863m13,34l4414,34e" filled="false" stroked="true" strokeweight="1.257510pt" strokecolor="#373535">
              <v:path arrowok="t"/>
              <v:stroke dashstyle="solid"/>
            </v:shape>
            <v:shape style="position:absolute;left:1458;top:31;width:2861;height:1851" coordorigin="1459,32" coordsize="2861,1851" path="m1459,1260l4320,34m1459,1260l3848,34m1459,1260l3219,34m3722,443l1459,1260m1459,1260l2402,1882m1459,1260l2295,32e" filled="false" stroked="true" strokeweight=".628754pt" strokecolor="#373535">
              <v:path arrowok="t"/>
              <v:stroke dashstyle="solid"/>
            </v:shape>
            <v:line style="position:absolute" from="2295,32" to="2316,2" stroked="true" strokeweight=".157188pt" strokecolor="#373535">
              <v:stroke dashstyle="solid"/>
            </v:line>
            <v:shape style="position:absolute;left:1773;top:1920;width:2610;height:2" coordorigin="1773,1920" coordsize="2610,0" path="m1773,1920l2402,1920m3471,1920l4382,1920e" filled="false" stroked="true" strokeweight=".314377pt" strokecolor="#373535">
              <v:path arrowok="t"/>
              <v:stroke dashstyle="longdash"/>
            </v:shape>
            <v:shape style="position:absolute;left:3293;top:1532;width:112;height:122" type="#_x0000_t75" stroked="false">
              <v:imagedata r:id="rId58" o:title=""/>
            </v:shape>
            <v:shape style="position:absolute;left:2050;top:2227;width:130;height:117" type="#_x0000_t75" stroked="false">
              <v:imagedata r:id="rId59" o:title=""/>
            </v:shape>
            <v:shape style="position:absolute;left:857;top:749;width:116;height:117" type="#_x0000_t75" stroked="false">
              <v:imagedata r:id="rId60" o:title=""/>
            </v:shape>
            <v:shape style="position:absolute;left:1427;top:1228;width:63;height:63" coordorigin="1427,1228" coordsize="63,63" path="m1459,1228l1446,1231,1436,1238,1430,1248,1427,1260,1430,1272,1436,1282,1446,1289,1459,1291,1471,1289,1481,1282,1488,1272,1490,1260,1488,1248,1481,1238,1471,1231,1459,1228xe" filled="true" fillcolor="#373535" stroked="false">
              <v:path arrowok="t"/>
              <v:fill type="solid"/>
            </v:shape>
            <v:shape style="position:absolute;left:1427;top:1228;width:63;height:63" coordorigin="1427,1228" coordsize="63,63" path="m1427,1260l1430,1248,1436,1238,1446,1231,1459,1228,1471,1231,1481,1238,1488,1248,1490,1260,1488,1272,1481,1282,1471,1289,1459,1291,1446,1289,1436,1282,1430,1272,1427,1260xe" filled="false" stroked="true" strokeweight="1.257510pt" strokecolor="#373535">
              <v:path arrowok="t"/>
              <v:stroke dashstyle="solid"/>
            </v:shape>
            <v:shape style="position:absolute;left:3026;top:781;width:123;height:117" type="#_x0000_t75" stroked="false">
              <v:imagedata r:id="rId61" o:title=""/>
            </v:shape>
            <v:shape style="position:absolute;left:4017;top:684;width:116;height:123" type="#_x0000_t75" stroked="false">
              <v:imagedata r:id="rId62" o:title=""/>
            </v:shape>
            <v:shape style="position:absolute;left:4063;top:120;width:148;height:117" type="#_x0000_t75" stroked="false">
              <v:imagedata r:id="rId63" o:title=""/>
            </v:shape>
            <v:shape style="position:absolute;left:1458;top:1266;width:1880;height:654" coordorigin="1459,1266" coordsize="1880,654" path="m1459,1266l2641,1920,3339,1920,1459,1266xe" filled="true" fillcolor="#d2e49d" stroked="false">
              <v:path arrowok="t"/>
              <v:fill type="solid"/>
            </v:shape>
            <v:shape style="position:absolute;left:1458;top:1266;width:1880;height:654" coordorigin="1459,1266" coordsize="1880,654" path="m2641,1920l1459,1266,3339,1920,2641,1920e" filled="false" stroked="true" strokeweight=".628754pt" strokecolor="#373535">
              <v:path arrowok="t"/>
              <v:stroke dashstyle="solid"/>
            </v:shape>
            <v:shape style="position:absolute;left:1458;top:1266;width:1880;height:654" coordorigin="1459,1266" coordsize="1880,654" path="m2641,1920l1459,1266,3339,1920,2641,1920xe" filled="false" stroked="true" strokeweight=".157188pt" strokecolor="#373535">
              <v:path arrowok="t"/>
              <v:stroke dashstyle="solid"/>
            </v:shape>
            <v:line style="position:absolute" from="2433,1593" to="2370,1593" stroked="true" strokeweight="1.257510pt" strokecolor="#373535">
              <v:stroke dashstyle="solid"/>
            </v:line>
            <v:shape style="position:absolute;left:2833;top:2318;width:105;height:120" type="#_x0000_t75" stroked="false">
              <v:imagedata r:id="rId64" o:title=""/>
            </v:shape>
            <v:line style="position:absolute" from="2396,1889" to="3908,2887" stroked="true" strokeweight=".157188pt" strokecolor="#373535">
              <v:stroke dashstyle="solid"/>
            </v:line>
            <v:shape style="position:absolute;left:2551;top:852;width:393;height:383" type="#_x0000_t75" stroked="false">
              <v:imagedata r:id="rId65" o:title=""/>
            </v:shape>
            <v:shape style="position:absolute;left:1123;top:1173;width:247;height:182" type="#_x0000_t202" filled="false" stroked="false">
              <v:textbox inset="0,0,0,0">
                <w:txbxContent>
                  <w:p>
                    <w:pPr>
                      <w:spacing w:line="180" w:lineRule="exact" w:before="0"/>
                      <w:ind w:left="0" w:right="0" w:firstLine="0"/>
                      <w:jc w:val="left"/>
                      <w:rPr>
                        <w:rFonts w:ascii="Times New Roman"/>
                        <w:sz w:val="16"/>
                      </w:rPr>
                    </w:pPr>
                    <w:bookmarkStart w:name="_bookmark8" w:id="9"/>
                    <w:bookmarkEnd w:id="9"/>
                    <w:r>
                      <w:rPr/>
                    </w:r>
                    <w:r>
                      <w:rPr>
                        <w:rFonts w:ascii="Times New Roman"/>
                        <w:color w:val="373535"/>
                        <w:sz w:val="16"/>
                      </w:rPr>
                      <w:t>eye</w:t>
                    </w:r>
                  </w:p>
                </w:txbxContent>
              </v:textbox>
              <w10:wrap type="none"/>
            </v:shape>
          </v:group>
        </w:pict>
      </w:r>
      <w:r>
        <w:rPr/>
      </w:r>
    </w:p>
    <w:p>
      <w:pPr>
        <w:pStyle w:val="BodyText"/>
        <w:spacing w:before="9"/>
        <w:rPr>
          <w:sz w:val="12"/>
        </w:rPr>
      </w:pPr>
    </w:p>
    <w:p>
      <w:pPr>
        <w:spacing w:line="204" w:lineRule="auto" w:before="76"/>
        <w:ind w:left="443" w:right="942" w:firstLine="0"/>
        <w:jc w:val="both"/>
        <w:rPr>
          <w:rFonts w:ascii="Palatino Linotype"/>
          <w:sz w:val="16"/>
        </w:rPr>
      </w:pPr>
      <w:r>
        <w:rPr>
          <w:rFonts w:ascii="Arial"/>
          <w:color w:val="2C6362"/>
          <w:w w:val="105"/>
          <w:sz w:val="16"/>
        </w:rPr>
        <w:t>Figure 19.15. </w:t>
      </w:r>
      <w:r>
        <w:rPr>
          <w:rFonts w:ascii="Palatino Linotype"/>
          <w:w w:val="105"/>
          <w:sz w:val="16"/>
        </w:rPr>
        <w:t>Portal culling: Cells are enumerated from </w:t>
      </w:r>
      <w:r>
        <w:rPr>
          <w:rFonts w:ascii="PMingLiU"/>
          <w:w w:val="105"/>
          <w:sz w:val="16"/>
        </w:rPr>
        <w:t>A </w:t>
      </w:r>
      <w:r>
        <w:rPr>
          <w:rFonts w:ascii="Palatino Linotype"/>
          <w:w w:val="105"/>
          <w:sz w:val="16"/>
        </w:rPr>
        <w:t>to </w:t>
      </w:r>
      <w:r>
        <w:rPr>
          <w:rFonts w:ascii="PMingLiU"/>
          <w:spacing w:val="6"/>
          <w:w w:val="105"/>
          <w:sz w:val="16"/>
        </w:rPr>
        <w:t>H</w:t>
      </w:r>
      <w:r>
        <w:rPr>
          <w:rFonts w:ascii="Palatino Linotype"/>
          <w:spacing w:val="6"/>
          <w:w w:val="105"/>
          <w:sz w:val="16"/>
        </w:rPr>
        <w:t>, </w:t>
      </w:r>
      <w:r>
        <w:rPr>
          <w:rFonts w:ascii="Palatino Linotype"/>
          <w:w w:val="105"/>
          <w:sz w:val="16"/>
        </w:rPr>
        <w:t>and portals are openings that connect the cells. Only geometry seen through the portals is rendered. </w:t>
      </w:r>
      <w:r>
        <w:rPr>
          <w:rFonts w:ascii="Palatino Linotype"/>
          <w:spacing w:val="-6"/>
          <w:w w:val="105"/>
          <w:sz w:val="16"/>
        </w:rPr>
        <w:t>For  </w:t>
      </w:r>
      <w:r>
        <w:rPr>
          <w:rFonts w:ascii="Palatino Linotype"/>
          <w:w w:val="105"/>
          <w:sz w:val="16"/>
        </w:rPr>
        <w:t>example, the star in cell </w:t>
      </w:r>
      <w:r>
        <w:rPr>
          <w:rFonts w:ascii="PMingLiU"/>
          <w:w w:val="105"/>
          <w:sz w:val="16"/>
        </w:rPr>
        <w:t>F </w:t>
      </w:r>
      <w:r>
        <w:rPr>
          <w:rFonts w:ascii="Palatino Linotype"/>
          <w:w w:val="105"/>
          <w:sz w:val="16"/>
        </w:rPr>
        <w:t>is</w:t>
      </w:r>
      <w:r>
        <w:rPr>
          <w:rFonts w:ascii="Palatino Linotype"/>
          <w:spacing w:val="5"/>
          <w:w w:val="105"/>
          <w:sz w:val="16"/>
        </w:rPr>
        <w:t> </w:t>
      </w:r>
      <w:r>
        <w:rPr>
          <w:rFonts w:ascii="Palatino Linotype"/>
          <w:w w:val="105"/>
          <w:sz w:val="16"/>
        </w:rPr>
        <w:t>culled.</w:t>
      </w:r>
    </w:p>
    <w:p>
      <w:pPr>
        <w:pStyle w:val="BodyText"/>
        <w:rPr>
          <w:rFonts w:ascii="Palatino Linotype"/>
          <w:sz w:val="22"/>
        </w:rPr>
      </w:pPr>
    </w:p>
    <w:p>
      <w:pPr>
        <w:pStyle w:val="BodyText"/>
        <w:spacing w:line="252" w:lineRule="auto" w:before="1"/>
        <w:ind w:left="443" w:right="941" w:firstLine="298"/>
        <w:jc w:val="both"/>
      </w:pPr>
      <w:r>
        <w:rPr/>
        <w:t>Luebke</w:t>
      </w:r>
      <w:r>
        <w:rPr>
          <w:spacing w:val="-13"/>
        </w:rPr>
        <w:t> </w:t>
      </w:r>
      <w:r>
        <w:rPr/>
        <w:t>and</w:t>
      </w:r>
      <w:r>
        <w:rPr>
          <w:spacing w:val="-13"/>
        </w:rPr>
        <w:t> </w:t>
      </w:r>
      <w:r>
        <w:rPr/>
        <w:t>Georges</w:t>
      </w:r>
      <w:r>
        <w:rPr>
          <w:spacing w:val="-12"/>
        </w:rPr>
        <w:t> </w:t>
      </w:r>
      <w:r>
        <w:rPr/>
        <w:t>[</w:t>
      </w:r>
      <w:hyperlink w:history="true" w:anchor="_bookmark0">
        <w:r>
          <w:rPr>
            <w:color w:val="0000FF"/>
          </w:rPr>
          <w:t>1090</w:t>
        </w:r>
      </w:hyperlink>
      <w:r>
        <w:rPr/>
        <w:t>]</w:t>
      </w:r>
      <w:r>
        <w:rPr>
          <w:spacing w:val="-13"/>
        </w:rPr>
        <w:t> </w:t>
      </w:r>
      <w:r>
        <w:rPr/>
        <w:t>use</w:t>
      </w:r>
      <w:r>
        <w:rPr>
          <w:spacing w:val="-12"/>
        </w:rPr>
        <w:t> </w:t>
      </w:r>
      <w:r>
        <w:rPr/>
        <w:t>a</w:t>
      </w:r>
      <w:r>
        <w:rPr>
          <w:spacing w:val="-13"/>
        </w:rPr>
        <w:t> </w:t>
      </w:r>
      <w:r>
        <w:rPr/>
        <w:t>simple</w:t>
      </w:r>
      <w:r>
        <w:rPr>
          <w:spacing w:val="-12"/>
        </w:rPr>
        <w:t> </w:t>
      </w:r>
      <w:r>
        <w:rPr/>
        <w:t>method</w:t>
      </w:r>
      <w:r>
        <w:rPr>
          <w:spacing w:val="-13"/>
        </w:rPr>
        <w:t> </w:t>
      </w:r>
      <w:r>
        <w:rPr/>
        <w:t>that</w:t>
      </w:r>
      <w:r>
        <w:rPr>
          <w:spacing w:val="-12"/>
        </w:rPr>
        <w:t> </w:t>
      </w:r>
      <w:r>
        <w:rPr/>
        <w:t>requires</w:t>
      </w:r>
      <w:r>
        <w:rPr>
          <w:spacing w:val="-13"/>
        </w:rPr>
        <w:t> </w:t>
      </w:r>
      <w:r>
        <w:rPr/>
        <w:t>just</w:t>
      </w:r>
      <w:r>
        <w:rPr>
          <w:spacing w:val="-12"/>
        </w:rPr>
        <w:t> </w:t>
      </w:r>
      <w:r>
        <w:rPr/>
        <w:t>a</w:t>
      </w:r>
      <w:r>
        <w:rPr>
          <w:spacing w:val="-13"/>
        </w:rPr>
        <w:t> </w:t>
      </w:r>
      <w:r>
        <w:rPr/>
        <w:t>small</w:t>
      </w:r>
      <w:r>
        <w:rPr>
          <w:spacing w:val="-12"/>
        </w:rPr>
        <w:t> </w:t>
      </w:r>
      <w:r>
        <w:rPr/>
        <w:t>amount of</w:t>
      </w:r>
      <w:r>
        <w:rPr>
          <w:spacing w:val="-9"/>
        </w:rPr>
        <w:t> </w:t>
      </w:r>
      <w:r>
        <w:rPr/>
        <w:t>preprocessing.</w:t>
      </w:r>
      <w:r>
        <w:rPr>
          <w:spacing w:val="9"/>
        </w:rPr>
        <w:t> </w:t>
      </w:r>
      <w:r>
        <w:rPr/>
        <w:t>The</w:t>
      </w:r>
      <w:r>
        <w:rPr>
          <w:spacing w:val="-8"/>
        </w:rPr>
        <w:t> </w:t>
      </w:r>
      <w:r>
        <w:rPr/>
        <w:t>only</w:t>
      </w:r>
      <w:r>
        <w:rPr>
          <w:spacing w:val="-9"/>
        </w:rPr>
        <w:t> </w:t>
      </w:r>
      <w:r>
        <w:rPr/>
        <w:t>information</w:t>
      </w:r>
      <w:r>
        <w:rPr>
          <w:spacing w:val="-9"/>
        </w:rPr>
        <w:t> </w:t>
      </w:r>
      <w:r>
        <w:rPr/>
        <w:t>that</w:t>
      </w:r>
      <w:r>
        <w:rPr>
          <w:spacing w:val="-9"/>
        </w:rPr>
        <w:t> </w:t>
      </w:r>
      <w:r>
        <w:rPr/>
        <w:t>is</w:t>
      </w:r>
      <w:r>
        <w:rPr>
          <w:spacing w:val="-9"/>
        </w:rPr>
        <w:t> </w:t>
      </w:r>
      <w:r>
        <w:rPr/>
        <w:t>needed</w:t>
      </w:r>
      <w:r>
        <w:rPr>
          <w:spacing w:val="-8"/>
        </w:rPr>
        <w:t> </w:t>
      </w:r>
      <w:r>
        <w:rPr/>
        <w:t>is</w:t>
      </w:r>
      <w:r>
        <w:rPr>
          <w:spacing w:val="-9"/>
        </w:rPr>
        <w:t> </w:t>
      </w:r>
      <w:r>
        <w:rPr/>
        <w:t>the</w:t>
      </w:r>
      <w:r>
        <w:rPr>
          <w:spacing w:val="-9"/>
        </w:rPr>
        <w:t> </w:t>
      </w:r>
      <w:r>
        <w:rPr/>
        <w:t>data</w:t>
      </w:r>
      <w:r>
        <w:rPr>
          <w:spacing w:val="-9"/>
        </w:rPr>
        <w:t> </w:t>
      </w:r>
      <w:r>
        <w:rPr/>
        <w:t>structure</w:t>
      </w:r>
      <w:r>
        <w:rPr>
          <w:spacing w:val="-9"/>
        </w:rPr>
        <w:t> </w:t>
      </w:r>
      <w:r>
        <w:rPr/>
        <w:t>associated with each cell, as described above. The key idea is that each portal defines the view into</w:t>
      </w:r>
      <w:r>
        <w:rPr>
          <w:spacing w:val="-6"/>
        </w:rPr>
        <w:t> </w:t>
      </w:r>
      <w:r>
        <w:rPr/>
        <w:t>its</w:t>
      </w:r>
      <w:r>
        <w:rPr>
          <w:spacing w:val="-5"/>
        </w:rPr>
        <w:t> </w:t>
      </w:r>
      <w:r>
        <w:rPr/>
        <w:t>room</w:t>
      </w:r>
      <w:r>
        <w:rPr>
          <w:spacing w:val="-6"/>
        </w:rPr>
        <w:t> </w:t>
      </w:r>
      <w:r>
        <w:rPr/>
        <w:t>and</w:t>
      </w:r>
      <w:r>
        <w:rPr>
          <w:spacing w:val="-5"/>
        </w:rPr>
        <w:t> </w:t>
      </w:r>
      <w:r>
        <w:rPr/>
        <w:t>beyond.</w:t>
      </w:r>
      <w:r>
        <w:rPr>
          <w:spacing w:val="14"/>
        </w:rPr>
        <w:t> </w:t>
      </w:r>
      <w:r>
        <w:rPr/>
        <w:t>Imagine</w:t>
      </w:r>
      <w:r>
        <w:rPr>
          <w:spacing w:val="-5"/>
        </w:rPr>
        <w:t> </w:t>
      </w:r>
      <w:r>
        <w:rPr/>
        <w:t>that</w:t>
      </w:r>
      <w:r>
        <w:rPr>
          <w:spacing w:val="-6"/>
        </w:rPr>
        <w:t> </w:t>
      </w:r>
      <w:r>
        <w:rPr/>
        <w:t>you</w:t>
      </w:r>
      <w:r>
        <w:rPr>
          <w:spacing w:val="-5"/>
        </w:rPr>
        <w:t> </w:t>
      </w:r>
      <w:r>
        <w:rPr/>
        <w:t>are</w:t>
      </w:r>
      <w:r>
        <w:rPr>
          <w:spacing w:val="-6"/>
        </w:rPr>
        <w:t> </w:t>
      </w:r>
      <w:r>
        <w:rPr/>
        <w:t>looking</w:t>
      </w:r>
      <w:r>
        <w:rPr>
          <w:spacing w:val="-5"/>
        </w:rPr>
        <w:t> </w:t>
      </w:r>
      <w:r>
        <w:rPr/>
        <w:t>through</w:t>
      </w:r>
      <w:r>
        <w:rPr>
          <w:spacing w:val="-6"/>
        </w:rPr>
        <w:t> </w:t>
      </w:r>
      <w:r>
        <w:rPr/>
        <w:t>a</w:t>
      </w:r>
      <w:r>
        <w:rPr>
          <w:spacing w:val="-5"/>
        </w:rPr>
        <w:t> </w:t>
      </w:r>
      <w:r>
        <w:rPr/>
        <w:t>doorway</w:t>
      </w:r>
      <w:r>
        <w:rPr>
          <w:spacing w:val="-6"/>
        </w:rPr>
        <w:t> </w:t>
      </w:r>
      <w:r>
        <w:rPr/>
        <w:t>to</w:t>
      </w:r>
      <w:r>
        <w:rPr>
          <w:spacing w:val="-5"/>
        </w:rPr>
        <w:t> </w:t>
      </w:r>
      <w:r>
        <w:rPr/>
        <w:t>a</w:t>
      </w:r>
      <w:r>
        <w:rPr>
          <w:spacing w:val="-6"/>
        </w:rPr>
        <w:t> </w:t>
      </w:r>
      <w:r>
        <w:rPr/>
        <w:t>room with three windows. The doorway defines a frustum, which you use to cull out the objects</w:t>
      </w:r>
      <w:r>
        <w:rPr>
          <w:spacing w:val="-9"/>
        </w:rPr>
        <w:t> </w:t>
      </w:r>
      <w:r>
        <w:rPr/>
        <w:t>not</w:t>
      </w:r>
      <w:r>
        <w:rPr>
          <w:spacing w:val="-8"/>
        </w:rPr>
        <w:t> </w:t>
      </w:r>
      <w:r>
        <w:rPr/>
        <w:t>visible</w:t>
      </w:r>
      <w:r>
        <w:rPr>
          <w:spacing w:val="-9"/>
        </w:rPr>
        <w:t> </w:t>
      </w:r>
      <w:r>
        <w:rPr/>
        <w:t>in</w:t>
      </w:r>
      <w:r>
        <w:rPr>
          <w:spacing w:val="-8"/>
        </w:rPr>
        <w:t> </w:t>
      </w:r>
      <w:r>
        <w:rPr/>
        <w:t>the</w:t>
      </w:r>
      <w:r>
        <w:rPr>
          <w:spacing w:val="-8"/>
        </w:rPr>
        <w:t> </w:t>
      </w:r>
      <w:r>
        <w:rPr/>
        <w:t>room,</w:t>
      </w:r>
      <w:r>
        <w:rPr>
          <w:spacing w:val="-6"/>
        </w:rPr>
        <w:t> </w:t>
      </w:r>
      <w:r>
        <w:rPr/>
        <w:t>and</w:t>
      </w:r>
      <w:r>
        <w:rPr>
          <w:spacing w:val="-9"/>
        </w:rPr>
        <w:t> </w:t>
      </w:r>
      <w:r>
        <w:rPr/>
        <w:t>you</w:t>
      </w:r>
      <w:r>
        <w:rPr>
          <w:spacing w:val="-8"/>
        </w:rPr>
        <w:t> </w:t>
      </w:r>
      <w:r>
        <w:rPr/>
        <w:t>render</w:t>
      </w:r>
      <w:r>
        <w:rPr>
          <w:spacing w:val="-8"/>
        </w:rPr>
        <w:t> </w:t>
      </w:r>
      <w:r>
        <w:rPr/>
        <w:t>those</w:t>
      </w:r>
      <w:r>
        <w:rPr>
          <w:spacing w:val="-9"/>
        </w:rPr>
        <w:t> </w:t>
      </w:r>
      <w:r>
        <w:rPr/>
        <w:t>that</w:t>
      </w:r>
      <w:r>
        <w:rPr>
          <w:spacing w:val="-8"/>
        </w:rPr>
        <w:t> </w:t>
      </w:r>
      <w:r>
        <w:rPr/>
        <w:t>can</w:t>
      </w:r>
      <w:r>
        <w:rPr>
          <w:spacing w:val="-8"/>
        </w:rPr>
        <w:t> </w:t>
      </w:r>
      <w:r>
        <w:rPr>
          <w:spacing w:val="2"/>
        </w:rPr>
        <w:t>be</w:t>
      </w:r>
      <w:r>
        <w:rPr>
          <w:spacing w:val="-9"/>
        </w:rPr>
        <w:t> </w:t>
      </w:r>
      <w:r>
        <w:rPr/>
        <w:t>seen.</w:t>
      </w:r>
      <w:r>
        <w:rPr>
          <w:spacing w:val="15"/>
        </w:rPr>
        <w:t> </w:t>
      </w:r>
      <w:r>
        <w:rPr>
          <w:spacing w:val="-6"/>
        </w:rPr>
        <w:t>You</w:t>
      </w:r>
      <w:r>
        <w:rPr>
          <w:spacing w:val="-8"/>
        </w:rPr>
        <w:t> </w:t>
      </w:r>
      <w:r>
        <w:rPr/>
        <w:t>cannot</w:t>
      </w:r>
      <w:r>
        <w:rPr>
          <w:spacing w:val="-8"/>
        </w:rPr>
        <w:t> </w:t>
      </w:r>
      <w:r>
        <w:rPr/>
        <w:t>see </w:t>
      </w:r>
      <w:r>
        <w:rPr>
          <w:spacing w:val="-4"/>
        </w:rPr>
        <w:t>two </w:t>
      </w:r>
      <w:r>
        <w:rPr/>
        <w:t>of the windows through the </w:t>
      </w:r>
      <w:r>
        <w:rPr>
          <w:spacing w:val="-3"/>
        </w:rPr>
        <w:t>doorway, </w:t>
      </w:r>
      <w:r>
        <w:rPr/>
        <w:t>so the cells visible through those windows can </w:t>
      </w:r>
      <w:r>
        <w:rPr>
          <w:spacing w:val="2"/>
        </w:rPr>
        <w:t>be </w:t>
      </w:r>
      <w:r>
        <w:rPr/>
        <w:t>ignored. The third window is visible but partially blocked </w:t>
      </w:r>
      <w:r>
        <w:rPr>
          <w:spacing w:val="-3"/>
        </w:rPr>
        <w:t>by </w:t>
      </w:r>
      <w:r>
        <w:rPr/>
        <w:t>the doorframe. Only</w:t>
      </w:r>
      <w:r>
        <w:rPr>
          <w:spacing w:val="-7"/>
        </w:rPr>
        <w:t> </w:t>
      </w:r>
      <w:r>
        <w:rPr/>
        <w:t>the</w:t>
      </w:r>
      <w:r>
        <w:rPr>
          <w:spacing w:val="-6"/>
        </w:rPr>
        <w:t> </w:t>
      </w:r>
      <w:r>
        <w:rPr/>
        <w:t>contents</w:t>
      </w:r>
      <w:r>
        <w:rPr>
          <w:spacing w:val="-6"/>
        </w:rPr>
        <w:t> </w:t>
      </w:r>
      <w:r>
        <w:rPr/>
        <w:t>in</w:t>
      </w:r>
      <w:r>
        <w:rPr>
          <w:spacing w:val="-7"/>
        </w:rPr>
        <w:t> </w:t>
      </w:r>
      <w:r>
        <w:rPr/>
        <w:t>the</w:t>
      </w:r>
      <w:r>
        <w:rPr>
          <w:spacing w:val="-6"/>
        </w:rPr>
        <w:t> </w:t>
      </w:r>
      <w:r>
        <w:rPr/>
        <w:t>cell</w:t>
      </w:r>
      <w:r>
        <w:rPr>
          <w:spacing w:val="-6"/>
        </w:rPr>
        <w:t> </w:t>
      </w:r>
      <w:r>
        <w:rPr/>
        <w:t>visible</w:t>
      </w:r>
      <w:r>
        <w:rPr>
          <w:spacing w:val="-7"/>
        </w:rPr>
        <w:t> </w:t>
      </w:r>
      <w:r>
        <w:rPr/>
        <w:t>through</w:t>
      </w:r>
      <w:r>
        <w:rPr>
          <w:spacing w:val="-6"/>
        </w:rPr>
        <w:t> </w:t>
      </w:r>
      <w:r>
        <w:rPr/>
        <w:t>both</w:t>
      </w:r>
      <w:r>
        <w:rPr>
          <w:spacing w:val="-6"/>
        </w:rPr>
        <w:t> </w:t>
      </w:r>
      <w:r>
        <w:rPr/>
        <w:t>the</w:t>
      </w:r>
      <w:r>
        <w:rPr>
          <w:spacing w:val="-7"/>
        </w:rPr>
        <w:t> </w:t>
      </w:r>
      <w:r>
        <w:rPr/>
        <w:t>doorway</w:t>
      </w:r>
      <w:r>
        <w:rPr>
          <w:spacing w:val="-6"/>
        </w:rPr>
        <w:t> </w:t>
      </w:r>
      <w:r>
        <w:rPr/>
        <w:t>and</w:t>
      </w:r>
      <w:r>
        <w:rPr>
          <w:spacing w:val="-6"/>
        </w:rPr>
        <w:t> </w:t>
      </w:r>
      <w:r>
        <w:rPr/>
        <w:t>this</w:t>
      </w:r>
      <w:r>
        <w:rPr>
          <w:spacing w:val="-7"/>
        </w:rPr>
        <w:t> </w:t>
      </w:r>
      <w:r>
        <w:rPr/>
        <w:t>window</w:t>
      </w:r>
      <w:r>
        <w:rPr>
          <w:spacing w:val="-6"/>
        </w:rPr>
        <w:t> </w:t>
      </w:r>
      <w:r>
        <w:rPr/>
        <w:t>needs to </w:t>
      </w:r>
      <w:r>
        <w:rPr>
          <w:spacing w:val="2"/>
        </w:rPr>
        <w:t>be </w:t>
      </w:r>
      <w:r>
        <w:rPr/>
        <w:t>sent down the pipeline. The cell rendering process depends on tracking this </w:t>
      </w:r>
      <w:r>
        <w:rPr>
          <w:spacing w:val="-3"/>
        </w:rPr>
        <w:t>visibility, </w:t>
      </w:r>
      <w:r>
        <w:rPr/>
        <w:t>in a recursive</w:t>
      </w:r>
      <w:r>
        <w:rPr>
          <w:spacing w:val="25"/>
        </w:rPr>
        <w:t> </w:t>
      </w:r>
      <w:r>
        <w:rPr/>
        <w:t>manner.</w:t>
      </w:r>
    </w:p>
    <w:p>
      <w:pPr>
        <w:pStyle w:val="BodyText"/>
        <w:spacing w:line="249" w:lineRule="auto" w:before="5"/>
        <w:ind w:left="443" w:right="941" w:firstLine="298"/>
        <w:jc w:val="both"/>
      </w:pPr>
      <w:r>
        <w:rPr/>
        <w:t>The portal culling algorithm is illustrated in </w:t>
      </w:r>
      <w:hyperlink w:history="true" w:anchor="_bookmark8">
        <w:r>
          <w:rPr>
            <w:color w:val="0000FF"/>
          </w:rPr>
          <w:t>Figure 19.15</w:t>
        </w:r>
      </w:hyperlink>
      <w:r>
        <w:rPr>
          <w:color w:val="0000FF"/>
        </w:rPr>
        <w:t> </w:t>
      </w:r>
      <w:r>
        <w:rPr/>
        <w:t>with an example. The viewer or eye is located in cell </w:t>
      </w:r>
      <w:r>
        <w:rPr>
          <w:rFonts w:ascii="Times New Roman" w:hAnsi="Times New Roman"/>
          <w:i/>
        </w:rPr>
        <w:t>E </w:t>
      </w:r>
      <w:r>
        <w:rPr/>
        <w:t>and therefore rendered together with its contents. The neighboring cells are </w:t>
      </w:r>
      <w:r>
        <w:rPr>
          <w:rFonts w:ascii="Times New Roman" w:hAnsi="Times New Roman"/>
          <w:i/>
          <w:spacing w:val="7"/>
        </w:rPr>
        <w:t>C</w:t>
      </w:r>
      <w:r>
        <w:rPr>
          <w:spacing w:val="7"/>
        </w:rPr>
        <w:t>, </w:t>
      </w:r>
      <w:r>
        <w:rPr>
          <w:rFonts w:ascii="Times New Roman" w:hAnsi="Times New Roman"/>
          <w:i/>
          <w:spacing w:val="2"/>
        </w:rPr>
        <w:t>D</w:t>
      </w:r>
      <w:r>
        <w:rPr>
          <w:spacing w:val="2"/>
        </w:rPr>
        <w:t>, </w:t>
      </w:r>
      <w:r>
        <w:rPr/>
        <w:t>and </w:t>
      </w:r>
      <w:r>
        <w:rPr>
          <w:rFonts w:ascii="Times New Roman" w:hAnsi="Times New Roman"/>
          <w:i/>
        </w:rPr>
        <w:t>F </w:t>
      </w:r>
      <w:r>
        <w:rPr/>
        <w:t>. The original frustum cannot see the portal  to cell </w:t>
      </w:r>
      <w:r>
        <w:rPr>
          <w:rFonts w:ascii="Times New Roman" w:hAnsi="Times New Roman"/>
          <w:i/>
        </w:rPr>
        <w:t>D </w:t>
      </w:r>
      <w:r>
        <w:rPr/>
        <w:t>and is therefore omitted from further processing. Cell </w:t>
      </w:r>
      <w:r>
        <w:rPr>
          <w:rFonts w:ascii="Times New Roman" w:hAnsi="Times New Roman"/>
          <w:i/>
        </w:rPr>
        <w:t>F </w:t>
      </w:r>
      <w:r>
        <w:rPr/>
        <w:t>is visible, and the view frustum is therefore diminished so that it goes through the portal that</w:t>
      </w:r>
      <w:r>
        <w:rPr>
          <w:spacing w:val="-19"/>
        </w:rPr>
        <w:t> </w:t>
      </w:r>
      <w:r>
        <w:rPr/>
        <w:t>connects to </w:t>
      </w:r>
      <w:r>
        <w:rPr>
          <w:rFonts w:ascii="Times New Roman" w:hAnsi="Times New Roman"/>
          <w:i/>
        </w:rPr>
        <w:t>F </w:t>
      </w:r>
      <w:r>
        <w:rPr/>
        <w:t>. The contents of </w:t>
      </w:r>
      <w:r>
        <w:rPr>
          <w:rFonts w:ascii="Times New Roman" w:hAnsi="Times New Roman"/>
          <w:i/>
        </w:rPr>
        <w:t>F </w:t>
      </w:r>
      <w:r>
        <w:rPr/>
        <w:t>are then rendered with that diminished frustum. Then, the neighboring</w:t>
      </w:r>
      <w:r>
        <w:rPr>
          <w:spacing w:val="-18"/>
        </w:rPr>
        <w:t> </w:t>
      </w:r>
      <w:r>
        <w:rPr/>
        <w:t>cells</w:t>
      </w:r>
      <w:r>
        <w:rPr>
          <w:spacing w:val="-16"/>
        </w:rPr>
        <w:t> </w:t>
      </w:r>
      <w:r>
        <w:rPr/>
        <w:t>of</w:t>
      </w:r>
      <w:r>
        <w:rPr>
          <w:spacing w:val="-16"/>
        </w:rPr>
        <w:t> </w:t>
      </w:r>
      <w:r>
        <w:rPr>
          <w:rFonts w:ascii="Times New Roman" w:hAnsi="Times New Roman"/>
          <w:i/>
        </w:rPr>
        <w:t>F</w:t>
      </w:r>
      <w:r>
        <w:rPr>
          <w:rFonts w:ascii="Times New Roman" w:hAnsi="Times New Roman"/>
          <w:i/>
          <w:spacing w:val="-2"/>
        </w:rPr>
        <w:t> </w:t>
      </w:r>
      <w:r>
        <w:rPr/>
        <w:t>are</w:t>
      </w:r>
      <w:r>
        <w:rPr>
          <w:spacing w:val="-16"/>
        </w:rPr>
        <w:t> </w:t>
      </w:r>
      <w:r>
        <w:rPr/>
        <w:t>examined—</w:t>
      </w:r>
      <w:r>
        <w:rPr>
          <w:rFonts w:ascii="Times New Roman" w:hAnsi="Times New Roman"/>
          <w:i/>
        </w:rPr>
        <w:t>G</w:t>
      </w:r>
      <w:r>
        <w:rPr>
          <w:rFonts w:ascii="Times New Roman" w:hAnsi="Times New Roman"/>
          <w:i/>
          <w:spacing w:val="-19"/>
        </w:rPr>
        <w:t> </w:t>
      </w:r>
      <w:r>
        <w:rPr/>
        <w:t>is</w:t>
      </w:r>
      <w:r>
        <w:rPr>
          <w:spacing w:val="-16"/>
        </w:rPr>
        <w:t> </w:t>
      </w:r>
      <w:r>
        <w:rPr/>
        <w:t>not</w:t>
      </w:r>
      <w:r>
        <w:rPr>
          <w:spacing w:val="-17"/>
        </w:rPr>
        <w:t> </w:t>
      </w:r>
      <w:r>
        <w:rPr/>
        <w:t>visible</w:t>
      </w:r>
      <w:r>
        <w:rPr>
          <w:spacing w:val="-16"/>
        </w:rPr>
        <w:t> </w:t>
      </w:r>
      <w:r>
        <w:rPr/>
        <w:t>from</w:t>
      </w:r>
      <w:r>
        <w:rPr>
          <w:spacing w:val="-16"/>
        </w:rPr>
        <w:t> </w:t>
      </w:r>
      <w:r>
        <w:rPr/>
        <w:t>the</w:t>
      </w:r>
      <w:r>
        <w:rPr>
          <w:spacing w:val="-17"/>
        </w:rPr>
        <w:t> </w:t>
      </w:r>
      <w:r>
        <w:rPr/>
        <w:t>diminished</w:t>
      </w:r>
      <w:r>
        <w:rPr>
          <w:spacing w:val="-16"/>
        </w:rPr>
        <w:t> </w:t>
      </w:r>
      <w:r>
        <w:rPr/>
        <w:t>frustum</w:t>
      </w:r>
      <w:r>
        <w:rPr>
          <w:spacing w:val="-17"/>
        </w:rPr>
        <w:t> </w:t>
      </w:r>
      <w:r>
        <w:rPr/>
        <w:t>and so is omitted, while </w:t>
      </w:r>
      <w:r>
        <w:rPr>
          <w:rFonts w:ascii="Times New Roman" w:hAnsi="Times New Roman"/>
          <w:i/>
        </w:rPr>
        <w:t>H </w:t>
      </w:r>
      <w:r>
        <w:rPr/>
        <w:t>is visible. Again, the frustum is diminished with the portal of </w:t>
      </w:r>
      <w:r>
        <w:rPr>
          <w:rFonts w:ascii="Times New Roman" w:hAnsi="Times New Roman"/>
          <w:i/>
          <w:spacing w:val="8"/>
        </w:rPr>
        <w:t>H</w:t>
      </w:r>
      <w:r>
        <w:rPr>
          <w:spacing w:val="8"/>
        </w:rPr>
        <w:t>,</w:t>
      </w:r>
      <w:r>
        <w:rPr>
          <w:spacing w:val="-4"/>
        </w:rPr>
        <w:t> </w:t>
      </w:r>
      <w:r>
        <w:rPr/>
        <w:t>and</w:t>
      </w:r>
      <w:r>
        <w:rPr>
          <w:spacing w:val="-6"/>
        </w:rPr>
        <w:t> </w:t>
      </w:r>
      <w:r>
        <w:rPr/>
        <w:t>thereafter</w:t>
      </w:r>
      <w:r>
        <w:rPr>
          <w:spacing w:val="-6"/>
        </w:rPr>
        <w:t> </w:t>
      </w:r>
      <w:r>
        <w:rPr/>
        <w:t>the</w:t>
      </w:r>
      <w:r>
        <w:rPr>
          <w:spacing w:val="-6"/>
        </w:rPr>
        <w:t> </w:t>
      </w:r>
      <w:r>
        <w:rPr/>
        <w:t>contents</w:t>
      </w:r>
      <w:r>
        <w:rPr>
          <w:spacing w:val="-5"/>
        </w:rPr>
        <w:t> </w:t>
      </w:r>
      <w:r>
        <w:rPr/>
        <w:t>of</w:t>
      </w:r>
      <w:r>
        <w:rPr>
          <w:spacing w:val="-6"/>
        </w:rPr>
        <w:t> </w:t>
      </w:r>
      <w:r>
        <w:rPr>
          <w:rFonts w:ascii="Times New Roman" w:hAnsi="Times New Roman"/>
          <w:i/>
        </w:rPr>
        <w:t>H</w:t>
      </w:r>
      <w:r>
        <w:rPr>
          <w:rFonts w:ascii="Times New Roman" w:hAnsi="Times New Roman"/>
          <w:i/>
          <w:spacing w:val="5"/>
        </w:rPr>
        <w:t> </w:t>
      </w:r>
      <w:r>
        <w:rPr/>
        <w:t>are</w:t>
      </w:r>
      <w:r>
        <w:rPr>
          <w:spacing w:val="-6"/>
        </w:rPr>
        <w:t> </w:t>
      </w:r>
      <w:r>
        <w:rPr/>
        <w:t>rendered.</w:t>
      </w:r>
      <w:r>
        <w:rPr>
          <w:spacing w:val="19"/>
        </w:rPr>
        <w:t> </w:t>
      </w:r>
      <w:r>
        <w:rPr>
          <w:rFonts w:ascii="Times New Roman" w:hAnsi="Times New Roman"/>
          <w:i/>
        </w:rPr>
        <w:t>H</w:t>
      </w:r>
      <w:r>
        <w:rPr>
          <w:rFonts w:ascii="Times New Roman" w:hAnsi="Times New Roman"/>
          <w:i/>
          <w:spacing w:val="5"/>
        </w:rPr>
        <w:t> </w:t>
      </w:r>
      <w:r>
        <w:rPr/>
        <w:t>does</w:t>
      </w:r>
      <w:r>
        <w:rPr>
          <w:spacing w:val="-6"/>
        </w:rPr>
        <w:t> </w:t>
      </w:r>
      <w:r>
        <w:rPr/>
        <w:t>not</w:t>
      </w:r>
      <w:r>
        <w:rPr>
          <w:spacing w:val="-6"/>
        </w:rPr>
        <w:t> </w:t>
      </w:r>
      <w:r>
        <w:rPr>
          <w:spacing w:val="-3"/>
        </w:rPr>
        <w:t>have</w:t>
      </w:r>
      <w:r>
        <w:rPr>
          <w:spacing w:val="-6"/>
        </w:rPr>
        <w:t> </w:t>
      </w:r>
      <w:r>
        <w:rPr/>
        <w:t>any</w:t>
      </w:r>
      <w:r>
        <w:rPr>
          <w:spacing w:val="-6"/>
        </w:rPr>
        <w:t> </w:t>
      </w:r>
      <w:r>
        <w:rPr/>
        <w:t>neighbors</w:t>
      </w:r>
      <w:r>
        <w:rPr>
          <w:spacing w:val="-6"/>
        </w:rPr>
        <w:t> </w:t>
      </w:r>
      <w:r>
        <w:rPr/>
        <w:t>that </w:t>
      </w:r>
      <w:r>
        <w:rPr>
          <w:spacing w:val="-3"/>
        </w:rPr>
        <w:t>have </w:t>
      </w:r>
      <w:r>
        <w:rPr/>
        <w:t>not been visited, so traversal ends there. Now, recursion falls back to the portal into</w:t>
      </w:r>
      <w:r>
        <w:rPr>
          <w:spacing w:val="-7"/>
        </w:rPr>
        <w:t> </w:t>
      </w:r>
      <w:r>
        <w:rPr/>
        <w:t>cell</w:t>
      </w:r>
      <w:r>
        <w:rPr>
          <w:spacing w:val="-6"/>
        </w:rPr>
        <w:t> </w:t>
      </w:r>
      <w:r>
        <w:rPr>
          <w:rFonts w:ascii="Times New Roman" w:hAnsi="Times New Roman"/>
          <w:i/>
          <w:spacing w:val="7"/>
        </w:rPr>
        <w:t>C</w:t>
      </w:r>
      <w:r>
        <w:rPr>
          <w:spacing w:val="7"/>
        </w:rPr>
        <w:t>.</w:t>
      </w:r>
      <w:r>
        <w:rPr>
          <w:spacing w:val="17"/>
        </w:rPr>
        <w:t> </w:t>
      </w:r>
      <w:r>
        <w:rPr/>
        <w:t>The</w:t>
      </w:r>
      <w:r>
        <w:rPr>
          <w:spacing w:val="-7"/>
        </w:rPr>
        <w:t> </w:t>
      </w:r>
      <w:r>
        <w:rPr/>
        <w:t>frustum</w:t>
      </w:r>
      <w:r>
        <w:rPr>
          <w:spacing w:val="-6"/>
        </w:rPr>
        <w:t> </w:t>
      </w:r>
      <w:r>
        <w:rPr/>
        <w:t>is</w:t>
      </w:r>
      <w:r>
        <w:rPr>
          <w:spacing w:val="-7"/>
        </w:rPr>
        <w:t> </w:t>
      </w:r>
      <w:r>
        <w:rPr/>
        <w:t>diminished</w:t>
      </w:r>
      <w:r>
        <w:rPr>
          <w:spacing w:val="-6"/>
        </w:rPr>
        <w:t> </w:t>
      </w:r>
      <w:r>
        <w:rPr/>
        <w:t>to</w:t>
      </w:r>
      <w:r>
        <w:rPr>
          <w:spacing w:val="-7"/>
        </w:rPr>
        <w:t> </w:t>
      </w:r>
      <w:r>
        <w:rPr/>
        <w:t>fit</w:t>
      </w:r>
      <w:r>
        <w:rPr>
          <w:spacing w:val="-6"/>
        </w:rPr>
        <w:t> </w:t>
      </w:r>
      <w:r>
        <w:rPr/>
        <w:t>the</w:t>
      </w:r>
      <w:r>
        <w:rPr>
          <w:spacing w:val="-7"/>
        </w:rPr>
        <w:t> </w:t>
      </w:r>
      <w:r>
        <w:rPr/>
        <w:t>portal</w:t>
      </w:r>
      <w:r>
        <w:rPr>
          <w:spacing w:val="-6"/>
        </w:rPr>
        <w:t> </w:t>
      </w:r>
      <w:r>
        <w:rPr/>
        <w:t>of</w:t>
      </w:r>
      <w:r>
        <w:rPr>
          <w:spacing w:val="-6"/>
        </w:rPr>
        <w:t> </w:t>
      </w:r>
      <w:r>
        <w:rPr>
          <w:rFonts w:ascii="Times New Roman" w:hAnsi="Times New Roman"/>
          <w:i/>
          <w:spacing w:val="7"/>
        </w:rPr>
        <w:t>C</w:t>
      </w:r>
      <w:r>
        <w:rPr>
          <w:spacing w:val="7"/>
        </w:rPr>
        <w:t>,</w:t>
      </w:r>
      <w:r>
        <w:rPr>
          <w:spacing w:val="-5"/>
        </w:rPr>
        <w:t> </w:t>
      </w:r>
      <w:r>
        <w:rPr/>
        <w:t>and</w:t>
      </w:r>
      <w:r>
        <w:rPr>
          <w:spacing w:val="-6"/>
        </w:rPr>
        <w:t> </w:t>
      </w:r>
      <w:r>
        <w:rPr/>
        <w:t>then</w:t>
      </w:r>
      <w:r>
        <w:rPr>
          <w:spacing w:val="-6"/>
        </w:rPr>
        <w:t> </w:t>
      </w:r>
      <w:r>
        <w:rPr/>
        <w:t>rendering</w:t>
      </w:r>
      <w:r>
        <w:rPr>
          <w:spacing w:val="-7"/>
        </w:rPr>
        <w:t> </w:t>
      </w:r>
      <w:r>
        <w:rPr/>
        <w:t>of</w:t>
      </w:r>
      <w:r>
        <w:rPr>
          <w:spacing w:val="-6"/>
        </w:rPr>
        <w:t> </w:t>
      </w:r>
      <w:r>
        <w:rPr/>
        <w:t>the objects in </w:t>
      </w:r>
      <w:r>
        <w:rPr>
          <w:rFonts w:ascii="Times New Roman" w:hAnsi="Times New Roman"/>
          <w:i/>
        </w:rPr>
        <w:t>C </w:t>
      </w:r>
      <w:r>
        <w:rPr/>
        <w:t>follows, with frustum culling. No more portals are visible, so rendering is</w:t>
      </w:r>
      <w:r>
        <w:rPr>
          <w:spacing w:val="17"/>
        </w:rPr>
        <w:t> </w:t>
      </w:r>
      <w:r>
        <w:rPr/>
        <w:t>complete.</w:t>
      </w:r>
    </w:p>
    <w:p>
      <w:pPr>
        <w:pStyle w:val="BodyText"/>
        <w:spacing w:line="252" w:lineRule="auto" w:before="5"/>
        <w:ind w:left="443" w:right="941" w:firstLine="298"/>
        <w:jc w:val="both"/>
      </w:pPr>
      <w:r>
        <w:rPr/>
        <w:t>Each object may be tagged when it has been rendered, to avoid rendering objects more than once. For example, if there were two windows into a room, the contents</w:t>
      </w:r>
    </w:p>
    <w:p>
      <w:pPr>
        <w:spacing w:after="0" w:line="252" w:lineRule="auto"/>
        <w:jc w:val="both"/>
        <w:sectPr>
          <w:headerReference w:type="even" r:id="rId55"/>
          <w:headerReference w:type="default" r:id="rId56"/>
          <w:pgSz w:w="12240" w:h="15840"/>
          <w:pgMar w:header="2359" w:footer="0" w:top="2560" w:bottom="280" w:left="1720" w:right="1720"/>
          <w:pgNumType w:start="838"/>
        </w:sectPr>
      </w:pPr>
    </w:p>
    <w:p>
      <w:pPr>
        <w:pStyle w:val="BodyText"/>
      </w:pPr>
    </w:p>
    <w:p>
      <w:pPr>
        <w:pStyle w:val="BodyText"/>
        <w:spacing w:before="4"/>
        <w:rPr>
          <w:sz w:val="13"/>
        </w:rPr>
      </w:pPr>
    </w:p>
    <w:p>
      <w:pPr>
        <w:pStyle w:val="BodyText"/>
        <w:tabs>
          <w:tab w:pos="4694" w:val="left" w:leader="none"/>
        </w:tabs>
        <w:ind w:left="1010"/>
      </w:pPr>
      <w:r>
        <w:rPr/>
        <w:drawing>
          <wp:inline distT="0" distB="0" distL="0" distR="0">
            <wp:extent cx="2164549" cy="1731645"/>
            <wp:effectExtent l="0" t="0" r="0" b="0"/>
            <wp:docPr id="1" name="image55.jpeg"/>
            <wp:cNvGraphicFramePr>
              <a:graphicFrameLocks noChangeAspect="1"/>
            </wp:cNvGraphicFramePr>
            <a:graphic>
              <a:graphicData uri="http://schemas.openxmlformats.org/drawingml/2006/picture">
                <pic:pic>
                  <pic:nvPicPr>
                    <pic:cNvPr id="2" name="image55.jpeg"/>
                    <pic:cNvPicPr/>
                  </pic:nvPicPr>
                  <pic:blipFill>
                    <a:blip r:embed="rId66" cstate="print"/>
                    <a:stretch>
                      <a:fillRect/>
                    </a:stretch>
                  </pic:blipFill>
                  <pic:spPr>
                    <a:xfrm>
                      <a:off x="0" y="0"/>
                      <a:ext cx="2164549" cy="1731645"/>
                    </a:xfrm>
                    <a:prstGeom prst="rect">
                      <a:avLst/>
                    </a:prstGeom>
                  </pic:spPr>
                </pic:pic>
              </a:graphicData>
            </a:graphic>
          </wp:inline>
        </w:drawing>
      </w:r>
      <w:r>
        <w:rPr/>
      </w:r>
      <w:r>
        <w:rPr/>
        <w:tab/>
      </w:r>
      <w:r>
        <w:rPr/>
        <w:drawing>
          <wp:inline distT="0" distB="0" distL="0" distR="0">
            <wp:extent cx="2164549" cy="1731645"/>
            <wp:effectExtent l="0" t="0" r="0" b="0"/>
            <wp:docPr id="3" name="image56.jpeg"/>
            <wp:cNvGraphicFramePr>
              <a:graphicFrameLocks noChangeAspect="1"/>
            </wp:cNvGraphicFramePr>
            <a:graphic>
              <a:graphicData uri="http://schemas.openxmlformats.org/drawingml/2006/picture">
                <pic:pic>
                  <pic:nvPicPr>
                    <pic:cNvPr id="4" name="image56.jpeg"/>
                    <pic:cNvPicPr/>
                  </pic:nvPicPr>
                  <pic:blipFill>
                    <a:blip r:embed="rId67" cstate="print"/>
                    <a:stretch>
                      <a:fillRect/>
                    </a:stretch>
                  </pic:blipFill>
                  <pic:spPr>
                    <a:xfrm>
                      <a:off x="0" y="0"/>
                      <a:ext cx="2164549" cy="1731645"/>
                    </a:xfrm>
                    <a:prstGeom prst="rect">
                      <a:avLst/>
                    </a:prstGeom>
                  </pic:spPr>
                </pic:pic>
              </a:graphicData>
            </a:graphic>
          </wp:inline>
        </w:drawing>
      </w:r>
      <w:r>
        <w:rPr/>
      </w:r>
    </w:p>
    <w:p>
      <w:pPr>
        <w:pStyle w:val="BodyText"/>
        <w:spacing w:before="1"/>
        <w:rPr>
          <w:sz w:val="10"/>
        </w:rPr>
      </w:pPr>
    </w:p>
    <w:p>
      <w:pPr>
        <w:spacing w:line="211" w:lineRule="auto" w:before="72"/>
        <w:ind w:left="943" w:right="441" w:firstLine="0"/>
        <w:jc w:val="both"/>
        <w:rPr>
          <w:rFonts w:ascii="Times New Roman"/>
          <w:i/>
          <w:sz w:val="16"/>
        </w:rPr>
      </w:pPr>
      <w:bookmarkStart w:name="_bookmark9" w:id="10"/>
      <w:bookmarkEnd w:id="10"/>
      <w:r>
        <w:rPr/>
      </w:r>
      <w:r>
        <w:rPr>
          <w:rFonts w:ascii="Arial"/>
          <w:color w:val="2C6362"/>
          <w:w w:val="105"/>
          <w:sz w:val="16"/>
        </w:rPr>
        <w:t>Figure 19.16. </w:t>
      </w:r>
      <w:r>
        <w:rPr>
          <w:rFonts w:ascii="Palatino Linotype"/>
          <w:w w:val="105"/>
          <w:sz w:val="16"/>
        </w:rPr>
        <w:t>Portal culling. The left image is an overhead view of the Brooks House. The right image is a view from the master bedroom. Cull boxes for portals are in white and for mirrors are in red. </w:t>
      </w:r>
      <w:r>
        <w:rPr>
          <w:rFonts w:ascii="Times New Roman"/>
          <w:i/>
          <w:w w:val="105"/>
          <w:sz w:val="16"/>
        </w:rPr>
        <w:t>(Images courtesy of David Luebke and Chris Georges, UNC-Chapel Hill.)</w:t>
      </w:r>
    </w:p>
    <w:p>
      <w:pPr>
        <w:pStyle w:val="BodyText"/>
        <w:rPr>
          <w:rFonts w:ascii="Times New Roman"/>
          <w:i/>
          <w:sz w:val="16"/>
        </w:rPr>
      </w:pPr>
    </w:p>
    <w:p>
      <w:pPr>
        <w:pStyle w:val="BodyText"/>
        <w:spacing w:before="8"/>
        <w:rPr>
          <w:rFonts w:ascii="Times New Roman"/>
          <w:i/>
          <w:sz w:val="19"/>
        </w:rPr>
      </w:pPr>
    </w:p>
    <w:p>
      <w:pPr>
        <w:pStyle w:val="BodyText"/>
        <w:spacing w:line="252" w:lineRule="auto"/>
        <w:ind w:left="883" w:right="441"/>
        <w:jc w:val="right"/>
      </w:pPr>
      <w:r>
        <w:rPr/>
        <w:t>of the room are culled against each frustum separately. Without tagging, an object visible through both windows would </w:t>
      </w:r>
      <w:r>
        <w:rPr>
          <w:spacing w:val="2"/>
        </w:rPr>
        <w:t>be </w:t>
      </w:r>
      <w:r>
        <w:rPr/>
        <w:t>rendered twice. This is both inefficient and can lead to rendering errors, such as when an object is transparent. </w:t>
      </w:r>
      <w:r>
        <w:rPr>
          <w:spacing w:val="-9"/>
        </w:rPr>
        <w:t>To </w:t>
      </w:r>
      <w:r>
        <w:rPr>
          <w:spacing w:val="-3"/>
        </w:rPr>
        <w:t>avoid </w:t>
      </w:r>
      <w:r>
        <w:rPr/>
        <w:t>having to</w:t>
      </w:r>
      <w:r>
        <w:rPr>
          <w:spacing w:val="-9"/>
        </w:rPr>
        <w:t> </w:t>
      </w:r>
      <w:r>
        <w:rPr/>
        <w:t>clear</w:t>
      </w:r>
      <w:r>
        <w:rPr>
          <w:spacing w:val="-8"/>
        </w:rPr>
        <w:t> </w:t>
      </w:r>
      <w:r>
        <w:rPr/>
        <w:t>this</w:t>
      </w:r>
      <w:r>
        <w:rPr>
          <w:spacing w:val="-8"/>
        </w:rPr>
        <w:t> </w:t>
      </w:r>
      <w:r>
        <w:rPr/>
        <w:t>list</w:t>
      </w:r>
      <w:r>
        <w:rPr>
          <w:spacing w:val="-8"/>
        </w:rPr>
        <w:t> </w:t>
      </w:r>
      <w:r>
        <w:rPr/>
        <w:t>of</w:t>
      </w:r>
      <w:r>
        <w:rPr>
          <w:spacing w:val="-8"/>
        </w:rPr>
        <w:t> </w:t>
      </w:r>
      <w:r>
        <w:rPr/>
        <w:t>tags</w:t>
      </w:r>
      <w:r>
        <w:rPr>
          <w:spacing w:val="-8"/>
        </w:rPr>
        <w:t> </w:t>
      </w:r>
      <w:r>
        <w:rPr/>
        <w:t>each</w:t>
      </w:r>
      <w:r>
        <w:rPr>
          <w:spacing w:val="-8"/>
        </w:rPr>
        <w:t> </w:t>
      </w:r>
      <w:r>
        <w:rPr/>
        <w:t>frame,</w:t>
      </w:r>
      <w:r>
        <w:rPr>
          <w:spacing w:val="-7"/>
        </w:rPr>
        <w:t> </w:t>
      </w:r>
      <w:r>
        <w:rPr/>
        <w:t>each</w:t>
      </w:r>
      <w:r>
        <w:rPr>
          <w:spacing w:val="-8"/>
        </w:rPr>
        <w:t> </w:t>
      </w:r>
      <w:r>
        <w:rPr/>
        <w:t>object</w:t>
      </w:r>
      <w:r>
        <w:rPr>
          <w:spacing w:val="-8"/>
        </w:rPr>
        <w:t> </w:t>
      </w:r>
      <w:r>
        <w:rPr/>
        <w:t>is</w:t>
      </w:r>
      <w:r>
        <w:rPr>
          <w:spacing w:val="-8"/>
        </w:rPr>
        <w:t> </w:t>
      </w:r>
      <w:r>
        <w:rPr/>
        <w:t>tagged</w:t>
      </w:r>
      <w:r>
        <w:rPr>
          <w:spacing w:val="-9"/>
        </w:rPr>
        <w:t> </w:t>
      </w:r>
      <w:r>
        <w:rPr/>
        <w:t>with</w:t>
      </w:r>
      <w:r>
        <w:rPr>
          <w:spacing w:val="-8"/>
        </w:rPr>
        <w:t> </w:t>
      </w:r>
      <w:r>
        <w:rPr/>
        <w:t>the</w:t>
      </w:r>
      <w:r>
        <w:rPr>
          <w:spacing w:val="-8"/>
        </w:rPr>
        <w:t> </w:t>
      </w:r>
      <w:r>
        <w:rPr/>
        <w:t>frame</w:t>
      </w:r>
      <w:r>
        <w:rPr>
          <w:spacing w:val="-8"/>
        </w:rPr>
        <w:t> </w:t>
      </w:r>
      <w:r>
        <w:rPr/>
        <w:t>number</w:t>
      </w:r>
      <w:r>
        <w:rPr>
          <w:spacing w:val="-8"/>
        </w:rPr>
        <w:t> </w:t>
      </w:r>
      <w:r>
        <w:rPr/>
        <w:t>when visited. Only objects that store the current frame number </w:t>
      </w:r>
      <w:r>
        <w:rPr>
          <w:spacing w:val="-3"/>
        </w:rPr>
        <w:t>have </w:t>
      </w:r>
      <w:r>
        <w:rPr/>
        <w:t>already been</w:t>
      </w:r>
      <w:r>
        <w:rPr>
          <w:spacing w:val="14"/>
        </w:rPr>
        <w:t> </w:t>
      </w:r>
      <w:r>
        <w:rPr/>
        <w:t>visited.</w:t>
      </w:r>
    </w:p>
    <w:p>
      <w:pPr>
        <w:pStyle w:val="BodyText"/>
        <w:spacing w:line="252" w:lineRule="auto" w:before="3"/>
        <w:ind w:left="944" w:right="441" w:firstLine="298"/>
        <w:jc w:val="both"/>
      </w:pPr>
      <w:r>
        <w:rPr/>
        <w:t>An optimization that can well </w:t>
      </w:r>
      <w:r>
        <w:rPr>
          <w:spacing w:val="2"/>
        </w:rPr>
        <w:t>be </w:t>
      </w:r>
      <w:r>
        <w:rPr/>
        <w:t>worth implementing is to use the stencil buffer for more accurate culling.  In practice,  portals are overestimated with an AABB;  the real portal will most likely </w:t>
      </w:r>
      <w:r>
        <w:rPr>
          <w:spacing w:val="2"/>
        </w:rPr>
        <w:t>be </w:t>
      </w:r>
      <w:r>
        <w:rPr/>
        <w:t>smaller. The stencil buffer can </w:t>
      </w:r>
      <w:r>
        <w:rPr>
          <w:spacing w:val="2"/>
        </w:rPr>
        <w:t>be </w:t>
      </w:r>
      <w:r>
        <w:rPr/>
        <w:t>used to mask </w:t>
      </w:r>
      <w:r>
        <w:rPr>
          <w:spacing w:val="-5"/>
        </w:rPr>
        <w:t>away </w:t>
      </w:r>
      <w:r>
        <w:rPr/>
        <w:t>rendering outside that real portal. Similarly, a scissor rectangle around the portal can </w:t>
      </w:r>
      <w:r>
        <w:rPr>
          <w:spacing w:val="2"/>
        </w:rPr>
        <w:t>be </w:t>
      </w:r>
      <w:r>
        <w:rPr/>
        <w:t>set for the GPU to increase performance [</w:t>
      </w:r>
      <w:hyperlink w:history="true" w:anchor="_bookmark0">
        <w:r>
          <w:rPr>
            <w:color w:val="0000FF"/>
          </w:rPr>
          <w:t>13</w:t>
        </w:r>
      </w:hyperlink>
      <w:r>
        <w:rPr/>
        <w:t>]. Using stencil and scissor functionality also obviates the need to perform tagging, as transparent objects may </w:t>
      </w:r>
      <w:r>
        <w:rPr>
          <w:spacing w:val="2"/>
        </w:rPr>
        <w:t>be</w:t>
      </w:r>
      <w:r>
        <w:rPr>
          <w:spacing w:val="10"/>
        </w:rPr>
        <w:t> </w:t>
      </w:r>
      <w:r>
        <w:rPr/>
        <w:t>rendered</w:t>
      </w:r>
      <w:r>
        <w:rPr>
          <w:spacing w:val="11"/>
        </w:rPr>
        <w:t> </w:t>
      </w:r>
      <w:r>
        <w:rPr/>
        <w:t>twice</w:t>
      </w:r>
      <w:r>
        <w:rPr>
          <w:spacing w:val="11"/>
        </w:rPr>
        <w:t> </w:t>
      </w:r>
      <w:r>
        <w:rPr/>
        <w:t>but</w:t>
      </w:r>
      <w:r>
        <w:rPr>
          <w:spacing w:val="11"/>
        </w:rPr>
        <w:t> </w:t>
      </w:r>
      <w:r>
        <w:rPr/>
        <w:t>will</w:t>
      </w:r>
      <w:r>
        <w:rPr>
          <w:spacing w:val="11"/>
        </w:rPr>
        <w:t> </w:t>
      </w:r>
      <w:r>
        <w:rPr/>
        <w:t>affect</w:t>
      </w:r>
      <w:r>
        <w:rPr>
          <w:spacing w:val="11"/>
        </w:rPr>
        <w:t> </w:t>
      </w:r>
      <w:r>
        <w:rPr/>
        <w:t>visible</w:t>
      </w:r>
      <w:r>
        <w:rPr>
          <w:spacing w:val="10"/>
        </w:rPr>
        <w:t> </w:t>
      </w:r>
      <w:r>
        <w:rPr/>
        <w:t>pixels</w:t>
      </w:r>
      <w:r>
        <w:rPr>
          <w:spacing w:val="11"/>
        </w:rPr>
        <w:t> </w:t>
      </w:r>
      <w:r>
        <w:rPr/>
        <w:t>in</w:t>
      </w:r>
      <w:r>
        <w:rPr>
          <w:spacing w:val="11"/>
        </w:rPr>
        <w:t> </w:t>
      </w:r>
      <w:r>
        <w:rPr/>
        <w:t>each</w:t>
      </w:r>
      <w:r>
        <w:rPr>
          <w:spacing w:val="11"/>
        </w:rPr>
        <w:t> </w:t>
      </w:r>
      <w:r>
        <w:rPr/>
        <w:t>portal</w:t>
      </w:r>
      <w:r>
        <w:rPr>
          <w:spacing w:val="11"/>
        </w:rPr>
        <w:t> </w:t>
      </w:r>
      <w:r>
        <w:rPr/>
        <w:t>only</w:t>
      </w:r>
      <w:r>
        <w:rPr>
          <w:spacing w:val="11"/>
        </w:rPr>
        <w:t> </w:t>
      </w:r>
      <w:r>
        <w:rPr/>
        <w:t>once.</w:t>
      </w:r>
    </w:p>
    <w:p>
      <w:pPr>
        <w:pStyle w:val="BodyText"/>
        <w:spacing w:line="252" w:lineRule="auto" w:before="3"/>
        <w:ind w:left="944" w:right="441" w:firstLine="298"/>
        <w:jc w:val="both"/>
      </w:pPr>
      <w:r>
        <w:rPr/>
        <w:t>See </w:t>
      </w:r>
      <w:hyperlink w:history="true" w:anchor="_bookmark9">
        <w:r>
          <w:rPr>
            <w:color w:val="0000FF"/>
          </w:rPr>
          <w:t>Figure 19.16 </w:t>
        </w:r>
      </w:hyperlink>
      <w:r>
        <w:rPr/>
        <w:t>for another view of the use of portals. This form of portal</w:t>
      </w:r>
      <w:r>
        <w:rPr>
          <w:spacing w:val="-16"/>
        </w:rPr>
        <w:t> </w:t>
      </w:r>
      <w:r>
        <w:rPr/>
        <w:t>culling can</w:t>
      </w:r>
      <w:r>
        <w:rPr>
          <w:spacing w:val="-7"/>
        </w:rPr>
        <w:t> </w:t>
      </w:r>
      <w:r>
        <w:rPr/>
        <w:t>also</w:t>
      </w:r>
      <w:r>
        <w:rPr>
          <w:spacing w:val="-7"/>
        </w:rPr>
        <w:t> </w:t>
      </w:r>
      <w:r>
        <w:rPr>
          <w:spacing w:val="2"/>
        </w:rPr>
        <w:t>be</w:t>
      </w:r>
      <w:r>
        <w:rPr>
          <w:spacing w:val="-6"/>
        </w:rPr>
        <w:t> </w:t>
      </w:r>
      <w:r>
        <w:rPr/>
        <w:t>used</w:t>
      </w:r>
      <w:r>
        <w:rPr>
          <w:spacing w:val="-7"/>
        </w:rPr>
        <w:t> </w:t>
      </w:r>
      <w:r>
        <w:rPr/>
        <w:t>to</w:t>
      </w:r>
      <w:r>
        <w:rPr>
          <w:spacing w:val="-6"/>
        </w:rPr>
        <w:t> </w:t>
      </w:r>
      <w:r>
        <w:rPr/>
        <w:t>trim</w:t>
      </w:r>
      <w:r>
        <w:rPr>
          <w:spacing w:val="-7"/>
        </w:rPr>
        <w:t> </w:t>
      </w:r>
      <w:r>
        <w:rPr/>
        <w:t>content</w:t>
      </w:r>
      <w:r>
        <w:rPr>
          <w:spacing w:val="-6"/>
        </w:rPr>
        <w:t> </w:t>
      </w:r>
      <w:r>
        <w:rPr/>
        <w:t>for</w:t>
      </w:r>
      <w:r>
        <w:rPr>
          <w:spacing w:val="-7"/>
        </w:rPr>
        <w:t> </w:t>
      </w:r>
      <w:r>
        <w:rPr/>
        <w:t>planar</w:t>
      </w:r>
      <w:r>
        <w:rPr>
          <w:spacing w:val="-6"/>
        </w:rPr>
        <w:t> </w:t>
      </w:r>
      <w:r>
        <w:rPr/>
        <w:t>reflections</w:t>
      </w:r>
      <w:r>
        <w:rPr>
          <w:spacing w:val="-7"/>
        </w:rPr>
        <w:t> </w:t>
      </w:r>
      <w:r>
        <w:rPr/>
        <w:t>(</w:t>
      </w:r>
      <w:hyperlink w:history="true" w:anchor="_bookmark0">
        <w:r>
          <w:rPr>
            <w:color w:val="0000FF"/>
          </w:rPr>
          <w:t>Section</w:t>
        </w:r>
        <w:r>
          <w:rPr>
            <w:color w:val="0000FF"/>
            <w:spacing w:val="-6"/>
          </w:rPr>
          <w:t> </w:t>
        </w:r>
        <w:r>
          <w:rPr>
            <w:color w:val="0000FF"/>
          </w:rPr>
          <w:t>11.6.2</w:t>
        </w:r>
      </w:hyperlink>
      <w:r>
        <w:rPr/>
        <w:t>).</w:t>
      </w:r>
      <w:r>
        <w:rPr>
          <w:spacing w:val="14"/>
        </w:rPr>
        <w:t> </w:t>
      </w:r>
      <w:r>
        <w:rPr/>
        <w:t>The</w:t>
      </w:r>
      <w:r>
        <w:rPr>
          <w:spacing w:val="-7"/>
        </w:rPr>
        <w:t> </w:t>
      </w:r>
      <w:r>
        <w:rPr/>
        <w:t>left</w:t>
      </w:r>
      <w:r>
        <w:rPr>
          <w:spacing w:val="-6"/>
        </w:rPr>
        <w:t> </w:t>
      </w:r>
      <w:r>
        <w:rPr/>
        <w:t>image shows a building viewed from the top; the white lines indicate the </w:t>
      </w:r>
      <w:r>
        <w:rPr>
          <w:spacing w:val="-4"/>
        </w:rPr>
        <w:t>way </w:t>
      </w:r>
      <w:r>
        <w:rPr/>
        <w:t>in which the frustum is diminished with each portal. The red lines are created </w:t>
      </w:r>
      <w:r>
        <w:rPr>
          <w:spacing w:val="-3"/>
        </w:rPr>
        <w:t>by </w:t>
      </w:r>
      <w:r>
        <w:rPr/>
        <w:t>reflecting the frustum at a mirror. The actual view is shown in the image on the right side, where the white rectangles are the portals and the mirror is red. Note that it is only the objects</w:t>
      </w:r>
      <w:r>
        <w:rPr>
          <w:spacing w:val="-5"/>
        </w:rPr>
        <w:t> </w:t>
      </w:r>
      <w:r>
        <w:rPr/>
        <w:t>inside</w:t>
      </w:r>
      <w:r>
        <w:rPr>
          <w:spacing w:val="-4"/>
        </w:rPr>
        <w:t> </w:t>
      </w:r>
      <w:r>
        <w:rPr/>
        <w:t>any</w:t>
      </w:r>
      <w:r>
        <w:rPr>
          <w:spacing w:val="-4"/>
        </w:rPr>
        <w:t> </w:t>
      </w:r>
      <w:r>
        <w:rPr/>
        <w:t>of</w:t>
      </w:r>
      <w:r>
        <w:rPr>
          <w:spacing w:val="-4"/>
        </w:rPr>
        <w:t> </w:t>
      </w:r>
      <w:r>
        <w:rPr/>
        <w:t>the</w:t>
      </w:r>
      <w:r>
        <w:rPr>
          <w:spacing w:val="-4"/>
        </w:rPr>
        <w:t> </w:t>
      </w:r>
      <w:r>
        <w:rPr/>
        <w:t>frusta</w:t>
      </w:r>
      <w:r>
        <w:rPr>
          <w:spacing w:val="-5"/>
        </w:rPr>
        <w:t> </w:t>
      </w:r>
      <w:r>
        <w:rPr/>
        <w:t>that</w:t>
      </w:r>
      <w:r>
        <w:rPr>
          <w:spacing w:val="-4"/>
        </w:rPr>
        <w:t> </w:t>
      </w:r>
      <w:r>
        <w:rPr/>
        <w:t>are</w:t>
      </w:r>
      <w:r>
        <w:rPr>
          <w:spacing w:val="-4"/>
        </w:rPr>
        <w:t> </w:t>
      </w:r>
      <w:r>
        <w:rPr/>
        <w:t>rendered.</w:t>
      </w:r>
      <w:r>
        <w:rPr>
          <w:spacing w:val="13"/>
        </w:rPr>
        <w:t> </w:t>
      </w:r>
      <w:r>
        <w:rPr/>
        <w:t>Other</w:t>
      </w:r>
      <w:r>
        <w:rPr>
          <w:spacing w:val="-4"/>
        </w:rPr>
        <w:t> </w:t>
      </w:r>
      <w:r>
        <w:rPr/>
        <w:t>transformations</w:t>
      </w:r>
      <w:r>
        <w:rPr>
          <w:spacing w:val="-5"/>
        </w:rPr>
        <w:t> </w:t>
      </w:r>
      <w:r>
        <w:rPr/>
        <w:t>can</w:t>
      </w:r>
      <w:r>
        <w:rPr>
          <w:spacing w:val="-3"/>
        </w:rPr>
        <w:t> </w:t>
      </w:r>
      <w:r>
        <w:rPr>
          <w:spacing w:val="2"/>
        </w:rPr>
        <w:t>be</w:t>
      </w:r>
      <w:r>
        <w:rPr>
          <w:spacing w:val="-5"/>
        </w:rPr>
        <w:t> </w:t>
      </w:r>
      <w:r>
        <w:rPr/>
        <w:t>used to</w:t>
      </w:r>
      <w:r>
        <w:rPr>
          <w:spacing w:val="14"/>
        </w:rPr>
        <w:t> </w:t>
      </w:r>
      <w:r>
        <w:rPr/>
        <w:t>create</w:t>
      </w:r>
      <w:r>
        <w:rPr>
          <w:spacing w:val="15"/>
        </w:rPr>
        <w:t> </w:t>
      </w:r>
      <w:r>
        <w:rPr/>
        <w:t>other</w:t>
      </w:r>
      <w:r>
        <w:rPr>
          <w:spacing w:val="15"/>
        </w:rPr>
        <w:t> </w:t>
      </w:r>
      <w:r>
        <w:rPr/>
        <w:t>effects,</w:t>
      </w:r>
      <w:r>
        <w:rPr>
          <w:spacing w:val="14"/>
        </w:rPr>
        <w:t> </w:t>
      </w:r>
      <w:r>
        <w:rPr/>
        <w:t>such</w:t>
      </w:r>
      <w:r>
        <w:rPr>
          <w:spacing w:val="15"/>
        </w:rPr>
        <w:t> </w:t>
      </w:r>
      <w:r>
        <w:rPr/>
        <w:t>as</w:t>
      </w:r>
      <w:r>
        <w:rPr>
          <w:spacing w:val="15"/>
        </w:rPr>
        <w:t> </w:t>
      </w:r>
      <w:r>
        <w:rPr/>
        <w:t>simple</w:t>
      </w:r>
      <w:r>
        <w:rPr>
          <w:spacing w:val="15"/>
        </w:rPr>
        <w:t> </w:t>
      </w:r>
      <w:r>
        <w:rPr/>
        <w:t>refractions.</w:t>
      </w:r>
    </w:p>
    <w:p>
      <w:pPr>
        <w:pStyle w:val="BodyText"/>
      </w:pPr>
    </w:p>
    <w:p>
      <w:pPr>
        <w:pStyle w:val="Heading1"/>
        <w:numPr>
          <w:ilvl w:val="1"/>
          <w:numId w:val="1"/>
        </w:numPr>
        <w:tabs>
          <w:tab w:pos="1843" w:val="left" w:leader="none"/>
          <w:tab w:pos="1844" w:val="left" w:leader="none"/>
        </w:tabs>
        <w:spacing w:line="240" w:lineRule="auto" w:before="178" w:after="0"/>
        <w:ind w:left="1843" w:right="0" w:hanging="901"/>
        <w:jc w:val="left"/>
      </w:pPr>
      <w:hyperlink w:history="true" w:anchor="_bookmark0">
        <w:r>
          <w:rPr>
            <w:color w:val="98727C"/>
          </w:rPr>
          <w:t>Detail and Small </w:t>
        </w:r>
        <w:r>
          <w:rPr>
            <w:color w:val="98727C"/>
            <w:spacing w:val="-4"/>
          </w:rPr>
          <w:t>Triangle</w:t>
        </w:r>
        <w:r>
          <w:rPr>
            <w:color w:val="98727C"/>
            <w:spacing w:val="-47"/>
          </w:rPr>
          <w:t> </w:t>
        </w:r>
        <w:r>
          <w:rPr>
            <w:color w:val="98727C"/>
          </w:rPr>
          <w:t>Culling</w:t>
        </w:r>
      </w:hyperlink>
    </w:p>
    <w:p>
      <w:pPr>
        <w:pStyle w:val="BodyText"/>
        <w:spacing w:line="235" w:lineRule="auto" w:before="123"/>
        <w:ind w:left="480" w:right="441"/>
        <w:jc w:val="right"/>
      </w:pPr>
      <w:r>
        <w:rPr>
          <w:rFonts w:ascii="Palatino Linotype"/>
          <w:i/>
        </w:rPr>
        <w:t>Detail culling </w:t>
      </w:r>
      <w:r>
        <w:rPr/>
        <w:t>is a technique that sacrifices quality for speed. The rationale for detail culling is that small details in the scene contribute little or nothing to the rendered</w:t>
      </w:r>
    </w:p>
    <w:p>
      <w:pPr>
        <w:spacing w:after="0" w:line="235" w:lineRule="auto"/>
        <w:jc w:val="right"/>
        <w:sectPr>
          <w:pgSz w:w="12240" w:h="15840"/>
          <w:pgMar w:header="2359" w:footer="0" w:top="2560" w:bottom="280" w:left="1720" w:right="1720"/>
        </w:sectPr>
      </w:pPr>
    </w:p>
    <w:p>
      <w:pPr>
        <w:pStyle w:val="BodyText"/>
      </w:pPr>
    </w:p>
    <w:p>
      <w:pPr>
        <w:pStyle w:val="BodyText"/>
        <w:spacing w:before="5" w:after="1"/>
        <w:rPr>
          <w:sz w:val="13"/>
        </w:rPr>
      </w:pPr>
    </w:p>
    <w:p>
      <w:pPr>
        <w:pStyle w:val="BodyText"/>
        <w:tabs>
          <w:tab w:pos="4632" w:val="left" w:leader="none"/>
        </w:tabs>
        <w:ind w:left="1668"/>
      </w:pPr>
      <w:r>
        <w:rPr/>
        <w:pict>
          <v:group style="width:99.9pt;height:99.9pt;mso-position-horizontal-relative:char;mso-position-vertical-relative:line" coordorigin="0,0" coordsize="1998,1998">
            <v:rect style="position:absolute;left:10;top:1492;width:495;height:495" filled="true" fillcolor="#f7f3a5" stroked="false">
              <v:fill type="solid"/>
            </v:rect>
            <v:rect style="position:absolute;left:10;top:1492;width:495;height:495" filled="false" stroked="true" strokeweight="1.029510pt" strokecolor="#373535">
              <v:stroke dashstyle="solid"/>
            </v:rect>
            <v:shape style="position:absolute;left:195;top:1678;width:124;height:124" type="#_x0000_t75" stroked="false">
              <v:imagedata r:id="rId68" o:title=""/>
            </v:shape>
            <v:rect style="position:absolute;left:504;top:1492;width:495;height:495" filled="true" fillcolor="#f7f3a5" stroked="false">
              <v:fill type="solid"/>
            </v:rect>
            <v:rect style="position:absolute;left:504;top:1492;width:495;height:495" filled="false" stroked="true" strokeweight="1.029510pt" strokecolor="#373535">
              <v:stroke dashstyle="solid"/>
            </v:rect>
            <v:shape style="position:absolute;left:689;top:1678;width:124;height:124" type="#_x0000_t75" stroked="false">
              <v:imagedata r:id="rId69" o:title=""/>
            </v:shape>
            <v:rect style="position:absolute;left:10;top:998;width:495;height:495" filled="true" fillcolor="#f7f3a5" stroked="false">
              <v:fill type="solid"/>
            </v:rect>
            <v:rect style="position:absolute;left:10;top:998;width:495;height:495" filled="false" stroked="true" strokeweight="1.029510pt" strokecolor="#373535">
              <v:stroke dashstyle="solid"/>
            </v:rect>
            <v:shape style="position:absolute;left:195;top:1183;width:124;height:124" type="#_x0000_t75" stroked="false">
              <v:imagedata r:id="rId70" o:title=""/>
            </v:shape>
            <v:rect style="position:absolute;left:504;top:998;width:495;height:495" filled="true" fillcolor="#f7f3a5" stroked="false">
              <v:fill type="solid"/>
            </v:rect>
            <v:rect style="position:absolute;left:504;top:998;width:495;height:495" filled="false" stroked="true" strokeweight="1.029510pt" strokecolor="#373535">
              <v:stroke dashstyle="solid"/>
            </v:rect>
            <v:shape style="position:absolute;left:689;top:1183;width:124;height:124" type="#_x0000_t75" stroked="false">
              <v:imagedata r:id="rId71" o:title=""/>
            </v:shape>
            <v:rect style="position:absolute;left:10;top:504;width:495;height:495" filled="true" fillcolor="#f7f3a5" stroked="false">
              <v:fill type="solid"/>
            </v:rect>
            <v:rect style="position:absolute;left:10;top:504;width:495;height:495" filled="false" stroked="true" strokeweight="1.029510pt" strokecolor="#373535">
              <v:stroke dashstyle="solid"/>
            </v:rect>
            <v:shape style="position:absolute;left:195;top:689;width:124;height:124" type="#_x0000_t75" stroked="false">
              <v:imagedata r:id="rId72" o:title=""/>
            </v:shape>
            <v:rect style="position:absolute;left:504;top:504;width:495;height:495" filled="true" fillcolor="#f7f3a5" stroked="false">
              <v:fill type="solid"/>
            </v:rect>
            <v:rect style="position:absolute;left:504;top:504;width:495;height:495" filled="false" stroked="true" strokeweight="1.029510pt" strokecolor="#373535">
              <v:stroke dashstyle="solid"/>
            </v:rect>
            <v:shape style="position:absolute;left:689;top:689;width:124;height:124" type="#_x0000_t75" stroked="false">
              <v:imagedata r:id="rId73" o:title=""/>
            </v:shape>
            <v:rect style="position:absolute;left:10;top:10;width:495;height:495" filled="true" fillcolor="#f7f3a5" stroked="false">
              <v:fill type="solid"/>
            </v:rect>
            <v:rect style="position:absolute;left:10;top:10;width:495;height:495" filled="false" stroked="true" strokeweight="1.029510pt" strokecolor="#373535">
              <v:stroke dashstyle="solid"/>
            </v:rect>
            <v:shape style="position:absolute;left:195;top:195;width:124;height:124" type="#_x0000_t75" stroked="false">
              <v:imagedata r:id="rId72" o:title=""/>
            </v:shape>
            <v:rect style="position:absolute;left:504;top:10;width:495;height:495" filled="true" fillcolor="#f7f3a5" stroked="false">
              <v:fill type="solid"/>
            </v:rect>
            <v:rect style="position:absolute;left:504;top:10;width:495;height:495" filled="false" stroked="true" strokeweight="1.029510pt" strokecolor="#373535">
              <v:stroke dashstyle="solid"/>
            </v:rect>
            <v:shape style="position:absolute;left:689;top:195;width:124;height:124" type="#_x0000_t75" stroked="false">
              <v:imagedata r:id="rId73" o:title=""/>
            </v:shape>
            <v:rect style="position:absolute;left:998;top:1492;width:495;height:495" filled="true" fillcolor="#f7f3a5" stroked="false">
              <v:fill type="solid"/>
            </v:rect>
            <v:rect style="position:absolute;left:998;top:1492;width:495;height:495" filled="false" stroked="true" strokeweight="1.029510pt" strokecolor="#373535">
              <v:stroke dashstyle="solid"/>
            </v:rect>
            <v:shape style="position:absolute;left:1184;top:1678;width:124;height:124" type="#_x0000_t75" stroked="false">
              <v:imagedata r:id="rId74" o:title=""/>
            </v:shape>
            <v:rect style="position:absolute;left:1492;top:1492;width:495;height:495" filled="true" fillcolor="#f7f3a5" stroked="false">
              <v:fill type="solid"/>
            </v:rect>
            <v:rect style="position:absolute;left:1492;top:1492;width:495;height:495" filled="false" stroked="true" strokeweight="1.029510pt" strokecolor="#373535">
              <v:stroke dashstyle="solid"/>
            </v:rect>
            <v:shape style="position:absolute;left:1678;top:1678;width:124;height:124" type="#_x0000_t75" stroked="false">
              <v:imagedata r:id="rId75" o:title=""/>
            </v:shape>
            <v:rect style="position:absolute;left:998;top:998;width:495;height:495" filled="true" fillcolor="#f7f3a5" stroked="false">
              <v:fill type="solid"/>
            </v:rect>
            <v:rect style="position:absolute;left:998;top:998;width:495;height:495" filled="false" stroked="true" strokeweight="1.029510pt" strokecolor="#373535">
              <v:stroke dashstyle="solid"/>
            </v:rect>
            <v:shape style="position:absolute;left:1184;top:1183;width:124;height:124" type="#_x0000_t75" stroked="false">
              <v:imagedata r:id="rId76" o:title=""/>
            </v:shape>
            <v:rect style="position:absolute;left:1492;top:998;width:495;height:495" filled="true" fillcolor="#f7f3a5" stroked="false">
              <v:fill type="solid"/>
            </v:rect>
            <v:rect style="position:absolute;left:1492;top:998;width:495;height:495" filled="false" stroked="true" strokeweight="1.029510pt" strokecolor="#373535">
              <v:stroke dashstyle="solid"/>
            </v:rect>
            <v:shape style="position:absolute;left:1678;top:1183;width:124;height:124" type="#_x0000_t75" stroked="false">
              <v:imagedata r:id="rId77" o:title=""/>
            </v:shape>
            <v:rect style="position:absolute;left:998;top:504;width:495;height:495" filled="true" fillcolor="#f7f3a5" stroked="false">
              <v:fill type="solid"/>
            </v:rect>
            <v:rect style="position:absolute;left:998;top:504;width:495;height:495" filled="false" stroked="true" strokeweight="1.029510pt" strokecolor="#373535">
              <v:stroke dashstyle="solid"/>
            </v:rect>
            <v:shape style="position:absolute;left:1184;top:689;width:124;height:124" type="#_x0000_t75" stroked="false">
              <v:imagedata r:id="rId73" o:title=""/>
            </v:shape>
            <v:rect style="position:absolute;left:1493;top:504;width:495;height:495" filled="true" fillcolor="#f7f3a5" stroked="false">
              <v:fill type="solid"/>
            </v:rect>
            <v:rect style="position:absolute;left:1493;top:504;width:495;height:495" filled="false" stroked="true" strokeweight="1.029510pt" strokecolor="#373535">
              <v:stroke dashstyle="solid"/>
            </v:rect>
            <v:shape style="position:absolute;left:1678;top:689;width:124;height:124" type="#_x0000_t75" stroked="false">
              <v:imagedata r:id="rId73" o:title=""/>
            </v:shape>
            <v:rect style="position:absolute;left:998;top:10;width:495;height:495" filled="true" fillcolor="#f7f3a5" stroked="false">
              <v:fill type="solid"/>
            </v:rect>
            <v:rect style="position:absolute;left:998;top:10;width:495;height:495" filled="false" stroked="true" strokeweight="1.029510pt" strokecolor="#373535">
              <v:stroke dashstyle="solid"/>
            </v:rect>
            <v:shape style="position:absolute;left:1184;top:195;width:124;height:124" type="#_x0000_t75" stroked="false">
              <v:imagedata r:id="rId73" o:title=""/>
            </v:shape>
            <v:rect style="position:absolute;left:1493;top:10;width:495;height:495" filled="true" fillcolor="#f7f3a5" stroked="false">
              <v:fill type="solid"/>
            </v:rect>
            <v:rect style="position:absolute;left:1493;top:10;width:495;height:495" filled="false" stroked="true" strokeweight="1.029510pt" strokecolor="#373535">
              <v:stroke dashstyle="solid"/>
            </v:rect>
            <v:shape style="position:absolute;left:1678;top:195;width:124;height:124" type="#_x0000_t75" stroked="false">
              <v:imagedata r:id="rId72" o:title=""/>
            </v:shape>
            <v:shape style="position:absolute;left:367;top:1293;width:213;height:399" type="#_x0000_t75" stroked="false">
              <v:imagedata r:id="rId78" o:title=""/>
            </v:shape>
            <v:shape style="position:absolute;left:1355;top:367;width:275;height:275" type="#_x0000_t75" stroked="false">
              <v:imagedata r:id="rId79" o:title=""/>
            </v:shape>
            <v:shape style="position:absolute;left:614;top:552;width:275;height:337" type="#_x0000_t75" stroked="false">
              <v:imagedata r:id="rId80" o:title=""/>
            </v:shape>
            <v:shape style="position:absolute;left:361;top:368;width:1268;height:1325" coordorigin="362,368" coordsize="1268,1325" path="m617,889l889,889,889,557,617,557,617,889xm1361,642l1630,642,1630,368,1361,368,1361,642xm362,1693l584,1693,584,1298,362,1298,362,1693xe" filled="false" stroked="true" strokeweight=".68634pt" strokecolor="#292929">
              <v:path arrowok="t"/>
              <v:stroke dashstyle="longdash"/>
            </v:shape>
          </v:group>
        </w:pict>
      </w:r>
      <w:r>
        <w:rPr/>
      </w:r>
      <w:r>
        <w:rPr/>
        <w:tab/>
      </w:r>
      <w:r>
        <w:rPr/>
        <w:pict>
          <v:group style="width:99.9pt;height:99.9pt;mso-position-horizontal-relative:char;mso-position-vertical-relative:line" coordorigin="0,0" coordsize="1998,1998">
            <v:rect style="position:absolute;left:10;top:1492;width:495;height:495" filled="true" fillcolor="#f7f3a5" stroked="false">
              <v:fill type="solid"/>
            </v:rect>
            <v:rect style="position:absolute;left:10;top:1492;width:495;height:495" filled="false" stroked="true" strokeweight="1.029510pt" strokecolor="#373535">
              <v:stroke dashstyle="solid"/>
            </v:rect>
            <v:shape style="position:absolute;left:195;top:1678;width:124;height:124" type="#_x0000_t75" stroked="false">
              <v:imagedata r:id="rId81" o:title=""/>
            </v:shape>
            <v:rect style="position:absolute;left:504;top:1492;width:495;height:495" filled="true" fillcolor="#f7f3a5" stroked="false">
              <v:fill type="solid"/>
            </v:rect>
            <v:rect style="position:absolute;left:504;top:1492;width:495;height:495" filled="false" stroked="true" strokeweight="1.029510pt" strokecolor="#373535">
              <v:stroke dashstyle="solid"/>
            </v:rect>
            <v:shape style="position:absolute;left:689;top:1678;width:124;height:124" type="#_x0000_t75" stroked="false">
              <v:imagedata r:id="rId82" o:title=""/>
            </v:shape>
            <v:rect style="position:absolute;left:10;top:998;width:495;height:495" filled="true" fillcolor="#f7f3a5" stroked="false">
              <v:fill type="solid"/>
            </v:rect>
            <v:rect style="position:absolute;left:10;top:998;width:495;height:495" filled="false" stroked="true" strokeweight="1.029510pt" strokecolor="#373535">
              <v:stroke dashstyle="solid"/>
            </v:rect>
            <v:shape style="position:absolute;left:195;top:1183;width:124;height:124" type="#_x0000_t75" stroked="false">
              <v:imagedata r:id="rId83" o:title=""/>
            </v:shape>
            <v:rect style="position:absolute;left:504;top:998;width:495;height:495" filled="true" fillcolor="#f7f3a5" stroked="false">
              <v:fill type="solid"/>
            </v:rect>
            <v:rect style="position:absolute;left:504;top:998;width:495;height:495" filled="false" stroked="true" strokeweight="1.029510pt" strokecolor="#373535">
              <v:stroke dashstyle="solid"/>
            </v:rect>
            <v:shape style="position:absolute;left:689;top:1183;width:124;height:124" type="#_x0000_t75" stroked="false">
              <v:imagedata r:id="rId84" o:title=""/>
            </v:shape>
            <v:rect style="position:absolute;left:10;top:504;width:495;height:495" filled="true" fillcolor="#f7f3a5" stroked="false">
              <v:fill type="solid"/>
            </v:rect>
            <v:rect style="position:absolute;left:10;top:504;width:495;height:495" filled="false" stroked="true" strokeweight="1.029510pt" strokecolor="#373535">
              <v:stroke dashstyle="solid"/>
            </v:rect>
            <v:shape style="position:absolute;left:195;top:689;width:124;height:124" type="#_x0000_t75" stroked="false">
              <v:imagedata r:id="rId85" o:title=""/>
            </v:shape>
            <v:rect style="position:absolute;left:504;top:504;width:495;height:495" filled="true" fillcolor="#f7f3a5" stroked="false">
              <v:fill type="solid"/>
            </v:rect>
            <v:rect style="position:absolute;left:504;top:504;width:495;height:495" filled="false" stroked="true" strokeweight="1.029510pt" strokecolor="#373535">
              <v:stroke dashstyle="solid"/>
            </v:rect>
            <v:shape style="position:absolute;left:689;top:689;width:124;height:124" type="#_x0000_t75" stroked="false">
              <v:imagedata r:id="rId86" o:title=""/>
            </v:shape>
            <v:rect style="position:absolute;left:10;top:10;width:495;height:495" filled="true" fillcolor="#f7f3a5" stroked="false">
              <v:fill type="solid"/>
            </v:rect>
            <v:rect style="position:absolute;left:10;top:10;width:495;height:495" filled="false" stroked="true" strokeweight="1.029510pt" strokecolor="#373535">
              <v:stroke dashstyle="solid"/>
            </v:rect>
            <v:shape style="position:absolute;left:195;top:195;width:124;height:124" type="#_x0000_t75" stroked="false">
              <v:imagedata r:id="rId85" o:title=""/>
            </v:shape>
            <v:rect style="position:absolute;left:504;top:10;width:495;height:495" filled="true" fillcolor="#f7f3a5" stroked="false">
              <v:fill type="solid"/>
            </v:rect>
            <v:rect style="position:absolute;left:504;top:10;width:495;height:495" filled="false" stroked="true" strokeweight="1.029510pt" strokecolor="#373535">
              <v:stroke dashstyle="solid"/>
            </v:rect>
            <v:shape style="position:absolute;left:689;top:195;width:124;height:124" type="#_x0000_t75" stroked="false">
              <v:imagedata r:id="rId86" o:title=""/>
            </v:shape>
            <v:rect style="position:absolute;left:998;top:1492;width:495;height:495" filled="true" fillcolor="#f7f3a5" stroked="false">
              <v:fill type="solid"/>
            </v:rect>
            <v:rect style="position:absolute;left:998;top:1492;width:495;height:495" filled="false" stroked="true" strokeweight="1.029510pt" strokecolor="#373535">
              <v:stroke dashstyle="solid"/>
            </v:rect>
            <v:shape style="position:absolute;left:1184;top:1678;width:124;height:124" type="#_x0000_t75" stroked="false">
              <v:imagedata r:id="rId87" o:title=""/>
            </v:shape>
            <v:rect style="position:absolute;left:1492;top:1492;width:495;height:495" filled="true" fillcolor="#f7f3a5" stroked="false">
              <v:fill type="solid"/>
            </v:rect>
            <v:rect style="position:absolute;left:1492;top:1492;width:495;height:495" filled="false" stroked="true" strokeweight="1.029510pt" strokecolor="#373535">
              <v:stroke dashstyle="solid"/>
            </v:rect>
            <v:shape style="position:absolute;left:1678;top:1678;width:124;height:124" type="#_x0000_t75" stroked="false">
              <v:imagedata r:id="rId88" o:title=""/>
            </v:shape>
            <v:rect style="position:absolute;left:998;top:998;width:495;height:495" filled="true" fillcolor="#f7f3a5" stroked="false">
              <v:fill type="solid"/>
            </v:rect>
            <v:rect style="position:absolute;left:998;top:998;width:495;height:495" filled="false" stroked="true" strokeweight="1.029510pt" strokecolor="#373535">
              <v:stroke dashstyle="solid"/>
            </v:rect>
            <v:shape style="position:absolute;left:1184;top:1183;width:124;height:124" type="#_x0000_t75" stroked="false">
              <v:imagedata r:id="rId89" o:title=""/>
            </v:shape>
            <v:rect style="position:absolute;left:1492;top:998;width:495;height:495" filled="true" fillcolor="#f7f3a5" stroked="false">
              <v:fill type="solid"/>
            </v:rect>
            <v:rect style="position:absolute;left:1492;top:998;width:495;height:495" filled="false" stroked="true" strokeweight="1.029510pt" strokecolor="#373535">
              <v:stroke dashstyle="solid"/>
            </v:rect>
            <v:shape style="position:absolute;left:1678;top:1183;width:124;height:124" type="#_x0000_t75" stroked="false">
              <v:imagedata r:id="rId90" o:title=""/>
            </v:shape>
            <v:rect style="position:absolute;left:998;top:504;width:495;height:495" filled="true" fillcolor="#f7f3a5" stroked="false">
              <v:fill type="solid"/>
            </v:rect>
            <v:rect style="position:absolute;left:998;top:504;width:495;height:495" filled="false" stroked="true" strokeweight="1.029510pt" strokecolor="#373535">
              <v:stroke dashstyle="solid"/>
            </v:rect>
            <v:shape style="position:absolute;left:1184;top:689;width:124;height:124" type="#_x0000_t75" stroked="false">
              <v:imagedata r:id="rId85" o:title=""/>
            </v:shape>
            <v:rect style="position:absolute;left:1493;top:504;width:495;height:495" filled="true" fillcolor="#f7f3a5" stroked="false">
              <v:fill type="solid"/>
            </v:rect>
            <v:rect style="position:absolute;left:1493;top:504;width:495;height:495" filled="false" stroked="true" strokeweight="1.029510pt" strokecolor="#373535">
              <v:stroke dashstyle="solid"/>
            </v:rect>
            <v:shape style="position:absolute;left:1678;top:689;width:124;height:124" type="#_x0000_t75" stroked="false">
              <v:imagedata r:id="rId73" o:title=""/>
            </v:shape>
            <v:rect style="position:absolute;left:998;top:10;width:495;height:495" filled="true" fillcolor="#f7f3a5" stroked="false">
              <v:fill type="solid"/>
            </v:rect>
            <v:rect style="position:absolute;left:998;top:10;width:495;height:495" filled="false" stroked="true" strokeweight="1.029510pt" strokecolor="#373535">
              <v:stroke dashstyle="solid"/>
            </v:rect>
            <v:shape style="position:absolute;left:1184;top:195;width:124;height:124" type="#_x0000_t75" stroked="false">
              <v:imagedata r:id="rId91" o:title=""/>
            </v:shape>
            <v:rect style="position:absolute;left:1493;top:10;width:495;height:495" filled="true" fillcolor="#f7f3a5" stroked="false">
              <v:fill type="solid"/>
            </v:rect>
            <v:rect style="position:absolute;left:1493;top:10;width:495;height:495" filled="false" stroked="true" strokeweight="1.029510pt" strokecolor="#373535">
              <v:stroke dashstyle="solid"/>
            </v:rect>
            <v:shape style="position:absolute;left:1678;top:195;width:124;height:124" type="#_x0000_t75" stroked="false">
              <v:imagedata r:id="rId73" o:title=""/>
            </v:shape>
            <v:shape style="position:absolute;left:381;top:133;width:248;height:1730" coordorigin="381,134" coordsize="248,1730" path="m567,134l381,1802,628,1863,567,134xe" filled="true" fillcolor="#ee3538" stroked="false">
              <v:path arrowok="t"/>
              <v:fill opacity="52428f" type="solid"/>
            </v:shape>
            <v:shape style="position:absolute;left:381;top:133;width:248;height:1730" coordorigin="381,134" coordsize="248,1730" path="m567,134l381,1802,628,1863,567,134xe" filled="false" stroked="true" strokeweight="1.37268pt" strokecolor="#373535">
              <v:path arrowok="t"/>
              <v:stroke dashstyle="solid"/>
            </v:shape>
            <v:shape style="position:absolute;left:875;top:380;width:1051;height:186" coordorigin="875,381" coordsize="1051,186" path="m1802,381l875,443,1925,566,1802,381xe" filled="true" fillcolor="#ee3538" stroked="false">
              <v:path arrowok="t"/>
              <v:fill opacity="52428f" type="solid"/>
            </v:shape>
            <v:shape style="position:absolute;left:875;top:380;width:1051;height:186" coordorigin="875,381" coordsize="1051,186" path="m875,443l1925,566,1802,381,875,443xe" filled="false" stroked="true" strokeweight="1.37268pt" strokecolor="#373535">
              <v:path arrowok="t"/>
              <v:stroke dashstyle="solid"/>
            </v:shape>
            <v:shape style="position:absolute;left:877;top:801;width:1051;height:865" coordorigin="878,802" coordsize="1051,865" path="m878,802l1866,1667,1928,1481,878,802xe" filled="true" fillcolor="#6fbf50" stroked="false">
              <v:path arrowok="t"/>
              <v:fill opacity="52428f" type="solid"/>
            </v:shape>
            <v:shape style="position:absolute;left:877;top:801;width:1051;height:865" coordorigin="878,802" coordsize="1051,865" path="m878,802l1866,1667,1928,1481,878,802xe" filled="false" stroked="true" strokeweight="1.37268pt" strokecolor="#373535">
              <v:path arrowok="t"/>
              <v:stroke dashstyle="solid"/>
            </v:shape>
            <v:shape style="position:absolute;left:375;top:124;width:1565;height:1751" coordorigin="375,125" coordsize="1565,1751" path="m375,1875l646,1875,646,125,375,125,375,1875xm867,580l1939,580,1939,371,867,371,867,580xm862,1671l1939,1671,1939,800,862,800,862,1671xe" filled="false" stroked="true" strokeweight=".68634pt" strokecolor="#292929">
              <v:path arrowok="t"/>
              <v:stroke dashstyle="longdash"/>
            </v:shape>
          </v:group>
        </w:pict>
      </w:r>
      <w:r>
        <w:rPr/>
      </w:r>
    </w:p>
    <w:p>
      <w:pPr>
        <w:pStyle w:val="BodyText"/>
        <w:spacing w:before="7"/>
        <w:rPr>
          <w:sz w:val="12"/>
        </w:rPr>
      </w:pPr>
    </w:p>
    <w:p>
      <w:pPr>
        <w:spacing w:line="211" w:lineRule="auto" w:before="72"/>
        <w:ind w:left="443" w:right="943" w:firstLine="0"/>
        <w:jc w:val="both"/>
        <w:rPr>
          <w:rFonts w:ascii="Palatino Linotype"/>
          <w:sz w:val="16"/>
        </w:rPr>
      </w:pPr>
      <w:bookmarkStart w:name="_bookmark10" w:id="11"/>
      <w:bookmarkEnd w:id="11"/>
      <w:r>
        <w:rPr/>
      </w:r>
      <w:r>
        <w:rPr>
          <w:rFonts w:ascii="Arial"/>
          <w:color w:val="2C6362"/>
          <w:w w:val="99"/>
          <w:sz w:val="16"/>
        </w:rPr>
        <w:t>F</w:t>
      </w:r>
      <w:r>
        <w:rPr>
          <w:rFonts w:ascii="Arial"/>
          <w:color w:val="2C6362"/>
          <w:w w:val="114"/>
          <w:sz w:val="16"/>
        </w:rPr>
        <w:t>i</w:t>
      </w:r>
      <w:r>
        <w:rPr>
          <w:rFonts w:ascii="Arial"/>
          <w:color w:val="2C6362"/>
          <w:w w:val="99"/>
          <w:sz w:val="16"/>
        </w:rPr>
        <w:t>gu</w:t>
      </w:r>
      <w:r>
        <w:rPr>
          <w:rFonts w:ascii="Arial"/>
          <w:color w:val="2C6362"/>
          <w:w w:val="111"/>
          <w:sz w:val="16"/>
        </w:rPr>
        <w:t>r</w:t>
      </w:r>
      <w:r>
        <w:rPr>
          <w:rFonts w:ascii="Arial"/>
          <w:color w:val="2C6362"/>
          <w:w w:val="91"/>
          <w:sz w:val="16"/>
        </w:rPr>
        <w:t>e</w:t>
      </w:r>
      <w:r>
        <w:rPr>
          <w:rFonts w:ascii="Arial"/>
          <w:color w:val="2C6362"/>
          <w:spacing w:val="2"/>
          <w:sz w:val="16"/>
        </w:rPr>
        <w:t> </w:t>
      </w:r>
      <w:r>
        <w:rPr>
          <w:rFonts w:ascii="Arial"/>
          <w:color w:val="2C6362"/>
          <w:w w:val="100"/>
          <w:sz w:val="16"/>
        </w:rPr>
        <w:t>19.17.</w:t>
      </w:r>
      <w:r>
        <w:rPr>
          <w:rFonts w:ascii="Arial"/>
          <w:color w:val="2C6362"/>
          <w:sz w:val="16"/>
        </w:rPr>
        <w:t> </w:t>
      </w:r>
      <w:r>
        <w:rPr>
          <w:rFonts w:ascii="Arial"/>
          <w:color w:val="2C6362"/>
          <w:spacing w:val="-5"/>
          <w:sz w:val="16"/>
        </w:rPr>
        <w:t> </w:t>
      </w:r>
      <w:r>
        <w:rPr>
          <w:rFonts w:ascii="Palatino Linotype"/>
          <w:w w:val="111"/>
          <w:sz w:val="16"/>
        </w:rPr>
        <w:t>S</w:t>
      </w:r>
      <w:r>
        <w:rPr>
          <w:rFonts w:ascii="Palatino Linotype"/>
          <w:w w:val="99"/>
          <w:sz w:val="16"/>
        </w:rPr>
        <w:t>m</w:t>
      </w:r>
      <w:r>
        <w:rPr>
          <w:rFonts w:ascii="Palatino Linotype"/>
          <w:w w:val="105"/>
          <w:sz w:val="16"/>
        </w:rPr>
        <w:t>a</w:t>
      </w:r>
      <w:r>
        <w:rPr>
          <w:rFonts w:ascii="Palatino Linotype"/>
          <w:w w:val="100"/>
          <w:sz w:val="16"/>
        </w:rPr>
        <w:t>ll</w:t>
      </w:r>
      <w:r>
        <w:rPr>
          <w:rFonts w:ascii="Palatino Linotype"/>
          <w:spacing w:val="4"/>
          <w:sz w:val="16"/>
        </w:rPr>
        <w:t> </w:t>
      </w:r>
      <w:r>
        <w:rPr>
          <w:rFonts w:ascii="Palatino Linotype"/>
          <w:w w:val="126"/>
          <w:sz w:val="16"/>
        </w:rPr>
        <w:t>t</w:t>
      </w:r>
      <w:r>
        <w:rPr>
          <w:rFonts w:ascii="Palatino Linotype"/>
          <w:w w:val="104"/>
          <w:sz w:val="16"/>
        </w:rPr>
        <w:t>r</w:t>
      </w:r>
      <w:r>
        <w:rPr>
          <w:rFonts w:ascii="Palatino Linotype"/>
          <w:w w:val="100"/>
          <w:sz w:val="16"/>
        </w:rPr>
        <w:t>i</w:t>
      </w:r>
      <w:r>
        <w:rPr>
          <w:rFonts w:ascii="Palatino Linotype"/>
          <w:w w:val="105"/>
          <w:sz w:val="16"/>
        </w:rPr>
        <w:t>a</w:t>
      </w:r>
      <w:r>
        <w:rPr>
          <w:rFonts w:ascii="Palatino Linotype"/>
          <w:w w:val="100"/>
          <w:sz w:val="16"/>
        </w:rPr>
        <w:t>n</w:t>
      </w:r>
      <w:r>
        <w:rPr>
          <w:rFonts w:ascii="Palatino Linotype"/>
          <w:w w:val="95"/>
          <w:sz w:val="16"/>
        </w:rPr>
        <w:t>g</w:t>
      </w:r>
      <w:r>
        <w:rPr>
          <w:rFonts w:ascii="Palatino Linotype"/>
          <w:w w:val="100"/>
          <w:sz w:val="16"/>
        </w:rPr>
        <w:t>l</w:t>
      </w:r>
      <w:r>
        <w:rPr>
          <w:rFonts w:ascii="Palatino Linotype"/>
          <w:w w:val="98"/>
          <w:sz w:val="16"/>
        </w:rPr>
        <w:t>e</w:t>
      </w:r>
      <w:r>
        <w:rPr>
          <w:rFonts w:ascii="Palatino Linotype"/>
          <w:spacing w:val="4"/>
          <w:sz w:val="16"/>
        </w:rPr>
        <w:t> </w:t>
      </w:r>
      <w:r>
        <w:rPr>
          <w:rFonts w:ascii="Palatino Linotype"/>
          <w:w w:val="105"/>
          <w:sz w:val="16"/>
        </w:rPr>
        <w:t>c</w:t>
      </w:r>
      <w:r>
        <w:rPr>
          <w:rFonts w:ascii="Palatino Linotype"/>
          <w:w w:val="97"/>
          <w:sz w:val="16"/>
        </w:rPr>
        <w:t>u</w:t>
      </w:r>
      <w:r>
        <w:rPr>
          <w:rFonts w:ascii="Palatino Linotype"/>
          <w:w w:val="100"/>
          <w:sz w:val="16"/>
        </w:rPr>
        <w:t>llin</w:t>
      </w:r>
      <w:r>
        <w:rPr>
          <w:rFonts w:ascii="Palatino Linotype"/>
          <w:w w:val="95"/>
          <w:sz w:val="16"/>
        </w:rPr>
        <w:t>g</w:t>
      </w:r>
      <w:r>
        <w:rPr>
          <w:rFonts w:ascii="Palatino Linotype"/>
          <w:spacing w:val="5"/>
          <w:sz w:val="16"/>
        </w:rPr>
        <w:t> </w:t>
      </w:r>
      <w:r>
        <w:rPr>
          <w:rFonts w:ascii="Palatino Linotype"/>
          <w:w w:val="97"/>
          <w:sz w:val="16"/>
        </w:rPr>
        <w:t>u</w:t>
      </w:r>
      <w:r>
        <w:rPr>
          <w:rFonts w:ascii="Palatino Linotype"/>
          <w:w w:val="98"/>
          <w:sz w:val="16"/>
        </w:rPr>
        <w:t>s</w:t>
      </w:r>
      <w:r>
        <w:rPr>
          <w:rFonts w:ascii="Palatino Linotype"/>
          <w:w w:val="100"/>
          <w:sz w:val="16"/>
        </w:rPr>
        <w:t>in</w:t>
      </w:r>
      <w:r>
        <w:rPr>
          <w:rFonts w:ascii="Palatino Linotype"/>
          <w:w w:val="95"/>
          <w:sz w:val="16"/>
        </w:rPr>
        <w:t>g</w:t>
      </w:r>
      <w:r>
        <w:rPr>
          <w:rFonts w:ascii="Palatino Linotype"/>
          <w:spacing w:val="7"/>
          <w:sz w:val="16"/>
        </w:rPr>
        <w:t> </w:t>
      </w:r>
      <w:r>
        <w:rPr>
          <w:rFonts w:ascii="Arial"/>
          <w:w w:val="95"/>
          <w:sz w:val="16"/>
        </w:rPr>
        <w:t>an</w:t>
      </w:r>
      <w:r>
        <w:rPr>
          <w:rFonts w:ascii="Arial"/>
          <w:w w:val="105"/>
          <w:sz w:val="16"/>
        </w:rPr>
        <w:t>y</w:t>
      </w:r>
      <w:r>
        <w:rPr>
          <w:rFonts w:ascii="Arial"/>
          <w:w w:val="158"/>
          <w:sz w:val="16"/>
        </w:rPr>
        <w:t>(r</w:t>
      </w:r>
      <w:r>
        <w:rPr>
          <w:rFonts w:ascii="Arial"/>
          <w:w w:val="95"/>
          <w:sz w:val="16"/>
        </w:rPr>
        <w:t>ound</w:t>
      </w:r>
      <w:r>
        <w:rPr>
          <w:rFonts w:ascii="Arial"/>
          <w:w w:val="158"/>
          <w:sz w:val="16"/>
        </w:rPr>
        <w:t>(</w:t>
      </w:r>
      <w:r>
        <w:rPr>
          <w:rFonts w:ascii="Arial"/>
          <w:w w:val="63"/>
          <w:sz w:val="16"/>
        </w:rPr>
        <w:t>m</w:t>
      </w:r>
      <w:r>
        <w:rPr>
          <w:rFonts w:ascii="Arial"/>
          <w:w w:val="238"/>
          <w:sz w:val="16"/>
        </w:rPr>
        <w:t>i</w:t>
      </w:r>
      <w:r>
        <w:rPr>
          <w:rFonts w:ascii="Arial"/>
          <w:spacing w:val="-1"/>
          <w:w w:val="95"/>
          <w:sz w:val="16"/>
        </w:rPr>
        <w:t>n</w:t>
      </w:r>
      <w:r>
        <w:rPr>
          <w:rFonts w:ascii="Arial"/>
          <w:w w:val="158"/>
          <w:sz w:val="16"/>
        </w:rPr>
        <w:t>)</w:t>
      </w:r>
      <w:r>
        <w:rPr>
          <w:rFonts w:ascii="Arial"/>
          <w:sz w:val="16"/>
        </w:rPr>
        <w:t> </w:t>
      </w:r>
      <w:r>
        <w:rPr>
          <w:rFonts w:ascii="Arial"/>
          <w:spacing w:val="-5"/>
          <w:sz w:val="16"/>
        </w:rPr>
        <w:t> </w:t>
      </w:r>
      <w:r>
        <w:rPr>
          <w:rFonts w:ascii="Arial"/>
          <w:w w:val="90"/>
          <w:sz w:val="16"/>
        </w:rPr>
        <w:t>==</w:t>
      </w:r>
      <w:r>
        <w:rPr>
          <w:rFonts w:ascii="Arial"/>
          <w:sz w:val="16"/>
        </w:rPr>
        <w:t> </w:t>
      </w:r>
      <w:r>
        <w:rPr>
          <w:rFonts w:ascii="Arial"/>
          <w:spacing w:val="-5"/>
          <w:sz w:val="16"/>
        </w:rPr>
        <w:t> </w:t>
      </w:r>
      <w:r>
        <w:rPr>
          <w:rFonts w:ascii="Arial"/>
          <w:w w:val="158"/>
          <w:sz w:val="16"/>
        </w:rPr>
        <w:t>r</w:t>
      </w:r>
      <w:r>
        <w:rPr>
          <w:rFonts w:ascii="Arial"/>
          <w:w w:val="95"/>
          <w:sz w:val="16"/>
        </w:rPr>
        <w:t>ound</w:t>
      </w:r>
      <w:r>
        <w:rPr>
          <w:rFonts w:ascii="Arial"/>
          <w:w w:val="158"/>
          <w:sz w:val="16"/>
        </w:rPr>
        <w:t>(</w:t>
      </w:r>
      <w:r>
        <w:rPr>
          <w:rFonts w:ascii="Arial"/>
          <w:w w:val="63"/>
          <w:sz w:val="16"/>
        </w:rPr>
        <w:t>m</w:t>
      </w:r>
      <w:r>
        <w:rPr>
          <w:rFonts w:ascii="Arial"/>
          <w:w w:val="95"/>
          <w:sz w:val="16"/>
        </w:rPr>
        <w:t>a</w:t>
      </w:r>
      <w:r>
        <w:rPr>
          <w:rFonts w:ascii="Arial"/>
          <w:spacing w:val="-1"/>
          <w:w w:val="105"/>
          <w:sz w:val="16"/>
        </w:rPr>
        <w:t>x</w:t>
      </w:r>
      <w:r>
        <w:rPr>
          <w:rFonts w:ascii="Arial"/>
          <w:w w:val="158"/>
          <w:sz w:val="16"/>
        </w:rPr>
        <w:t>))</w:t>
      </w:r>
      <w:r>
        <w:rPr>
          <w:rFonts w:ascii="Palatino Linotype"/>
          <w:w w:val="117"/>
          <w:sz w:val="16"/>
        </w:rPr>
        <w:t>.</w:t>
      </w:r>
      <w:r>
        <w:rPr>
          <w:rFonts w:ascii="Palatino Linotype"/>
          <w:sz w:val="16"/>
        </w:rPr>
        <w:t> </w:t>
      </w:r>
      <w:r>
        <w:rPr>
          <w:rFonts w:ascii="Palatino Linotype"/>
          <w:spacing w:val="-9"/>
          <w:sz w:val="16"/>
        </w:rPr>
        <w:t> </w:t>
      </w:r>
      <w:r>
        <w:rPr>
          <w:rFonts w:ascii="Palatino Linotype"/>
          <w:w w:val="116"/>
          <w:sz w:val="16"/>
        </w:rPr>
        <w:t>R</w:t>
      </w:r>
      <w:r>
        <w:rPr>
          <w:rFonts w:ascii="Palatino Linotype"/>
          <w:w w:val="98"/>
          <w:sz w:val="16"/>
        </w:rPr>
        <w:t>e</w:t>
      </w:r>
      <w:r>
        <w:rPr>
          <w:rFonts w:ascii="Palatino Linotype"/>
          <w:w w:val="96"/>
          <w:sz w:val="16"/>
        </w:rPr>
        <w:t>d</w:t>
      </w:r>
      <w:r>
        <w:rPr>
          <w:rFonts w:ascii="Palatino Linotype"/>
          <w:spacing w:val="5"/>
          <w:sz w:val="16"/>
        </w:rPr>
        <w:t> </w:t>
      </w:r>
      <w:r>
        <w:rPr>
          <w:rFonts w:ascii="Palatino Linotype"/>
          <w:w w:val="126"/>
          <w:sz w:val="16"/>
        </w:rPr>
        <w:t>t</w:t>
      </w:r>
      <w:r>
        <w:rPr>
          <w:rFonts w:ascii="Palatino Linotype"/>
          <w:w w:val="104"/>
          <w:sz w:val="16"/>
        </w:rPr>
        <w:t>r</w:t>
      </w:r>
      <w:r>
        <w:rPr>
          <w:rFonts w:ascii="Palatino Linotype"/>
          <w:w w:val="100"/>
          <w:sz w:val="16"/>
        </w:rPr>
        <w:t>i</w:t>
      </w:r>
      <w:r>
        <w:rPr>
          <w:rFonts w:ascii="Palatino Linotype"/>
          <w:w w:val="105"/>
          <w:sz w:val="16"/>
        </w:rPr>
        <w:t>a</w:t>
      </w:r>
      <w:r>
        <w:rPr>
          <w:rFonts w:ascii="Palatino Linotype"/>
          <w:w w:val="100"/>
          <w:sz w:val="16"/>
        </w:rPr>
        <w:t>n</w:t>
      </w:r>
      <w:r>
        <w:rPr>
          <w:rFonts w:ascii="Palatino Linotype"/>
          <w:w w:val="95"/>
          <w:sz w:val="16"/>
        </w:rPr>
        <w:t>g</w:t>
      </w:r>
      <w:r>
        <w:rPr>
          <w:rFonts w:ascii="Palatino Linotype"/>
          <w:w w:val="100"/>
          <w:sz w:val="16"/>
        </w:rPr>
        <w:t>l</w:t>
      </w:r>
      <w:r>
        <w:rPr>
          <w:rFonts w:ascii="Palatino Linotype"/>
          <w:w w:val="98"/>
          <w:sz w:val="16"/>
        </w:rPr>
        <w:t>e</w:t>
      </w:r>
      <w:r>
        <w:rPr>
          <w:rFonts w:ascii="Palatino Linotype"/>
          <w:w w:val="98"/>
          <w:sz w:val="16"/>
        </w:rPr>
        <w:t>s</w:t>
      </w:r>
      <w:r>
        <w:rPr>
          <w:rFonts w:ascii="Palatino Linotype"/>
          <w:spacing w:val="4"/>
          <w:sz w:val="16"/>
        </w:rPr>
        <w:t> </w:t>
      </w:r>
      <w:r>
        <w:rPr>
          <w:rFonts w:ascii="Palatino Linotype"/>
          <w:w w:val="105"/>
          <w:sz w:val="16"/>
        </w:rPr>
        <w:t>a</w:t>
      </w:r>
      <w:r>
        <w:rPr>
          <w:rFonts w:ascii="Palatino Linotype"/>
          <w:w w:val="104"/>
          <w:sz w:val="16"/>
        </w:rPr>
        <w:t>r</w:t>
      </w:r>
      <w:r>
        <w:rPr>
          <w:rFonts w:ascii="Palatino Linotype"/>
          <w:w w:val="98"/>
          <w:sz w:val="16"/>
        </w:rPr>
        <w:t>e</w:t>
      </w:r>
      <w:r>
        <w:rPr>
          <w:rFonts w:ascii="Palatino Linotype"/>
          <w:spacing w:val="5"/>
          <w:sz w:val="16"/>
        </w:rPr>
        <w:t> </w:t>
      </w:r>
      <w:r>
        <w:rPr>
          <w:rFonts w:ascii="Palatino Linotype"/>
          <w:w w:val="105"/>
          <w:sz w:val="16"/>
        </w:rPr>
        <w:t>c</w:t>
      </w:r>
      <w:r>
        <w:rPr>
          <w:rFonts w:ascii="Palatino Linotype"/>
          <w:w w:val="97"/>
          <w:sz w:val="16"/>
        </w:rPr>
        <w:t>u</w:t>
      </w:r>
      <w:r>
        <w:rPr>
          <w:rFonts w:ascii="Palatino Linotype"/>
          <w:w w:val="100"/>
          <w:sz w:val="16"/>
        </w:rPr>
        <w:t>ll</w:t>
      </w:r>
      <w:r>
        <w:rPr>
          <w:rFonts w:ascii="Palatino Linotype"/>
          <w:w w:val="98"/>
          <w:sz w:val="16"/>
        </w:rPr>
        <w:t>e</w:t>
      </w:r>
      <w:r>
        <w:rPr>
          <w:rFonts w:ascii="Palatino Linotype"/>
          <w:w w:val="96"/>
          <w:sz w:val="16"/>
        </w:rPr>
        <w:t>d</w:t>
      </w:r>
      <w:r>
        <w:rPr>
          <w:rFonts w:ascii="Palatino Linotype"/>
          <w:w w:val="117"/>
          <w:sz w:val="16"/>
        </w:rPr>
        <w:t>, </w:t>
      </w:r>
      <w:r>
        <w:rPr>
          <w:rFonts w:ascii="Palatino Linotype"/>
          <w:w w:val="105"/>
          <w:sz w:val="16"/>
        </w:rPr>
        <w:t>while green triangles need to be rendered. Left: the green triangle overlaps with a sample, so</w:t>
      </w:r>
      <w:r>
        <w:rPr>
          <w:rFonts w:ascii="Palatino Linotype"/>
          <w:spacing w:val="-20"/>
          <w:w w:val="105"/>
          <w:sz w:val="16"/>
        </w:rPr>
        <w:t> </w:t>
      </w:r>
      <w:r>
        <w:rPr>
          <w:rFonts w:ascii="Palatino Linotype"/>
          <w:w w:val="105"/>
          <w:sz w:val="16"/>
        </w:rPr>
        <w:t>cannot be culled. The red triangles both round all AABB coordinates to the same pixel corners. Right: the red triangles can be culled because one of AABB coordinates is rounded to the same integer. The green</w:t>
      </w:r>
      <w:r>
        <w:rPr>
          <w:rFonts w:ascii="Palatino Linotype"/>
          <w:spacing w:val="10"/>
          <w:w w:val="105"/>
          <w:sz w:val="16"/>
        </w:rPr>
        <w:t> </w:t>
      </w:r>
      <w:r>
        <w:rPr>
          <w:rFonts w:ascii="Palatino Linotype"/>
          <w:w w:val="105"/>
          <w:sz w:val="16"/>
        </w:rPr>
        <w:t>triangle</w:t>
      </w:r>
      <w:r>
        <w:rPr>
          <w:rFonts w:ascii="Palatino Linotype"/>
          <w:spacing w:val="11"/>
          <w:w w:val="105"/>
          <w:sz w:val="16"/>
        </w:rPr>
        <w:t> </w:t>
      </w:r>
      <w:r>
        <w:rPr>
          <w:rFonts w:ascii="Palatino Linotype"/>
          <w:w w:val="105"/>
          <w:sz w:val="16"/>
        </w:rPr>
        <w:t>does</w:t>
      </w:r>
      <w:r>
        <w:rPr>
          <w:rFonts w:ascii="Palatino Linotype"/>
          <w:spacing w:val="11"/>
          <w:w w:val="105"/>
          <w:sz w:val="16"/>
        </w:rPr>
        <w:t> </w:t>
      </w:r>
      <w:r>
        <w:rPr>
          <w:rFonts w:ascii="Palatino Linotype"/>
          <w:w w:val="105"/>
          <w:sz w:val="16"/>
        </w:rPr>
        <w:t>not</w:t>
      </w:r>
      <w:r>
        <w:rPr>
          <w:rFonts w:ascii="Palatino Linotype"/>
          <w:spacing w:val="11"/>
          <w:w w:val="105"/>
          <w:sz w:val="16"/>
        </w:rPr>
        <w:t> </w:t>
      </w:r>
      <w:r>
        <w:rPr>
          <w:rFonts w:ascii="Palatino Linotype"/>
          <w:w w:val="105"/>
          <w:sz w:val="16"/>
        </w:rPr>
        <w:t>overlap</w:t>
      </w:r>
      <w:r>
        <w:rPr>
          <w:rFonts w:ascii="Palatino Linotype"/>
          <w:spacing w:val="11"/>
          <w:w w:val="105"/>
          <w:sz w:val="16"/>
        </w:rPr>
        <w:t> </w:t>
      </w:r>
      <w:r>
        <w:rPr>
          <w:rFonts w:ascii="Palatino Linotype"/>
          <w:w w:val="105"/>
          <w:sz w:val="16"/>
        </w:rPr>
        <w:t>any</w:t>
      </w:r>
      <w:r>
        <w:rPr>
          <w:rFonts w:ascii="Palatino Linotype"/>
          <w:spacing w:val="10"/>
          <w:w w:val="105"/>
          <w:sz w:val="16"/>
        </w:rPr>
        <w:t> </w:t>
      </w:r>
      <w:r>
        <w:rPr>
          <w:rFonts w:ascii="Palatino Linotype"/>
          <w:w w:val="105"/>
          <w:sz w:val="16"/>
        </w:rPr>
        <w:t>samples,</w:t>
      </w:r>
      <w:r>
        <w:rPr>
          <w:rFonts w:ascii="Palatino Linotype"/>
          <w:spacing w:val="11"/>
          <w:w w:val="105"/>
          <w:sz w:val="16"/>
        </w:rPr>
        <w:t> </w:t>
      </w:r>
      <w:r>
        <w:rPr>
          <w:rFonts w:ascii="Palatino Linotype"/>
          <w:w w:val="105"/>
          <w:sz w:val="16"/>
        </w:rPr>
        <w:t>but</w:t>
      </w:r>
      <w:r>
        <w:rPr>
          <w:rFonts w:ascii="Palatino Linotype"/>
          <w:spacing w:val="11"/>
          <w:w w:val="105"/>
          <w:sz w:val="16"/>
        </w:rPr>
        <w:t> </w:t>
      </w:r>
      <w:r>
        <w:rPr>
          <w:rFonts w:ascii="Palatino Linotype"/>
          <w:w w:val="105"/>
          <w:sz w:val="16"/>
        </w:rPr>
        <w:t>cannot</w:t>
      </w:r>
      <w:r>
        <w:rPr>
          <w:rFonts w:ascii="Palatino Linotype"/>
          <w:spacing w:val="11"/>
          <w:w w:val="105"/>
          <w:sz w:val="16"/>
        </w:rPr>
        <w:t> </w:t>
      </w:r>
      <w:r>
        <w:rPr>
          <w:rFonts w:ascii="Palatino Linotype"/>
          <w:w w:val="105"/>
          <w:sz w:val="16"/>
        </w:rPr>
        <w:t>be</w:t>
      </w:r>
      <w:r>
        <w:rPr>
          <w:rFonts w:ascii="Palatino Linotype"/>
          <w:spacing w:val="11"/>
          <w:w w:val="105"/>
          <w:sz w:val="16"/>
        </w:rPr>
        <w:t> </w:t>
      </w:r>
      <w:r>
        <w:rPr>
          <w:rFonts w:ascii="Palatino Linotype"/>
          <w:w w:val="105"/>
          <w:sz w:val="16"/>
        </w:rPr>
        <w:t>culled</w:t>
      </w:r>
      <w:r>
        <w:rPr>
          <w:rFonts w:ascii="Palatino Linotype"/>
          <w:spacing w:val="10"/>
          <w:w w:val="105"/>
          <w:sz w:val="16"/>
        </w:rPr>
        <w:t> </w:t>
      </w:r>
      <w:r>
        <w:rPr>
          <w:rFonts w:ascii="Palatino Linotype"/>
          <w:spacing w:val="-3"/>
          <w:w w:val="105"/>
          <w:sz w:val="16"/>
        </w:rPr>
        <w:t>by</w:t>
      </w:r>
      <w:r>
        <w:rPr>
          <w:rFonts w:ascii="Palatino Linotype"/>
          <w:spacing w:val="11"/>
          <w:w w:val="105"/>
          <w:sz w:val="16"/>
        </w:rPr>
        <w:t> </w:t>
      </w:r>
      <w:r>
        <w:rPr>
          <w:rFonts w:ascii="Palatino Linotype"/>
          <w:w w:val="105"/>
          <w:sz w:val="16"/>
        </w:rPr>
        <w:t>this</w:t>
      </w:r>
      <w:r>
        <w:rPr>
          <w:rFonts w:ascii="Palatino Linotype"/>
          <w:spacing w:val="11"/>
          <w:w w:val="105"/>
          <w:sz w:val="16"/>
        </w:rPr>
        <w:t> </w:t>
      </w:r>
      <w:r>
        <w:rPr>
          <w:rFonts w:ascii="Palatino Linotype"/>
          <w:w w:val="105"/>
          <w:sz w:val="16"/>
        </w:rPr>
        <w:t>test.</w:t>
      </w:r>
    </w:p>
    <w:p>
      <w:pPr>
        <w:pStyle w:val="BodyText"/>
        <w:rPr>
          <w:rFonts w:ascii="Palatino Linotype"/>
          <w:sz w:val="16"/>
        </w:rPr>
      </w:pPr>
    </w:p>
    <w:p>
      <w:pPr>
        <w:pStyle w:val="BodyText"/>
        <w:spacing w:before="9"/>
        <w:rPr>
          <w:rFonts w:ascii="Palatino Linotype"/>
          <w:sz w:val="13"/>
        </w:rPr>
      </w:pPr>
    </w:p>
    <w:p>
      <w:pPr>
        <w:pStyle w:val="BodyText"/>
        <w:spacing w:line="244" w:lineRule="auto"/>
        <w:ind w:left="443" w:right="941"/>
        <w:jc w:val="both"/>
      </w:pPr>
      <w:r>
        <w:rPr/>
        <w:t>images when the viewer is in motion. When the viewer stops, detail culling is</w:t>
      </w:r>
      <w:r>
        <w:rPr>
          <w:spacing w:val="-28"/>
        </w:rPr>
        <w:t> </w:t>
      </w:r>
      <w:r>
        <w:rPr/>
        <w:t>usually disabled. Consider an object with a bounding volume, and project this BV onto the projection plane. The area of the projection is then estimated in pixels, and if the number</w:t>
      </w:r>
      <w:r>
        <w:rPr>
          <w:spacing w:val="-9"/>
        </w:rPr>
        <w:t> </w:t>
      </w:r>
      <w:r>
        <w:rPr/>
        <w:t>of</w:t>
      </w:r>
      <w:r>
        <w:rPr>
          <w:spacing w:val="-8"/>
        </w:rPr>
        <w:t> </w:t>
      </w:r>
      <w:r>
        <w:rPr/>
        <w:t>pixels</w:t>
      </w:r>
      <w:r>
        <w:rPr>
          <w:spacing w:val="-9"/>
        </w:rPr>
        <w:t> </w:t>
      </w:r>
      <w:r>
        <w:rPr/>
        <w:t>is</w:t>
      </w:r>
      <w:r>
        <w:rPr>
          <w:spacing w:val="-8"/>
        </w:rPr>
        <w:t> </w:t>
      </w:r>
      <w:r>
        <w:rPr/>
        <w:t>below</w:t>
      </w:r>
      <w:r>
        <w:rPr>
          <w:spacing w:val="-8"/>
        </w:rPr>
        <w:t> </w:t>
      </w:r>
      <w:r>
        <w:rPr/>
        <w:t>a</w:t>
      </w:r>
      <w:r>
        <w:rPr>
          <w:spacing w:val="-9"/>
        </w:rPr>
        <w:t> </w:t>
      </w:r>
      <w:r>
        <w:rPr/>
        <w:t>user-defined</w:t>
      </w:r>
      <w:r>
        <w:rPr>
          <w:spacing w:val="-8"/>
        </w:rPr>
        <w:t> </w:t>
      </w:r>
      <w:r>
        <w:rPr/>
        <w:t>threshold,</w:t>
      </w:r>
      <w:r>
        <w:rPr>
          <w:spacing w:val="-8"/>
        </w:rPr>
        <w:t> </w:t>
      </w:r>
      <w:r>
        <w:rPr/>
        <w:t>the</w:t>
      </w:r>
      <w:r>
        <w:rPr>
          <w:spacing w:val="-8"/>
        </w:rPr>
        <w:t> </w:t>
      </w:r>
      <w:r>
        <w:rPr/>
        <w:t>object</w:t>
      </w:r>
      <w:r>
        <w:rPr>
          <w:spacing w:val="-9"/>
        </w:rPr>
        <w:t> </w:t>
      </w:r>
      <w:r>
        <w:rPr/>
        <w:t>is</w:t>
      </w:r>
      <w:r>
        <w:rPr>
          <w:spacing w:val="-8"/>
        </w:rPr>
        <w:t> </w:t>
      </w:r>
      <w:r>
        <w:rPr/>
        <w:t>omitted</w:t>
      </w:r>
      <w:r>
        <w:rPr>
          <w:spacing w:val="-8"/>
        </w:rPr>
        <w:t> </w:t>
      </w:r>
      <w:r>
        <w:rPr/>
        <w:t>from</w:t>
      </w:r>
      <w:r>
        <w:rPr>
          <w:spacing w:val="-9"/>
        </w:rPr>
        <w:t> </w:t>
      </w:r>
      <w:r>
        <w:rPr/>
        <w:t>further processing. </w:t>
      </w:r>
      <w:r>
        <w:rPr>
          <w:spacing w:val="-6"/>
        </w:rPr>
        <w:t>For </w:t>
      </w:r>
      <w:r>
        <w:rPr/>
        <w:t>this reason, detail culling is sometimes called </w:t>
      </w:r>
      <w:r>
        <w:rPr>
          <w:rFonts w:ascii="Palatino Linotype"/>
          <w:i/>
        </w:rPr>
        <w:t>screen-size culling</w:t>
      </w:r>
      <w:r>
        <w:rPr/>
        <w:t>. De- tail</w:t>
      </w:r>
      <w:r>
        <w:rPr>
          <w:spacing w:val="-14"/>
        </w:rPr>
        <w:t> </w:t>
      </w:r>
      <w:r>
        <w:rPr/>
        <w:t>culling</w:t>
      </w:r>
      <w:r>
        <w:rPr>
          <w:spacing w:val="-15"/>
        </w:rPr>
        <w:t> </w:t>
      </w:r>
      <w:r>
        <w:rPr/>
        <w:t>can</w:t>
      </w:r>
      <w:r>
        <w:rPr>
          <w:spacing w:val="-14"/>
        </w:rPr>
        <w:t> </w:t>
      </w:r>
      <w:r>
        <w:rPr/>
        <w:t>also</w:t>
      </w:r>
      <w:r>
        <w:rPr>
          <w:spacing w:val="-14"/>
        </w:rPr>
        <w:t> </w:t>
      </w:r>
      <w:r>
        <w:rPr>
          <w:spacing w:val="2"/>
        </w:rPr>
        <w:t>be</w:t>
      </w:r>
      <w:r>
        <w:rPr>
          <w:spacing w:val="-14"/>
        </w:rPr>
        <w:t> </w:t>
      </w:r>
      <w:r>
        <w:rPr/>
        <w:t>done</w:t>
      </w:r>
      <w:r>
        <w:rPr>
          <w:spacing w:val="-14"/>
        </w:rPr>
        <w:t> </w:t>
      </w:r>
      <w:r>
        <w:rPr/>
        <w:t>hierarchically</w:t>
      </w:r>
      <w:r>
        <w:rPr>
          <w:spacing w:val="-14"/>
        </w:rPr>
        <w:t> </w:t>
      </w:r>
      <w:r>
        <w:rPr/>
        <w:t>on</w:t>
      </w:r>
      <w:r>
        <w:rPr>
          <w:spacing w:val="-14"/>
        </w:rPr>
        <w:t> </w:t>
      </w:r>
      <w:r>
        <w:rPr/>
        <w:t>a</w:t>
      </w:r>
      <w:r>
        <w:rPr>
          <w:spacing w:val="-14"/>
        </w:rPr>
        <w:t> </w:t>
      </w:r>
      <w:r>
        <w:rPr/>
        <w:t>scene</w:t>
      </w:r>
      <w:r>
        <w:rPr>
          <w:spacing w:val="-14"/>
        </w:rPr>
        <w:t> </w:t>
      </w:r>
      <w:r>
        <w:rPr/>
        <w:t>graph.</w:t>
      </w:r>
      <w:r>
        <w:rPr>
          <w:spacing w:val="6"/>
        </w:rPr>
        <w:t> </w:t>
      </w:r>
      <w:r>
        <w:rPr/>
        <w:t>These</w:t>
      </w:r>
      <w:r>
        <w:rPr>
          <w:spacing w:val="-14"/>
        </w:rPr>
        <w:t> </w:t>
      </w:r>
      <w:r>
        <w:rPr/>
        <w:t>types</w:t>
      </w:r>
      <w:r>
        <w:rPr>
          <w:spacing w:val="-14"/>
        </w:rPr>
        <w:t> </w:t>
      </w:r>
      <w:r>
        <w:rPr/>
        <w:t>of</w:t>
      </w:r>
      <w:r>
        <w:rPr>
          <w:spacing w:val="-14"/>
        </w:rPr>
        <w:t> </w:t>
      </w:r>
      <w:r>
        <w:rPr/>
        <w:t>techniques are</w:t>
      </w:r>
      <w:r>
        <w:rPr>
          <w:spacing w:val="14"/>
        </w:rPr>
        <w:t> </w:t>
      </w:r>
      <w:r>
        <w:rPr/>
        <w:t>often</w:t>
      </w:r>
      <w:r>
        <w:rPr>
          <w:spacing w:val="15"/>
        </w:rPr>
        <w:t> </w:t>
      </w:r>
      <w:r>
        <w:rPr/>
        <w:t>used</w:t>
      </w:r>
      <w:r>
        <w:rPr>
          <w:spacing w:val="15"/>
        </w:rPr>
        <w:t> </w:t>
      </w:r>
      <w:r>
        <w:rPr/>
        <w:t>in</w:t>
      </w:r>
      <w:r>
        <w:rPr>
          <w:spacing w:val="15"/>
        </w:rPr>
        <w:t> </w:t>
      </w:r>
      <w:r>
        <w:rPr/>
        <w:t>game</w:t>
      </w:r>
      <w:r>
        <w:rPr>
          <w:spacing w:val="15"/>
        </w:rPr>
        <w:t> </w:t>
      </w:r>
      <w:r>
        <w:rPr/>
        <w:t>engines</w:t>
      </w:r>
      <w:r>
        <w:rPr>
          <w:spacing w:val="15"/>
        </w:rPr>
        <w:t> </w:t>
      </w:r>
      <w:r>
        <w:rPr/>
        <w:t>[</w:t>
      </w:r>
      <w:hyperlink w:history="true" w:anchor="_bookmark0">
        <w:r>
          <w:rPr>
            <w:color w:val="0000FF"/>
          </w:rPr>
          <w:t>283</w:t>
        </w:r>
      </w:hyperlink>
      <w:r>
        <w:rPr/>
        <w:t>].</w:t>
      </w:r>
    </w:p>
    <w:p>
      <w:pPr>
        <w:pStyle w:val="BodyText"/>
        <w:spacing w:line="252" w:lineRule="auto" w:before="8"/>
        <w:ind w:left="443" w:right="941" w:firstLine="298"/>
        <w:jc w:val="both"/>
      </w:pPr>
      <w:r>
        <w:rPr/>
        <w:t>With</w:t>
      </w:r>
      <w:r>
        <w:rPr>
          <w:spacing w:val="-6"/>
        </w:rPr>
        <w:t> </w:t>
      </w:r>
      <w:r>
        <w:rPr/>
        <w:t>one</w:t>
      </w:r>
      <w:r>
        <w:rPr>
          <w:spacing w:val="-6"/>
        </w:rPr>
        <w:t> </w:t>
      </w:r>
      <w:r>
        <w:rPr/>
        <w:t>sample</w:t>
      </w:r>
      <w:r>
        <w:rPr>
          <w:spacing w:val="-6"/>
        </w:rPr>
        <w:t> </w:t>
      </w:r>
      <w:r>
        <w:rPr/>
        <w:t>at</w:t>
      </w:r>
      <w:r>
        <w:rPr>
          <w:spacing w:val="-6"/>
        </w:rPr>
        <w:t> </w:t>
      </w:r>
      <w:r>
        <w:rPr/>
        <w:t>the</w:t>
      </w:r>
      <w:r>
        <w:rPr>
          <w:spacing w:val="-6"/>
        </w:rPr>
        <w:t> </w:t>
      </w:r>
      <w:r>
        <w:rPr/>
        <w:t>center</w:t>
      </w:r>
      <w:r>
        <w:rPr>
          <w:spacing w:val="-6"/>
        </w:rPr>
        <w:t> </w:t>
      </w:r>
      <w:r>
        <w:rPr/>
        <w:t>of</w:t>
      </w:r>
      <w:r>
        <w:rPr>
          <w:spacing w:val="-6"/>
        </w:rPr>
        <w:t> </w:t>
      </w:r>
      <w:r>
        <w:rPr/>
        <w:t>each</w:t>
      </w:r>
      <w:r>
        <w:rPr>
          <w:spacing w:val="-6"/>
        </w:rPr>
        <w:t> </w:t>
      </w:r>
      <w:r>
        <w:rPr/>
        <w:t>pixel,</w:t>
      </w:r>
      <w:r>
        <w:rPr>
          <w:spacing w:val="-5"/>
        </w:rPr>
        <w:t> </w:t>
      </w:r>
      <w:r>
        <w:rPr/>
        <w:t>small</w:t>
      </w:r>
      <w:r>
        <w:rPr>
          <w:spacing w:val="-5"/>
        </w:rPr>
        <w:t> </w:t>
      </w:r>
      <w:r>
        <w:rPr/>
        <w:t>triangles</w:t>
      </w:r>
      <w:r>
        <w:rPr>
          <w:spacing w:val="-6"/>
        </w:rPr>
        <w:t> </w:t>
      </w:r>
      <w:r>
        <w:rPr/>
        <w:t>are</w:t>
      </w:r>
      <w:r>
        <w:rPr>
          <w:spacing w:val="-6"/>
        </w:rPr>
        <w:t> </w:t>
      </w:r>
      <w:r>
        <w:rPr/>
        <w:t>rather</w:t>
      </w:r>
      <w:r>
        <w:rPr>
          <w:spacing w:val="-6"/>
        </w:rPr>
        <w:t> </w:t>
      </w:r>
      <w:r>
        <w:rPr/>
        <w:t>likely</w:t>
      </w:r>
      <w:r>
        <w:rPr>
          <w:spacing w:val="-6"/>
        </w:rPr>
        <w:t> </w:t>
      </w:r>
      <w:r>
        <w:rPr/>
        <w:t>to</w:t>
      </w:r>
      <w:r>
        <w:rPr>
          <w:spacing w:val="-6"/>
        </w:rPr>
        <w:t> </w:t>
      </w:r>
      <w:r>
        <w:rPr/>
        <w:t>fall between the samples. In addition, small triangles are rather inefficient to rasterize. Some graphics hardware actually cull triangles falling between samples, but when culling is done using code on the GPU (</w:t>
      </w:r>
      <w:hyperlink w:history="true" w:anchor="_bookmark17">
        <w:r>
          <w:rPr>
            <w:color w:val="0000FF"/>
          </w:rPr>
          <w:t>Section 19.8</w:t>
        </w:r>
      </w:hyperlink>
      <w:r>
        <w:rPr/>
        <w:t>), it may </w:t>
      </w:r>
      <w:r>
        <w:rPr>
          <w:spacing w:val="2"/>
        </w:rPr>
        <w:t>be </w:t>
      </w:r>
      <w:r>
        <w:rPr/>
        <w:t>beneficial to add some code to cull small triangles. Wihlidal [</w:t>
      </w:r>
      <w:hyperlink w:history="true" w:anchor="_bookmark0">
        <w:r>
          <w:rPr>
            <w:color w:val="0000FF"/>
          </w:rPr>
          <w:t>1883</w:t>
        </w:r>
      </w:hyperlink>
      <w:r>
        <w:rPr/>
        <w:t>, </w:t>
      </w:r>
      <w:hyperlink w:history="true" w:anchor="_bookmark0">
        <w:r>
          <w:rPr>
            <w:color w:val="0000FF"/>
          </w:rPr>
          <w:t>1884</w:t>
        </w:r>
      </w:hyperlink>
      <w:r>
        <w:rPr/>
        <w:t>] presents a simple method, where the AABB of the triangle is first computed. The triangle can </w:t>
      </w:r>
      <w:r>
        <w:rPr>
          <w:spacing w:val="2"/>
        </w:rPr>
        <w:t>be </w:t>
      </w:r>
      <w:r>
        <w:rPr/>
        <w:t>culled in a shader</w:t>
      </w:r>
      <w:r>
        <w:rPr>
          <w:spacing w:val="16"/>
        </w:rPr>
        <w:t> </w:t>
      </w:r>
      <w:r>
        <w:rPr/>
        <w:t>if</w:t>
      </w:r>
      <w:r>
        <w:rPr>
          <w:spacing w:val="16"/>
        </w:rPr>
        <w:t> </w:t>
      </w:r>
      <w:r>
        <w:rPr/>
        <w:t>the</w:t>
      </w:r>
      <w:r>
        <w:rPr>
          <w:spacing w:val="17"/>
        </w:rPr>
        <w:t> </w:t>
      </w:r>
      <w:r>
        <w:rPr/>
        <w:t>following</w:t>
      </w:r>
      <w:r>
        <w:rPr>
          <w:spacing w:val="16"/>
        </w:rPr>
        <w:t> </w:t>
      </w:r>
      <w:r>
        <w:rPr/>
        <w:t>is</w:t>
      </w:r>
      <w:r>
        <w:rPr>
          <w:spacing w:val="17"/>
        </w:rPr>
        <w:t> </w:t>
      </w:r>
      <w:r>
        <w:rPr/>
        <w:t>true:</w:t>
      </w:r>
    </w:p>
    <w:p>
      <w:pPr>
        <w:pStyle w:val="BodyText"/>
        <w:spacing w:before="4"/>
        <w:rPr>
          <w:sz w:val="16"/>
        </w:rPr>
      </w:pPr>
    </w:p>
    <w:p>
      <w:pPr>
        <w:pStyle w:val="BodyText"/>
        <w:tabs>
          <w:tab w:pos="7346" w:val="left" w:leader="none"/>
        </w:tabs>
        <w:ind w:left="443" w:firstLine="2161"/>
      </w:pPr>
      <w:r>
        <w:rPr>
          <w:rFonts w:ascii="宋体"/>
          <w:w w:val="105"/>
        </w:rPr>
        <w:t>any(round(min)</w:t>
      </w:r>
      <w:r>
        <w:rPr>
          <w:rFonts w:ascii="宋体"/>
          <w:spacing w:val="-4"/>
          <w:w w:val="105"/>
        </w:rPr>
        <w:t> </w:t>
      </w:r>
      <w:r>
        <w:rPr>
          <w:rFonts w:ascii="宋体"/>
          <w:w w:val="105"/>
        </w:rPr>
        <w:t>==</w:t>
      </w:r>
      <w:r>
        <w:rPr>
          <w:rFonts w:ascii="宋体"/>
          <w:spacing w:val="-3"/>
          <w:w w:val="105"/>
        </w:rPr>
        <w:t> </w:t>
      </w:r>
      <w:r>
        <w:rPr>
          <w:rFonts w:ascii="宋体"/>
          <w:w w:val="105"/>
        </w:rPr>
        <w:t>round(max))</w:t>
      </w:r>
      <w:r>
        <w:rPr>
          <w:rFonts w:ascii="Times New Roman"/>
          <w:i/>
          <w:w w:val="105"/>
        </w:rPr>
        <w:t>,</w:t>
        <w:tab/>
      </w:r>
      <w:r>
        <w:rPr>
          <w:w w:val="105"/>
        </w:rPr>
        <w:t>(19.4)</w:t>
      </w:r>
    </w:p>
    <w:p>
      <w:pPr>
        <w:pStyle w:val="BodyText"/>
        <w:spacing w:before="1"/>
        <w:rPr>
          <w:sz w:val="16"/>
        </w:rPr>
      </w:pPr>
    </w:p>
    <w:p>
      <w:pPr>
        <w:pStyle w:val="BodyText"/>
        <w:ind w:left="443" w:right="941"/>
        <w:jc w:val="both"/>
      </w:pPr>
      <w:r>
        <w:rPr/>
        <w:t>where </w:t>
      </w:r>
      <w:r>
        <w:rPr>
          <w:rFonts w:ascii="宋体"/>
        </w:rPr>
        <w:t>min </w:t>
      </w:r>
      <w:r>
        <w:rPr/>
        <w:t>and </w:t>
      </w:r>
      <w:r>
        <w:rPr>
          <w:rFonts w:ascii="宋体"/>
        </w:rPr>
        <w:t>max </w:t>
      </w:r>
      <w:r>
        <w:rPr/>
        <w:t>represent the two-dimensional AABB around the triangle. The function </w:t>
      </w:r>
      <w:r>
        <w:rPr>
          <w:rFonts w:ascii="宋体"/>
        </w:rPr>
        <w:t>any </w:t>
      </w:r>
      <w:r>
        <w:rPr/>
        <w:t>returns true if any of the vector components are true. Recall also that pixel</w:t>
      </w:r>
      <w:r>
        <w:rPr>
          <w:spacing w:val="-2"/>
        </w:rPr>
        <w:t> </w:t>
      </w:r>
      <w:r>
        <w:rPr/>
        <w:t>centers</w:t>
      </w:r>
      <w:r>
        <w:rPr>
          <w:spacing w:val="-1"/>
        </w:rPr>
        <w:t> </w:t>
      </w:r>
      <w:r>
        <w:rPr/>
        <w:t>are</w:t>
      </w:r>
      <w:r>
        <w:rPr>
          <w:spacing w:val="-1"/>
        </w:rPr>
        <w:t> </w:t>
      </w:r>
      <w:r>
        <w:rPr/>
        <w:t>located</w:t>
      </w:r>
      <w:r>
        <w:rPr>
          <w:spacing w:val="-1"/>
        </w:rPr>
        <w:t> </w:t>
      </w:r>
      <w:r>
        <w:rPr/>
        <w:t>at</w:t>
      </w:r>
      <w:r>
        <w:rPr>
          <w:spacing w:val="-1"/>
        </w:rPr>
        <w:t> </w:t>
      </w:r>
      <w:r>
        <w:rPr/>
        <w:t>(</w:t>
      </w:r>
      <w:r>
        <w:rPr>
          <w:rFonts w:ascii="Times New Roman"/>
          <w:i/>
        </w:rPr>
        <w:t>x</w:t>
      </w:r>
      <w:r>
        <w:rPr>
          <w:rFonts w:ascii="Times New Roman"/>
          <w:i/>
          <w:spacing w:val="-31"/>
        </w:rPr>
        <w:t> </w:t>
      </w:r>
      <w:r>
        <w:rPr/>
        <w:t>+</w:t>
      </w:r>
      <w:r>
        <w:rPr>
          <w:spacing w:val="-28"/>
        </w:rPr>
        <w:t> </w:t>
      </w:r>
      <w:r>
        <w:rPr/>
        <w:t>0</w:t>
      </w:r>
      <w:r>
        <w:rPr>
          <w:rFonts w:ascii="Times New Roman"/>
          <w:i/>
        </w:rPr>
        <w:t>.</w:t>
      </w:r>
      <w:r>
        <w:rPr/>
        <w:t>5</w:t>
      </w:r>
      <w:r>
        <w:rPr>
          <w:rFonts w:ascii="Times New Roman"/>
          <w:i/>
        </w:rPr>
        <w:t>,</w:t>
      </w:r>
      <w:r>
        <w:rPr>
          <w:rFonts w:ascii="Times New Roman"/>
          <w:i/>
          <w:spacing w:val="-22"/>
        </w:rPr>
        <w:t> </w:t>
      </w:r>
      <w:r>
        <w:rPr>
          <w:rFonts w:ascii="Times New Roman"/>
          <w:i/>
        </w:rPr>
        <w:t>y</w:t>
      </w:r>
      <w:r>
        <w:rPr>
          <w:rFonts w:ascii="Times New Roman"/>
          <w:i/>
          <w:spacing w:val="-25"/>
        </w:rPr>
        <w:t> </w:t>
      </w:r>
      <w:r>
        <w:rPr/>
        <w:t>+</w:t>
      </w:r>
      <w:r>
        <w:rPr>
          <w:spacing w:val="-28"/>
        </w:rPr>
        <w:t> </w:t>
      </w:r>
      <w:r>
        <w:rPr/>
        <w:t>0</w:t>
      </w:r>
      <w:r>
        <w:rPr>
          <w:rFonts w:ascii="Times New Roman"/>
          <w:i/>
        </w:rPr>
        <w:t>.</w:t>
      </w:r>
      <w:r>
        <w:rPr/>
        <w:t>5),</w:t>
      </w:r>
      <w:r>
        <w:rPr>
          <w:spacing w:val="1"/>
        </w:rPr>
        <w:t> </w:t>
      </w:r>
      <w:r>
        <w:rPr/>
        <w:t>which</w:t>
      </w:r>
      <w:r>
        <w:rPr>
          <w:spacing w:val="-2"/>
        </w:rPr>
        <w:t> </w:t>
      </w:r>
      <w:r>
        <w:rPr/>
        <w:t>means</w:t>
      </w:r>
      <w:r>
        <w:rPr>
          <w:spacing w:val="-1"/>
        </w:rPr>
        <w:t> </w:t>
      </w:r>
      <w:r>
        <w:rPr/>
        <w:t>that</w:t>
      </w:r>
      <w:r>
        <w:rPr>
          <w:spacing w:val="-1"/>
        </w:rPr>
        <w:t> </w:t>
      </w:r>
      <w:hyperlink w:history="true" w:anchor="_bookmark10">
        <w:r>
          <w:rPr>
            <w:color w:val="0000FF"/>
          </w:rPr>
          <w:t>Equation</w:t>
        </w:r>
        <w:r>
          <w:rPr>
            <w:color w:val="0000FF"/>
            <w:spacing w:val="-1"/>
          </w:rPr>
          <w:t> </w:t>
        </w:r>
        <w:r>
          <w:rPr>
            <w:color w:val="0000FF"/>
          </w:rPr>
          <w:t>19.4</w:t>
        </w:r>
        <w:r>
          <w:rPr>
            <w:color w:val="0000FF"/>
            <w:spacing w:val="-1"/>
          </w:rPr>
          <w:t> </w:t>
        </w:r>
      </w:hyperlink>
      <w:r>
        <w:rPr/>
        <w:t>is</w:t>
      </w:r>
      <w:r>
        <w:rPr>
          <w:spacing w:val="-2"/>
        </w:rPr>
        <w:t> </w:t>
      </w:r>
      <w:r>
        <w:rPr/>
        <w:t>true</w:t>
      </w:r>
      <w:r>
        <w:rPr>
          <w:spacing w:val="-1"/>
        </w:rPr>
        <w:t> </w:t>
      </w:r>
      <w:r>
        <w:rPr/>
        <w:t>if either</w:t>
      </w:r>
      <w:r>
        <w:rPr>
          <w:spacing w:val="-13"/>
        </w:rPr>
        <w:t> </w:t>
      </w:r>
      <w:r>
        <w:rPr/>
        <w:t>the</w:t>
      </w:r>
      <w:r>
        <w:rPr>
          <w:spacing w:val="-13"/>
        </w:rPr>
        <w:t> </w:t>
      </w:r>
      <w:r>
        <w:rPr>
          <w:rFonts w:ascii="Times New Roman"/>
          <w:i/>
        </w:rPr>
        <w:t>x</w:t>
      </w:r>
      <w:r>
        <w:rPr/>
        <w:t>-</w:t>
      </w:r>
      <w:r>
        <w:rPr>
          <w:spacing w:val="-13"/>
        </w:rPr>
        <w:t> </w:t>
      </w:r>
      <w:r>
        <w:rPr/>
        <w:t>or</w:t>
      </w:r>
      <w:r>
        <w:rPr>
          <w:spacing w:val="-13"/>
        </w:rPr>
        <w:t> </w:t>
      </w:r>
      <w:r>
        <w:rPr>
          <w:rFonts w:ascii="Times New Roman"/>
          <w:i/>
        </w:rPr>
        <w:t>y</w:t>
      </w:r>
      <w:r>
        <w:rPr/>
        <w:t>-coordinates,</w:t>
      </w:r>
      <w:r>
        <w:rPr>
          <w:spacing w:val="-11"/>
        </w:rPr>
        <w:t> </w:t>
      </w:r>
      <w:r>
        <w:rPr/>
        <w:t>or</w:t>
      </w:r>
      <w:r>
        <w:rPr>
          <w:spacing w:val="-13"/>
        </w:rPr>
        <w:t> </w:t>
      </w:r>
      <w:r>
        <w:rPr/>
        <w:t>both,</w:t>
      </w:r>
      <w:r>
        <w:rPr>
          <w:spacing w:val="-11"/>
        </w:rPr>
        <w:t> </w:t>
      </w:r>
      <w:r>
        <w:rPr/>
        <w:t>round</w:t>
      </w:r>
      <w:r>
        <w:rPr>
          <w:spacing w:val="-13"/>
        </w:rPr>
        <w:t> </w:t>
      </w:r>
      <w:r>
        <w:rPr/>
        <w:t>to</w:t>
      </w:r>
      <w:r>
        <w:rPr>
          <w:spacing w:val="-13"/>
        </w:rPr>
        <w:t> </w:t>
      </w:r>
      <w:r>
        <w:rPr/>
        <w:t>the</w:t>
      </w:r>
      <w:r>
        <w:rPr>
          <w:spacing w:val="-13"/>
        </w:rPr>
        <w:t> </w:t>
      </w:r>
      <w:r>
        <w:rPr/>
        <w:t>same</w:t>
      </w:r>
      <w:r>
        <w:rPr>
          <w:spacing w:val="-13"/>
        </w:rPr>
        <w:t> </w:t>
      </w:r>
      <w:r>
        <w:rPr/>
        <w:t>coordinates.</w:t>
      </w:r>
      <w:r>
        <w:rPr>
          <w:spacing w:val="8"/>
        </w:rPr>
        <w:t> </w:t>
      </w:r>
      <w:r>
        <w:rPr/>
        <w:t>Some</w:t>
      </w:r>
      <w:r>
        <w:rPr>
          <w:spacing w:val="-13"/>
        </w:rPr>
        <w:t> </w:t>
      </w:r>
      <w:r>
        <w:rPr/>
        <w:t>examples are shown in </w:t>
      </w:r>
      <w:hyperlink w:history="true" w:anchor="_bookmark10">
        <w:r>
          <w:rPr>
            <w:color w:val="0000FF"/>
          </w:rPr>
          <w:t>Figure</w:t>
        </w:r>
        <w:r>
          <w:rPr>
            <w:color w:val="0000FF"/>
            <w:spacing w:val="20"/>
          </w:rPr>
          <w:t> </w:t>
        </w:r>
        <w:r>
          <w:rPr>
            <w:color w:val="0000FF"/>
          </w:rPr>
          <w:t>19.17</w:t>
        </w:r>
      </w:hyperlink>
      <w:r>
        <w:rPr/>
        <w:t>.</w:t>
      </w:r>
    </w:p>
    <w:p>
      <w:pPr>
        <w:pStyle w:val="BodyText"/>
      </w:pPr>
    </w:p>
    <w:p>
      <w:pPr>
        <w:pStyle w:val="BodyText"/>
        <w:spacing w:before="3"/>
        <w:rPr>
          <w:sz w:val="16"/>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rPr>
          <w:t>Occlusion</w:t>
        </w:r>
        <w:r>
          <w:rPr>
            <w:color w:val="98727C"/>
            <w:spacing w:val="-3"/>
          </w:rPr>
          <w:t> </w:t>
        </w:r>
        <w:r>
          <w:rPr>
            <w:color w:val="98727C"/>
          </w:rPr>
          <w:t>Culling</w:t>
        </w:r>
      </w:hyperlink>
    </w:p>
    <w:p>
      <w:pPr>
        <w:pStyle w:val="BodyText"/>
        <w:spacing w:line="249" w:lineRule="auto" w:before="142"/>
        <w:ind w:left="443" w:right="941"/>
        <w:jc w:val="both"/>
      </w:pPr>
      <w:r>
        <w:rPr/>
        <w:t>As </w:t>
      </w:r>
      <w:r>
        <w:rPr>
          <w:spacing w:val="-3"/>
        </w:rPr>
        <w:t>we have </w:t>
      </w:r>
      <w:r>
        <w:rPr/>
        <w:t>seen, visibility may </w:t>
      </w:r>
      <w:r>
        <w:rPr>
          <w:spacing w:val="2"/>
        </w:rPr>
        <w:t>be </w:t>
      </w:r>
      <w:r>
        <w:rPr/>
        <w:t>solved via the </w:t>
      </w:r>
      <w:r>
        <w:rPr>
          <w:rFonts w:ascii="Times New Roman"/>
          <w:i/>
        </w:rPr>
        <w:t>z</w:t>
      </w:r>
      <w:r>
        <w:rPr/>
        <w:t>-buffer. Even though it solves visibility</w:t>
      </w:r>
      <w:r>
        <w:rPr>
          <w:spacing w:val="-7"/>
        </w:rPr>
        <w:t> </w:t>
      </w:r>
      <w:r>
        <w:rPr/>
        <w:t>correctly,</w:t>
      </w:r>
      <w:r>
        <w:rPr>
          <w:spacing w:val="-6"/>
        </w:rPr>
        <w:t> </w:t>
      </w:r>
      <w:r>
        <w:rPr/>
        <w:t>the</w:t>
      </w:r>
      <w:r>
        <w:rPr>
          <w:spacing w:val="-7"/>
        </w:rPr>
        <w:t> </w:t>
      </w:r>
      <w:r>
        <w:rPr>
          <w:rFonts w:ascii="Times New Roman"/>
          <w:i/>
        </w:rPr>
        <w:t>z</w:t>
      </w:r>
      <w:r>
        <w:rPr/>
        <w:t>-buffer</w:t>
      </w:r>
      <w:r>
        <w:rPr>
          <w:spacing w:val="-6"/>
        </w:rPr>
        <w:t> </w:t>
      </w:r>
      <w:r>
        <w:rPr/>
        <w:t>is</w:t>
      </w:r>
      <w:r>
        <w:rPr>
          <w:spacing w:val="-7"/>
        </w:rPr>
        <w:t> </w:t>
      </w:r>
      <w:r>
        <w:rPr/>
        <w:t>relatively</w:t>
      </w:r>
      <w:r>
        <w:rPr>
          <w:spacing w:val="-6"/>
        </w:rPr>
        <w:t> </w:t>
      </w:r>
      <w:r>
        <w:rPr/>
        <w:t>simple</w:t>
      </w:r>
      <w:r>
        <w:rPr>
          <w:spacing w:val="-7"/>
        </w:rPr>
        <w:t> </w:t>
      </w:r>
      <w:r>
        <w:rPr/>
        <w:t>and</w:t>
      </w:r>
      <w:r>
        <w:rPr>
          <w:spacing w:val="-7"/>
        </w:rPr>
        <w:t> </w:t>
      </w:r>
      <w:r>
        <w:rPr/>
        <w:t>brute-force,</w:t>
      </w:r>
      <w:r>
        <w:rPr>
          <w:spacing w:val="-6"/>
        </w:rPr>
        <w:t> </w:t>
      </w:r>
      <w:r>
        <w:rPr/>
        <w:t>and</w:t>
      </w:r>
      <w:r>
        <w:rPr>
          <w:spacing w:val="-6"/>
        </w:rPr>
        <w:t> </w:t>
      </w:r>
      <w:r>
        <w:rPr/>
        <w:t>so</w:t>
      </w:r>
      <w:r>
        <w:rPr>
          <w:spacing w:val="-7"/>
        </w:rPr>
        <w:t> </w:t>
      </w:r>
      <w:r>
        <w:rPr/>
        <w:t>not</w:t>
      </w:r>
      <w:r>
        <w:rPr>
          <w:spacing w:val="-6"/>
        </w:rPr>
        <w:t> </w:t>
      </w:r>
      <w:r>
        <w:rPr/>
        <w:t>always</w:t>
      </w:r>
    </w:p>
    <w:p>
      <w:pPr>
        <w:spacing w:after="0" w:line="249" w:lineRule="auto"/>
        <w:jc w:val="both"/>
        <w:sectPr>
          <w:pgSz w:w="12240" w:h="15840"/>
          <w:pgMar w:header="2359" w:footer="0" w:top="2560" w:bottom="280" w:left="1720" w:right="1720"/>
        </w:sectPr>
      </w:pPr>
    </w:p>
    <w:p>
      <w:pPr>
        <w:pStyle w:val="BodyText"/>
      </w:pPr>
    </w:p>
    <w:p>
      <w:pPr>
        <w:pStyle w:val="BodyText"/>
      </w:pPr>
    </w:p>
    <w:p>
      <w:pPr>
        <w:pStyle w:val="BodyText"/>
        <w:spacing w:before="10"/>
        <w:rPr>
          <w:sz w:val="21"/>
        </w:rPr>
      </w:pPr>
    </w:p>
    <w:p>
      <w:pPr>
        <w:pStyle w:val="BodyText"/>
        <w:ind w:left="4559"/>
      </w:pPr>
      <w:r>
        <w:rPr/>
        <w:drawing>
          <wp:inline distT="0" distB="0" distL="0" distR="0">
            <wp:extent cx="1127468" cy="1096708"/>
            <wp:effectExtent l="0" t="0" r="0" b="0"/>
            <wp:docPr id="5" name="image81.jpeg"/>
            <wp:cNvGraphicFramePr>
              <a:graphicFrameLocks noChangeAspect="1"/>
            </wp:cNvGraphicFramePr>
            <a:graphic>
              <a:graphicData uri="http://schemas.openxmlformats.org/drawingml/2006/picture">
                <pic:pic>
                  <pic:nvPicPr>
                    <pic:cNvPr id="6" name="image81.jpeg"/>
                    <pic:cNvPicPr/>
                  </pic:nvPicPr>
                  <pic:blipFill>
                    <a:blip r:embed="rId94" cstate="print"/>
                    <a:stretch>
                      <a:fillRect/>
                    </a:stretch>
                  </pic:blipFill>
                  <pic:spPr>
                    <a:xfrm>
                      <a:off x="0" y="0"/>
                      <a:ext cx="1127468" cy="1096708"/>
                    </a:xfrm>
                    <a:prstGeom prst="rect">
                      <a:avLst/>
                    </a:prstGeom>
                  </pic:spPr>
                </pic:pic>
              </a:graphicData>
            </a:graphic>
          </wp:inline>
        </w:drawing>
      </w:r>
      <w:r>
        <w:rPr/>
      </w:r>
      <w:r>
        <w:rPr>
          <w:rFonts w:ascii="Times New Roman"/>
          <w:spacing w:val="48"/>
        </w:rPr>
        <w:t> </w:t>
      </w:r>
      <w:r>
        <w:rPr>
          <w:spacing w:val="48"/>
        </w:rPr>
        <w:drawing>
          <wp:inline distT="0" distB="0" distL="0" distR="0">
            <wp:extent cx="1096698" cy="1096708"/>
            <wp:effectExtent l="0" t="0" r="0" b="0"/>
            <wp:docPr id="7" name="image82.jpeg"/>
            <wp:cNvGraphicFramePr>
              <a:graphicFrameLocks noChangeAspect="1"/>
            </wp:cNvGraphicFramePr>
            <a:graphic>
              <a:graphicData uri="http://schemas.openxmlformats.org/drawingml/2006/picture">
                <pic:pic>
                  <pic:nvPicPr>
                    <pic:cNvPr id="8" name="image82.jpeg"/>
                    <pic:cNvPicPr/>
                  </pic:nvPicPr>
                  <pic:blipFill>
                    <a:blip r:embed="rId95" cstate="print"/>
                    <a:stretch>
                      <a:fillRect/>
                    </a:stretch>
                  </pic:blipFill>
                  <pic:spPr>
                    <a:xfrm>
                      <a:off x="0" y="0"/>
                      <a:ext cx="1096698" cy="1096708"/>
                    </a:xfrm>
                    <a:prstGeom prst="rect">
                      <a:avLst/>
                    </a:prstGeom>
                  </pic:spPr>
                </pic:pic>
              </a:graphicData>
            </a:graphic>
          </wp:inline>
        </w:drawing>
      </w:r>
      <w:r>
        <w:rPr>
          <w:spacing w:val="48"/>
        </w:rPr>
      </w:r>
    </w:p>
    <w:p>
      <w:pPr>
        <w:tabs>
          <w:tab w:pos="6783" w:val="left" w:leader="none"/>
        </w:tabs>
        <w:spacing w:before="63"/>
        <w:ind w:left="4869" w:right="0" w:firstLine="0"/>
        <w:jc w:val="left"/>
        <w:rPr>
          <w:rFonts w:ascii="Times New Roman"/>
          <w:sz w:val="16"/>
        </w:rPr>
      </w:pPr>
      <w:r>
        <w:rPr/>
        <w:pict>
          <v:group style="position:absolute;margin-left:142.883804pt;margin-top:-102.580597pt;width:162.8pt;height:122.5pt;mso-position-horizontal-relative:page;mso-position-vertical-relative:paragraph;z-index:15753216" coordorigin="2858,-2052" coordsize="3256,2450">
            <v:shape style="position:absolute;left:2878;top:-894;width:134;height:134" type="#_x0000_t75" stroked="false">
              <v:imagedata r:id="rId96" o:title=""/>
            </v:shape>
            <v:shape style="position:absolute;left:4571;top:-859;width:64;height:64" coordorigin="4571,-859" coordsize="64,64" path="m4603,-859l4591,-856,4581,-850,4574,-839,4571,-827,4574,-815,4581,-804,4591,-798,4603,-795,4616,-798,4626,-804,4633,-815,4635,-827,4633,-839,4626,-850,4616,-856,4603,-859xe" filled="true" fillcolor="#373535" stroked="false">
              <v:path arrowok="t"/>
              <v:fill type="solid"/>
            </v:shape>
            <v:shape style="position:absolute;left:4571;top:-859;width:64;height:64" coordorigin="4571,-859" coordsize="64,64" path="m4571,-827l4574,-839,4581,-850,4591,-856,4603,-859,4616,-856,4626,-850,4633,-839,4635,-827,4633,-815,4626,-804,4616,-798,4603,-795,4591,-798,4581,-804,4574,-815,4571,-827xe" filled="false" stroked="true" strokeweight=".318910pt" strokecolor="#373535">
              <v:path arrowok="t"/>
              <v:stroke dashstyle="solid"/>
            </v:shape>
            <v:shape style="position:absolute;left:2945;top:-2039;width:2998;height:2424" coordorigin="2945,-2039" coordsize="2998,2424" path="m2945,-827l5943,-2039m2945,-827l5943,385e" filled="false" stroked="true" strokeweight="1.275640pt" strokecolor="#373535">
              <v:path arrowok="t"/>
              <v:stroke dashstyle="solid"/>
            </v:shape>
            <v:line style="position:absolute" from="4029,-827" to="3838,-827" stroked="true" strokeweight=".318910pt" strokecolor="#373535">
              <v:stroke dashstyle="solid"/>
            </v:line>
            <v:shape style="position:absolute;left:3391;top:-1019;width:383;height:383" coordorigin="3391,-1018" coordsize="383,383" path="m3583,-1018l3508,-1003,3448,-962,3406,-901,3391,-827,3406,-753,3448,-692,3508,-651,3583,-636,3657,-651,3718,-692,3759,-753,3774,-827,3759,-901,3718,-962,3657,-1003,3583,-1018xe" filled="true" fillcolor="#e7e8e9" stroked="false">
              <v:path arrowok="t"/>
              <v:fill type="solid"/>
            </v:shape>
            <v:shape style="position:absolute;left:3391;top:-1019;width:383;height:383" coordorigin="3391,-1018" coordsize="383,383" path="m3391,-827l3406,-901,3448,-962,3508,-1003,3583,-1018,3657,-1003,3718,-962,3759,-901,3774,-827,3759,-753,3718,-692,3657,-651,3583,-636,3508,-651,3448,-692,3406,-753,3391,-827xe" filled="false" stroked="true" strokeweight=".318910pt" strokecolor="#373535">
              <v:path arrowok="t"/>
              <v:stroke dashstyle="solid"/>
            </v:shape>
            <v:shape style="position:absolute;left:3774;top:-1019;width:383;height:383" coordorigin="3774,-1018" coordsize="383,383" path="m3966,-1018l3891,-1003,3830,-962,3789,-901,3774,-827,3789,-753,3830,-692,3891,-651,3966,-636,4040,-651,4101,-692,4142,-753,4157,-827,4142,-901,4101,-962,4040,-1003,3966,-1018xe" filled="true" fillcolor="#e7e8e9" stroked="false">
              <v:path arrowok="t"/>
              <v:fill type="solid"/>
            </v:shape>
            <v:shape style="position:absolute;left:3774;top:-1019;width:383;height:383" coordorigin="3774,-1018" coordsize="383,383" path="m3774,-827l3789,-901,3830,-962,3891,-1003,3966,-1018,4040,-1003,4101,-962,4142,-901,4157,-827,4142,-753,4101,-692,4040,-651,3966,-636,3891,-651,3830,-692,3789,-753,3774,-827xe" filled="false" stroked="true" strokeweight=".318910pt" strokecolor="#373535">
              <v:path arrowok="t"/>
              <v:stroke dashstyle="solid"/>
            </v:shape>
            <v:shape style="position:absolute;left:4156;top:-1019;width:383;height:383" coordorigin="4157,-1018" coordsize="383,383" path="m4348,-1018l4274,-1003,4213,-962,4172,-901,4157,-827,4172,-753,4213,-692,4274,-651,4348,-636,4423,-651,4484,-692,4525,-753,4540,-827,4525,-901,4484,-962,4423,-1003,4348,-1018xe" filled="true" fillcolor="#e7e8e9" stroked="false">
              <v:path arrowok="t"/>
              <v:fill type="solid"/>
            </v:shape>
            <v:shape style="position:absolute;left:4156;top:-1019;width:383;height:383" coordorigin="4157,-1018" coordsize="383,383" path="m4157,-827l4172,-901,4213,-962,4274,-1003,4348,-1018,4423,-1003,4484,-962,4525,-901,4540,-827,4525,-753,4484,-692,4423,-651,4348,-636,4274,-651,4213,-692,4172,-753,4157,-827xe" filled="false" stroked="true" strokeweight=".318910pt" strokecolor="#373535">
              <v:path arrowok="t"/>
              <v:stroke dashstyle="solid"/>
            </v:shape>
            <v:shape style="position:absolute;left:5336;top:-1010;width:383;height:383" coordorigin="5337,-1009" coordsize="383,383" path="m5528,-1009l5454,-994,5393,-953,5352,-893,5337,-818,5352,-744,5393,-683,5454,-642,5528,-627,5603,-642,5663,-683,5704,-744,5720,-818,5704,-893,5663,-953,5603,-994,5528,-1009xe" filled="true" fillcolor="#e7e8e9" stroked="false">
              <v:path arrowok="t"/>
              <v:fill type="solid"/>
            </v:shape>
            <v:shape style="position:absolute;left:5336;top:-1010;width:383;height:383" coordorigin="5337,-1009" coordsize="383,383" path="m5337,-818l5352,-893,5393,-953,5454,-994,5528,-1009,5603,-994,5663,-953,5704,-893,5720,-818,5704,-744,5663,-683,5603,-642,5528,-627,5454,-642,5393,-683,5352,-744,5337,-818xe" filled="false" stroked="true" strokeweight=".318910pt" strokecolor="#373535">
              <v:path arrowok="t"/>
              <v:stroke dashstyle="solid"/>
            </v:shape>
            <v:shape style="position:absolute;left:4954;top:-1010;width:383;height:383" coordorigin="4954,-1009" coordsize="383,383" path="m5145,-1009l5071,-994,5010,-953,4969,-893,4954,-818,4969,-744,5010,-683,5071,-642,5145,-627,5220,-642,5281,-683,5322,-744,5337,-818,5322,-893,5281,-953,5220,-994,5145,-1009xe" filled="true" fillcolor="#e7e8e9" stroked="false">
              <v:path arrowok="t"/>
              <v:fill type="solid"/>
            </v:shape>
            <v:shape style="position:absolute;left:4954;top:-1010;width:383;height:383" coordorigin="4954,-1009" coordsize="383,383" path="m4954,-818l4969,-893,5010,-953,5071,-994,5145,-1009,5220,-994,5281,-953,5322,-893,5337,-818,5322,-744,5281,-683,5220,-642,5145,-627,5071,-642,5010,-683,4969,-744,4954,-818xe" filled="false" stroked="true" strokeweight=".318910pt" strokecolor="#373535">
              <v:path arrowok="t"/>
              <v:stroke dashstyle="solid"/>
            </v:shape>
            <v:shape style="position:absolute;left:5727;top:-1019;width:383;height:383" coordorigin="5727,-1018" coordsize="383,383" path="m5919,-1018l5844,-1003,5783,-962,5742,-901,5727,-827,5742,-753,5783,-692,5844,-651,5919,-636,5993,-651,6054,-692,6095,-753,6110,-827,6095,-901,6054,-962,5993,-1003,5919,-1018xe" filled="true" fillcolor="#e7e8e9" stroked="false">
              <v:path arrowok="t"/>
              <v:fill type="solid"/>
            </v:shape>
            <v:shape style="position:absolute;left:5727;top:-1019;width:383;height:383" coordorigin="5727,-1018" coordsize="383,383" path="m5727,-827l5742,-901,5783,-962,5844,-1003,5919,-1018,5993,-1003,6054,-962,6095,-901,6110,-827,6095,-753,6054,-692,5993,-651,5919,-636,5844,-651,5783,-692,5742,-753,5727,-827xe" filled="false" stroked="true" strokeweight=".318910pt" strokecolor="#373535">
              <v:path arrowok="t"/>
              <v:stroke dashstyle="solid"/>
            </v:shape>
            <v:shape style="position:absolute;left:4667;top:-859;width:64;height:64" coordorigin="4667,-859" coordsize="64,64" path="m4699,-859l4687,-856,4676,-850,4670,-839,4667,-827,4670,-815,4676,-804,4687,-798,4699,-795,4711,-798,4722,-804,4728,-815,4731,-827,4728,-839,4722,-850,4711,-856,4699,-859xe" filled="true" fillcolor="#373535" stroked="false">
              <v:path arrowok="t"/>
              <v:fill type="solid"/>
            </v:shape>
            <v:shape style="position:absolute;left:4667;top:-859;width:64;height:64" coordorigin="4667,-859" coordsize="64,64" path="m4667,-827l4670,-839,4676,-850,4687,-856,4699,-859,4711,-856,4722,-850,4728,-839,4731,-827,4728,-815,4722,-804,4711,-798,4699,-795,4687,-798,4676,-804,4670,-815,4667,-827xe" filled="false" stroked="true" strokeweight=".318910pt" strokecolor="#373535">
              <v:path arrowok="t"/>
              <v:stroke dashstyle="solid"/>
            </v:shape>
            <v:shape style="position:absolute;left:4762;top:-859;width:64;height:64" coordorigin="4763,-859" coordsize="64,64" path="m4795,-859l4782,-856,4772,-850,4765,-839,4763,-827,4765,-815,4772,-804,4782,-798,4795,-795,4807,-798,4817,-804,4824,-815,4827,-827,4824,-839,4817,-850,4807,-856,4795,-859xe" filled="true" fillcolor="#373535" stroked="false">
              <v:path arrowok="t"/>
              <v:fill type="solid"/>
            </v:shape>
            <v:shape style="position:absolute;left:4762;top:-859;width:64;height:64" coordorigin="4763,-859" coordsize="64,64" path="m4763,-827l4765,-839,4772,-850,4782,-856,4795,-859,4807,-856,4817,-850,4824,-839,4827,-827,4824,-815,4817,-804,4807,-798,4795,-795,4782,-798,4772,-804,4765,-815,4763,-827xe" filled="false" stroked="true" strokeweight=".318910pt" strokecolor="#373535">
              <v:path arrowok="t"/>
              <v:stroke dashstyle="solid"/>
            </v:shape>
            <v:shape style="position:absolute;left:4858;top:-859;width:64;height:64" coordorigin="4858,-859" coordsize="64,64" path="m4890,-859l4878,-856,4868,-850,4861,-839,4858,-827,4861,-815,4868,-804,4878,-798,4890,-795,4903,-798,4913,-804,4920,-815,4922,-827,4920,-839,4913,-850,4903,-856,4890,-859xe" filled="true" fillcolor="#373535" stroked="false">
              <v:path arrowok="t"/>
              <v:fill type="solid"/>
            </v:shape>
            <v:shape style="position:absolute;left:4858;top:-859;width:64;height:64" coordorigin="4858,-859" coordsize="64,64" path="m4858,-827l4861,-839,4868,-850,4878,-856,4890,-859,4903,-856,4913,-850,4920,-839,4922,-827,4920,-815,4913,-804,4903,-798,4890,-795,4878,-798,4868,-804,4861,-815,4858,-827xe" filled="false" stroked="true" strokeweight=".318910pt" strokecolor="#373535">
              <v:path arrowok="t"/>
              <v:stroke dashstyle="solid"/>
            </v:shape>
            <v:shape style="position:absolute;left:2857;top:-1163;width:472;height:184" type="#_x0000_t202" filled="false" stroked="false">
              <v:textbox inset="0,0,0,0">
                <w:txbxContent>
                  <w:p>
                    <w:pPr>
                      <w:spacing w:line="182" w:lineRule="exact" w:before="0"/>
                      <w:ind w:left="0" w:right="0" w:firstLine="0"/>
                      <w:jc w:val="left"/>
                      <w:rPr>
                        <w:rFonts w:ascii="Times New Roman"/>
                        <w:sz w:val="16"/>
                      </w:rPr>
                    </w:pPr>
                    <w:r>
                      <w:rPr>
                        <w:rFonts w:ascii="Times New Roman"/>
                        <w:color w:val="373535"/>
                        <w:w w:val="105"/>
                        <w:sz w:val="16"/>
                      </w:rPr>
                      <w:t>viewer</w:t>
                    </w:r>
                  </w:p>
                </w:txbxContent>
              </v:textbox>
              <w10:wrap type="none"/>
            </v:shape>
            <v:shape style="position:absolute;left:4397;top:-1278;width:725;height:184" type="#_x0000_t202" filled="false" stroked="false">
              <v:textbox inset="0,0,0,0">
                <w:txbxContent>
                  <w:p>
                    <w:pPr>
                      <w:spacing w:line="182" w:lineRule="exact" w:before="0"/>
                      <w:ind w:left="0" w:right="0" w:firstLine="0"/>
                      <w:jc w:val="left"/>
                      <w:rPr>
                        <w:rFonts w:ascii="Times New Roman"/>
                        <w:sz w:val="16"/>
                      </w:rPr>
                    </w:pPr>
                    <w:r>
                      <w:rPr>
                        <w:rFonts w:ascii="Times New Roman"/>
                        <w:color w:val="373535"/>
                        <w:w w:val="105"/>
                        <w:sz w:val="16"/>
                      </w:rPr>
                      <w:t>10 spheres</w:t>
                    </w:r>
                  </w:p>
                </w:txbxContent>
              </v:textbox>
              <w10:wrap type="none"/>
            </v:shape>
            <w10:wrap type="none"/>
          </v:group>
        </w:pict>
      </w:r>
      <w:bookmarkStart w:name="_bookmark11" w:id="12"/>
      <w:bookmarkEnd w:id="12"/>
      <w:r>
        <w:rPr/>
      </w:r>
      <w:r>
        <w:rPr>
          <w:rFonts w:ascii="Times New Roman"/>
          <w:color w:val="373535"/>
          <w:w w:val="105"/>
          <w:sz w:val="16"/>
        </w:rPr>
        <w:t>depth</w:t>
      </w:r>
      <w:r>
        <w:rPr>
          <w:rFonts w:ascii="Times New Roman"/>
          <w:color w:val="373535"/>
          <w:spacing w:val="-6"/>
          <w:w w:val="105"/>
          <w:sz w:val="16"/>
        </w:rPr>
        <w:t> </w:t>
      </w:r>
      <w:r>
        <w:rPr>
          <w:rFonts w:ascii="Times New Roman"/>
          <w:color w:val="373535"/>
          <w:w w:val="105"/>
          <w:sz w:val="16"/>
        </w:rPr>
        <w:t>complexity</w:t>
        <w:tab/>
      </w:r>
      <w:r>
        <w:rPr>
          <w:rFonts w:ascii="Times New Roman"/>
          <w:color w:val="373535"/>
          <w:w w:val="105"/>
          <w:position w:val="1"/>
          <w:sz w:val="16"/>
        </w:rPr>
        <w:t>rendered</w:t>
      </w:r>
      <w:r>
        <w:rPr>
          <w:rFonts w:ascii="Times New Roman"/>
          <w:color w:val="373535"/>
          <w:spacing w:val="-1"/>
          <w:w w:val="105"/>
          <w:position w:val="1"/>
          <w:sz w:val="16"/>
        </w:rPr>
        <w:t> </w:t>
      </w:r>
      <w:r>
        <w:rPr>
          <w:rFonts w:ascii="Times New Roman"/>
          <w:color w:val="373535"/>
          <w:w w:val="105"/>
          <w:position w:val="1"/>
          <w:sz w:val="16"/>
        </w:rPr>
        <w:t>image</w:t>
      </w:r>
    </w:p>
    <w:p>
      <w:pPr>
        <w:pStyle w:val="BodyText"/>
        <w:spacing w:before="10"/>
        <w:rPr>
          <w:rFonts w:ascii="Times New Roman"/>
          <w:sz w:val="26"/>
        </w:rPr>
      </w:pPr>
    </w:p>
    <w:p>
      <w:pPr>
        <w:spacing w:line="211" w:lineRule="auto" w:before="72"/>
        <w:ind w:left="943" w:right="441" w:firstLine="0"/>
        <w:jc w:val="both"/>
        <w:rPr>
          <w:rFonts w:ascii="Palatino Linotype" w:hAnsi="Palatino Linotype"/>
          <w:sz w:val="16"/>
        </w:rPr>
      </w:pPr>
      <w:r>
        <w:rPr>
          <w:rFonts w:ascii="Arial" w:hAnsi="Arial"/>
          <w:color w:val="2C6362"/>
          <w:w w:val="105"/>
          <w:sz w:val="16"/>
        </w:rPr>
        <w:t>Figure 19.18. </w:t>
      </w:r>
      <w:r>
        <w:rPr>
          <w:rFonts w:ascii="Palatino Linotype" w:hAnsi="Palatino Linotype"/>
          <w:w w:val="105"/>
          <w:sz w:val="16"/>
        </w:rPr>
        <w:t>An illustration of how occlusion culling can be useful. </w:t>
      </w:r>
      <w:r>
        <w:rPr>
          <w:rFonts w:ascii="Palatino Linotype" w:hAnsi="Palatino Linotype"/>
          <w:spacing w:val="-5"/>
          <w:w w:val="105"/>
          <w:sz w:val="16"/>
        </w:rPr>
        <w:t>Ten </w:t>
      </w:r>
      <w:r>
        <w:rPr>
          <w:rFonts w:ascii="Palatino Linotype" w:hAnsi="Palatino Linotype"/>
          <w:w w:val="105"/>
          <w:sz w:val="16"/>
        </w:rPr>
        <w:t>spheres are placed in a line, and the viewer is looking along this line (left) with perspective. The depth complexity image in the middle shows that some pixels are written to several times, even though the ﬁnal image (on the right) only shows one</w:t>
      </w:r>
      <w:r>
        <w:rPr>
          <w:rFonts w:ascii="Palatino Linotype" w:hAnsi="Palatino Linotype"/>
          <w:spacing w:val="10"/>
          <w:w w:val="105"/>
          <w:sz w:val="16"/>
        </w:rPr>
        <w:t> </w:t>
      </w:r>
      <w:r>
        <w:rPr>
          <w:rFonts w:ascii="Palatino Linotype" w:hAnsi="Palatino Linotype"/>
          <w:w w:val="105"/>
          <w:sz w:val="16"/>
        </w:rPr>
        <w:t>sphere.</w:t>
      </w:r>
    </w:p>
    <w:p>
      <w:pPr>
        <w:pStyle w:val="BodyText"/>
        <w:rPr>
          <w:rFonts w:ascii="Palatino Linotype"/>
          <w:sz w:val="16"/>
        </w:rPr>
      </w:pPr>
    </w:p>
    <w:p>
      <w:pPr>
        <w:pStyle w:val="BodyText"/>
        <w:spacing w:before="5"/>
        <w:rPr>
          <w:rFonts w:ascii="Palatino Linotype"/>
          <w:sz w:val="14"/>
        </w:rPr>
      </w:pPr>
    </w:p>
    <w:p>
      <w:pPr>
        <w:pStyle w:val="BodyText"/>
        <w:spacing w:line="252" w:lineRule="auto"/>
        <w:ind w:left="943" w:right="441"/>
        <w:jc w:val="both"/>
      </w:pPr>
      <w:r>
        <w:rPr/>
        <w:t>the most efficient solution.  </w:t>
      </w:r>
      <w:r>
        <w:rPr>
          <w:spacing w:val="-6"/>
        </w:rPr>
        <w:t>For  </w:t>
      </w:r>
      <w:r>
        <w:rPr/>
        <w:t>example,  imagine that the viewer is looking along  a line where 10 spheres are placed. This is illustrated in </w:t>
      </w:r>
      <w:hyperlink w:history="true" w:anchor="_bookmark11">
        <w:r>
          <w:rPr>
            <w:color w:val="0000FF"/>
          </w:rPr>
          <w:t>Figure 19.18</w:t>
        </w:r>
      </w:hyperlink>
      <w:r>
        <w:rPr/>
        <w:t>. An image rendered from this viewpoint will show but one sphere, even though all 10 spheres will </w:t>
      </w:r>
      <w:r>
        <w:rPr>
          <w:spacing w:val="2"/>
        </w:rPr>
        <w:t>be </w:t>
      </w:r>
      <w:r>
        <w:rPr/>
        <w:t>rasterized and compared to the </w:t>
      </w:r>
      <w:r>
        <w:rPr>
          <w:rFonts w:ascii="Times New Roman"/>
          <w:i/>
        </w:rPr>
        <w:t>z</w:t>
      </w:r>
      <w:r>
        <w:rPr/>
        <w:t>-buffer, and then potentially written to the color</w:t>
      </w:r>
      <w:r>
        <w:rPr>
          <w:spacing w:val="-11"/>
        </w:rPr>
        <w:t> </w:t>
      </w:r>
      <w:r>
        <w:rPr/>
        <w:t>buffer</w:t>
      </w:r>
      <w:r>
        <w:rPr>
          <w:spacing w:val="-10"/>
        </w:rPr>
        <w:t> </w:t>
      </w:r>
      <w:r>
        <w:rPr/>
        <w:t>and</w:t>
      </w:r>
      <w:r>
        <w:rPr>
          <w:spacing w:val="-11"/>
        </w:rPr>
        <w:t> </w:t>
      </w:r>
      <w:r>
        <w:rPr>
          <w:rFonts w:ascii="Times New Roman"/>
          <w:i/>
        </w:rPr>
        <w:t>z</w:t>
      </w:r>
      <w:r>
        <w:rPr/>
        <w:t>-buffer.</w:t>
      </w:r>
      <w:r>
        <w:rPr>
          <w:spacing w:val="11"/>
        </w:rPr>
        <w:t> </w:t>
      </w:r>
      <w:r>
        <w:rPr/>
        <w:t>The</w:t>
      </w:r>
      <w:r>
        <w:rPr>
          <w:spacing w:val="-10"/>
        </w:rPr>
        <w:t> </w:t>
      </w:r>
      <w:r>
        <w:rPr/>
        <w:t>middle</w:t>
      </w:r>
      <w:r>
        <w:rPr>
          <w:spacing w:val="-10"/>
        </w:rPr>
        <w:t> </w:t>
      </w:r>
      <w:r>
        <w:rPr/>
        <w:t>part</w:t>
      </w:r>
      <w:r>
        <w:rPr>
          <w:spacing w:val="-11"/>
        </w:rPr>
        <w:t> </w:t>
      </w:r>
      <w:r>
        <w:rPr/>
        <w:t>of</w:t>
      </w:r>
      <w:r>
        <w:rPr>
          <w:spacing w:val="-10"/>
        </w:rPr>
        <w:t> </w:t>
      </w:r>
      <w:hyperlink w:history="true" w:anchor="_bookmark11">
        <w:r>
          <w:rPr>
            <w:color w:val="0000FF"/>
          </w:rPr>
          <w:t>Figure</w:t>
        </w:r>
        <w:r>
          <w:rPr>
            <w:color w:val="0000FF"/>
            <w:spacing w:val="-10"/>
          </w:rPr>
          <w:t> </w:t>
        </w:r>
        <w:r>
          <w:rPr>
            <w:color w:val="0000FF"/>
          </w:rPr>
          <w:t>19.18</w:t>
        </w:r>
        <w:r>
          <w:rPr>
            <w:color w:val="0000FF"/>
            <w:spacing w:val="-11"/>
          </w:rPr>
          <w:t> </w:t>
        </w:r>
      </w:hyperlink>
      <w:r>
        <w:rPr/>
        <w:t>shows</w:t>
      </w:r>
      <w:r>
        <w:rPr>
          <w:spacing w:val="-10"/>
        </w:rPr>
        <w:t> </w:t>
      </w:r>
      <w:r>
        <w:rPr/>
        <w:t>the</w:t>
      </w:r>
      <w:r>
        <w:rPr>
          <w:spacing w:val="-10"/>
        </w:rPr>
        <w:t> </w:t>
      </w:r>
      <w:r>
        <w:rPr/>
        <w:t>depth</w:t>
      </w:r>
      <w:r>
        <w:rPr>
          <w:spacing w:val="-11"/>
        </w:rPr>
        <w:t> </w:t>
      </w:r>
      <w:r>
        <w:rPr/>
        <w:t>complexity for this scene from the given viewpoint. Depth complexity is the number of surfaces covered </w:t>
      </w:r>
      <w:r>
        <w:rPr>
          <w:spacing w:val="-3"/>
        </w:rPr>
        <w:t>by </w:t>
      </w:r>
      <w:r>
        <w:rPr/>
        <w:t>a pixel. In the case of the 10 spheres, the depth complexity is 10 for the pixel in the middle as all 10 spheres are located there, assuming backface culling is on. If the scene is rendered back to front, the pixel in the middle will </w:t>
      </w:r>
      <w:r>
        <w:rPr>
          <w:spacing w:val="2"/>
        </w:rPr>
        <w:t>be </w:t>
      </w:r>
      <w:r>
        <w:rPr/>
        <w:t>pixel</w:t>
      </w:r>
      <w:r>
        <w:rPr>
          <w:spacing w:val="-26"/>
        </w:rPr>
        <w:t> </w:t>
      </w:r>
      <w:r>
        <w:rPr/>
        <w:t>shaded 10 times, i.e., there are 9 unnecessary pixel shader executions. Even if the scene is rendered</w:t>
      </w:r>
      <w:r>
        <w:rPr>
          <w:spacing w:val="-18"/>
        </w:rPr>
        <w:t> </w:t>
      </w:r>
      <w:r>
        <w:rPr/>
        <w:t>front</w:t>
      </w:r>
      <w:r>
        <w:rPr>
          <w:spacing w:val="-17"/>
        </w:rPr>
        <w:t> </w:t>
      </w:r>
      <w:r>
        <w:rPr/>
        <w:t>to</w:t>
      </w:r>
      <w:r>
        <w:rPr>
          <w:spacing w:val="-17"/>
        </w:rPr>
        <w:t> </w:t>
      </w:r>
      <w:r>
        <w:rPr/>
        <w:t>back,</w:t>
      </w:r>
      <w:r>
        <w:rPr>
          <w:spacing w:val="-15"/>
        </w:rPr>
        <w:t> </w:t>
      </w:r>
      <w:r>
        <w:rPr/>
        <w:t>the</w:t>
      </w:r>
      <w:r>
        <w:rPr>
          <w:spacing w:val="-17"/>
        </w:rPr>
        <w:t> </w:t>
      </w:r>
      <w:r>
        <w:rPr/>
        <w:t>triangles</w:t>
      </w:r>
      <w:r>
        <w:rPr>
          <w:spacing w:val="-17"/>
        </w:rPr>
        <w:t> </w:t>
      </w:r>
      <w:r>
        <w:rPr/>
        <w:t>for</w:t>
      </w:r>
      <w:r>
        <w:rPr>
          <w:spacing w:val="-17"/>
        </w:rPr>
        <w:t> </w:t>
      </w:r>
      <w:r>
        <w:rPr/>
        <w:t>all</w:t>
      </w:r>
      <w:r>
        <w:rPr>
          <w:spacing w:val="-17"/>
        </w:rPr>
        <w:t> </w:t>
      </w:r>
      <w:r>
        <w:rPr/>
        <w:t>10</w:t>
      </w:r>
      <w:r>
        <w:rPr>
          <w:spacing w:val="-17"/>
        </w:rPr>
        <w:t> </w:t>
      </w:r>
      <w:r>
        <w:rPr/>
        <w:t>spheres</w:t>
      </w:r>
      <w:r>
        <w:rPr>
          <w:spacing w:val="-17"/>
        </w:rPr>
        <w:t> </w:t>
      </w:r>
      <w:r>
        <w:rPr/>
        <w:t>will</w:t>
      </w:r>
      <w:r>
        <w:rPr>
          <w:spacing w:val="-17"/>
        </w:rPr>
        <w:t> </w:t>
      </w:r>
      <w:r>
        <w:rPr/>
        <w:t>still</w:t>
      </w:r>
      <w:r>
        <w:rPr>
          <w:spacing w:val="-17"/>
        </w:rPr>
        <w:t> </w:t>
      </w:r>
      <w:r>
        <w:rPr>
          <w:spacing w:val="2"/>
        </w:rPr>
        <w:t>be</w:t>
      </w:r>
      <w:r>
        <w:rPr>
          <w:spacing w:val="-17"/>
        </w:rPr>
        <w:t> </w:t>
      </w:r>
      <w:r>
        <w:rPr/>
        <w:t>rasterized,</w:t>
      </w:r>
      <w:r>
        <w:rPr>
          <w:spacing w:val="-15"/>
        </w:rPr>
        <w:t> </w:t>
      </w:r>
      <w:r>
        <w:rPr/>
        <w:t>and</w:t>
      </w:r>
      <w:r>
        <w:rPr>
          <w:spacing w:val="-17"/>
        </w:rPr>
        <w:t> </w:t>
      </w:r>
      <w:r>
        <w:rPr/>
        <w:t>depth will </w:t>
      </w:r>
      <w:r>
        <w:rPr>
          <w:spacing w:val="2"/>
        </w:rPr>
        <w:t>be </w:t>
      </w:r>
      <w:r>
        <w:rPr/>
        <w:t>computed and compared to the depth in the </w:t>
      </w:r>
      <w:r>
        <w:rPr>
          <w:rFonts w:ascii="Times New Roman"/>
          <w:i/>
        </w:rPr>
        <w:t>z</w:t>
      </w:r>
      <w:r>
        <w:rPr/>
        <w:t>-buffer, even though an image of a single sphere is generated. This uninteresting scene is not likely to </w:t>
      </w:r>
      <w:r>
        <w:rPr>
          <w:spacing w:val="2"/>
        </w:rPr>
        <w:t>be </w:t>
      </w:r>
      <w:r>
        <w:rPr/>
        <w:t>found in </w:t>
      </w:r>
      <w:r>
        <w:rPr>
          <w:spacing w:val="-3"/>
        </w:rPr>
        <w:t>reality, </w:t>
      </w:r>
      <w:r>
        <w:rPr/>
        <w:t>but it describes (from the given viewpoint) a densely populated model. These sorts</w:t>
      </w:r>
      <w:r>
        <w:rPr>
          <w:spacing w:val="-17"/>
        </w:rPr>
        <w:t> </w:t>
      </w:r>
      <w:r>
        <w:rPr/>
        <w:t>of</w:t>
      </w:r>
      <w:r>
        <w:rPr>
          <w:spacing w:val="-17"/>
        </w:rPr>
        <w:t> </w:t>
      </w:r>
      <w:r>
        <w:rPr/>
        <w:t>configurations</w:t>
      </w:r>
      <w:r>
        <w:rPr>
          <w:spacing w:val="-17"/>
        </w:rPr>
        <w:t> </w:t>
      </w:r>
      <w:r>
        <w:rPr/>
        <w:t>are</w:t>
      </w:r>
      <w:r>
        <w:rPr>
          <w:spacing w:val="-17"/>
        </w:rPr>
        <w:t> </w:t>
      </w:r>
      <w:r>
        <w:rPr/>
        <w:t>found</w:t>
      </w:r>
      <w:r>
        <w:rPr>
          <w:spacing w:val="-17"/>
        </w:rPr>
        <w:t> </w:t>
      </w:r>
      <w:r>
        <w:rPr/>
        <w:t>in</w:t>
      </w:r>
      <w:r>
        <w:rPr>
          <w:spacing w:val="-17"/>
        </w:rPr>
        <w:t> </w:t>
      </w:r>
      <w:r>
        <w:rPr/>
        <w:t>real</w:t>
      </w:r>
      <w:r>
        <w:rPr>
          <w:spacing w:val="-17"/>
        </w:rPr>
        <w:t> </w:t>
      </w:r>
      <w:r>
        <w:rPr/>
        <w:t>scenes</w:t>
      </w:r>
      <w:r>
        <w:rPr>
          <w:spacing w:val="-17"/>
        </w:rPr>
        <w:t> </w:t>
      </w:r>
      <w:r>
        <w:rPr/>
        <w:t>such</w:t>
      </w:r>
      <w:r>
        <w:rPr>
          <w:spacing w:val="-17"/>
        </w:rPr>
        <w:t> </w:t>
      </w:r>
      <w:r>
        <w:rPr/>
        <w:t>as</w:t>
      </w:r>
      <w:r>
        <w:rPr>
          <w:spacing w:val="-17"/>
        </w:rPr>
        <w:t> </w:t>
      </w:r>
      <w:r>
        <w:rPr/>
        <w:t>those</w:t>
      </w:r>
      <w:r>
        <w:rPr>
          <w:spacing w:val="-17"/>
        </w:rPr>
        <w:t> </w:t>
      </w:r>
      <w:r>
        <w:rPr/>
        <w:t>of</w:t>
      </w:r>
      <w:r>
        <w:rPr>
          <w:spacing w:val="-17"/>
        </w:rPr>
        <w:t> </w:t>
      </w:r>
      <w:r>
        <w:rPr/>
        <w:t>a</w:t>
      </w:r>
      <w:r>
        <w:rPr>
          <w:spacing w:val="-17"/>
        </w:rPr>
        <w:t> </w:t>
      </w:r>
      <w:r>
        <w:rPr/>
        <w:t>rain</w:t>
      </w:r>
      <w:r>
        <w:rPr>
          <w:spacing w:val="-17"/>
        </w:rPr>
        <w:t> </w:t>
      </w:r>
      <w:r>
        <w:rPr/>
        <w:t>forest,</w:t>
      </w:r>
      <w:r>
        <w:rPr>
          <w:spacing w:val="-15"/>
        </w:rPr>
        <w:t> </w:t>
      </w:r>
      <w:r>
        <w:rPr/>
        <w:t>an</w:t>
      </w:r>
      <w:r>
        <w:rPr>
          <w:spacing w:val="-17"/>
        </w:rPr>
        <w:t> </w:t>
      </w:r>
      <w:r>
        <w:rPr/>
        <w:t>engine, a</w:t>
      </w:r>
      <w:r>
        <w:rPr>
          <w:spacing w:val="12"/>
        </w:rPr>
        <w:t> </w:t>
      </w:r>
      <w:r>
        <w:rPr>
          <w:spacing w:val="-5"/>
        </w:rPr>
        <w:t>city,</w:t>
      </w:r>
      <w:r>
        <w:rPr>
          <w:spacing w:val="13"/>
        </w:rPr>
        <w:t> </w:t>
      </w:r>
      <w:r>
        <w:rPr/>
        <w:t>and</w:t>
      </w:r>
      <w:r>
        <w:rPr>
          <w:spacing w:val="13"/>
        </w:rPr>
        <w:t> </w:t>
      </w:r>
      <w:r>
        <w:rPr/>
        <w:t>the</w:t>
      </w:r>
      <w:r>
        <w:rPr>
          <w:spacing w:val="13"/>
        </w:rPr>
        <w:t> </w:t>
      </w:r>
      <w:r>
        <w:rPr/>
        <w:t>inside</w:t>
      </w:r>
      <w:r>
        <w:rPr>
          <w:spacing w:val="12"/>
        </w:rPr>
        <w:t> </w:t>
      </w:r>
      <w:r>
        <w:rPr/>
        <w:t>of</w:t>
      </w:r>
      <w:r>
        <w:rPr>
          <w:spacing w:val="13"/>
        </w:rPr>
        <w:t> </w:t>
      </w:r>
      <w:r>
        <w:rPr/>
        <w:t>a</w:t>
      </w:r>
      <w:r>
        <w:rPr>
          <w:spacing w:val="13"/>
        </w:rPr>
        <w:t> </w:t>
      </w:r>
      <w:r>
        <w:rPr/>
        <w:t>skyscraper.</w:t>
      </w:r>
      <w:r>
        <w:rPr>
          <w:spacing w:val="33"/>
        </w:rPr>
        <w:t> </w:t>
      </w:r>
      <w:r>
        <w:rPr/>
        <w:t>See</w:t>
      </w:r>
      <w:r>
        <w:rPr>
          <w:spacing w:val="13"/>
        </w:rPr>
        <w:t> </w:t>
      </w:r>
      <w:hyperlink w:history="true" w:anchor="_bookmark12">
        <w:r>
          <w:rPr>
            <w:color w:val="0000FF"/>
          </w:rPr>
          <w:t>Figure</w:t>
        </w:r>
        <w:r>
          <w:rPr>
            <w:color w:val="0000FF"/>
            <w:spacing w:val="13"/>
          </w:rPr>
          <w:t> </w:t>
        </w:r>
        <w:r>
          <w:rPr>
            <w:color w:val="0000FF"/>
          </w:rPr>
          <w:t>19.19</w:t>
        </w:r>
        <w:r>
          <w:rPr>
            <w:color w:val="0000FF"/>
            <w:spacing w:val="13"/>
          </w:rPr>
          <w:t> </w:t>
        </w:r>
      </w:hyperlink>
      <w:r>
        <w:rPr/>
        <w:t>for</w:t>
      </w:r>
      <w:r>
        <w:rPr>
          <w:spacing w:val="12"/>
        </w:rPr>
        <w:t> </w:t>
      </w:r>
      <w:r>
        <w:rPr/>
        <w:t>an</w:t>
      </w:r>
      <w:r>
        <w:rPr>
          <w:spacing w:val="13"/>
        </w:rPr>
        <w:t> </w:t>
      </w:r>
      <w:r>
        <w:rPr/>
        <w:t>example.</w:t>
      </w:r>
    </w:p>
    <w:p>
      <w:pPr>
        <w:pStyle w:val="BodyText"/>
        <w:spacing w:line="247" w:lineRule="auto"/>
        <w:ind w:left="943" w:right="441" w:firstLine="298"/>
        <w:jc w:val="both"/>
      </w:pPr>
      <w:r>
        <w:rPr/>
        <w:t>Given the examples in the previous paragraph, it seems plausible that an algo- rithmic approach to </w:t>
      </w:r>
      <w:r>
        <w:rPr>
          <w:spacing w:val="-3"/>
        </w:rPr>
        <w:t>avoid </w:t>
      </w:r>
      <w:r>
        <w:rPr/>
        <w:t>this kind of inefficiency may pay off in performance. Such approaches go under the name of </w:t>
      </w:r>
      <w:r>
        <w:rPr>
          <w:rFonts w:ascii="Palatino Linotype"/>
          <w:i/>
          <w:spacing w:val="-3"/>
        </w:rPr>
        <w:t>occlusion </w:t>
      </w:r>
      <w:r>
        <w:rPr>
          <w:rFonts w:ascii="Palatino Linotype"/>
          <w:i/>
        </w:rPr>
        <w:t>culling algorithms</w:t>
      </w:r>
      <w:r>
        <w:rPr/>
        <w:t>, since they try to cull </w:t>
      </w:r>
      <w:r>
        <w:rPr>
          <w:spacing w:val="-5"/>
        </w:rPr>
        <w:t>away </w:t>
      </w:r>
      <w:r>
        <w:rPr/>
        <w:t>objects that are occluded, that is, hidden </w:t>
      </w:r>
      <w:r>
        <w:rPr>
          <w:spacing w:val="-3"/>
        </w:rPr>
        <w:t>by </w:t>
      </w:r>
      <w:r>
        <w:rPr/>
        <w:t>other objects in the scene. The optimal</w:t>
      </w:r>
      <w:r>
        <w:rPr>
          <w:spacing w:val="-9"/>
        </w:rPr>
        <w:t> </w:t>
      </w:r>
      <w:r>
        <w:rPr/>
        <w:t>occlusion</w:t>
      </w:r>
      <w:r>
        <w:rPr>
          <w:spacing w:val="-8"/>
        </w:rPr>
        <w:t> </w:t>
      </w:r>
      <w:r>
        <w:rPr/>
        <w:t>culling</w:t>
      </w:r>
      <w:r>
        <w:rPr>
          <w:spacing w:val="-8"/>
        </w:rPr>
        <w:t> </w:t>
      </w:r>
      <w:r>
        <w:rPr/>
        <w:t>algorithm</w:t>
      </w:r>
      <w:r>
        <w:rPr>
          <w:spacing w:val="-9"/>
        </w:rPr>
        <w:t> </w:t>
      </w:r>
      <w:r>
        <w:rPr/>
        <w:t>would</w:t>
      </w:r>
      <w:r>
        <w:rPr>
          <w:spacing w:val="-8"/>
        </w:rPr>
        <w:t> </w:t>
      </w:r>
      <w:r>
        <w:rPr/>
        <w:t>select</w:t>
      </w:r>
      <w:r>
        <w:rPr>
          <w:spacing w:val="-8"/>
        </w:rPr>
        <w:t> </w:t>
      </w:r>
      <w:r>
        <w:rPr/>
        <w:t>only</w:t>
      </w:r>
      <w:r>
        <w:rPr>
          <w:spacing w:val="-9"/>
        </w:rPr>
        <w:t> </w:t>
      </w:r>
      <w:r>
        <w:rPr/>
        <w:t>the</w:t>
      </w:r>
      <w:r>
        <w:rPr>
          <w:spacing w:val="-8"/>
        </w:rPr>
        <w:t> </w:t>
      </w:r>
      <w:r>
        <w:rPr/>
        <w:t>objects</w:t>
      </w:r>
      <w:r>
        <w:rPr>
          <w:spacing w:val="-8"/>
        </w:rPr>
        <w:t> </w:t>
      </w:r>
      <w:r>
        <w:rPr/>
        <w:t>that</w:t>
      </w:r>
      <w:r>
        <w:rPr>
          <w:spacing w:val="-9"/>
        </w:rPr>
        <w:t> </w:t>
      </w:r>
      <w:r>
        <w:rPr/>
        <w:t>are</w:t>
      </w:r>
      <w:r>
        <w:rPr>
          <w:spacing w:val="-8"/>
        </w:rPr>
        <w:t> </w:t>
      </w:r>
      <w:r>
        <w:rPr/>
        <w:t>visible.</w:t>
      </w:r>
      <w:r>
        <w:rPr>
          <w:spacing w:val="12"/>
        </w:rPr>
        <w:t> </w:t>
      </w:r>
      <w:r>
        <w:rPr/>
        <w:t>In</w:t>
      </w:r>
      <w:r>
        <w:rPr>
          <w:spacing w:val="-9"/>
        </w:rPr>
        <w:t> </w:t>
      </w:r>
      <w:r>
        <w:rPr/>
        <w:t>a sense,</w:t>
      </w:r>
      <w:r>
        <w:rPr>
          <w:spacing w:val="-11"/>
        </w:rPr>
        <w:t> </w:t>
      </w:r>
      <w:r>
        <w:rPr/>
        <w:t>the</w:t>
      </w:r>
      <w:r>
        <w:rPr>
          <w:spacing w:val="-13"/>
        </w:rPr>
        <w:t> </w:t>
      </w:r>
      <w:r>
        <w:rPr>
          <w:rFonts w:ascii="Times New Roman"/>
          <w:i/>
        </w:rPr>
        <w:t>z</w:t>
      </w:r>
      <w:r>
        <w:rPr/>
        <w:t>-buffer</w:t>
      </w:r>
      <w:r>
        <w:rPr>
          <w:spacing w:val="-12"/>
        </w:rPr>
        <w:t> </w:t>
      </w:r>
      <w:r>
        <w:rPr/>
        <w:t>selects</w:t>
      </w:r>
      <w:r>
        <w:rPr>
          <w:spacing w:val="-12"/>
        </w:rPr>
        <w:t> </w:t>
      </w:r>
      <w:r>
        <w:rPr/>
        <w:t>and</w:t>
      </w:r>
      <w:r>
        <w:rPr>
          <w:spacing w:val="-12"/>
        </w:rPr>
        <w:t> </w:t>
      </w:r>
      <w:r>
        <w:rPr/>
        <w:t>renders</w:t>
      </w:r>
      <w:r>
        <w:rPr>
          <w:spacing w:val="-13"/>
        </w:rPr>
        <w:t> </w:t>
      </w:r>
      <w:r>
        <w:rPr/>
        <w:t>only</w:t>
      </w:r>
      <w:r>
        <w:rPr>
          <w:spacing w:val="-12"/>
        </w:rPr>
        <w:t> </w:t>
      </w:r>
      <w:r>
        <w:rPr/>
        <w:t>those</w:t>
      </w:r>
      <w:r>
        <w:rPr>
          <w:spacing w:val="-12"/>
        </w:rPr>
        <w:t> </w:t>
      </w:r>
      <w:r>
        <w:rPr/>
        <w:t>objects</w:t>
      </w:r>
      <w:r>
        <w:rPr>
          <w:spacing w:val="-12"/>
        </w:rPr>
        <w:t> </w:t>
      </w:r>
      <w:r>
        <w:rPr/>
        <w:t>that</w:t>
      </w:r>
      <w:r>
        <w:rPr>
          <w:spacing w:val="-12"/>
        </w:rPr>
        <w:t> </w:t>
      </w:r>
      <w:r>
        <w:rPr/>
        <w:t>are</w:t>
      </w:r>
      <w:r>
        <w:rPr>
          <w:spacing w:val="-12"/>
        </w:rPr>
        <w:t> </w:t>
      </w:r>
      <w:r>
        <w:rPr/>
        <w:t>visible,</w:t>
      </w:r>
      <w:r>
        <w:rPr>
          <w:spacing w:val="-11"/>
        </w:rPr>
        <w:t> </w:t>
      </w:r>
      <w:r>
        <w:rPr/>
        <w:t>but</w:t>
      </w:r>
      <w:r>
        <w:rPr>
          <w:spacing w:val="-13"/>
        </w:rPr>
        <w:t> </w:t>
      </w:r>
      <w:r>
        <w:rPr/>
        <w:t>not</w:t>
      </w:r>
      <w:r>
        <w:rPr>
          <w:spacing w:val="-11"/>
        </w:rPr>
        <w:t> </w:t>
      </w:r>
      <w:r>
        <w:rPr/>
        <w:t>with- out having to send all objects inside the view frustum through most of the pipeline. The</w:t>
      </w:r>
      <w:r>
        <w:rPr>
          <w:spacing w:val="-10"/>
        </w:rPr>
        <w:t> </w:t>
      </w:r>
      <w:r>
        <w:rPr/>
        <w:t>idea</w:t>
      </w:r>
      <w:r>
        <w:rPr>
          <w:spacing w:val="-10"/>
        </w:rPr>
        <w:t> </w:t>
      </w:r>
      <w:r>
        <w:rPr/>
        <w:t>behind</w:t>
      </w:r>
      <w:r>
        <w:rPr>
          <w:spacing w:val="-9"/>
        </w:rPr>
        <w:t> </w:t>
      </w:r>
      <w:r>
        <w:rPr/>
        <w:t>efficient</w:t>
      </w:r>
      <w:r>
        <w:rPr>
          <w:spacing w:val="-10"/>
        </w:rPr>
        <w:t> </w:t>
      </w:r>
      <w:r>
        <w:rPr/>
        <w:t>occlusion</w:t>
      </w:r>
      <w:r>
        <w:rPr>
          <w:spacing w:val="-10"/>
        </w:rPr>
        <w:t> </w:t>
      </w:r>
      <w:r>
        <w:rPr/>
        <w:t>culling</w:t>
      </w:r>
      <w:r>
        <w:rPr>
          <w:spacing w:val="-9"/>
        </w:rPr>
        <w:t> </w:t>
      </w:r>
      <w:r>
        <w:rPr/>
        <w:t>algorithms</w:t>
      </w:r>
      <w:r>
        <w:rPr>
          <w:spacing w:val="-10"/>
        </w:rPr>
        <w:t> </w:t>
      </w:r>
      <w:r>
        <w:rPr/>
        <w:t>is</w:t>
      </w:r>
      <w:r>
        <w:rPr>
          <w:spacing w:val="-10"/>
        </w:rPr>
        <w:t> </w:t>
      </w:r>
      <w:r>
        <w:rPr/>
        <w:t>to</w:t>
      </w:r>
      <w:r>
        <w:rPr>
          <w:spacing w:val="-9"/>
        </w:rPr>
        <w:t> </w:t>
      </w:r>
      <w:r>
        <w:rPr/>
        <w:t>perform</w:t>
      </w:r>
      <w:r>
        <w:rPr>
          <w:spacing w:val="-10"/>
        </w:rPr>
        <w:t> </w:t>
      </w:r>
      <w:r>
        <w:rPr/>
        <w:t>some</w:t>
      </w:r>
      <w:r>
        <w:rPr>
          <w:spacing w:val="-10"/>
        </w:rPr>
        <w:t> </w:t>
      </w:r>
      <w:r>
        <w:rPr/>
        <w:t>simple</w:t>
      </w:r>
      <w:r>
        <w:rPr>
          <w:spacing w:val="-9"/>
        </w:rPr>
        <w:t> </w:t>
      </w:r>
      <w:r>
        <w:rPr/>
        <w:t>tests early on to cull sets of hidden objects. In a sense, backface culling is a simple form</w:t>
      </w:r>
      <w:r>
        <w:rPr>
          <w:spacing w:val="-18"/>
        </w:rPr>
        <w:t> </w:t>
      </w:r>
      <w:r>
        <w:rPr/>
        <w:t>of occlusion culling. If </w:t>
      </w:r>
      <w:r>
        <w:rPr>
          <w:spacing w:val="-3"/>
        </w:rPr>
        <w:t>we </w:t>
      </w:r>
      <w:r>
        <w:rPr/>
        <w:t>know in advance that an object is solid and is opaque, then the</w:t>
      </w:r>
      <w:r>
        <w:rPr>
          <w:spacing w:val="5"/>
        </w:rPr>
        <w:t> </w:t>
      </w:r>
      <w:r>
        <w:rPr/>
        <w:t>backfaces</w:t>
      </w:r>
      <w:r>
        <w:rPr>
          <w:spacing w:val="5"/>
        </w:rPr>
        <w:t> </w:t>
      </w:r>
      <w:r>
        <w:rPr/>
        <w:t>are</w:t>
      </w:r>
      <w:r>
        <w:rPr>
          <w:spacing w:val="6"/>
        </w:rPr>
        <w:t> </w:t>
      </w:r>
      <w:r>
        <w:rPr/>
        <w:t>occluded</w:t>
      </w:r>
      <w:r>
        <w:rPr>
          <w:spacing w:val="5"/>
        </w:rPr>
        <w:t> </w:t>
      </w:r>
      <w:r>
        <w:rPr>
          <w:spacing w:val="-3"/>
        </w:rPr>
        <w:t>by</w:t>
      </w:r>
      <w:r>
        <w:rPr>
          <w:spacing w:val="5"/>
        </w:rPr>
        <w:t> </w:t>
      </w:r>
      <w:r>
        <w:rPr/>
        <w:t>the</w:t>
      </w:r>
      <w:r>
        <w:rPr>
          <w:spacing w:val="6"/>
        </w:rPr>
        <w:t> </w:t>
      </w:r>
      <w:r>
        <w:rPr/>
        <w:t>frontfaces</w:t>
      </w:r>
      <w:r>
        <w:rPr>
          <w:spacing w:val="5"/>
        </w:rPr>
        <w:t> </w:t>
      </w:r>
      <w:r>
        <w:rPr/>
        <w:t>and</w:t>
      </w:r>
      <w:r>
        <w:rPr>
          <w:spacing w:val="5"/>
        </w:rPr>
        <w:t> </w:t>
      </w:r>
      <w:r>
        <w:rPr/>
        <w:t>so</w:t>
      </w:r>
      <w:r>
        <w:rPr>
          <w:spacing w:val="6"/>
        </w:rPr>
        <w:t> </w:t>
      </w:r>
      <w:r>
        <w:rPr/>
        <w:t>do</w:t>
      </w:r>
      <w:r>
        <w:rPr>
          <w:spacing w:val="5"/>
        </w:rPr>
        <w:t> </w:t>
      </w:r>
      <w:r>
        <w:rPr/>
        <w:t>not</w:t>
      </w:r>
      <w:r>
        <w:rPr>
          <w:spacing w:val="5"/>
        </w:rPr>
        <w:t> </w:t>
      </w:r>
      <w:r>
        <w:rPr/>
        <w:t>need</w:t>
      </w:r>
      <w:r>
        <w:rPr>
          <w:spacing w:val="6"/>
        </w:rPr>
        <w:t> </w:t>
      </w:r>
      <w:r>
        <w:rPr/>
        <w:t>to</w:t>
      </w:r>
      <w:r>
        <w:rPr>
          <w:spacing w:val="5"/>
        </w:rPr>
        <w:t> </w:t>
      </w:r>
      <w:r>
        <w:rPr>
          <w:spacing w:val="2"/>
        </w:rPr>
        <w:t>be</w:t>
      </w:r>
      <w:r>
        <w:rPr>
          <w:spacing w:val="5"/>
        </w:rPr>
        <w:t> </w:t>
      </w:r>
      <w:r>
        <w:rPr/>
        <w:t>rendered.</w:t>
      </w:r>
    </w:p>
    <w:p>
      <w:pPr>
        <w:spacing w:after="0" w:line="247" w:lineRule="auto"/>
        <w:jc w:val="both"/>
        <w:sectPr>
          <w:headerReference w:type="default" r:id="rId92"/>
          <w:headerReference w:type="even" r:id="rId93"/>
          <w:pgSz w:w="12240" w:h="15840"/>
          <w:pgMar w:header="2359" w:footer="0" w:top="2560" w:bottom="280" w:left="1720" w:right="1720"/>
          <w:pgNumType w:start="841"/>
        </w:sectPr>
      </w:pPr>
    </w:p>
    <w:p>
      <w:pPr>
        <w:pStyle w:val="BodyText"/>
      </w:pPr>
    </w:p>
    <w:p>
      <w:pPr>
        <w:pStyle w:val="BodyText"/>
        <w:spacing w:before="4"/>
        <w:rPr>
          <w:sz w:val="13"/>
        </w:rPr>
      </w:pPr>
    </w:p>
    <w:p>
      <w:pPr>
        <w:pStyle w:val="BodyText"/>
        <w:ind w:left="646"/>
      </w:pPr>
      <w:r>
        <w:rPr/>
        <w:pict>
          <v:group style="width:347.5pt;height:181.9pt;mso-position-horizontal-relative:char;mso-position-vertical-relative:line" coordorigin="0,0" coordsize="6950,3638">
            <v:shape style="position:absolute;left:517;top:0;width:6432;height:3638" type="#_x0000_t75" stroked="false">
              <v:imagedata r:id="rId97" o:title=""/>
            </v:shape>
            <v:shape style="position:absolute;left:0;top:2055;width:2787;height:1568" type="#_x0000_t75" stroked="false">
              <v:imagedata r:id="rId98" o:title=""/>
            </v:shape>
          </v:group>
        </w:pict>
      </w:r>
      <w:r>
        <w:rPr/>
      </w:r>
    </w:p>
    <w:p>
      <w:pPr>
        <w:pStyle w:val="BodyText"/>
        <w:spacing w:before="11"/>
        <w:rPr>
          <w:sz w:val="13"/>
        </w:rPr>
      </w:pPr>
    </w:p>
    <w:p>
      <w:pPr>
        <w:spacing w:line="223" w:lineRule="auto" w:before="63"/>
        <w:ind w:left="443" w:right="942" w:firstLine="0"/>
        <w:jc w:val="both"/>
        <w:rPr>
          <w:rFonts w:ascii="Times New Roman" w:hAnsi="Times New Roman"/>
          <w:i/>
          <w:sz w:val="16"/>
        </w:rPr>
      </w:pPr>
      <w:bookmarkStart w:name="_bookmark12" w:id="13"/>
      <w:bookmarkEnd w:id="13"/>
      <w:r>
        <w:rPr/>
      </w:r>
      <w:r>
        <w:rPr>
          <w:rFonts w:ascii="Arial" w:hAnsi="Arial"/>
          <w:color w:val="2C6362"/>
          <w:w w:val="110"/>
          <w:sz w:val="16"/>
        </w:rPr>
        <w:t>Figure 19.19. </w:t>
      </w:r>
      <w:r>
        <w:rPr>
          <w:rFonts w:ascii="Palatino Linotype" w:hAnsi="Palatino Linotype"/>
          <w:w w:val="110"/>
          <w:sz w:val="16"/>
        </w:rPr>
        <w:t>A </w:t>
      </w:r>
      <w:r>
        <w:rPr>
          <w:rFonts w:ascii="Times New Roman" w:hAnsi="Times New Roman"/>
          <w:i/>
          <w:w w:val="110"/>
          <w:sz w:val="16"/>
        </w:rPr>
        <w:t>Minecraft </w:t>
      </w:r>
      <w:r>
        <w:rPr>
          <w:rFonts w:ascii="Palatino Linotype" w:hAnsi="Palatino Linotype"/>
          <w:w w:val="110"/>
          <w:sz w:val="16"/>
        </w:rPr>
        <w:t>scene, called Neu Rungholt, with occlusion culling visualized where the</w:t>
      </w:r>
      <w:r>
        <w:rPr>
          <w:rFonts w:ascii="Palatino Linotype" w:hAnsi="Palatino Linotype"/>
          <w:spacing w:val="-10"/>
          <w:w w:val="110"/>
          <w:sz w:val="16"/>
        </w:rPr>
        <w:t> </w:t>
      </w:r>
      <w:r>
        <w:rPr>
          <w:rFonts w:ascii="Palatino Linotype" w:hAnsi="Palatino Linotype"/>
          <w:w w:val="110"/>
          <w:sz w:val="16"/>
        </w:rPr>
        <w:t>viewer</w:t>
      </w:r>
      <w:r>
        <w:rPr>
          <w:rFonts w:ascii="Palatino Linotype" w:hAnsi="Palatino Linotype"/>
          <w:spacing w:val="-10"/>
          <w:w w:val="110"/>
          <w:sz w:val="16"/>
        </w:rPr>
        <w:t> </w:t>
      </w:r>
      <w:r>
        <w:rPr>
          <w:rFonts w:ascii="Palatino Linotype" w:hAnsi="Palatino Linotype"/>
          <w:w w:val="110"/>
          <w:sz w:val="16"/>
        </w:rPr>
        <w:t>is</w:t>
      </w:r>
      <w:r>
        <w:rPr>
          <w:rFonts w:ascii="Palatino Linotype" w:hAnsi="Palatino Linotype"/>
          <w:spacing w:val="-9"/>
          <w:w w:val="110"/>
          <w:sz w:val="16"/>
        </w:rPr>
        <w:t> </w:t>
      </w:r>
      <w:r>
        <w:rPr>
          <w:rFonts w:ascii="Palatino Linotype" w:hAnsi="Palatino Linotype"/>
          <w:w w:val="110"/>
          <w:sz w:val="16"/>
        </w:rPr>
        <w:t>located</w:t>
      </w:r>
      <w:r>
        <w:rPr>
          <w:rFonts w:ascii="Palatino Linotype" w:hAnsi="Palatino Linotype"/>
          <w:spacing w:val="-10"/>
          <w:w w:val="110"/>
          <w:sz w:val="16"/>
        </w:rPr>
        <w:t> </w:t>
      </w:r>
      <w:r>
        <w:rPr>
          <w:rFonts w:ascii="Palatino Linotype" w:hAnsi="Palatino Linotype"/>
          <w:w w:val="110"/>
          <w:sz w:val="16"/>
        </w:rPr>
        <w:t>in</w:t>
      </w:r>
      <w:r>
        <w:rPr>
          <w:rFonts w:ascii="Palatino Linotype" w:hAnsi="Palatino Linotype"/>
          <w:spacing w:val="-9"/>
          <w:w w:val="110"/>
          <w:sz w:val="16"/>
        </w:rPr>
        <w:t> </w:t>
      </w:r>
      <w:r>
        <w:rPr>
          <w:rFonts w:ascii="Palatino Linotype" w:hAnsi="Palatino Linotype"/>
          <w:w w:val="110"/>
          <w:sz w:val="16"/>
        </w:rPr>
        <w:t>the</w:t>
      </w:r>
      <w:r>
        <w:rPr>
          <w:rFonts w:ascii="Palatino Linotype" w:hAnsi="Palatino Linotype"/>
          <w:spacing w:val="-10"/>
          <w:w w:val="110"/>
          <w:sz w:val="16"/>
        </w:rPr>
        <w:t> </w:t>
      </w:r>
      <w:r>
        <w:rPr>
          <w:rFonts w:ascii="Palatino Linotype" w:hAnsi="Palatino Linotype"/>
          <w:w w:val="110"/>
          <w:sz w:val="16"/>
        </w:rPr>
        <w:t>lower</w:t>
      </w:r>
      <w:r>
        <w:rPr>
          <w:rFonts w:ascii="Palatino Linotype" w:hAnsi="Palatino Linotype"/>
          <w:spacing w:val="-10"/>
          <w:w w:val="110"/>
          <w:sz w:val="16"/>
        </w:rPr>
        <w:t> </w:t>
      </w:r>
      <w:r>
        <w:rPr>
          <w:rFonts w:ascii="Palatino Linotype" w:hAnsi="Palatino Linotype"/>
          <w:w w:val="110"/>
          <w:sz w:val="16"/>
        </w:rPr>
        <w:t>right</w:t>
      </w:r>
      <w:r>
        <w:rPr>
          <w:rFonts w:ascii="Palatino Linotype" w:hAnsi="Palatino Linotype"/>
          <w:spacing w:val="-9"/>
          <w:w w:val="110"/>
          <w:sz w:val="16"/>
        </w:rPr>
        <w:t> </w:t>
      </w:r>
      <w:r>
        <w:rPr>
          <w:rFonts w:ascii="Palatino Linotype" w:hAnsi="Palatino Linotype"/>
          <w:w w:val="110"/>
          <w:sz w:val="16"/>
        </w:rPr>
        <w:t>corner.</w:t>
      </w:r>
      <w:r>
        <w:rPr>
          <w:rFonts w:ascii="Palatino Linotype" w:hAnsi="Palatino Linotype"/>
          <w:spacing w:val="12"/>
          <w:w w:val="110"/>
          <w:sz w:val="16"/>
        </w:rPr>
        <w:t> </w:t>
      </w:r>
      <w:r>
        <w:rPr>
          <w:rFonts w:ascii="Palatino Linotype" w:hAnsi="Palatino Linotype"/>
          <w:w w:val="110"/>
          <w:sz w:val="16"/>
        </w:rPr>
        <w:t>Lightly</w:t>
      </w:r>
      <w:r>
        <w:rPr>
          <w:rFonts w:ascii="Palatino Linotype" w:hAnsi="Palatino Linotype"/>
          <w:spacing w:val="-9"/>
          <w:w w:val="110"/>
          <w:sz w:val="16"/>
        </w:rPr>
        <w:t> </w:t>
      </w:r>
      <w:r>
        <w:rPr>
          <w:rFonts w:ascii="Palatino Linotype" w:hAnsi="Palatino Linotype"/>
          <w:w w:val="110"/>
          <w:sz w:val="16"/>
        </w:rPr>
        <w:t>shaded</w:t>
      </w:r>
      <w:r>
        <w:rPr>
          <w:rFonts w:ascii="Palatino Linotype" w:hAnsi="Palatino Linotype"/>
          <w:spacing w:val="-10"/>
          <w:w w:val="110"/>
          <w:sz w:val="16"/>
        </w:rPr>
        <w:t> </w:t>
      </w:r>
      <w:r>
        <w:rPr>
          <w:rFonts w:ascii="Palatino Linotype" w:hAnsi="Palatino Linotype"/>
          <w:w w:val="110"/>
          <w:sz w:val="16"/>
        </w:rPr>
        <w:t>geometry</w:t>
      </w:r>
      <w:r>
        <w:rPr>
          <w:rFonts w:ascii="Palatino Linotype" w:hAnsi="Palatino Linotype"/>
          <w:spacing w:val="-10"/>
          <w:w w:val="110"/>
          <w:sz w:val="16"/>
        </w:rPr>
        <w:t> </w:t>
      </w:r>
      <w:r>
        <w:rPr>
          <w:rFonts w:ascii="Palatino Linotype" w:hAnsi="Palatino Linotype"/>
          <w:w w:val="110"/>
          <w:sz w:val="16"/>
        </w:rPr>
        <w:t>is</w:t>
      </w:r>
      <w:r>
        <w:rPr>
          <w:rFonts w:ascii="Palatino Linotype" w:hAnsi="Palatino Linotype"/>
          <w:spacing w:val="-9"/>
          <w:w w:val="110"/>
          <w:sz w:val="16"/>
        </w:rPr>
        <w:t> </w:t>
      </w:r>
      <w:r>
        <w:rPr>
          <w:rFonts w:ascii="Palatino Linotype" w:hAnsi="Palatino Linotype"/>
          <w:w w:val="110"/>
          <w:sz w:val="16"/>
        </w:rPr>
        <w:t>culled,</w:t>
      </w:r>
      <w:r>
        <w:rPr>
          <w:rFonts w:ascii="Palatino Linotype" w:hAnsi="Palatino Linotype"/>
          <w:spacing w:val="-8"/>
          <w:w w:val="110"/>
          <w:sz w:val="16"/>
        </w:rPr>
        <w:t> </w:t>
      </w:r>
      <w:r>
        <w:rPr>
          <w:rFonts w:ascii="Palatino Linotype" w:hAnsi="Palatino Linotype"/>
          <w:w w:val="110"/>
          <w:sz w:val="16"/>
        </w:rPr>
        <w:t>while</w:t>
      </w:r>
      <w:r>
        <w:rPr>
          <w:rFonts w:ascii="Palatino Linotype" w:hAnsi="Palatino Linotype"/>
          <w:spacing w:val="-10"/>
          <w:w w:val="110"/>
          <w:sz w:val="16"/>
        </w:rPr>
        <w:t> </w:t>
      </w:r>
      <w:r>
        <w:rPr>
          <w:rFonts w:ascii="Palatino Linotype" w:hAnsi="Palatino Linotype"/>
          <w:w w:val="110"/>
          <w:sz w:val="16"/>
        </w:rPr>
        <w:t>darker</w:t>
      </w:r>
      <w:r>
        <w:rPr>
          <w:rFonts w:ascii="Palatino Linotype" w:hAnsi="Palatino Linotype"/>
          <w:spacing w:val="-9"/>
          <w:w w:val="110"/>
          <w:sz w:val="16"/>
        </w:rPr>
        <w:t> </w:t>
      </w:r>
      <w:r>
        <w:rPr>
          <w:rFonts w:ascii="Palatino Linotype" w:hAnsi="Palatino Linotype"/>
          <w:w w:val="110"/>
          <w:sz w:val="16"/>
        </w:rPr>
        <w:t>is rendered. The ﬁnal image is shown to the lower left. </w:t>
      </w:r>
      <w:r>
        <w:rPr>
          <w:rFonts w:ascii="Times New Roman" w:hAnsi="Times New Roman"/>
          <w:i/>
          <w:w w:val="110"/>
          <w:sz w:val="16"/>
        </w:rPr>
        <w:t>(Reprinted by permission of Jon Hasselgren, </w:t>
      </w:r>
      <w:r>
        <w:rPr>
          <w:rFonts w:ascii="Times New Roman" w:hAnsi="Times New Roman"/>
          <w:i/>
          <w:w w:val="114"/>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20"/>
          <w:sz w:val="16"/>
        </w:rPr>
        <w:t>n</w:t>
      </w:r>
      <w:r>
        <w:rPr>
          <w:rFonts w:ascii="Times New Roman" w:hAnsi="Times New Roman"/>
          <w:i/>
          <w:w w:val="113"/>
          <w:sz w:val="16"/>
        </w:rPr>
        <w:t>us</w:t>
      </w:r>
      <w:r>
        <w:rPr>
          <w:rFonts w:ascii="Times New Roman" w:hAnsi="Times New Roman"/>
          <w:i/>
          <w:spacing w:val="16"/>
          <w:sz w:val="16"/>
        </w:rPr>
        <w:t> </w:t>
      </w:r>
      <w:r>
        <w:rPr>
          <w:rFonts w:ascii="Times New Roman" w:hAnsi="Times New Roman"/>
          <w:i/>
          <w:spacing w:val="-5"/>
          <w:w w:val="12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pacing w:val="-1"/>
          <w:w w:val="110"/>
          <w:sz w:val="16"/>
        </w:rPr>
        <w:t>e</w:t>
      </w:r>
      <w:r>
        <w:rPr>
          <w:rFonts w:ascii="Times New Roman" w:hAnsi="Times New Roman"/>
          <w:i/>
          <w:w w:val="115"/>
          <w:sz w:val="16"/>
        </w:rPr>
        <w:t>r</w:t>
      </w:r>
      <w:r>
        <w:rPr>
          <w:rFonts w:ascii="Times New Roman" w:hAnsi="Times New Roman"/>
          <w:i/>
          <w:w w:val="112"/>
          <w:sz w:val="16"/>
        </w:rPr>
        <w:t>ss</w:t>
      </w:r>
      <w:r>
        <w:rPr>
          <w:rFonts w:ascii="Times New Roman" w:hAnsi="Times New Roman"/>
          <w:i/>
          <w:w w:val="109"/>
          <w:sz w:val="16"/>
        </w:rPr>
        <w:t>o</w:t>
      </w:r>
      <w:r>
        <w:rPr>
          <w:rFonts w:ascii="Times New Roman" w:hAnsi="Times New Roman"/>
          <w:i/>
          <w:w w:val="120"/>
          <w:sz w:val="16"/>
        </w:rPr>
        <w:t>n</w:t>
      </w:r>
      <w:r>
        <w:rPr>
          <w:rFonts w:ascii="Times New Roman" w:hAnsi="Times New Roman"/>
          <w:i/>
          <w:w w:val="131"/>
          <w:sz w:val="16"/>
        </w:rPr>
        <w:t>,</w:t>
      </w:r>
      <w:r>
        <w:rPr>
          <w:rFonts w:ascii="Times New Roman" w:hAnsi="Times New Roman"/>
          <w:i/>
          <w:spacing w:val="17"/>
          <w:sz w:val="16"/>
        </w:rPr>
        <w:t>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pacing w:val="16"/>
          <w:sz w:val="16"/>
        </w:rPr>
        <w:t> </w:t>
      </w:r>
      <w:r>
        <w:rPr>
          <w:rFonts w:ascii="Times New Roman" w:hAnsi="Times New Roman"/>
          <w:i/>
          <w:spacing w:val="-14"/>
          <w:w w:val="137"/>
          <w:sz w:val="16"/>
        </w:rPr>
        <w:t>T</w:t>
      </w:r>
      <w:r>
        <w:rPr>
          <w:rFonts w:ascii="Times New Roman" w:hAnsi="Times New Roman"/>
          <w:i/>
          <w:w w:val="109"/>
          <w:sz w:val="16"/>
        </w:rPr>
        <w:t>o</w:t>
      </w:r>
      <w:r>
        <w:rPr>
          <w:rFonts w:ascii="Times New Roman" w:hAnsi="Times New Roman"/>
          <w:i/>
          <w:w w:val="120"/>
          <w:sz w:val="16"/>
        </w:rPr>
        <w:t>m</w:t>
      </w:r>
      <w:r>
        <w:rPr>
          <w:rFonts w:ascii="Times New Roman" w:hAnsi="Times New Roman"/>
          <w:i/>
          <w:w w:val="109"/>
          <w:sz w:val="16"/>
        </w:rPr>
        <w:t>a</w:t>
      </w:r>
      <w:r>
        <w:rPr>
          <w:rFonts w:ascii="Times New Roman" w:hAnsi="Times New Roman"/>
          <w:i/>
          <w:w w:val="112"/>
          <w:sz w:val="16"/>
        </w:rPr>
        <w:t>s</w:t>
      </w:r>
      <w:r>
        <w:rPr>
          <w:rFonts w:ascii="Times New Roman" w:hAnsi="Times New Roman"/>
          <w:i/>
          <w:spacing w:val="16"/>
          <w:sz w:val="16"/>
        </w:rPr>
        <w:t> </w:t>
      </w:r>
      <w:r>
        <w:rPr>
          <w:rFonts w:ascii="Times New Roman" w:hAnsi="Times New Roman"/>
          <w:i/>
          <w:spacing w:val="-5"/>
          <w:w w:val="129"/>
          <w:sz w:val="16"/>
        </w:rPr>
        <w:t>A</w:t>
      </w:r>
      <w:r>
        <w:rPr>
          <w:rFonts w:ascii="Times New Roman" w:hAnsi="Times New Roman"/>
          <w:i/>
          <w:w w:val="110"/>
          <w:sz w:val="16"/>
        </w:rPr>
        <w:t>ke</w:t>
      </w:r>
      <w:r>
        <w:rPr>
          <w:rFonts w:ascii="Times New Roman" w:hAnsi="Times New Roman"/>
          <w:i/>
          <w:w w:val="120"/>
          <w:sz w:val="16"/>
        </w:rPr>
        <w:t>n</w:t>
      </w:r>
      <w:r>
        <w:rPr>
          <w:rFonts w:ascii="Times New Roman" w:hAnsi="Times New Roman"/>
          <w:i/>
          <w:w w:val="117"/>
          <w:sz w:val="16"/>
        </w:rPr>
        <w:t>i</w:t>
      </w:r>
      <w:r>
        <w:rPr>
          <w:rFonts w:ascii="Times New Roman" w:hAnsi="Times New Roman"/>
          <w:i/>
          <w:w w:val="120"/>
          <w:sz w:val="16"/>
        </w:rPr>
        <w:t>n</w:t>
      </w:r>
      <w:r>
        <w:rPr>
          <w:rFonts w:ascii="Times New Roman" w:hAnsi="Times New Roman"/>
          <w:i/>
          <w:w w:val="110"/>
          <w:sz w:val="16"/>
        </w:rPr>
        <w:t>e</w:t>
      </w:r>
      <w:r>
        <w:rPr>
          <w:rFonts w:ascii="Times New Roman" w:hAnsi="Times New Roman"/>
          <w:i/>
          <w:w w:val="114"/>
          <w:sz w:val="16"/>
        </w:rPr>
        <w:t>-M</w:t>
      </w:r>
      <w:r>
        <w:rPr>
          <w:rFonts w:ascii="Times New Roman" w:hAnsi="Times New Roman"/>
          <w:i/>
          <w:spacing w:val="-88"/>
          <w:w w:val="163"/>
          <w:sz w:val="16"/>
        </w:rPr>
        <w:t>¨</w:t>
      </w:r>
      <w:r>
        <w:rPr>
          <w:rFonts w:ascii="Times New Roman" w:hAnsi="Times New Roman"/>
          <w:i/>
          <w:w w:val="109"/>
          <w:sz w:val="16"/>
        </w:rPr>
        <w:t>o</w:t>
      </w:r>
      <w:r>
        <w:rPr>
          <w:rFonts w:ascii="Times New Roman" w:hAnsi="Times New Roman"/>
          <w:i/>
          <w:spacing w:val="8"/>
          <w:w w:val="98"/>
          <w:sz w:val="16"/>
        </w:rPr>
        <w:t>l</w:t>
      </w:r>
      <w:r>
        <w:rPr>
          <w:rFonts w:ascii="Times New Roman" w:hAnsi="Times New Roman"/>
          <w:i/>
          <w:w w:val="98"/>
          <w:sz w:val="16"/>
        </w:rPr>
        <w:t>l</w:t>
      </w:r>
      <w:r>
        <w:rPr>
          <w:rFonts w:ascii="Times New Roman" w:hAnsi="Times New Roman"/>
          <w:i/>
          <w:w w:val="110"/>
          <w:sz w:val="16"/>
        </w:rPr>
        <w:t>e</w:t>
      </w:r>
      <w:r>
        <w:rPr>
          <w:rFonts w:ascii="Times New Roman" w:hAnsi="Times New Roman"/>
          <w:i/>
          <w:w w:val="115"/>
          <w:sz w:val="16"/>
        </w:rPr>
        <w:t>r</w:t>
      </w:r>
      <w:r>
        <w:rPr>
          <w:rFonts w:ascii="Times New Roman" w:hAnsi="Times New Roman"/>
          <w:i/>
          <w:spacing w:val="16"/>
          <w:sz w:val="16"/>
        </w:rPr>
        <w:t> </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pacing w:val="16"/>
          <w:sz w:val="16"/>
        </w:rPr>
        <w:t> </w:t>
      </w:r>
      <w:r>
        <w:rPr>
          <w:rFonts w:ascii="Times New Roman" w:hAnsi="Times New Roman"/>
          <w:i/>
          <w:w w:val="123"/>
          <w:sz w:val="16"/>
        </w:rPr>
        <w:t>I</w:t>
      </w:r>
      <w:r>
        <w:rPr>
          <w:rFonts w:ascii="Times New Roman" w:hAnsi="Times New Roman"/>
          <w:i/>
          <w:w w:val="120"/>
          <w:sz w:val="16"/>
        </w:rPr>
        <w:t>n</w:t>
      </w:r>
      <w:r>
        <w:rPr>
          <w:rFonts w:ascii="Times New Roman" w:hAnsi="Times New Roman"/>
          <w:i/>
          <w:w w:val="127"/>
          <w:sz w:val="16"/>
        </w:rPr>
        <w:t>t</w:t>
      </w:r>
      <w:r>
        <w:rPr>
          <w:rFonts w:ascii="Times New Roman" w:hAnsi="Times New Roman"/>
          <w:i/>
          <w:w w:val="110"/>
          <w:sz w:val="16"/>
        </w:rPr>
        <w:t>e</w:t>
      </w:r>
      <w:r>
        <w:rPr>
          <w:rFonts w:ascii="Times New Roman" w:hAnsi="Times New Roman"/>
          <w:i/>
          <w:w w:val="98"/>
          <w:sz w:val="16"/>
        </w:rPr>
        <w:t>l</w:t>
      </w:r>
      <w:r>
        <w:rPr>
          <w:rFonts w:ascii="Times New Roman" w:hAnsi="Times New Roman"/>
          <w:i/>
          <w:spacing w:val="16"/>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15"/>
          <w:sz w:val="16"/>
        </w:rPr>
        <w:t>r</w:t>
      </w:r>
      <w:r>
        <w:rPr>
          <w:rFonts w:ascii="Times New Roman" w:hAnsi="Times New Roman"/>
          <w:i/>
          <w:spacing w:val="-9"/>
          <w:w w:val="109"/>
          <w:sz w:val="16"/>
        </w:rPr>
        <w:t>p</w:t>
      </w:r>
      <w:r>
        <w:rPr>
          <w:rFonts w:ascii="Times New Roman" w:hAnsi="Times New Roman"/>
          <w:i/>
          <w:w w:val="109"/>
          <w:sz w:val="16"/>
        </w:rPr>
        <w:t>o</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w w:val="127"/>
          <w:sz w:val="16"/>
        </w:rPr>
        <w:t>t</w:t>
      </w:r>
      <w:r>
        <w:rPr>
          <w:rFonts w:ascii="Times New Roman" w:hAnsi="Times New Roman"/>
          <w:i/>
          <w:w w:val="117"/>
          <w:sz w:val="16"/>
        </w:rPr>
        <w:t>i</w:t>
      </w:r>
      <w:r>
        <w:rPr>
          <w:rFonts w:ascii="Times New Roman" w:hAnsi="Times New Roman"/>
          <w:i/>
          <w:w w:val="109"/>
          <w:sz w:val="16"/>
        </w:rPr>
        <w:t>o</w:t>
      </w:r>
      <w:r>
        <w:rPr>
          <w:rFonts w:ascii="Times New Roman" w:hAnsi="Times New Roman"/>
          <w:i/>
          <w:w w:val="120"/>
          <w:sz w:val="16"/>
        </w:rPr>
        <w:t>n</w:t>
      </w:r>
      <w:r>
        <w:rPr>
          <w:rFonts w:ascii="Times New Roman" w:hAnsi="Times New Roman"/>
          <w:i/>
          <w:w w:val="131"/>
          <w:sz w:val="16"/>
        </w:rPr>
        <w:t>,</w:t>
      </w:r>
      <w:r>
        <w:rPr>
          <w:rFonts w:ascii="Times New Roman" w:hAnsi="Times New Roman"/>
          <w:i/>
          <w:spacing w:val="17"/>
          <w:sz w:val="16"/>
        </w:rPr>
        <w:t> </w:t>
      </w:r>
      <w:r>
        <w:rPr>
          <w:rFonts w:ascii="Times New Roman" w:hAnsi="Times New Roman"/>
          <w:i/>
          <w:spacing w:val="-9"/>
          <w:w w:val="110"/>
          <w:sz w:val="16"/>
        </w:rPr>
        <w:t>c</w:t>
      </w:r>
      <w:r>
        <w:rPr>
          <w:rFonts w:ascii="Times New Roman" w:hAnsi="Times New Roman"/>
          <w:i/>
          <w:w w:val="109"/>
          <w:sz w:val="16"/>
        </w:rPr>
        <w:t>op</w:t>
      </w:r>
      <w:r>
        <w:rPr>
          <w:rFonts w:ascii="Times New Roman" w:hAnsi="Times New Roman"/>
          <w:i/>
          <w:w w:val="116"/>
          <w:sz w:val="16"/>
        </w:rPr>
        <w:t>y</w:t>
      </w:r>
      <w:r>
        <w:rPr>
          <w:rFonts w:ascii="Times New Roman" w:hAnsi="Times New Roman"/>
          <w:i/>
          <w:w w:val="115"/>
          <w:sz w:val="16"/>
        </w:rPr>
        <w:t>r</w:t>
      </w:r>
      <w:r>
        <w:rPr>
          <w:rFonts w:ascii="Times New Roman" w:hAnsi="Times New Roman"/>
          <w:i/>
          <w:w w:val="117"/>
          <w:sz w:val="16"/>
        </w:rPr>
        <w:t>i</w:t>
      </w:r>
      <w:r>
        <w:rPr>
          <w:rFonts w:ascii="Times New Roman" w:hAnsi="Times New Roman"/>
          <w:i/>
          <w:w w:val="98"/>
          <w:sz w:val="16"/>
        </w:rPr>
        <w:t>g</w:t>
      </w:r>
      <w:r>
        <w:rPr>
          <w:rFonts w:ascii="Times New Roman" w:hAnsi="Times New Roman"/>
          <w:i/>
          <w:w w:val="109"/>
          <w:sz w:val="16"/>
        </w:rPr>
        <w:t>h</w:t>
      </w:r>
      <w:r>
        <w:rPr>
          <w:rFonts w:ascii="Times New Roman" w:hAnsi="Times New Roman"/>
          <w:i/>
          <w:w w:val="127"/>
          <w:sz w:val="16"/>
        </w:rPr>
        <w:t>t</w:t>
      </w:r>
      <w:r>
        <w:rPr>
          <w:rFonts w:ascii="Times New Roman" w:hAnsi="Times New Roman"/>
          <w:i/>
          <w:spacing w:val="16"/>
          <w:sz w:val="16"/>
        </w:rPr>
        <w:t> </w:t>
      </w:r>
      <w:r>
        <w:rPr>
          <w:rFonts w:ascii="Times New Roman" w:hAnsi="Times New Roman"/>
          <w:i/>
          <w:w w:val="123"/>
          <w:sz w:val="16"/>
        </w:rPr>
        <w:t>I</w:t>
      </w:r>
      <w:r>
        <w:rPr>
          <w:rFonts w:ascii="Times New Roman" w:hAnsi="Times New Roman"/>
          <w:i/>
          <w:w w:val="120"/>
          <w:sz w:val="16"/>
        </w:rPr>
        <w:t>n</w:t>
      </w:r>
      <w:r>
        <w:rPr>
          <w:rFonts w:ascii="Times New Roman" w:hAnsi="Times New Roman"/>
          <w:i/>
          <w:w w:val="127"/>
          <w:sz w:val="16"/>
        </w:rPr>
        <w:t>t</w:t>
      </w:r>
      <w:r>
        <w:rPr>
          <w:rFonts w:ascii="Times New Roman" w:hAnsi="Times New Roman"/>
          <w:i/>
          <w:w w:val="110"/>
          <w:sz w:val="16"/>
        </w:rPr>
        <w:t>e</w:t>
      </w:r>
      <w:r>
        <w:rPr>
          <w:rFonts w:ascii="Times New Roman" w:hAnsi="Times New Roman"/>
          <w:i/>
          <w:w w:val="98"/>
          <w:sz w:val="16"/>
        </w:rPr>
        <w:t>l</w:t>
      </w:r>
      <w:r>
        <w:rPr>
          <w:rFonts w:ascii="Times New Roman" w:hAnsi="Times New Roman"/>
          <w:i/>
          <w:spacing w:val="16"/>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15"/>
          <w:sz w:val="16"/>
        </w:rPr>
        <w:t>r</w:t>
      </w:r>
      <w:r>
        <w:rPr>
          <w:rFonts w:ascii="Times New Roman" w:hAnsi="Times New Roman"/>
          <w:i/>
          <w:spacing w:val="-9"/>
          <w:w w:val="109"/>
          <w:sz w:val="16"/>
        </w:rPr>
        <w:t>p</w:t>
      </w:r>
      <w:r>
        <w:rPr>
          <w:rFonts w:ascii="Times New Roman" w:hAnsi="Times New Roman"/>
          <w:i/>
          <w:w w:val="109"/>
          <w:sz w:val="16"/>
        </w:rPr>
        <w:t>o</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w w:val="127"/>
          <w:sz w:val="16"/>
        </w:rPr>
        <w:t>t</w:t>
      </w:r>
      <w:r>
        <w:rPr>
          <w:rFonts w:ascii="Times New Roman" w:hAnsi="Times New Roman"/>
          <w:i/>
          <w:w w:val="117"/>
          <w:sz w:val="16"/>
        </w:rPr>
        <w:t>i</w:t>
      </w:r>
      <w:r>
        <w:rPr>
          <w:rFonts w:ascii="Times New Roman" w:hAnsi="Times New Roman"/>
          <w:i/>
          <w:w w:val="109"/>
          <w:sz w:val="16"/>
        </w:rPr>
        <w:t>o</w:t>
      </w:r>
      <w:r>
        <w:rPr>
          <w:rFonts w:ascii="Times New Roman" w:hAnsi="Times New Roman"/>
          <w:i/>
          <w:w w:val="120"/>
          <w:sz w:val="16"/>
        </w:rPr>
        <w:t>n</w:t>
      </w:r>
      <w:r>
        <w:rPr>
          <w:rFonts w:ascii="Times New Roman" w:hAnsi="Times New Roman"/>
          <w:i/>
          <w:w w:val="131"/>
          <w:sz w:val="16"/>
        </w:rPr>
        <w:t>, </w:t>
      </w:r>
      <w:r>
        <w:rPr>
          <w:rFonts w:ascii="Times New Roman" w:hAnsi="Times New Roman"/>
          <w:i/>
          <w:w w:val="110"/>
          <w:sz w:val="16"/>
        </w:rPr>
        <w:t>2016.</w:t>
      </w:r>
      <w:r>
        <w:rPr>
          <w:rFonts w:ascii="Times New Roman" w:hAnsi="Times New Roman"/>
          <w:i/>
          <w:spacing w:val="35"/>
          <w:w w:val="110"/>
          <w:sz w:val="16"/>
        </w:rPr>
        <w:t> </w:t>
      </w:r>
      <w:r>
        <w:rPr>
          <w:rFonts w:ascii="Times New Roman" w:hAnsi="Times New Roman"/>
          <w:i/>
          <w:w w:val="110"/>
          <w:sz w:val="16"/>
        </w:rPr>
        <w:t>Neu</w:t>
      </w:r>
      <w:r>
        <w:rPr>
          <w:rFonts w:ascii="Times New Roman" w:hAnsi="Times New Roman"/>
          <w:i/>
          <w:spacing w:val="18"/>
          <w:w w:val="110"/>
          <w:sz w:val="16"/>
        </w:rPr>
        <w:t> </w:t>
      </w:r>
      <w:r>
        <w:rPr>
          <w:rFonts w:ascii="Times New Roman" w:hAnsi="Times New Roman"/>
          <w:i/>
          <w:w w:val="110"/>
          <w:sz w:val="16"/>
        </w:rPr>
        <w:t>Rungholt</w:t>
      </w:r>
      <w:r>
        <w:rPr>
          <w:rFonts w:ascii="Times New Roman" w:hAnsi="Times New Roman"/>
          <w:i/>
          <w:spacing w:val="19"/>
          <w:w w:val="110"/>
          <w:sz w:val="16"/>
        </w:rPr>
        <w:t> </w:t>
      </w:r>
      <w:r>
        <w:rPr>
          <w:rFonts w:ascii="Times New Roman" w:hAnsi="Times New Roman"/>
          <w:i/>
          <w:w w:val="110"/>
          <w:sz w:val="16"/>
        </w:rPr>
        <w:t>map</w:t>
      </w:r>
      <w:r>
        <w:rPr>
          <w:rFonts w:ascii="Times New Roman" w:hAnsi="Times New Roman"/>
          <w:i/>
          <w:spacing w:val="18"/>
          <w:w w:val="110"/>
          <w:sz w:val="16"/>
        </w:rPr>
        <w:t> </w:t>
      </w:r>
      <w:r>
        <w:rPr>
          <w:rFonts w:ascii="Times New Roman" w:hAnsi="Times New Roman"/>
          <w:i/>
          <w:w w:val="110"/>
          <w:sz w:val="16"/>
        </w:rPr>
        <w:t>is</w:t>
      </w:r>
      <w:r>
        <w:rPr>
          <w:rFonts w:ascii="Times New Roman" w:hAnsi="Times New Roman"/>
          <w:i/>
          <w:spacing w:val="18"/>
          <w:w w:val="110"/>
          <w:sz w:val="16"/>
        </w:rPr>
        <w:t> </w:t>
      </w:r>
      <w:r>
        <w:rPr>
          <w:rFonts w:ascii="Times New Roman" w:hAnsi="Times New Roman"/>
          <w:i/>
          <w:w w:val="110"/>
          <w:sz w:val="16"/>
        </w:rPr>
        <w:t>courtesy</w:t>
      </w:r>
      <w:r>
        <w:rPr>
          <w:rFonts w:ascii="Times New Roman" w:hAnsi="Times New Roman"/>
          <w:i/>
          <w:spacing w:val="18"/>
          <w:w w:val="110"/>
          <w:sz w:val="16"/>
        </w:rPr>
        <w:t> </w:t>
      </w:r>
      <w:r>
        <w:rPr>
          <w:rFonts w:ascii="Times New Roman" w:hAnsi="Times New Roman"/>
          <w:i/>
          <w:w w:val="110"/>
          <w:sz w:val="16"/>
        </w:rPr>
        <w:t>of</w:t>
      </w:r>
      <w:r>
        <w:rPr>
          <w:rFonts w:ascii="Times New Roman" w:hAnsi="Times New Roman"/>
          <w:i/>
          <w:spacing w:val="19"/>
          <w:w w:val="110"/>
          <w:sz w:val="16"/>
        </w:rPr>
        <w:t> </w:t>
      </w:r>
      <w:r>
        <w:rPr>
          <w:rFonts w:ascii="Times New Roman" w:hAnsi="Times New Roman"/>
          <w:i/>
          <w:w w:val="110"/>
          <w:sz w:val="16"/>
        </w:rPr>
        <w:t>kescha.)</w:t>
      </w:r>
    </w:p>
    <w:p>
      <w:pPr>
        <w:pStyle w:val="BodyText"/>
        <w:rPr>
          <w:rFonts w:ascii="Times New Roman"/>
          <w:i/>
          <w:sz w:val="16"/>
        </w:rPr>
      </w:pPr>
    </w:p>
    <w:p>
      <w:pPr>
        <w:pStyle w:val="BodyText"/>
        <w:spacing w:before="9"/>
        <w:rPr>
          <w:rFonts w:ascii="Times New Roman"/>
          <w:i/>
        </w:rPr>
      </w:pPr>
    </w:p>
    <w:p>
      <w:pPr>
        <w:pStyle w:val="BodyText"/>
        <w:spacing w:line="252" w:lineRule="auto"/>
        <w:ind w:left="443" w:right="941" w:firstLine="298"/>
        <w:jc w:val="both"/>
      </w:pPr>
      <w:r>
        <w:rPr/>
        <w:t>There</w:t>
      </w:r>
      <w:r>
        <w:rPr>
          <w:spacing w:val="-22"/>
        </w:rPr>
        <w:t> </w:t>
      </w:r>
      <w:r>
        <w:rPr/>
        <w:t>are</w:t>
      </w:r>
      <w:r>
        <w:rPr>
          <w:spacing w:val="-21"/>
        </w:rPr>
        <w:t> </w:t>
      </w:r>
      <w:r>
        <w:rPr>
          <w:spacing w:val="-4"/>
        </w:rPr>
        <w:t>two</w:t>
      </w:r>
      <w:r>
        <w:rPr>
          <w:spacing w:val="-21"/>
        </w:rPr>
        <w:t> </w:t>
      </w:r>
      <w:r>
        <w:rPr>
          <w:spacing w:val="2"/>
        </w:rPr>
        <w:t>major</w:t>
      </w:r>
      <w:r>
        <w:rPr>
          <w:spacing w:val="-21"/>
        </w:rPr>
        <w:t> </w:t>
      </w:r>
      <w:r>
        <w:rPr/>
        <w:t>forms</w:t>
      </w:r>
      <w:r>
        <w:rPr>
          <w:spacing w:val="-21"/>
        </w:rPr>
        <w:t> </w:t>
      </w:r>
      <w:r>
        <w:rPr/>
        <w:t>of</w:t>
      </w:r>
      <w:r>
        <w:rPr>
          <w:spacing w:val="-21"/>
        </w:rPr>
        <w:t> </w:t>
      </w:r>
      <w:r>
        <w:rPr/>
        <w:t>occlusion</w:t>
      </w:r>
      <w:r>
        <w:rPr>
          <w:spacing w:val="-21"/>
        </w:rPr>
        <w:t> </w:t>
      </w:r>
      <w:r>
        <w:rPr/>
        <w:t>culling</w:t>
      </w:r>
      <w:r>
        <w:rPr>
          <w:spacing w:val="-21"/>
        </w:rPr>
        <w:t> </w:t>
      </w:r>
      <w:r>
        <w:rPr/>
        <w:t>algorithms,</w:t>
      </w:r>
      <w:r>
        <w:rPr>
          <w:spacing w:val="-19"/>
        </w:rPr>
        <w:t> </w:t>
      </w:r>
      <w:r>
        <w:rPr/>
        <w:t>namely</w:t>
      </w:r>
      <w:r>
        <w:rPr>
          <w:spacing w:val="-22"/>
        </w:rPr>
        <w:t> </w:t>
      </w:r>
      <w:r>
        <w:rPr/>
        <w:t>point-based</w:t>
      </w:r>
      <w:r>
        <w:rPr>
          <w:spacing w:val="-21"/>
        </w:rPr>
        <w:t> </w:t>
      </w:r>
      <w:r>
        <w:rPr/>
        <w:t>and cell-based. These are illustrated in </w:t>
      </w:r>
      <w:hyperlink w:history="true" w:anchor="_bookmark12">
        <w:r>
          <w:rPr>
            <w:color w:val="0000FF"/>
          </w:rPr>
          <w:t>Figure 19.20</w:t>
        </w:r>
      </w:hyperlink>
      <w:r>
        <w:rPr/>
        <w:t>. Point-based visibility is just what is normally used in rendering, that is, what is seen from a single viewing location.</w:t>
      </w:r>
      <w:r>
        <w:rPr>
          <w:spacing w:val="-23"/>
        </w:rPr>
        <w:t> </w:t>
      </w:r>
      <w:r>
        <w:rPr/>
        <w:t>Cell- based visibility, on the other hand, is done for a cell, which is a region of the space containing a set of viewing locations, normally a box or a sphere. An invisible object in</w:t>
      </w:r>
      <w:r>
        <w:rPr>
          <w:spacing w:val="-9"/>
        </w:rPr>
        <w:t> </w:t>
      </w:r>
      <w:r>
        <w:rPr/>
        <w:t>cell-based</w:t>
      </w:r>
      <w:r>
        <w:rPr>
          <w:spacing w:val="-9"/>
        </w:rPr>
        <w:t> </w:t>
      </w:r>
      <w:r>
        <w:rPr/>
        <w:t>visibility</w:t>
      </w:r>
      <w:r>
        <w:rPr>
          <w:spacing w:val="-9"/>
        </w:rPr>
        <w:t> </w:t>
      </w:r>
      <w:r>
        <w:rPr/>
        <w:t>must</w:t>
      </w:r>
      <w:r>
        <w:rPr>
          <w:spacing w:val="-9"/>
        </w:rPr>
        <w:t> </w:t>
      </w:r>
      <w:r>
        <w:rPr>
          <w:spacing w:val="2"/>
        </w:rPr>
        <w:t>be</w:t>
      </w:r>
      <w:r>
        <w:rPr>
          <w:spacing w:val="-9"/>
        </w:rPr>
        <w:t> </w:t>
      </w:r>
      <w:r>
        <w:rPr/>
        <w:t>invisible</w:t>
      </w:r>
      <w:r>
        <w:rPr>
          <w:spacing w:val="-9"/>
        </w:rPr>
        <w:t> </w:t>
      </w:r>
      <w:r>
        <w:rPr/>
        <w:t>from</w:t>
      </w:r>
      <w:r>
        <w:rPr>
          <w:spacing w:val="-8"/>
        </w:rPr>
        <w:t> </w:t>
      </w:r>
      <w:r>
        <w:rPr/>
        <w:t>all</w:t>
      </w:r>
      <w:r>
        <w:rPr>
          <w:spacing w:val="-9"/>
        </w:rPr>
        <w:t> </w:t>
      </w:r>
      <w:r>
        <w:rPr/>
        <w:t>points</w:t>
      </w:r>
      <w:r>
        <w:rPr>
          <w:spacing w:val="-9"/>
        </w:rPr>
        <w:t> </w:t>
      </w:r>
      <w:r>
        <w:rPr/>
        <w:t>within</w:t>
      </w:r>
      <w:r>
        <w:rPr>
          <w:spacing w:val="-9"/>
        </w:rPr>
        <w:t> </w:t>
      </w:r>
      <w:r>
        <w:rPr/>
        <w:t>the</w:t>
      </w:r>
      <w:r>
        <w:rPr>
          <w:spacing w:val="-9"/>
        </w:rPr>
        <w:t> </w:t>
      </w:r>
      <w:r>
        <w:rPr/>
        <w:t>cell.</w:t>
      </w:r>
      <w:r>
        <w:rPr>
          <w:spacing w:val="11"/>
        </w:rPr>
        <w:t> </w:t>
      </w:r>
      <w:r>
        <w:rPr/>
        <w:t>The</w:t>
      </w:r>
      <w:r>
        <w:rPr>
          <w:spacing w:val="-9"/>
        </w:rPr>
        <w:t> </w:t>
      </w:r>
      <w:r>
        <w:rPr/>
        <w:t>advantage</w:t>
      </w:r>
    </w:p>
    <w:p>
      <w:pPr>
        <w:pStyle w:val="BodyText"/>
      </w:pPr>
    </w:p>
    <w:p>
      <w:pPr>
        <w:pStyle w:val="BodyText"/>
        <w:spacing w:before="7"/>
        <w:rPr>
          <w:sz w:val="10"/>
        </w:rPr>
      </w:pPr>
      <w:r>
        <w:rPr/>
        <w:pict>
          <v:group style="position:absolute;margin-left:182.309998pt;margin-top:21.507507pt;width:103.6pt;height:97.55pt;mso-position-horizontal-relative:page;mso-position-vertical-relative:paragraph;z-index:-15703040;mso-wrap-distance-left:0;mso-wrap-distance-right:0" coordorigin="3646,430" coordsize="2072,1951">
            <v:shape style="position:absolute;left:3931;top:647;width:1727;height:1727" coordorigin="3931,648" coordsize="1727,1727" path="m5658,1079l3931,648,4363,2374e" filled="false" stroked="true" strokeweight=".5994pt" strokecolor="#373535">
              <v:path arrowok="t"/>
              <v:stroke dashstyle="solid"/>
            </v:shape>
            <v:shape style="position:absolute;left:3985;top:755;width:1079;height:756" coordorigin="3985,756" coordsize="1079,756" path="m3985,1187l4201,1079m4902,756l4795,1079m4741,1511l5064,1187e" filled="false" stroked="true" strokeweight="1.1988pt" strokecolor="#373535">
              <v:path arrowok="t"/>
              <v:stroke dashstyle="solid"/>
            </v:shape>
            <v:shape style="position:absolute;left:4734;top:1882;width:228;height:228" type="#_x0000_t75" stroked="false">
              <v:imagedata r:id="rId99" o:title=""/>
            </v:shape>
            <v:shape style="position:absolute;left:4195;top:1774;width:228;height:228" type="#_x0000_t75" stroked="false">
              <v:imagedata r:id="rId100" o:title=""/>
            </v:shape>
            <v:shape style="position:absolute;left:5489;top:1181;width:228;height:228" type="#_x0000_t75" stroked="false">
              <v:imagedata r:id="rId101" o:title=""/>
            </v:shape>
            <v:shape style="position:absolute;left:3907;top:619;width:60;height:60" coordorigin="3908,620" coordsize="60,60" path="m3937,620l3926,622,3916,629,3910,638,3908,650,3910,662,3916,671,3926,678,3937,680,3949,678,3959,671,3965,662,3967,650,3965,638,3959,629,3949,622,3937,620xe" filled="true" fillcolor="#373535" stroked="false">
              <v:path arrowok="t"/>
              <v:fill type="solid"/>
            </v:shape>
            <v:shape style="position:absolute;left:3646;top:430;width:365;height:136" type="#_x0000_t75" stroked="false">
              <v:imagedata r:id="rId102" o:title=""/>
            </v:shape>
            <v:shape style="position:absolute;left:4059;top:430;width:396;height:174" type="#_x0000_t75" stroked="false">
              <v:imagedata r:id="rId103" o:title=""/>
            </v:shape>
            <v:line style="position:absolute" from="4364,1460" to="4418,1136" stroked="true" strokeweight="1.1988pt" strokecolor="#373535">
              <v:stroke dashstyle="solid"/>
            </v:line>
            <w10:wrap type="topAndBottom"/>
          </v:group>
        </w:pict>
      </w:r>
      <w:r>
        <w:rPr/>
        <w:pict>
          <v:group style="position:absolute;margin-left:298.294006pt;margin-top:8.021506pt;width:106.3pt;height:97.55pt;mso-position-horizontal-relative:page;mso-position-vertical-relative:paragraph;z-index:-15702528;mso-wrap-distance-left:0;mso-wrap-distance-right:0" coordorigin="5966,160" coordsize="2126,1951">
            <v:shape style="position:absolute;left:6035;top:378;width:540;height:810" coordorigin="6035,378" coordsize="540,810" path="m6035,918l6575,918,6575,378,6035,378,6035,918xm6359,1187l6575,1079e" filled="false" stroked="true" strokeweight="1.1988pt" strokecolor="#373535">
              <v:path arrowok="t"/>
              <v:stroke dashstyle="solid"/>
            </v:shape>
            <v:shape style="position:absolute;left:6568;top:1774;width:228;height:228" type="#_x0000_t75" stroked="false">
              <v:imagedata r:id="rId104" o:title=""/>
            </v:shape>
            <v:shape style="position:absolute;left:6089;top:917;width:486;height:972" coordorigin="6089,918" coordsize="486,972" path="m6089,918l6575,1889e" filled="true" fillcolor="#ffffff" stroked="false">
              <v:path arrowok="t"/>
              <v:fill type="solid"/>
            </v:shape>
            <v:line style="position:absolute" from="6089,918" to="6575,1889" stroked="true" strokeweight=".5994pt" strokecolor="#373535">
              <v:stroke dashstyle="longdash"/>
            </v:line>
            <v:shape style="position:absolute;left:6736;top:755;width:702;height:756" coordorigin="6737,756" coordsize="702,756" path="m7276,756l7168,1079m7114,1511l7438,1187m6737,1457l6791,1133e" filled="false" stroked="true" strokeweight="1.1988pt" strokecolor="#373535">
              <v:path arrowok="t"/>
              <v:stroke dashstyle="solid"/>
            </v:shape>
            <v:shape style="position:absolute;left:7108;top:1882;width:228;height:228" type="#_x0000_t75" stroked="false">
              <v:imagedata r:id="rId105" o:title=""/>
            </v:shape>
            <v:line style="position:absolute" from="6575,432" to="7168,1889" stroked="true" strokeweight=".5994pt" strokecolor="#373535">
              <v:stroke dashstyle="longdash"/>
            </v:line>
            <v:shape style="position:absolute;left:7863;top:1181;width:228;height:228" type="#_x0000_t75" stroked="false">
              <v:imagedata r:id="rId106" o:title=""/>
            </v:shape>
            <v:line style="position:absolute" from="6197,918" to="7870,1241" stroked="true" strokeweight=".5994pt" strokecolor="#373535">
              <v:stroke dashstyle="longdash"/>
            </v:line>
            <v:shape style="position:absolute;left:5965;top:160;width:365;height:136" type="#_x0000_t75" stroked="false">
              <v:imagedata r:id="rId107" o:title=""/>
            </v:shape>
            <v:shape style="position:absolute;left:6386;top:160;width:266;height:136" type="#_x0000_t75" stroked="false">
              <v:imagedata r:id="rId108" o:title=""/>
            </v:shape>
            <w10:wrap type="topAndBottom"/>
          </v:group>
        </w:pict>
      </w:r>
    </w:p>
    <w:p>
      <w:pPr>
        <w:pStyle w:val="BodyText"/>
        <w:spacing w:before="10"/>
        <w:rPr>
          <w:sz w:val="11"/>
        </w:rPr>
      </w:pPr>
    </w:p>
    <w:p>
      <w:pPr>
        <w:spacing w:line="211" w:lineRule="auto" w:before="72"/>
        <w:ind w:left="443" w:right="942" w:firstLine="0"/>
        <w:jc w:val="both"/>
        <w:rPr>
          <w:rFonts w:ascii="Palatino Linotype" w:hAnsi="Palatino Linotype"/>
          <w:sz w:val="16"/>
        </w:rPr>
      </w:pPr>
      <w:r>
        <w:rPr>
          <w:rFonts w:ascii="Arial" w:hAnsi="Arial"/>
          <w:color w:val="2C6362"/>
          <w:w w:val="105"/>
          <w:sz w:val="16"/>
        </w:rPr>
        <w:t>Figure 19.20. </w:t>
      </w:r>
      <w:r>
        <w:rPr>
          <w:rFonts w:ascii="Palatino Linotype" w:hAnsi="Palatino Linotype"/>
          <w:w w:val="105"/>
          <w:sz w:val="16"/>
        </w:rPr>
        <w:t>The left ﬁgure shows point-based visibility, while the right shows cell-based</w:t>
      </w:r>
      <w:r>
        <w:rPr>
          <w:rFonts w:ascii="Palatino Linotype" w:hAnsi="Palatino Linotype"/>
          <w:spacing w:val="-23"/>
          <w:w w:val="105"/>
          <w:sz w:val="16"/>
        </w:rPr>
        <w:t> </w:t>
      </w:r>
      <w:r>
        <w:rPr>
          <w:rFonts w:ascii="Palatino Linotype" w:hAnsi="Palatino Linotype"/>
          <w:w w:val="105"/>
          <w:sz w:val="16"/>
        </w:rPr>
        <w:t>visibility, where the cell is a box. As can be seen, the circles are occluded to the left from the viewpoint.  </w:t>
      </w:r>
      <w:r>
        <w:rPr>
          <w:rFonts w:ascii="Palatino Linotype" w:hAnsi="Palatino Linotype"/>
          <w:spacing w:val="-8"/>
          <w:w w:val="105"/>
          <w:sz w:val="16"/>
        </w:rPr>
        <w:t>To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right,</w:t>
      </w:r>
      <w:r>
        <w:rPr>
          <w:rFonts w:ascii="Palatino Linotype" w:hAnsi="Palatino Linotype"/>
          <w:spacing w:val="-3"/>
          <w:w w:val="105"/>
          <w:sz w:val="16"/>
        </w:rPr>
        <w:t> </w:t>
      </w:r>
      <w:r>
        <w:rPr>
          <w:rFonts w:ascii="Palatino Linotype" w:hAnsi="Palatino Linotype"/>
          <w:w w:val="105"/>
          <w:sz w:val="16"/>
        </w:rPr>
        <w:t>however,</w:t>
      </w:r>
      <w:r>
        <w:rPr>
          <w:rFonts w:ascii="Palatino Linotype" w:hAnsi="Palatino Linotype"/>
          <w:spacing w:val="-2"/>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circles</w:t>
      </w:r>
      <w:r>
        <w:rPr>
          <w:rFonts w:ascii="Palatino Linotype" w:hAnsi="Palatino Linotype"/>
          <w:spacing w:val="-3"/>
          <w:w w:val="105"/>
          <w:sz w:val="16"/>
        </w:rPr>
        <w:t> </w:t>
      </w:r>
      <w:r>
        <w:rPr>
          <w:rFonts w:ascii="Palatino Linotype" w:hAnsi="Palatino Linotype"/>
          <w:w w:val="105"/>
          <w:sz w:val="16"/>
        </w:rPr>
        <w:t>are</w:t>
      </w:r>
      <w:r>
        <w:rPr>
          <w:rFonts w:ascii="Palatino Linotype" w:hAnsi="Palatino Linotype"/>
          <w:spacing w:val="-3"/>
          <w:w w:val="105"/>
          <w:sz w:val="16"/>
        </w:rPr>
        <w:t> </w:t>
      </w:r>
      <w:r>
        <w:rPr>
          <w:rFonts w:ascii="Palatino Linotype" w:hAnsi="Palatino Linotype"/>
          <w:w w:val="105"/>
          <w:sz w:val="16"/>
        </w:rPr>
        <w:t>visible,</w:t>
      </w:r>
      <w:r>
        <w:rPr>
          <w:rFonts w:ascii="Palatino Linotype" w:hAnsi="Palatino Linotype"/>
          <w:spacing w:val="-3"/>
          <w:w w:val="105"/>
          <w:sz w:val="16"/>
        </w:rPr>
        <w:t> </w:t>
      </w:r>
      <w:r>
        <w:rPr>
          <w:rFonts w:ascii="Palatino Linotype" w:hAnsi="Palatino Linotype"/>
          <w:w w:val="105"/>
          <w:sz w:val="16"/>
        </w:rPr>
        <w:t>since</w:t>
      </w:r>
      <w:r>
        <w:rPr>
          <w:rFonts w:ascii="Palatino Linotype" w:hAnsi="Palatino Linotype"/>
          <w:spacing w:val="-3"/>
          <w:w w:val="105"/>
          <w:sz w:val="16"/>
        </w:rPr>
        <w:t> </w:t>
      </w:r>
      <w:r>
        <w:rPr>
          <w:rFonts w:ascii="Palatino Linotype" w:hAnsi="Palatino Linotype"/>
          <w:w w:val="105"/>
          <w:sz w:val="16"/>
        </w:rPr>
        <w:t>rays</w:t>
      </w:r>
      <w:r>
        <w:rPr>
          <w:rFonts w:ascii="Palatino Linotype" w:hAnsi="Palatino Linotype"/>
          <w:spacing w:val="-3"/>
          <w:w w:val="105"/>
          <w:sz w:val="16"/>
        </w:rPr>
        <w:t> </w:t>
      </w:r>
      <w:r>
        <w:rPr>
          <w:rFonts w:ascii="Palatino Linotype" w:hAnsi="Palatino Linotype"/>
          <w:w w:val="105"/>
          <w:sz w:val="16"/>
        </w:rPr>
        <w:t>can</w:t>
      </w:r>
      <w:r>
        <w:rPr>
          <w:rFonts w:ascii="Palatino Linotype" w:hAnsi="Palatino Linotype"/>
          <w:spacing w:val="-3"/>
          <w:w w:val="105"/>
          <w:sz w:val="16"/>
        </w:rPr>
        <w:t> </w:t>
      </w:r>
      <w:r>
        <w:rPr>
          <w:rFonts w:ascii="Palatino Linotype" w:hAnsi="Palatino Linotype"/>
          <w:w w:val="105"/>
          <w:sz w:val="16"/>
        </w:rPr>
        <w:t>be</w:t>
      </w:r>
      <w:r>
        <w:rPr>
          <w:rFonts w:ascii="Palatino Linotype" w:hAnsi="Palatino Linotype"/>
          <w:spacing w:val="-3"/>
          <w:w w:val="105"/>
          <w:sz w:val="16"/>
        </w:rPr>
        <w:t> </w:t>
      </w:r>
      <w:r>
        <w:rPr>
          <w:rFonts w:ascii="Palatino Linotype" w:hAnsi="Palatino Linotype"/>
          <w:w w:val="105"/>
          <w:sz w:val="16"/>
        </w:rPr>
        <w:t>drawn</w:t>
      </w:r>
      <w:r>
        <w:rPr>
          <w:rFonts w:ascii="Palatino Linotype" w:hAnsi="Palatino Linotype"/>
          <w:spacing w:val="-2"/>
          <w:w w:val="105"/>
          <w:sz w:val="16"/>
        </w:rPr>
        <w:t> </w:t>
      </w:r>
      <w:r>
        <w:rPr>
          <w:rFonts w:ascii="Palatino Linotype" w:hAnsi="Palatino Linotype"/>
          <w:w w:val="105"/>
          <w:sz w:val="16"/>
        </w:rPr>
        <w:t>from</w:t>
      </w:r>
      <w:r>
        <w:rPr>
          <w:rFonts w:ascii="Palatino Linotype" w:hAnsi="Palatino Linotype"/>
          <w:spacing w:val="-3"/>
          <w:w w:val="105"/>
          <w:sz w:val="16"/>
        </w:rPr>
        <w:t> </w:t>
      </w:r>
      <w:r>
        <w:rPr>
          <w:rFonts w:ascii="Palatino Linotype" w:hAnsi="Palatino Linotype"/>
          <w:w w:val="105"/>
          <w:sz w:val="16"/>
        </w:rPr>
        <w:t>somewhere</w:t>
      </w:r>
      <w:r>
        <w:rPr>
          <w:rFonts w:ascii="Palatino Linotype" w:hAnsi="Palatino Linotype"/>
          <w:spacing w:val="-3"/>
          <w:w w:val="105"/>
          <w:sz w:val="16"/>
        </w:rPr>
        <w:t> </w:t>
      </w:r>
      <w:r>
        <w:rPr>
          <w:rFonts w:ascii="Palatino Linotype" w:hAnsi="Palatino Linotype"/>
          <w:w w:val="105"/>
          <w:sz w:val="16"/>
        </w:rPr>
        <w:t>within</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cell</w:t>
      </w:r>
      <w:r>
        <w:rPr>
          <w:rFonts w:ascii="Palatino Linotype" w:hAnsi="Palatino Linotype"/>
          <w:spacing w:val="-2"/>
          <w:w w:val="105"/>
          <w:sz w:val="16"/>
        </w:rPr>
        <w:t> </w:t>
      </w:r>
      <w:r>
        <w:rPr>
          <w:rFonts w:ascii="Palatino Linotype" w:hAnsi="Palatino Linotype"/>
          <w:w w:val="105"/>
          <w:sz w:val="16"/>
        </w:rPr>
        <w:t>to the circles without intersecting any</w:t>
      </w:r>
      <w:r>
        <w:rPr>
          <w:rFonts w:ascii="Palatino Linotype" w:hAnsi="Palatino Linotype"/>
          <w:spacing w:val="23"/>
          <w:w w:val="105"/>
          <w:sz w:val="16"/>
        </w:rPr>
        <w:t> </w:t>
      </w:r>
      <w:r>
        <w:rPr>
          <w:rFonts w:ascii="Palatino Linotype" w:hAnsi="Palatino Linotype"/>
          <w:w w:val="105"/>
          <w:sz w:val="16"/>
        </w:rPr>
        <w:t>occluder.</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1"/>
        <w:rPr>
          <w:rFonts w:ascii="Palatino Linotype"/>
          <w:sz w:val="28"/>
        </w:rPr>
      </w:pPr>
    </w:p>
    <w:p>
      <w:pPr>
        <w:pStyle w:val="BodyText"/>
        <w:ind w:left="2758"/>
        <w:rPr>
          <w:rFonts w:ascii="Palatino Linotype"/>
        </w:rPr>
      </w:pPr>
      <w:r>
        <w:rPr>
          <w:rFonts w:ascii="Palatino Linotype"/>
        </w:rPr>
        <w:pict>
          <v:group style="width:188.8pt;height:186.15pt;mso-position-horizontal-relative:char;mso-position-vertical-relative:line" coordorigin="0,0" coordsize="3776,3723">
            <v:shape style="position:absolute;left:0;top:3;width:3776;height:3715" coordorigin="0,4" coordsize="3776,3715" path="m0,4l3776,4m4,3718l4,4m3772,3718l3772,4m0,3718l3776,3718e" filled="false" stroked="true" strokeweight=".398pt" strokecolor="#000000">
              <v:path arrowok="t"/>
              <v:stroke dashstyle="solid"/>
            </v:shape>
            <v:shape style="position:absolute;left:67;top:324;width:275;height:3308" type="#_x0000_t202" filled="false" stroked="false">
              <v:textbox inset="0,0,0,0">
                <w:txbxContent>
                  <w:p>
                    <w:pPr>
                      <w:spacing w:line="193" w:lineRule="exact" w:before="0"/>
                      <w:ind w:left="0" w:right="0" w:firstLine="0"/>
                      <w:jc w:val="left"/>
                      <w:rPr>
                        <w:sz w:val="20"/>
                      </w:rPr>
                    </w:pPr>
                    <w:bookmarkStart w:name="_bookmark13" w:id="14"/>
                    <w:bookmarkEnd w:id="14"/>
                    <w:r>
                      <w:rPr/>
                    </w:r>
                    <w:r>
                      <w:rPr>
                        <w:w w:val="105"/>
                        <w:sz w:val="20"/>
                      </w:rPr>
                      <w:t>1:</w:t>
                    </w:r>
                  </w:p>
                  <w:p>
                    <w:pPr>
                      <w:spacing w:before="12"/>
                      <w:ind w:left="0" w:right="0" w:firstLine="0"/>
                      <w:jc w:val="left"/>
                      <w:rPr>
                        <w:sz w:val="20"/>
                      </w:rPr>
                    </w:pPr>
                    <w:r>
                      <w:rPr>
                        <w:sz w:val="20"/>
                      </w:rPr>
                      <w:t>2:</w:t>
                    </w:r>
                  </w:p>
                  <w:p>
                    <w:pPr>
                      <w:spacing w:before="11"/>
                      <w:ind w:left="0" w:right="0" w:firstLine="0"/>
                      <w:jc w:val="left"/>
                      <w:rPr>
                        <w:sz w:val="20"/>
                      </w:rPr>
                    </w:pPr>
                    <w:r>
                      <w:rPr>
                        <w:sz w:val="20"/>
                      </w:rPr>
                      <w:t>3:</w:t>
                    </w:r>
                  </w:p>
                  <w:p>
                    <w:pPr>
                      <w:spacing w:before="12"/>
                      <w:ind w:left="0" w:right="0" w:firstLine="0"/>
                      <w:jc w:val="left"/>
                      <w:rPr>
                        <w:sz w:val="20"/>
                      </w:rPr>
                    </w:pPr>
                    <w:r>
                      <w:rPr>
                        <w:sz w:val="20"/>
                      </w:rPr>
                      <w:t>4:</w:t>
                    </w:r>
                  </w:p>
                  <w:p>
                    <w:pPr>
                      <w:spacing w:before="12"/>
                      <w:ind w:left="0" w:right="0" w:firstLine="0"/>
                      <w:jc w:val="left"/>
                      <w:rPr>
                        <w:sz w:val="20"/>
                      </w:rPr>
                    </w:pPr>
                    <w:r>
                      <w:rPr>
                        <w:sz w:val="20"/>
                      </w:rPr>
                      <w:t>5:</w:t>
                    </w:r>
                  </w:p>
                  <w:p>
                    <w:pPr>
                      <w:spacing w:before="12"/>
                      <w:ind w:left="0" w:right="0" w:firstLine="0"/>
                      <w:jc w:val="left"/>
                      <w:rPr>
                        <w:sz w:val="20"/>
                      </w:rPr>
                    </w:pPr>
                    <w:r>
                      <w:rPr>
                        <w:sz w:val="20"/>
                      </w:rPr>
                      <w:t>6:</w:t>
                    </w:r>
                  </w:p>
                  <w:p>
                    <w:pPr>
                      <w:spacing w:before="12"/>
                      <w:ind w:left="0" w:right="0" w:firstLine="0"/>
                      <w:jc w:val="left"/>
                      <w:rPr>
                        <w:sz w:val="20"/>
                      </w:rPr>
                    </w:pPr>
                    <w:r>
                      <w:rPr>
                        <w:sz w:val="20"/>
                      </w:rPr>
                      <w:t>7:</w:t>
                    </w:r>
                  </w:p>
                  <w:p>
                    <w:pPr>
                      <w:spacing w:before="12"/>
                      <w:ind w:left="0" w:right="0" w:firstLine="0"/>
                      <w:jc w:val="left"/>
                      <w:rPr>
                        <w:sz w:val="20"/>
                      </w:rPr>
                    </w:pPr>
                    <w:r>
                      <w:rPr>
                        <w:sz w:val="20"/>
                      </w:rPr>
                      <w:t>8:</w:t>
                    </w:r>
                  </w:p>
                  <w:p>
                    <w:pPr>
                      <w:spacing w:before="12"/>
                      <w:ind w:left="0" w:right="0" w:firstLine="0"/>
                      <w:jc w:val="left"/>
                      <w:rPr>
                        <w:sz w:val="20"/>
                      </w:rPr>
                    </w:pPr>
                    <w:r>
                      <w:rPr>
                        <w:sz w:val="20"/>
                      </w:rPr>
                      <w:t>9:</w:t>
                    </w:r>
                  </w:p>
                  <w:p>
                    <w:pPr>
                      <w:spacing w:before="11"/>
                      <w:ind w:left="0" w:right="0" w:firstLine="0"/>
                      <w:jc w:val="left"/>
                      <w:rPr>
                        <w:sz w:val="20"/>
                      </w:rPr>
                    </w:pPr>
                    <w:r>
                      <w:rPr>
                        <w:w w:val="95"/>
                        <w:sz w:val="20"/>
                      </w:rPr>
                      <w:t>10:</w:t>
                    </w:r>
                  </w:p>
                  <w:p>
                    <w:pPr>
                      <w:spacing w:before="12"/>
                      <w:ind w:left="0" w:right="0" w:firstLine="0"/>
                      <w:jc w:val="left"/>
                      <w:rPr>
                        <w:sz w:val="20"/>
                      </w:rPr>
                    </w:pPr>
                    <w:r>
                      <w:rPr>
                        <w:w w:val="110"/>
                        <w:sz w:val="20"/>
                      </w:rPr>
                      <w:t>11:</w:t>
                    </w:r>
                  </w:p>
                  <w:p>
                    <w:pPr>
                      <w:spacing w:before="12"/>
                      <w:ind w:left="0" w:right="0" w:firstLine="0"/>
                      <w:jc w:val="left"/>
                      <w:rPr>
                        <w:sz w:val="20"/>
                      </w:rPr>
                    </w:pPr>
                    <w:r>
                      <w:rPr>
                        <w:sz w:val="20"/>
                      </w:rPr>
                      <w:t>12:</w:t>
                    </w:r>
                  </w:p>
                  <w:p>
                    <w:pPr>
                      <w:spacing w:before="12"/>
                      <w:ind w:left="0" w:right="0" w:firstLine="0"/>
                      <w:jc w:val="left"/>
                      <w:rPr>
                        <w:sz w:val="20"/>
                      </w:rPr>
                    </w:pPr>
                    <w:r>
                      <w:rPr>
                        <w:sz w:val="20"/>
                      </w:rPr>
                      <w:t>13:</w:t>
                    </w:r>
                  </w:p>
                  <w:p>
                    <w:pPr>
                      <w:spacing w:before="12"/>
                      <w:ind w:left="0" w:right="0" w:firstLine="0"/>
                      <w:jc w:val="left"/>
                      <w:rPr>
                        <w:sz w:val="20"/>
                      </w:rPr>
                    </w:pPr>
                    <w:r>
                      <w:rPr>
                        <w:sz w:val="20"/>
                      </w:rPr>
                      <w:t>14:</w:t>
                    </w:r>
                  </w:p>
                </w:txbxContent>
              </v:textbox>
              <w10:wrap type="none"/>
            </v:shape>
            <v:shape style="position:absolute;left:676;top:85;width:3052;height:678" type="#_x0000_t202" filled="false" stroked="false">
              <v:textbox inset="0,0,0,0">
                <w:txbxContent>
                  <w:p>
                    <w:pPr>
                      <w:spacing w:line="199" w:lineRule="exact" w:before="0"/>
                      <w:ind w:left="0" w:right="0" w:firstLine="0"/>
                      <w:jc w:val="left"/>
                      <w:rPr>
                        <w:sz w:val="20"/>
                      </w:rPr>
                    </w:pPr>
                    <w:r>
                      <w:rPr>
                        <w:rFonts w:ascii="Palatino Linotype"/>
                        <w:w w:val="105"/>
                        <w:sz w:val="20"/>
                      </w:rPr>
                      <w:t>OcclusionCullingAlgorithm</w:t>
                    </w:r>
                    <w:r>
                      <w:rPr>
                        <w:w w:val="105"/>
                        <w:sz w:val="20"/>
                      </w:rPr>
                      <w:t>(</w:t>
                    </w:r>
                    <w:r>
                      <w:rPr>
                        <w:rFonts w:ascii="Times New Roman"/>
                        <w:i/>
                        <w:w w:val="105"/>
                        <w:sz w:val="20"/>
                      </w:rPr>
                      <w:t>G</w:t>
                    </w:r>
                    <w:r>
                      <w:rPr>
                        <w:w w:val="105"/>
                        <w:sz w:val="20"/>
                      </w:rPr>
                      <w:t>)</w:t>
                    </w:r>
                  </w:p>
                  <w:p>
                    <w:pPr>
                      <w:spacing w:line="237" w:lineRule="exact" w:before="0"/>
                      <w:ind w:left="0" w:right="0" w:firstLine="0"/>
                      <w:jc w:val="left"/>
                      <w:rPr>
                        <w:rFonts w:ascii="宋体"/>
                        <w:sz w:val="20"/>
                      </w:rPr>
                    </w:pPr>
                    <w:r>
                      <w:rPr>
                        <w:rFonts w:ascii="Times New Roman"/>
                        <w:i/>
                        <w:w w:val="115"/>
                        <w:sz w:val="20"/>
                      </w:rPr>
                      <w:t>O</w:t>
                    </w:r>
                    <w:r>
                      <w:rPr>
                        <w:rFonts w:ascii="Times New Roman"/>
                        <w:i/>
                        <w:w w:val="115"/>
                        <w:sz w:val="20"/>
                        <w:vertAlign w:val="subscript"/>
                      </w:rPr>
                      <w:t>R</w:t>
                    </w:r>
                    <w:r>
                      <w:rPr>
                        <w:rFonts w:ascii="Times New Roman"/>
                        <w:i/>
                        <w:w w:val="115"/>
                        <w:sz w:val="20"/>
                        <w:vertAlign w:val="baseline"/>
                      </w:rPr>
                      <w:t> </w:t>
                    </w:r>
                    <w:r>
                      <w:rPr>
                        <w:w w:val="115"/>
                        <w:sz w:val="20"/>
                        <w:vertAlign w:val="baseline"/>
                      </w:rPr>
                      <w:t>=</w:t>
                    </w:r>
                    <w:r>
                      <w:rPr>
                        <w:rFonts w:ascii="宋体"/>
                        <w:w w:val="115"/>
                        <w:sz w:val="20"/>
                        <w:vertAlign w:val="baseline"/>
                      </w:rPr>
                      <w:t>empty</w:t>
                    </w:r>
                  </w:p>
                  <w:p>
                    <w:pPr>
                      <w:spacing w:line="241" w:lineRule="exact" w:before="0"/>
                      <w:ind w:left="0" w:right="0" w:firstLine="0"/>
                      <w:jc w:val="left"/>
                      <w:rPr>
                        <w:rFonts w:ascii="宋体"/>
                        <w:sz w:val="20"/>
                      </w:rPr>
                    </w:pPr>
                    <w:r>
                      <w:rPr>
                        <w:rFonts w:ascii="Times New Roman"/>
                        <w:i/>
                        <w:w w:val="105"/>
                        <w:sz w:val="20"/>
                      </w:rPr>
                      <w:t>P </w:t>
                    </w:r>
                    <w:r>
                      <w:rPr>
                        <w:w w:val="105"/>
                        <w:sz w:val="20"/>
                      </w:rPr>
                      <w:t>=</w:t>
                    </w:r>
                    <w:r>
                      <w:rPr>
                        <w:rFonts w:ascii="宋体"/>
                        <w:w w:val="105"/>
                        <w:sz w:val="20"/>
                      </w:rPr>
                      <w:t>empty</w:t>
                    </w:r>
                  </w:p>
                </w:txbxContent>
              </v:textbox>
              <w10:wrap type="none"/>
            </v:shape>
            <v:shape style="position:absolute;left:676;top:798;width:2158;height:346" type="#_x0000_t202" filled="false" stroked="false">
              <v:textbox inset="0,0,0,0">
                <w:txbxContent>
                  <w:p>
                    <w:pPr>
                      <w:spacing w:line="242" w:lineRule="exact" w:before="0"/>
                      <w:ind w:left="0" w:right="0" w:firstLine="0"/>
                      <w:jc w:val="left"/>
                      <w:rPr>
                        <w:rFonts w:ascii="Times New Roman" w:hAnsi="Times New Roman"/>
                        <w:i/>
                        <w:sz w:val="20"/>
                      </w:rPr>
                    </w:pPr>
                    <w:r>
                      <w:rPr>
                        <w:rFonts w:ascii="宋体" w:hAnsi="宋体"/>
                        <w:sz w:val="20"/>
                      </w:rPr>
                      <w:t>for each object </w:t>
                    </w:r>
                    <w:r>
                      <w:rPr>
                        <w:rFonts w:ascii="Times New Roman" w:hAnsi="Times New Roman"/>
                        <w:i/>
                        <w:sz w:val="20"/>
                      </w:rPr>
                      <w:t>g </w:t>
                    </w:r>
                    <w:r>
                      <w:rPr>
                        <w:rFonts w:ascii="Lucida Sans Unicode" w:hAnsi="Lucida Sans Unicode"/>
                        <w:sz w:val="20"/>
                      </w:rPr>
                      <w:t>∈ </w:t>
                    </w:r>
                    <w:r>
                      <w:rPr>
                        <w:rFonts w:ascii="Times New Roman" w:hAnsi="Times New Roman"/>
                        <w:i/>
                        <w:sz w:val="20"/>
                      </w:rPr>
                      <w:t>G</w:t>
                    </w:r>
                  </w:p>
                </w:txbxContent>
              </v:textbox>
              <w10:wrap type="none"/>
            </v:shape>
            <v:shape style="position:absolute;left:942;top:1041;width:2111;height:2352" type="#_x0000_t202" filled="false" stroked="false">
              <v:textbox inset="0,0,0,0">
                <w:txbxContent>
                  <w:p>
                    <w:pPr>
                      <w:spacing w:line="197" w:lineRule="exact" w:before="0"/>
                      <w:ind w:left="0" w:right="0" w:firstLine="0"/>
                      <w:jc w:val="left"/>
                      <w:rPr>
                        <w:sz w:val="20"/>
                      </w:rPr>
                    </w:pPr>
                    <w:r>
                      <w:rPr>
                        <w:rFonts w:ascii="宋体"/>
                        <w:w w:val="105"/>
                        <w:sz w:val="20"/>
                      </w:rPr>
                      <w:t>if</w:t>
                    </w:r>
                    <w:r>
                      <w:rPr>
                        <w:w w:val="105"/>
                        <w:sz w:val="20"/>
                      </w:rPr>
                      <w:t>(</w:t>
                    </w:r>
                    <w:r>
                      <w:rPr>
                        <w:rFonts w:ascii="宋体"/>
                        <w:w w:val="105"/>
                        <w:sz w:val="20"/>
                      </w:rPr>
                      <w:t>isOccluded</w:t>
                    </w:r>
                    <w:r>
                      <w:rPr>
                        <w:w w:val="105"/>
                        <w:sz w:val="20"/>
                      </w:rPr>
                      <w:t>(</w:t>
                    </w:r>
                    <w:r>
                      <w:rPr>
                        <w:rFonts w:ascii="Times New Roman"/>
                        <w:i/>
                        <w:w w:val="105"/>
                        <w:sz w:val="20"/>
                      </w:rPr>
                      <w:t>g</w:t>
                    </w:r>
                    <w:r>
                      <w:rPr>
                        <w:w w:val="105"/>
                        <w:sz w:val="20"/>
                      </w:rPr>
                      <w:t>,</w:t>
                    </w:r>
                    <w:r>
                      <w:rPr>
                        <w:rFonts w:ascii="Times New Roman"/>
                        <w:i/>
                        <w:w w:val="105"/>
                        <w:sz w:val="20"/>
                      </w:rPr>
                      <w:t>O</w:t>
                    </w:r>
                    <w:r>
                      <w:rPr>
                        <w:rFonts w:ascii="Times New Roman"/>
                        <w:i/>
                        <w:w w:val="105"/>
                        <w:sz w:val="20"/>
                        <w:vertAlign w:val="subscript"/>
                      </w:rPr>
                      <w:t>R</w:t>
                    </w:r>
                    <w:r>
                      <w:rPr>
                        <w:w w:val="105"/>
                        <w:sz w:val="20"/>
                        <w:vertAlign w:val="baseline"/>
                      </w:rPr>
                      <w:t>))</w:t>
                    </w:r>
                  </w:p>
                  <w:p>
                    <w:pPr>
                      <w:spacing w:line="223" w:lineRule="auto" w:before="5"/>
                      <w:ind w:left="0" w:right="796" w:firstLine="265"/>
                      <w:jc w:val="left"/>
                      <w:rPr>
                        <w:rFonts w:ascii="宋体"/>
                        <w:sz w:val="20"/>
                      </w:rPr>
                    </w:pPr>
                    <w:r>
                      <w:rPr>
                        <w:rFonts w:ascii="宋体"/>
                        <w:sz w:val="20"/>
                      </w:rPr>
                      <w:t>Skip</w:t>
                    </w:r>
                    <w:r>
                      <w:rPr>
                        <w:sz w:val="20"/>
                      </w:rPr>
                      <w:t>(</w:t>
                    </w:r>
                    <w:r>
                      <w:rPr>
                        <w:rFonts w:ascii="Times New Roman"/>
                        <w:i/>
                        <w:sz w:val="20"/>
                      </w:rPr>
                      <w:t>g</w:t>
                    </w:r>
                    <w:r>
                      <w:rPr>
                        <w:sz w:val="20"/>
                      </w:rPr>
                      <w:t>) </w:t>
                    </w:r>
                    <w:r>
                      <w:rPr>
                        <w:rFonts w:ascii="宋体"/>
                        <w:w w:val="105"/>
                        <w:sz w:val="20"/>
                      </w:rPr>
                      <w:t>else</w:t>
                    </w:r>
                  </w:p>
                  <w:p>
                    <w:pPr>
                      <w:spacing w:line="223" w:lineRule="auto" w:before="2"/>
                      <w:ind w:left="265" w:right="796" w:firstLine="0"/>
                      <w:jc w:val="left"/>
                      <w:rPr>
                        <w:sz w:val="20"/>
                      </w:rPr>
                    </w:pPr>
                    <w:r>
                      <w:rPr>
                        <w:rFonts w:ascii="宋体"/>
                        <w:sz w:val="20"/>
                      </w:rPr>
                      <w:t>Render</w:t>
                    </w:r>
                    <w:r>
                      <w:rPr>
                        <w:sz w:val="20"/>
                      </w:rPr>
                      <w:t>(</w:t>
                    </w:r>
                    <w:r>
                      <w:rPr>
                        <w:rFonts w:ascii="Times New Roman"/>
                        <w:i/>
                        <w:sz w:val="20"/>
                      </w:rPr>
                      <w:t>g</w:t>
                    </w:r>
                    <w:r>
                      <w:rPr>
                        <w:sz w:val="20"/>
                      </w:rPr>
                      <w:t>) </w:t>
                    </w:r>
                    <w:r>
                      <w:rPr>
                        <w:rFonts w:ascii="宋体"/>
                        <w:w w:val="105"/>
                        <w:sz w:val="20"/>
                      </w:rPr>
                      <w:t>Add</w:t>
                    </w:r>
                    <w:r>
                      <w:rPr>
                        <w:w w:val="105"/>
                        <w:sz w:val="20"/>
                      </w:rPr>
                      <w:t>(</w:t>
                    </w:r>
                    <w:r>
                      <w:rPr>
                        <w:rFonts w:ascii="Times New Roman"/>
                        <w:i/>
                        <w:w w:val="105"/>
                        <w:sz w:val="20"/>
                      </w:rPr>
                      <w:t>g, P </w:t>
                    </w:r>
                    <w:r>
                      <w:rPr>
                        <w:w w:val="105"/>
                        <w:sz w:val="20"/>
                      </w:rPr>
                      <w:t>)</w:t>
                    </w:r>
                  </w:p>
                  <w:p>
                    <w:pPr>
                      <w:spacing w:line="235" w:lineRule="exact" w:before="0"/>
                      <w:ind w:left="265" w:right="0" w:firstLine="0"/>
                      <w:jc w:val="left"/>
                      <w:rPr>
                        <w:sz w:val="20"/>
                      </w:rPr>
                    </w:pPr>
                    <w:r>
                      <w:rPr>
                        <w:rFonts w:ascii="宋体"/>
                        <w:w w:val="105"/>
                        <w:sz w:val="20"/>
                      </w:rPr>
                      <w:t>if</w:t>
                    </w:r>
                    <w:r>
                      <w:rPr>
                        <w:w w:val="105"/>
                        <w:sz w:val="20"/>
                      </w:rPr>
                      <w:t>(</w:t>
                    </w:r>
                    <w:r>
                      <w:rPr>
                        <w:rFonts w:ascii="宋体"/>
                        <w:w w:val="105"/>
                        <w:sz w:val="20"/>
                      </w:rPr>
                      <w:t>LargeEnough</w:t>
                    </w:r>
                    <w:r>
                      <w:rPr>
                        <w:w w:val="105"/>
                        <w:sz w:val="20"/>
                      </w:rPr>
                      <w:t>(</w:t>
                    </w:r>
                    <w:r>
                      <w:rPr>
                        <w:rFonts w:ascii="Times New Roman"/>
                        <w:i/>
                        <w:w w:val="105"/>
                        <w:sz w:val="20"/>
                      </w:rPr>
                      <w:t>P</w:t>
                    </w:r>
                    <w:r>
                      <w:rPr>
                        <w:rFonts w:ascii="Times New Roman"/>
                        <w:i/>
                        <w:spacing w:val="-33"/>
                        <w:w w:val="105"/>
                        <w:sz w:val="20"/>
                      </w:rPr>
                      <w:t> </w:t>
                    </w:r>
                    <w:r>
                      <w:rPr>
                        <w:w w:val="105"/>
                        <w:sz w:val="20"/>
                      </w:rPr>
                      <w:t>))</w:t>
                    </w:r>
                  </w:p>
                  <w:p>
                    <w:pPr>
                      <w:spacing w:line="239" w:lineRule="exact" w:before="0"/>
                      <w:ind w:left="531" w:right="0" w:firstLine="0"/>
                      <w:jc w:val="left"/>
                      <w:rPr>
                        <w:sz w:val="20"/>
                      </w:rPr>
                    </w:pPr>
                    <w:r>
                      <w:rPr>
                        <w:rFonts w:ascii="宋体"/>
                        <w:w w:val="105"/>
                        <w:sz w:val="20"/>
                      </w:rPr>
                      <w:t>Update</w:t>
                    </w:r>
                    <w:r>
                      <w:rPr>
                        <w:w w:val="105"/>
                        <w:sz w:val="20"/>
                      </w:rPr>
                      <w:t>(</w:t>
                    </w:r>
                    <w:r>
                      <w:rPr>
                        <w:rFonts w:ascii="Times New Roman"/>
                        <w:i/>
                        <w:w w:val="105"/>
                        <w:sz w:val="20"/>
                      </w:rPr>
                      <w:t>O</w:t>
                    </w:r>
                    <w:r>
                      <w:rPr>
                        <w:rFonts w:ascii="Times New Roman"/>
                        <w:i/>
                        <w:w w:val="105"/>
                        <w:sz w:val="20"/>
                        <w:vertAlign w:val="subscript"/>
                      </w:rPr>
                      <w:t>R</w:t>
                    </w:r>
                    <w:r>
                      <w:rPr>
                        <w:rFonts w:ascii="Times New Roman"/>
                        <w:i/>
                        <w:w w:val="105"/>
                        <w:sz w:val="20"/>
                        <w:vertAlign w:val="baseline"/>
                      </w:rPr>
                      <w:t>, P </w:t>
                    </w:r>
                    <w:r>
                      <w:rPr>
                        <w:w w:val="105"/>
                        <w:sz w:val="20"/>
                        <w:vertAlign w:val="baseline"/>
                      </w:rPr>
                      <w:t>)</w:t>
                    </w:r>
                  </w:p>
                  <w:p>
                    <w:pPr>
                      <w:spacing w:line="223" w:lineRule="auto" w:before="5"/>
                      <w:ind w:left="265" w:right="445" w:firstLine="265"/>
                      <w:jc w:val="left"/>
                      <w:rPr>
                        <w:rFonts w:ascii="宋体"/>
                        <w:sz w:val="20"/>
                      </w:rPr>
                    </w:pPr>
                    <w:r>
                      <w:rPr>
                        <w:rFonts w:ascii="Times New Roman"/>
                        <w:i/>
                        <w:w w:val="105"/>
                        <w:sz w:val="20"/>
                      </w:rPr>
                      <w:t>P </w:t>
                    </w:r>
                    <w:r>
                      <w:rPr>
                        <w:w w:val="105"/>
                        <w:sz w:val="20"/>
                      </w:rPr>
                      <w:t>=</w:t>
                    </w:r>
                    <w:r>
                      <w:rPr>
                        <w:rFonts w:ascii="宋体"/>
                        <w:w w:val="105"/>
                        <w:sz w:val="20"/>
                      </w:rPr>
                      <w:t>empty end</w:t>
                    </w:r>
                  </w:p>
                  <w:p>
                    <w:pPr>
                      <w:spacing w:line="237" w:lineRule="exact" w:before="0"/>
                      <w:ind w:left="0" w:right="0" w:firstLine="0"/>
                      <w:jc w:val="left"/>
                      <w:rPr>
                        <w:rFonts w:ascii="宋体"/>
                        <w:sz w:val="20"/>
                      </w:rPr>
                    </w:pPr>
                    <w:r>
                      <w:rPr>
                        <w:rFonts w:ascii="宋体"/>
                        <w:w w:val="105"/>
                        <w:sz w:val="20"/>
                      </w:rPr>
                      <w:t>end</w:t>
                    </w:r>
                  </w:p>
                </w:txbxContent>
              </v:textbox>
              <w10:wrap type="none"/>
            </v:shape>
            <v:shape style="position:absolute;left:676;top:3432;width:334;height:200" type="#_x0000_t202" filled="false" stroked="false">
              <v:textbox inset="0,0,0,0">
                <w:txbxContent>
                  <w:p>
                    <w:pPr>
                      <w:spacing w:line="199" w:lineRule="exact" w:before="0"/>
                      <w:ind w:left="0" w:right="0" w:firstLine="0"/>
                      <w:jc w:val="left"/>
                      <w:rPr>
                        <w:rFonts w:ascii="宋体"/>
                        <w:sz w:val="20"/>
                      </w:rPr>
                    </w:pPr>
                    <w:r>
                      <w:rPr>
                        <w:rFonts w:ascii="宋体"/>
                        <w:w w:val="105"/>
                        <w:sz w:val="20"/>
                      </w:rPr>
                      <w:t>end</w:t>
                    </w:r>
                  </w:p>
                </w:txbxContent>
              </v:textbox>
              <w10:wrap type="none"/>
            </v:shape>
          </v:group>
        </w:pict>
      </w:r>
      <w:r>
        <w:rPr>
          <w:rFonts w:ascii="Palatino Linotype"/>
        </w:rPr>
      </w:r>
    </w:p>
    <w:p>
      <w:pPr>
        <w:pStyle w:val="BodyText"/>
        <w:spacing w:before="2"/>
        <w:rPr>
          <w:rFonts w:ascii="Palatino Linotype"/>
          <w:sz w:val="5"/>
        </w:rPr>
      </w:pPr>
    </w:p>
    <w:p>
      <w:pPr>
        <w:spacing w:line="196" w:lineRule="auto" w:before="81"/>
        <w:ind w:left="944" w:right="441" w:firstLine="0"/>
        <w:jc w:val="both"/>
        <w:rPr>
          <w:rFonts w:ascii="Times New Roman" w:hAnsi="Times New Roman"/>
          <w:i/>
          <w:sz w:val="16"/>
        </w:rPr>
      </w:pPr>
      <w:r>
        <w:rPr>
          <w:rFonts w:ascii="Arial" w:hAnsi="Arial"/>
          <w:color w:val="2C6362"/>
          <w:w w:val="110"/>
          <w:sz w:val="16"/>
        </w:rPr>
        <w:t>Figure</w:t>
      </w:r>
      <w:r>
        <w:rPr>
          <w:rFonts w:ascii="Arial" w:hAnsi="Arial"/>
          <w:color w:val="2C6362"/>
          <w:spacing w:val="-25"/>
          <w:w w:val="110"/>
          <w:sz w:val="16"/>
        </w:rPr>
        <w:t> </w:t>
      </w:r>
      <w:r>
        <w:rPr>
          <w:rFonts w:ascii="Arial" w:hAnsi="Arial"/>
          <w:color w:val="2C6362"/>
          <w:w w:val="110"/>
          <w:sz w:val="16"/>
        </w:rPr>
        <w:t>19.21.</w:t>
      </w:r>
      <w:r>
        <w:rPr>
          <w:rFonts w:ascii="Arial" w:hAnsi="Arial"/>
          <w:color w:val="2C6362"/>
          <w:spacing w:val="-11"/>
          <w:w w:val="110"/>
          <w:sz w:val="16"/>
        </w:rPr>
        <w:t> </w:t>
      </w:r>
      <w:r>
        <w:rPr>
          <w:rFonts w:ascii="Palatino Linotype" w:hAnsi="Palatino Linotype"/>
          <w:w w:val="110"/>
          <w:sz w:val="16"/>
        </w:rPr>
        <w:t>Pseudocode</w:t>
      </w:r>
      <w:r>
        <w:rPr>
          <w:rFonts w:ascii="Palatino Linotype" w:hAnsi="Palatino Linotype"/>
          <w:spacing w:val="-20"/>
          <w:w w:val="110"/>
          <w:sz w:val="16"/>
        </w:rPr>
        <w:t> </w:t>
      </w:r>
      <w:r>
        <w:rPr>
          <w:rFonts w:ascii="Palatino Linotype" w:hAnsi="Palatino Linotype"/>
          <w:w w:val="110"/>
          <w:sz w:val="16"/>
        </w:rPr>
        <w:t>for</w:t>
      </w:r>
      <w:r>
        <w:rPr>
          <w:rFonts w:ascii="Palatino Linotype" w:hAnsi="Palatino Linotype"/>
          <w:spacing w:val="-21"/>
          <w:w w:val="110"/>
          <w:sz w:val="16"/>
        </w:rPr>
        <w:t> </w:t>
      </w:r>
      <w:r>
        <w:rPr>
          <w:rFonts w:ascii="Palatino Linotype" w:hAnsi="Palatino Linotype"/>
          <w:w w:val="110"/>
          <w:sz w:val="16"/>
        </w:rPr>
        <w:t>a</w:t>
      </w:r>
      <w:r>
        <w:rPr>
          <w:rFonts w:ascii="Palatino Linotype" w:hAnsi="Palatino Linotype"/>
          <w:spacing w:val="-21"/>
          <w:w w:val="110"/>
          <w:sz w:val="16"/>
        </w:rPr>
        <w:t> </w:t>
      </w:r>
      <w:r>
        <w:rPr>
          <w:rFonts w:ascii="Palatino Linotype" w:hAnsi="Palatino Linotype"/>
          <w:w w:val="110"/>
          <w:sz w:val="16"/>
        </w:rPr>
        <w:t>general</w:t>
      </w:r>
      <w:r>
        <w:rPr>
          <w:rFonts w:ascii="Palatino Linotype" w:hAnsi="Palatino Linotype"/>
          <w:spacing w:val="-21"/>
          <w:w w:val="110"/>
          <w:sz w:val="16"/>
        </w:rPr>
        <w:t> </w:t>
      </w:r>
      <w:r>
        <w:rPr>
          <w:rFonts w:ascii="Palatino Linotype" w:hAnsi="Palatino Linotype"/>
          <w:w w:val="110"/>
          <w:sz w:val="16"/>
        </w:rPr>
        <w:t>occlusion</w:t>
      </w:r>
      <w:r>
        <w:rPr>
          <w:rFonts w:ascii="Palatino Linotype" w:hAnsi="Palatino Linotype"/>
          <w:spacing w:val="-21"/>
          <w:w w:val="110"/>
          <w:sz w:val="16"/>
        </w:rPr>
        <w:t> </w:t>
      </w:r>
      <w:r>
        <w:rPr>
          <w:rFonts w:ascii="Palatino Linotype" w:hAnsi="Palatino Linotype"/>
          <w:w w:val="110"/>
          <w:sz w:val="16"/>
        </w:rPr>
        <w:t>culling</w:t>
      </w:r>
      <w:r>
        <w:rPr>
          <w:rFonts w:ascii="Palatino Linotype" w:hAnsi="Palatino Linotype"/>
          <w:spacing w:val="-21"/>
          <w:w w:val="110"/>
          <w:sz w:val="16"/>
        </w:rPr>
        <w:t> </w:t>
      </w:r>
      <w:r>
        <w:rPr>
          <w:rFonts w:ascii="Palatino Linotype" w:hAnsi="Palatino Linotype"/>
          <w:w w:val="110"/>
          <w:sz w:val="16"/>
        </w:rPr>
        <w:t>algorithm.</w:t>
      </w:r>
      <w:r>
        <w:rPr>
          <w:rFonts w:ascii="Palatino Linotype" w:hAnsi="Palatino Linotype"/>
          <w:spacing w:val="-11"/>
          <w:w w:val="110"/>
          <w:sz w:val="16"/>
        </w:rPr>
        <w:t> </w:t>
      </w:r>
      <w:r>
        <w:rPr>
          <w:rFonts w:ascii="PMingLiU" w:hAnsi="PMingLiU"/>
          <w:w w:val="110"/>
          <w:sz w:val="16"/>
        </w:rPr>
        <w:t>G</w:t>
      </w:r>
      <w:r>
        <w:rPr>
          <w:rFonts w:ascii="PMingLiU" w:hAnsi="PMingLiU"/>
          <w:spacing w:val="-23"/>
          <w:w w:val="110"/>
          <w:sz w:val="16"/>
        </w:rPr>
        <w:t> </w:t>
      </w:r>
      <w:r>
        <w:rPr>
          <w:rFonts w:ascii="Palatino Linotype" w:hAnsi="Palatino Linotype"/>
          <w:w w:val="110"/>
          <w:sz w:val="16"/>
        </w:rPr>
        <w:t>contains</w:t>
      </w:r>
      <w:r>
        <w:rPr>
          <w:rFonts w:ascii="Palatino Linotype" w:hAnsi="Palatino Linotype"/>
          <w:spacing w:val="-21"/>
          <w:w w:val="110"/>
          <w:sz w:val="16"/>
        </w:rPr>
        <w:t> </w:t>
      </w:r>
      <w:r>
        <w:rPr>
          <w:rFonts w:ascii="Palatino Linotype" w:hAnsi="Palatino Linotype"/>
          <w:w w:val="110"/>
          <w:sz w:val="16"/>
        </w:rPr>
        <w:t>all</w:t>
      </w:r>
      <w:r>
        <w:rPr>
          <w:rFonts w:ascii="Palatino Linotype" w:hAnsi="Palatino Linotype"/>
          <w:spacing w:val="-20"/>
          <w:w w:val="110"/>
          <w:sz w:val="16"/>
        </w:rPr>
        <w:t> </w:t>
      </w:r>
      <w:r>
        <w:rPr>
          <w:rFonts w:ascii="Palatino Linotype" w:hAnsi="Palatino Linotype"/>
          <w:w w:val="110"/>
          <w:sz w:val="16"/>
        </w:rPr>
        <w:t>the</w:t>
      </w:r>
      <w:r>
        <w:rPr>
          <w:rFonts w:ascii="Palatino Linotype" w:hAnsi="Palatino Linotype"/>
          <w:spacing w:val="-21"/>
          <w:w w:val="110"/>
          <w:sz w:val="16"/>
        </w:rPr>
        <w:t> </w:t>
      </w:r>
      <w:r>
        <w:rPr>
          <w:rFonts w:ascii="Palatino Linotype" w:hAnsi="Palatino Linotype"/>
          <w:w w:val="110"/>
          <w:sz w:val="16"/>
        </w:rPr>
        <w:t>objects</w:t>
      </w:r>
      <w:r>
        <w:rPr>
          <w:rFonts w:ascii="Palatino Linotype" w:hAnsi="Palatino Linotype"/>
          <w:spacing w:val="-21"/>
          <w:w w:val="110"/>
          <w:sz w:val="16"/>
        </w:rPr>
        <w:t> </w:t>
      </w:r>
      <w:r>
        <w:rPr>
          <w:rFonts w:ascii="Palatino Linotype" w:hAnsi="Palatino Linotype"/>
          <w:w w:val="110"/>
          <w:sz w:val="16"/>
        </w:rPr>
        <w:t>in</w:t>
      </w:r>
      <w:r>
        <w:rPr>
          <w:rFonts w:ascii="Palatino Linotype" w:hAnsi="Palatino Linotype"/>
          <w:spacing w:val="-21"/>
          <w:w w:val="110"/>
          <w:sz w:val="16"/>
        </w:rPr>
        <w:t> </w:t>
      </w:r>
      <w:r>
        <w:rPr>
          <w:rFonts w:ascii="Palatino Linotype" w:hAnsi="Palatino Linotype"/>
          <w:w w:val="110"/>
          <w:sz w:val="16"/>
        </w:rPr>
        <w:t>the scene,</w:t>
      </w:r>
      <w:r>
        <w:rPr>
          <w:rFonts w:ascii="Palatino Linotype" w:hAnsi="Palatino Linotype"/>
          <w:spacing w:val="-13"/>
          <w:w w:val="110"/>
          <w:sz w:val="16"/>
        </w:rPr>
        <w:t> </w:t>
      </w:r>
      <w:r>
        <w:rPr>
          <w:rFonts w:ascii="Palatino Linotype" w:hAnsi="Palatino Linotype"/>
          <w:w w:val="110"/>
          <w:sz w:val="16"/>
        </w:rPr>
        <w:t>and</w:t>
      </w:r>
      <w:r>
        <w:rPr>
          <w:rFonts w:ascii="Palatino Linotype" w:hAnsi="Palatino Linotype"/>
          <w:spacing w:val="-14"/>
          <w:w w:val="110"/>
          <w:sz w:val="16"/>
        </w:rPr>
        <w:t> </w:t>
      </w:r>
      <w:r>
        <w:rPr>
          <w:rFonts w:ascii="PMingLiU" w:hAnsi="PMingLiU"/>
          <w:w w:val="110"/>
          <w:sz w:val="16"/>
        </w:rPr>
        <w:t>O</w:t>
      </w:r>
      <w:r>
        <w:rPr>
          <w:rFonts w:ascii="Arial" w:hAnsi="Arial"/>
          <w:w w:val="110"/>
          <w:sz w:val="16"/>
          <w:vertAlign w:val="subscript"/>
        </w:rPr>
        <w:t>R</w:t>
      </w:r>
      <w:r>
        <w:rPr>
          <w:rFonts w:ascii="Arial" w:hAnsi="Arial"/>
          <w:spacing w:val="-12"/>
          <w:w w:val="110"/>
          <w:sz w:val="16"/>
          <w:vertAlign w:val="baseline"/>
        </w:rPr>
        <w:t> </w:t>
      </w:r>
      <w:r>
        <w:rPr>
          <w:rFonts w:ascii="Palatino Linotype" w:hAnsi="Palatino Linotype"/>
          <w:w w:val="110"/>
          <w:sz w:val="16"/>
          <w:vertAlign w:val="baseline"/>
        </w:rPr>
        <w:t>is</w:t>
      </w:r>
      <w:r>
        <w:rPr>
          <w:rFonts w:ascii="Palatino Linotype" w:hAnsi="Palatino Linotype"/>
          <w:spacing w:val="-13"/>
          <w:w w:val="110"/>
          <w:sz w:val="16"/>
          <w:vertAlign w:val="baseline"/>
        </w:rPr>
        <w:t> </w:t>
      </w:r>
      <w:r>
        <w:rPr>
          <w:rFonts w:ascii="Palatino Linotype" w:hAnsi="Palatino Linotype"/>
          <w:w w:val="110"/>
          <w:sz w:val="16"/>
          <w:vertAlign w:val="baseline"/>
        </w:rPr>
        <w:t>the</w:t>
      </w:r>
      <w:r>
        <w:rPr>
          <w:rFonts w:ascii="Palatino Linotype" w:hAnsi="Palatino Linotype"/>
          <w:spacing w:val="-14"/>
          <w:w w:val="110"/>
          <w:sz w:val="16"/>
          <w:vertAlign w:val="baseline"/>
        </w:rPr>
        <w:t> </w:t>
      </w:r>
      <w:r>
        <w:rPr>
          <w:rFonts w:ascii="Palatino Linotype" w:hAnsi="Palatino Linotype"/>
          <w:w w:val="110"/>
          <w:sz w:val="16"/>
          <w:vertAlign w:val="baseline"/>
        </w:rPr>
        <w:t>occlusion</w:t>
      </w:r>
      <w:r>
        <w:rPr>
          <w:rFonts w:ascii="Palatino Linotype" w:hAnsi="Palatino Linotype"/>
          <w:spacing w:val="-13"/>
          <w:w w:val="110"/>
          <w:sz w:val="16"/>
          <w:vertAlign w:val="baseline"/>
        </w:rPr>
        <w:t> </w:t>
      </w:r>
      <w:r>
        <w:rPr>
          <w:rFonts w:ascii="Palatino Linotype" w:hAnsi="Palatino Linotype"/>
          <w:w w:val="110"/>
          <w:sz w:val="16"/>
          <w:vertAlign w:val="baseline"/>
        </w:rPr>
        <w:t>representation.</w:t>
      </w:r>
      <w:r>
        <w:rPr>
          <w:rFonts w:ascii="Palatino Linotype" w:hAnsi="Palatino Linotype"/>
          <w:spacing w:val="-2"/>
          <w:w w:val="110"/>
          <w:sz w:val="16"/>
          <w:vertAlign w:val="baseline"/>
        </w:rPr>
        <w:t> </w:t>
      </w:r>
      <w:r>
        <w:rPr>
          <w:rFonts w:ascii="PMingLiU" w:hAnsi="PMingLiU"/>
          <w:w w:val="110"/>
          <w:sz w:val="16"/>
          <w:vertAlign w:val="baseline"/>
        </w:rPr>
        <w:t>P</w:t>
      </w:r>
      <w:r>
        <w:rPr>
          <w:rFonts w:ascii="PMingLiU" w:hAnsi="PMingLiU"/>
          <w:spacing w:val="-1"/>
          <w:w w:val="110"/>
          <w:sz w:val="16"/>
          <w:vertAlign w:val="baseline"/>
        </w:rPr>
        <w:t> </w:t>
      </w:r>
      <w:r>
        <w:rPr>
          <w:rFonts w:ascii="Palatino Linotype" w:hAnsi="Palatino Linotype"/>
          <w:w w:val="110"/>
          <w:sz w:val="16"/>
          <w:vertAlign w:val="baseline"/>
        </w:rPr>
        <w:t>is</w:t>
      </w:r>
      <w:r>
        <w:rPr>
          <w:rFonts w:ascii="Palatino Linotype" w:hAnsi="Palatino Linotype"/>
          <w:spacing w:val="-14"/>
          <w:w w:val="110"/>
          <w:sz w:val="16"/>
          <w:vertAlign w:val="baseline"/>
        </w:rPr>
        <w:t> </w:t>
      </w:r>
      <w:r>
        <w:rPr>
          <w:rFonts w:ascii="Palatino Linotype" w:hAnsi="Palatino Linotype"/>
          <w:w w:val="110"/>
          <w:sz w:val="16"/>
          <w:vertAlign w:val="baseline"/>
        </w:rPr>
        <w:t>a</w:t>
      </w:r>
      <w:r>
        <w:rPr>
          <w:rFonts w:ascii="Palatino Linotype" w:hAnsi="Palatino Linotype"/>
          <w:spacing w:val="-13"/>
          <w:w w:val="110"/>
          <w:sz w:val="16"/>
          <w:vertAlign w:val="baseline"/>
        </w:rPr>
        <w:t> </w:t>
      </w:r>
      <w:r>
        <w:rPr>
          <w:rFonts w:ascii="Palatino Linotype" w:hAnsi="Palatino Linotype"/>
          <w:w w:val="110"/>
          <w:sz w:val="16"/>
          <w:vertAlign w:val="baseline"/>
        </w:rPr>
        <w:t>set</w:t>
      </w:r>
      <w:r>
        <w:rPr>
          <w:rFonts w:ascii="Palatino Linotype" w:hAnsi="Palatino Linotype"/>
          <w:spacing w:val="-13"/>
          <w:w w:val="110"/>
          <w:sz w:val="16"/>
          <w:vertAlign w:val="baseline"/>
        </w:rPr>
        <w:t> </w:t>
      </w:r>
      <w:r>
        <w:rPr>
          <w:rFonts w:ascii="Palatino Linotype" w:hAnsi="Palatino Linotype"/>
          <w:w w:val="110"/>
          <w:sz w:val="16"/>
          <w:vertAlign w:val="baseline"/>
        </w:rPr>
        <w:t>of</w:t>
      </w:r>
      <w:r>
        <w:rPr>
          <w:rFonts w:ascii="Palatino Linotype" w:hAnsi="Palatino Linotype"/>
          <w:spacing w:val="-14"/>
          <w:w w:val="110"/>
          <w:sz w:val="16"/>
          <w:vertAlign w:val="baseline"/>
        </w:rPr>
        <w:t> </w:t>
      </w:r>
      <w:r>
        <w:rPr>
          <w:rFonts w:ascii="Palatino Linotype" w:hAnsi="Palatino Linotype"/>
          <w:w w:val="110"/>
          <w:sz w:val="16"/>
          <w:vertAlign w:val="baseline"/>
        </w:rPr>
        <w:t>potential</w:t>
      </w:r>
      <w:r>
        <w:rPr>
          <w:rFonts w:ascii="Palatino Linotype" w:hAnsi="Palatino Linotype"/>
          <w:spacing w:val="-13"/>
          <w:w w:val="110"/>
          <w:sz w:val="16"/>
          <w:vertAlign w:val="baseline"/>
        </w:rPr>
        <w:t> </w:t>
      </w:r>
      <w:r>
        <w:rPr>
          <w:rFonts w:ascii="Palatino Linotype" w:hAnsi="Palatino Linotype"/>
          <w:w w:val="110"/>
          <w:sz w:val="16"/>
          <w:vertAlign w:val="baseline"/>
        </w:rPr>
        <w:t>occluders,</w:t>
      </w:r>
      <w:r>
        <w:rPr>
          <w:rFonts w:ascii="Palatino Linotype" w:hAnsi="Palatino Linotype"/>
          <w:spacing w:val="-13"/>
          <w:w w:val="110"/>
          <w:sz w:val="16"/>
          <w:vertAlign w:val="baseline"/>
        </w:rPr>
        <w:t> </w:t>
      </w:r>
      <w:r>
        <w:rPr>
          <w:rFonts w:ascii="Palatino Linotype" w:hAnsi="Palatino Linotype"/>
          <w:w w:val="110"/>
          <w:sz w:val="16"/>
          <w:vertAlign w:val="baseline"/>
        </w:rPr>
        <w:t>that</w:t>
      </w:r>
      <w:r>
        <w:rPr>
          <w:rFonts w:ascii="Palatino Linotype" w:hAnsi="Palatino Linotype"/>
          <w:spacing w:val="-14"/>
          <w:w w:val="110"/>
          <w:sz w:val="16"/>
          <w:vertAlign w:val="baseline"/>
        </w:rPr>
        <w:t> </w:t>
      </w:r>
      <w:r>
        <w:rPr>
          <w:rFonts w:ascii="Palatino Linotype" w:hAnsi="Palatino Linotype"/>
          <w:w w:val="110"/>
          <w:sz w:val="16"/>
          <w:vertAlign w:val="baseline"/>
        </w:rPr>
        <w:t>are</w:t>
      </w:r>
      <w:r>
        <w:rPr>
          <w:rFonts w:ascii="Palatino Linotype" w:hAnsi="Palatino Linotype"/>
          <w:spacing w:val="-13"/>
          <w:w w:val="110"/>
          <w:sz w:val="16"/>
          <w:vertAlign w:val="baseline"/>
        </w:rPr>
        <w:t> </w:t>
      </w:r>
      <w:r>
        <w:rPr>
          <w:rFonts w:ascii="Palatino Linotype" w:hAnsi="Palatino Linotype"/>
          <w:w w:val="110"/>
          <w:sz w:val="16"/>
          <w:vertAlign w:val="baseline"/>
        </w:rPr>
        <w:t>merged</w:t>
      </w:r>
      <w:r>
        <w:rPr>
          <w:rFonts w:ascii="Palatino Linotype" w:hAnsi="Palatino Linotype"/>
          <w:spacing w:val="-14"/>
          <w:w w:val="110"/>
          <w:sz w:val="16"/>
          <w:vertAlign w:val="baseline"/>
        </w:rPr>
        <w:t> </w:t>
      </w:r>
      <w:r>
        <w:rPr>
          <w:rFonts w:ascii="Palatino Linotype" w:hAnsi="Palatino Linotype"/>
          <w:w w:val="110"/>
          <w:sz w:val="16"/>
          <w:vertAlign w:val="baseline"/>
        </w:rPr>
        <w:t>into </w:t>
      </w:r>
      <w:r>
        <w:rPr>
          <w:rFonts w:ascii="PMingLiU" w:hAnsi="PMingLiU"/>
          <w:w w:val="110"/>
          <w:sz w:val="16"/>
          <w:vertAlign w:val="baseline"/>
        </w:rPr>
        <w:t>O</w:t>
      </w:r>
      <w:r>
        <w:rPr>
          <w:rFonts w:ascii="Arial" w:hAnsi="Arial"/>
          <w:w w:val="110"/>
          <w:sz w:val="16"/>
          <w:vertAlign w:val="subscript"/>
        </w:rPr>
        <w:t>R</w:t>
      </w:r>
      <w:r>
        <w:rPr>
          <w:rFonts w:ascii="Arial" w:hAnsi="Arial"/>
          <w:spacing w:val="23"/>
          <w:w w:val="110"/>
          <w:sz w:val="16"/>
          <w:vertAlign w:val="baseline"/>
        </w:rPr>
        <w:t> </w:t>
      </w:r>
      <w:r>
        <w:rPr>
          <w:rFonts w:ascii="Palatino Linotype" w:hAnsi="Palatino Linotype"/>
          <w:w w:val="110"/>
          <w:sz w:val="16"/>
          <w:vertAlign w:val="baseline"/>
        </w:rPr>
        <w:t>when it contains suﬃciently many objects. </w:t>
      </w:r>
      <w:r>
        <w:rPr>
          <w:rFonts w:ascii="Times New Roman" w:hAnsi="Times New Roman"/>
          <w:i/>
          <w:w w:val="110"/>
          <w:sz w:val="16"/>
          <w:vertAlign w:val="baseline"/>
        </w:rPr>
        <w:t>(After Zhang [</w:t>
      </w:r>
      <w:r>
        <w:rPr>
          <w:rFonts w:ascii="Times New Roman" w:hAnsi="Times New Roman"/>
          <w:i/>
          <w:color w:val="0000FF"/>
          <w:w w:val="110"/>
          <w:sz w:val="16"/>
          <w:vertAlign w:val="baseline"/>
        </w:rPr>
        <w:t>1</w:t>
      </w:r>
      <w:hyperlink w:history="true" w:anchor="_bookmark0">
        <w:r>
          <w:rPr>
            <w:rFonts w:ascii="Times New Roman" w:hAnsi="Times New Roman"/>
            <w:i/>
            <w:color w:val="0000FF"/>
            <w:w w:val="110"/>
            <w:sz w:val="16"/>
            <w:vertAlign w:val="baseline"/>
          </w:rPr>
          <w:t>965</w:t>
        </w:r>
      </w:hyperlink>
      <w:r>
        <w:rPr>
          <w:rFonts w:ascii="Times New Roman" w:hAnsi="Times New Roman"/>
          <w:i/>
          <w:w w:val="110"/>
          <w:sz w:val="16"/>
          <w:vertAlign w:val="baseline"/>
        </w:rPr>
        <w:t>].)</w:t>
      </w:r>
    </w:p>
    <w:p>
      <w:pPr>
        <w:pStyle w:val="BodyText"/>
        <w:rPr>
          <w:rFonts w:ascii="Times New Roman"/>
          <w:i/>
          <w:sz w:val="16"/>
        </w:rPr>
      </w:pPr>
    </w:p>
    <w:p>
      <w:pPr>
        <w:pStyle w:val="BodyText"/>
        <w:spacing w:line="252" w:lineRule="auto" w:before="134"/>
        <w:ind w:left="944" w:right="441"/>
        <w:jc w:val="both"/>
      </w:pPr>
      <w:r>
        <w:rPr/>
        <w:t>of cell-based visibility is that once it is computed for a cell, it can usually </w:t>
      </w:r>
      <w:r>
        <w:rPr>
          <w:spacing w:val="2"/>
        </w:rPr>
        <w:t>be </w:t>
      </w:r>
      <w:r>
        <w:rPr/>
        <w:t>used for a few frames, as long as the viewer is inside the cell. </w:t>
      </w:r>
      <w:r>
        <w:rPr>
          <w:spacing w:val="-3"/>
        </w:rPr>
        <w:t>However, </w:t>
      </w:r>
      <w:r>
        <w:rPr/>
        <w:t>it is usually more</w:t>
      </w:r>
      <w:r>
        <w:rPr>
          <w:spacing w:val="-15"/>
        </w:rPr>
        <w:t> </w:t>
      </w:r>
      <w:r>
        <w:rPr/>
        <w:t>time consuming to compute than point-based </w:t>
      </w:r>
      <w:r>
        <w:rPr>
          <w:spacing w:val="-3"/>
        </w:rPr>
        <w:t>visibility. </w:t>
      </w:r>
      <w:r>
        <w:rPr/>
        <w:t>Therefore, it is often done as a preprocessing</w:t>
      </w:r>
      <w:r>
        <w:rPr>
          <w:spacing w:val="-13"/>
        </w:rPr>
        <w:t> </w:t>
      </w:r>
      <w:r>
        <w:rPr/>
        <w:t>step.</w:t>
      </w:r>
      <w:r>
        <w:rPr>
          <w:spacing w:val="3"/>
        </w:rPr>
        <w:t> </w:t>
      </w:r>
      <w:r>
        <w:rPr/>
        <w:t>Point-based</w:t>
      </w:r>
      <w:r>
        <w:rPr>
          <w:spacing w:val="-13"/>
        </w:rPr>
        <w:t> </w:t>
      </w:r>
      <w:r>
        <w:rPr/>
        <w:t>and</w:t>
      </w:r>
      <w:r>
        <w:rPr>
          <w:spacing w:val="-12"/>
        </w:rPr>
        <w:t> </w:t>
      </w:r>
      <w:r>
        <w:rPr/>
        <w:t>cell-based</w:t>
      </w:r>
      <w:r>
        <w:rPr>
          <w:spacing w:val="-13"/>
        </w:rPr>
        <w:t> </w:t>
      </w:r>
      <w:r>
        <w:rPr/>
        <w:t>visibility</w:t>
      </w:r>
      <w:r>
        <w:rPr>
          <w:spacing w:val="-12"/>
        </w:rPr>
        <w:t> </w:t>
      </w:r>
      <w:r>
        <w:rPr/>
        <w:t>are</w:t>
      </w:r>
      <w:r>
        <w:rPr>
          <w:spacing w:val="-13"/>
        </w:rPr>
        <w:t> </w:t>
      </w:r>
      <w:r>
        <w:rPr/>
        <w:t>similar</w:t>
      </w:r>
      <w:r>
        <w:rPr>
          <w:spacing w:val="-13"/>
        </w:rPr>
        <w:t> </w:t>
      </w:r>
      <w:r>
        <w:rPr/>
        <w:t>in</w:t>
      </w:r>
      <w:r>
        <w:rPr>
          <w:spacing w:val="-12"/>
        </w:rPr>
        <w:t> </w:t>
      </w:r>
      <w:r>
        <w:rPr/>
        <w:t>nature</w:t>
      </w:r>
      <w:r>
        <w:rPr>
          <w:spacing w:val="-13"/>
        </w:rPr>
        <w:t> </w:t>
      </w:r>
      <w:r>
        <w:rPr/>
        <w:t>to</w:t>
      </w:r>
      <w:r>
        <w:rPr>
          <w:spacing w:val="-13"/>
        </w:rPr>
        <w:t> </w:t>
      </w:r>
      <w:r>
        <w:rPr/>
        <w:t>point and area light sources, where the light can </w:t>
      </w:r>
      <w:r>
        <w:rPr>
          <w:spacing w:val="2"/>
        </w:rPr>
        <w:t>be </w:t>
      </w:r>
      <w:r>
        <w:rPr/>
        <w:t>thought of as viewing the scene. </w:t>
      </w:r>
      <w:r>
        <w:rPr>
          <w:spacing w:val="-6"/>
        </w:rPr>
        <w:t>For</w:t>
      </w:r>
      <w:r>
        <w:rPr>
          <w:spacing w:val="-25"/>
        </w:rPr>
        <w:t> </w:t>
      </w:r>
      <w:r>
        <w:rPr/>
        <w:t>an object to </w:t>
      </w:r>
      <w:r>
        <w:rPr>
          <w:spacing w:val="2"/>
        </w:rPr>
        <w:t>be </w:t>
      </w:r>
      <w:r>
        <w:rPr/>
        <w:t>invisible, this is equivalent to it being in the umbra region, i.e., fully in shadow.</w:t>
      </w:r>
    </w:p>
    <w:p>
      <w:pPr>
        <w:pStyle w:val="BodyText"/>
        <w:spacing w:line="244" w:lineRule="auto" w:before="3"/>
        <w:ind w:left="943" w:right="441" w:firstLine="298"/>
        <w:jc w:val="both"/>
      </w:pPr>
      <w:r>
        <w:rPr/>
        <w:t>One can also categorize occlusion culling algorithms into those that operate in </w:t>
      </w:r>
      <w:r>
        <w:rPr>
          <w:rFonts w:ascii="Palatino Linotype"/>
          <w:i/>
        </w:rPr>
        <w:t>image </w:t>
      </w:r>
      <w:r>
        <w:rPr>
          <w:rFonts w:ascii="Palatino Linotype"/>
          <w:i/>
          <w:spacing w:val="-4"/>
        </w:rPr>
        <w:t>space</w:t>
      </w:r>
      <w:r>
        <w:rPr>
          <w:spacing w:val="-4"/>
        </w:rPr>
        <w:t>, </w:t>
      </w:r>
      <w:r>
        <w:rPr>
          <w:rFonts w:ascii="Palatino Linotype"/>
          <w:i/>
        </w:rPr>
        <w:t>object </w:t>
      </w:r>
      <w:r>
        <w:rPr>
          <w:rFonts w:ascii="Palatino Linotype"/>
          <w:i/>
          <w:spacing w:val="-4"/>
        </w:rPr>
        <w:t>space</w:t>
      </w:r>
      <w:r>
        <w:rPr>
          <w:spacing w:val="-4"/>
        </w:rPr>
        <w:t>, </w:t>
      </w:r>
      <w:r>
        <w:rPr/>
        <w:t>or </w:t>
      </w:r>
      <w:r>
        <w:rPr>
          <w:rFonts w:ascii="Palatino Linotype"/>
          <w:i/>
          <w:spacing w:val="-4"/>
        </w:rPr>
        <w:t>ray space</w:t>
      </w:r>
      <w:r>
        <w:rPr>
          <w:spacing w:val="-4"/>
        </w:rPr>
        <w:t>. </w:t>
      </w:r>
      <w:r>
        <w:rPr/>
        <w:t>Image-space algorithms do visibility testing in </w:t>
      </w:r>
      <w:r>
        <w:rPr>
          <w:spacing w:val="-4"/>
        </w:rPr>
        <w:t>two</w:t>
      </w:r>
      <w:r>
        <w:rPr>
          <w:spacing w:val="-5"/>
        </w:rPr>
        <w:t> </w:t>
      </w:r>
      <w:r>
        <w:rPr/>
        <w:t>dimensions</w:t>
      </w:r>
      <w:r>
        <w:rPr>
          <w:spacing w:val="-5"/>
        </w:rPr>
        <w:t> </w:t>
      </w:r>
      <w:r>
        <w:rPr/>
        <w:t>after</w:t>
      </w:r>
      <w:r>
        <w:rPr>
          <w:spacing w:val="-4"/>
        </w:rPr>
        <w:t> </w:t>
      </w:r>
      <w:r>
        <w:rPr/>
        <w:t>some</w:t>
      </w:r>
      <w:r>
        <w:rPr>
          <w:spacing w:val="-5"/>
        </w:rPr>
        <w:t> </w:t>
      </w:r>
      <w:r>
        <w:rPr/>
        <w:t>projection,</w:t>
      </w:r>
      <w:r>
        <w:rPr>
          <w:spacing w:val="-4"/>
        </w:rPr>
        <w:t> </w:t>
      </w:r>
      <w:r>
        <w:rPr/>
        <w:t>while</w:t>
      </w:r>
      <w:r>
        <w:rPr>
          <w:spacing w:val="-5"/>
        </w:rPr>
        <w:t> </w:t>
      </w:r>
      <w:r>
        <w:rPr/>
        <w:t>object-space</w:t>
      </w:r>
      <w:r>
        <w:rPr>
          <w:spacing w:val="-5"/>
        </w:rPr>
        <w:t> </w:t>
      </w:r>
      <w:r>
        <w:rPr/>
        <w:t>algorithms</w:t>
      </w:r>
      <w:r>
        <w:rPr>
          <w:spacing w:val="-5"/>
        </w:rPr>
        <w:t> </w:t>
      </w:r>
      <w:r>
        <w:rPr/>
        <w:t>use</w:t>
      </w:r>
      <w:r>
        <w:rPr>
          <w:spacing w:val="-5"/>
        </w:rPr>
        <w:t> </w:t>
      </w:r>
      <w:r>
        <w:rPr/>
        <w:t>the</w:t>
      </w:r>
      <w:r>
        <w:rPr>
          <w:spacing w:val="-5"/>
        </w:rPr>
        <w:t> </w:t>
      </w:r>
      <w:r>
        <w:rPr/>
        <w:t>original three-dimensional objects. Ray-space methods [</w:t>
      </w:r>
      <w:hyperlink w:history="true" w:anchor="_bookmark0">
        <w:r>
          <w:rPr>
            <w:color w:val="0000FF"/>
          </w:rPr>
          <w:t>150</w:t>
        </w:r>
      </w:hyperlink>
      <w:r>
        <w:rPr/>
        <w:t>, </w:t>
      </w:r>
      <w:hyperlink w:history="true" w:anchor="_bookmark0">
        <w:r>
          <w:rPr>
            <w:color w:val="0000FF"/>
          </w:rPr>
          <w:t>151</w:t>
        </w:r>
      </w:hyperlink>
      <w:r>
        <w:rPr/>
        <w:t>, </w:t>
      </w:r>
      <w:hyperlink w:history="true" w:anchor="_bookmark0">
        <w:r>
          <w:rPr>
            <w:color w:val="0000FF"/>
          </w:rPr>
          <w:t>923</w:t>
        </w:r>
      </w:hyperlink>
      <w:r>
        <w:rPr/>
        <w:t>] perform their tests in a dual space. Each point of interest, often two-dimensional, is converted to a ray in this dual space. </w:t>
      </w:r>
      <w:r>
        <w:rPr>
          <w:spacing w:val="-6"/>
        </w:rPr>
        <w:t>For </w:t>
      </w:r>
      <w:r>
        <w:rPr/>
        <w:t>real-time graphics, of the three, image-space occlusion culling algorithms</w:t>
      </w:r>
      <w:r>
        <w:rPr>
          <w:spacing w:val="16"/>
        </w:rPr>
        <w:t> </w:t>
      </w:r>
      <w:r>
        <w:rPr/>
        <w:t>are</w:t>
      </w:r>
      <w:r>
        <w:rPr>
          <w:spacing w:val="16"/>
        </w:rPr>
        <w:t> </w:t>
      </w:r>
      <w:r>
        <w:rPr/>
        <w:t>the</w:t>
      </w:r>
      <w:r>
        <w:rPr>
          <w:spacing w:val="17"/>
        </w:rPr>
        <w:t> </w:t>
      </w:r>
      <w:r>
        <w:rPr/>
        <w:t>most</w:t>
      </w:r>
      <w:r>
        <w:rPr>
          <w:spacing w:val="16"/>
        </w:rPr>
        <w:t> </w:t>
      </w:r>
      <w:r>
        <w:rPr/>
        <w:t>widely</w:t>
      </w:r>
      <w:r>
        <w:rPr>
          <w:spacing w:val="16"/>
        </w:rPr>
        <w:t> </w:t>
      </w:r>
      <w:r>
        <w:rPr/>
        <w:t>used.</w:t>
      </w:r>
    </w:p>
    <w:p>
      <w:pPr>
        <w:pStyle w:val="BodyText"/>
        <w:spacing w:line="242" w:lineRule="auto" w:before="8"/>
        <w:ind w:left="943" w:right="441" w:firstLine="298"/>
        <w:jc w:val="both"/>
      </w:pPr>
      <w:r>
        <w:rPr/>
        <w:t>Pseudocode for one type of occlusion culling algorithm is shown in </w:t>
      </w:r>
      <w:hyperlink w:history="true" w:anchor="_bookmark13">
        <w:r>
          <w:rPr>
            <w:color w:val="0000FF"/>
          </w:rPr>
          <w:t>Figure 19.21</w:t>
        </w:r>
      </w:hyperlink>
      <w:r>
        <w:rPr/>
        <w:t>, where the function </w:t>
      </w:r>
      <w:r>
        <w:rPr>
          <w:rFonts w:ascii="宋体"/>
        </w:rPr>
        <w:t>isOccluded</w:t>
      </w:r>
      <w:r>
        <w:rPr/>
        <w:t>, often called the </w:t>
      </w:r>
      <w:r>
        <w:rPr>
          <w:rFonts w:ascii="Palatino Linotype"/>
          <w:i/>
        </w:rPr>
        <w:t>visibility test</w:t>
      </w:r>
      <w:r>
        <w:rPr/>
        <w:t>, checks whether an object is occluded. </w:t>
      </w:r>
      <w:r>
        <w:rPr>
          <w:rFonts w:ascii="Times New Roman"/>
          <w:i/>
        </w:rPr>
        <w:t>G </w:t>
      </w:r>
      <w:r>
        <w:rPr/>
        <w:t>is the set of geometrical objects to </w:t>
      </w:r>
      <w:r>
        <w:rPr>
          <w:spacing w:val="2"/>
        </w:rPr>
        <w:t>be </w:t>
      </w:r>
      <w:r>
        <w:rPr/>
        <w:t>rendered, </w:t>
      </w:r>
      <w:r>
        <w:rPr>
          <w:rFonts w:ascii="Times New Roman"/>
          <w:i/>
        </w:rPr>
        <w:t>O</w:t>
      </w:r>
      <w:r>
        <w:rPr>
          <w:rFonts w:ascii="Times New Roman"/>
          <w:i/>
          <w:vertAlign w:val="subscript"/>
        </w:rPr>
        <w:t>R</w:t>
      </w:r>
      <w:r>
        <w:rPr>
          <w:rFonts w:ascii="Times New Roman"/>
          <w:i/>
          <w:vertAlign w:val="baseline"/>
        </w:rPr>
        <w:t> </w:t>
      </w:r>
      <w:r>
        <w:rPr>
          <w:vertAlign w:val="baseline"/>
        </w:rPr>
        <w:t>is the occlusion representation, and </w:t>
      </w:r>
      <w:r>
        <w:rPr>
          <w:rFonts w:ascii="Times New Roman"/>
          <w:i/>
          <w:vertAlign w:val="baseline"/>
        </w:rPr>
        <w:t>P </w:t>
      </w:r>
      <w:r>
        <w:rPr>
          <w:vertAlign w:val="baseline"/>
        </w:rPr>
        <w:t>is a set of potential occluders that can </w:t>
      </w:r>
      <w:r>
        <w:rPr>
          <w:spacing w:val="2"/>
          <w:vertAlign w:val="baseline"/>
        </w:rPr>
        <w:t>be </w:t>
      </w:r>
      <w:r>
        <w:rPr>
          <w:vertAlign w:val="baseline"/>
        </w:rPr>
        <w:t>merged with</w:t>
      </w:r>
      <w:r>
        <w:rPr>
          <w:spacing w:val="-16"/>
          <w:vertAlign w:val="baseline"/>
        </w:rPr>
        <w:t> </w:t>
      </w:r>
      <w:r>
        <w:rPr>
          <w:rFonts w:ascii="Times New Roman"/>
          <w:i/>
          <w:spacing w:val="3"/>
          <w:vertAlign w:val="baseline"/>
        </w:rPr>
        <w:t>O</w:t>
      </w:r>
      <w:r>
        <w:rPr>
          <w:rFonts w:ascii="Times New Roman"/>
          <w:i/>
          <w:spacing w:val="3"/>
          <w:vertAlign w:val="subscript"/>
        </w:rPr>
        <w:t>R</w:t>
      </w:r>
      <w:r>
        <w:rPr>
          <w:spacing w:val="3"/>
          <w:vertAlign w:val="baseline"/>
        </w:rPr>
        <w:t>.</w:t>
      </w:r>
      <w:r>
        <w:rPr>
          <w:spacing w:val="11"/>
          <w:vertAlign w:val="baseline"/>
        </w:rPr>
        <w:t> </w:t>
      </w:r>
      <w:r>
        <w:rPr>
          <w:vertAlign w:val="baseline"/>
        </w:rPr>
        <w:t>Depending</w:t>
      </w:r>
      <w:r>
        <w:rPr>
          <w:spacing w:val="-16"/>
          <w:vertAlign w:val="baseline"/>
        </w:rPr>
        <w:t> </w:t>
      </w:r>
      <w:r>
        <w:rPr>
          <w:vertAlign w:val="baseline"/>
        </w:rPr>
        <w:t>on</w:t>
      </w:r>
      <w:r>
        <w:rPr>
          <w:spacing w:val="-16"/>
          <w:vertAlign w:val="baseline"/>
        </w:rPr>
        <w:t> </w:t>
      </w:r>
      <w:r>
        <w:rPr>
          <w:vertAlign w:val="baseline"/>
        </w:rPr>
        <w:t>the</w:t>
      </w:r>
      <w:r>
        <w:rPr>
          <w:spacing w:val="-15"/>
          <w:vertAlign w:val="baseline"/>
        </w:rPr>
        <w:t> </w:t>
      </w:r>
      <w:r>
        <w:rPr>
          <w:vertAlign w:val="baseline"/>
        </w:rPr>
        <w:t>particular</w:t>
      </w:r>
      <w:r>
        <w:rPr>
          <w:spacing w:val="-15"/>
          <w:vertAlign w:val="baseline"/>
        </w:rPr>
        <w:t> </w:t>
      </w:r>
      <w:r>
        <w:rPr>
          <w:vertAlign w:val="baseline"/>
        </w:rPr>
        <w:t>algorithm,</w:t>
      </w:r>
      <w:r>
        <w:rPr>
          <w:spacing w:val="-13"/>
          <w:vertAlign w:val="baseline"/>
        </w:rPr>
        <w:t> </w:t>
      </w:r>
      <w:r>
        <w:rPr>
          <w:rFonts w:ascii="Times New Roman"/>
          <w:i/>
          <w:vertAlign w:val="baseline"/>
        </w:rPr>
        <w:t>O</w:t>
      </w:r>
      <w:r>
        <w:rPr>
          <w:rFonts w:ascii="Times New Roman"/>
          <w:i/>
          <w:vertAlign w:val="subscript"/>
        </w:rPr>
        <w:t>R</w:t>
      </w:r>
      <w:r>
        <w:rPr>
          <w:rFonts w:ascii="Times New Roman"/>
          <w:i/>
          <w:spacing w:val="-10"/>
          <w:vertAlign w:val="baseline"/>
        </w:rPr>
        <w:t> </w:t>
      </w:r>
      <w:r>
        <w:rPr>
          <w:vertAlign w:val="baseline"/>
        </w:rPr>
        <w:t>represents</w:t>
      </w:r>
      <w:r>
        <w:rPr>
          <w:spacing w:val="-15"/>
          <w:vertAlign w:val="baseline"/>
        </w:rPr>
        <w:t> </w:t>
      </w:r>
      <w:r>
        <w:rPr>
          <w:vertAlign w:val="baseline"/>
        </w:rPr>
        <w:t>some</w:t>
      </w:r>
      <w:r>
        <w:rPr>
          <w:spacing w:val="-15"/>
          <w:vertAlign w:val="baseline"/>
        </w:rPr>
        <w:t> </w:t>
      </w:r>
      <w:r>
        <w:rPr>
          <w:vertAlign w:val="baseline"/>
        </w:rPr>
        <w:t>kind</w:t>
      </w:r>
      <w:r>
        <w:rPr>
          <w:spacing w:val="-16"/>
          <w:vertAlign w:val="baseline"/>
        </w:rPr>
        <w:t> </w:t>
      </w:r>
      <w:r>
        <w:rPr>
          <w:vertAlign w:val="baseline"/>
        </w:rPr>
        <w:t>of</w:t>
      </w:r>
      <w:r>
        <w:rPr>
          <w:spacing w:val="-15"/>
          <w:vertAlign w:val="baseline"/>
        </w:rPr>
        <w:t> </w:t>
      </w:r>
      <w:r>
        <w:rPr>
          <w:vertAlign w:val="baseline"/>
        </w:rPr>
        <w:t>occlusion information. </w:t>
      </w:r>
      <w:r>
        <w:rPr>
          <w:rFonts w:ascii="Times New Roman"/>
          <w:i/>
          <w:vertAlign w:val="baseline"/>
        </w:rPr>
        <w:t>O</w:t>
      </w:r>
      <w:r>
        <w:rPr>
          <w:rFonts w:ascii="Times New Roman"/>
          <w:i/>
          <w:vertAlign w:val="subscript"/>
        </w:rPr>
        <w:t>R</w:t>
      </w:r>
      <w:r>
        <w:rPr>
          <w:rFonts w:ascii="Times New Roman"/>
          <w:i/>
          <w:vertAlign w:val="baseline"/>
        </w:rPr>
        <w:t> </w:t>
      </w:r>
      <w:r>
        <w:rPr>
          <w:vertAlign w:val="baseline"/>
        </w:rPr>
        <w:t>is set to </w:t>
      </w:r>
      <w:r>
        <w:rPr>
          <w:spacing w:val="2"/>
          <w:vertAlign w:val="baseline"/>
        </w:rPr>
        <w:t>be </w:t>
      </w:r>
      <w:r>
        <w:rPr>
          <w:vertAlign w:val="baseline"/>
        </w:rPr>
        <w:t>empty at the beginning.  After that,  all objects (that  pass</w:t>
      </w:r>
      <w:r>
        <w:rPr>
          <w:spacing w:val="15"/>
          <w:vertAlign w:val="baseline"/>
        </w:rPr>
        <w:t> </w:t>
      </w:r>
      <w:r>
        <w:rPr>
          <w:vertAlign w:val="baseline"/>
        </w:rPr>
        <w:t>the</w:t>
      </w:r>
      <w:r>
        <w:rPr>
          <w:spacing w:val="15"/>
          <w:vertAlign w:val="baseline"/>
        </w:rPr>
        <w:t> </w:t>
      </w:r>
      <w:r>
        <w:rPr>
          <w:vertAlign w:val="baseline"/>
        </w:rPr>
        <w:t>view</w:t>
      </w:r>
      <w:r>
        <w:rPr>
          <w:spacing w:val="15"/>
          <w:vertAlign w:val="baseline"/>
        </w:rPr>
        <w:t> </w:t>
      </w:r>
      <w:r>
        <w:rPr>
          <w:vertAlign w:val="baseline"/>
        </w:rPr>
        <w:t>frustum</w:t>
      </w:r>
      <w:r>
        <w:rPr>
          <w:spacing w:val="16"/>
          <w:vertAlign w:val="baseline"/>
        </w:rPr>
        <w:t> </w:t>
      </w:r>
      <w:r>
        <w:rPr>
          <w:vertAlign w:val="baseline"/>
        </w:rPr>
        <w:t>culling</w:t>
      </w:r>
      <w:r>
        <w:rPr>
          <w:spacing w:val="15"/>
          <w:vertAlign w:val="baseline"/>
        </w:rPr>
        <w:t> </w:t>
      </w:r>
      <w:r>
        <w:rPr>
          <w:vertAlign w:val="baseline"/>
        </w:rPr>
        <w:t>test)</w:t>
      </w:r>
      <w:r>
        <w:rPr>
          <w:spacing w:val="15"/>
          <w:vertAlign w:val="baseline"/>
        </w:rPr>
        <w:t> </w:t>
      </w:r>
      <w:r>
        <w:rPr>
          <w:vertAlign w:val="baseline"/>
        </w:rPr>
        <w:t>are</w:t>
      </w:r>
      <w:r>
        <w:rPr>
          <w:spacing w:val="16"/>
          <w:vertAlign w:val="baseline"/>
        </w:rPr>
        <w:t> </w:t>
      </w:r>
      <w:r>
        <w:rPr>
          <w:vertAlign w:val="baseline"/>
        </w:rPr>
        <w:t>processed.</w:t>
      </w:r>
    </w:p>
    <w:p>
      <w:pPr>
        <w:pStyle w:val="BodyText"/>
        <w:spacing w:line="249" w:lineRule="auto" w:before="11"/>
        <w:ind w:left="943" w:right="441" w:firstLine="298"/>
        <w:jc w:val="both"/>
      </w:pPr>
      <w:r>
        <w:rPr/>
        <w:t>Consider a particular object. First, we test whether the object is occluded with respect to the occlusion representation </w:t>
      </w:r>
      <w:r>
        <w:rPr>
          <w:rFonts w:ascii="Times New Roman"/>
          <w:i/>
        </w:rPr>
        <w:t>O</w:t>
      </w:r>
      <w:r>
        <w:rPr>
          <w:rFonts w:ascii="Times New Roman"/>
          <w:i/>
          <w:vertAlign w:val="subscript"/>
        </w:rPr>
        <w:t>R</w:t>
      </w:r>
      <w:r>
        <w:rPr>
          <w:vertAlign w:val="baseline"/>
        </w:rPr>
        <w:t>. If it is occluded, then it is not processed</w:t>
      </w:r>
    </w:p>
    <w:p>
      <w:pPr>
        <w:spacing w:after="0" w:line="249" w:lineRule="auto"/>
        <w:jc w:val="both"/>
        <w:sectPr>
          <w:pgSz w:w="12240" w:h="15840"/>
          <w:pgMar w:header="2359" w:footer="0" w:top="2560" w:bottom="280" w:left="1720" w:right="1720"/>
        </w:sectPr>
      </w:pPr>
    </w:p>
    <w:p>
      <w:pPr>
        <w:pStyle w:val="BodyText"/>
        <w:spacing w:before="11"/>
        <w:rPr>
          <w:sz w:val="28"/>
        </w:rPr>
      </w:pPr>
    </w:p>
    <w:p>
      <w:pPr>
        <w:pStyle w:val="BodyText"/>
        <w:spacing w:line="240" w:lineRule="exact" w:before="57"/>
        <w:ind w:left="443" w:right="941"/>
        <w:jc w:val="both"/>
      </w:pPr>
      <w:bookmarkStart w:name="_bookmark14" w:id="15"/>
      <w:bookmarkEnd w:id="15"/>
      <w:r>
        <w:rPr/>
      </w:r>
      <w:r>
        <w:rPr/>
        <w:t>further, since </w:t>
      </w:r>
      <w:r>
        <w:rPr>
          <w:spacing w:val="-3"/>
        </w:rPr>
        <w:t>we </w:t>
      </w:r>
      <w:r>
        <w:rPr/>
        <w:t>then know that it will not contribute to the image. If the object cannot </w:t>
      </w:r>
      <w:r>
        <w:rPr>
          <w:spacing w:val="2"/>
        </w:rPr>
        <w:t>be </w:t>
      </w:r>
      <w:r>
        <w:rPr/>
        <w:t>determined to </w:t>
      </w:r>
      <w:r>
        <w:rPr>
          <w:spacing w:val="2"/>
        </w:rPr>
        <w:t>be </w:t>
      </w:r>
      <w:r>
        <w:rPr/>
        <w:t>occluded, then that object has to </w:t>
      </w:r>
      <w:r>
        <w:rPr>
          <w:spacing w:val="2"/>
        </w:rPr>
        <w:t>be </w:t>
      </w:r>
      <w:r>
        <w:rPr/>
        <w:t>rendered, since it probably contributes to the image (at that point in the rendering). Then the object  is added to </w:t>
      </w:r>
      <w:r>
        <w:rPr>
          <w:rFonts w:ascii="Times New Roman"/>
          <w:i/>
        </w:rPr>
        <w:t>P </w:t>
      </w:r>
      <w:r>
        <w:rPr/>
        <w:t>, and if the number of objects in </w:t>
      </w:r>
      <w:r>
        <w:rPr>
          <w:rFonts w:ascii="Times New Roman"/>
          <w:i/>
        </w:rPr>
        <w:t>P </w:t>
      </w:r>
      <w:r>
        <w:rPr/>
        <w:t>is large enough, then </w:t>
      </w:r>
      <w:r>
        <w:rPr>
          <w:spacing w:val="-3"/>
        </w:rPr>
        <w:t>we </w:t>
      </w:r>
      <w:r>
        <w:rPr/>
        <w:t>can afford to merge the </w:t>
      </w:r>
      <w:r>
        <w:rPr>
          <w:rFonts w:ascii="Palatino Linotype"/>
          <w:i/>
          <w:spacing w:val="-3"/>
        </w:rPr>
        <w:t>occluding power </w:t>
      </w:r>
      <w:r>
        <w:rPr/>
        <w:t>of these objects into </w:t>
      </w:r>
      <w:r>
        <w:rPr>
          <w:rFonts w:ascii="Times New Roman"/>
          <w:i/>
          <w:spacing w:val="3"/>
        </w:rPr>
        <w:t>O</w:t>
      </w:r>
      <w:r>
        <w:rPr>
          <w:rFonts w:ascii="Times New Roman"/>
          <w:i/>
          <w:spacing w:val="3"/>
          <w:vertAlign w:val="subscript"/>
        </w:rPr>
        <w:t>R</w:t>
      </w:r>
      <w:r>
        <w:rPr>
          <w:spacing w:val="3"/>
          <w:vertAlign w:val="baseline"/>
        </w:rPr>
        <w:t>. </w:t>
      </w:r>
      <w:r>
        <w:rPr>
          <w:vertAlign w:val="baseline"/>
        </w:rPr>
        <w:t>Each object in </w:t>
      </w:r>
      <w:r>
        <w:rPr>
          <w:rFonts w:ascii="Times New Roman"/>
          <w:i/>
          <w:vertAlign w:val="baseline"/>
        </w:rPr>
        <w:t>P </w:t>
      </w:r>
      <w:r>
        <w:rPr>
          <w:vertAlign w:val="baseline"/>
        </w:rPr>
        <w:t>can thus </w:t>
      </w:r>
      <w:r>
        <w:rPr>
          <w:spacing w:val="2"/>
          <w:vertAlign w:val="baseline"/>
        </w:rPr>
        <w:t>be </w:t>
      </w:r>
      <w:r>
        <w:rPr>
          <w:vertAlign w:val="baseline"/>
        </w:rPr>
        <w:t>used as an</w:t>
      </w:r>
      <w:r>
        <w:rPr>
          <w:spacing w:val="6"/>
          <w:vertAlign w:val="baseline"/>
        </w:rPr>
        <w:t> </w:t>
      </w:r>
      <w:r>
        <w:rPr>
          <w:rFonts w:ascii="Palatino Linotype"/>
          <w:i/>
          <w:spacing w:val="-3"/>
          <w:vertAlign w:val="baseline"/>
        </w:rPr>
        <w:t>occluder</w:t>
      </w:r>
      <w:r>
        <w:rPr>
          <w:spacing w:val="-3"/>
          <w:vertAlign w:val="baseline"/>
        </w:rPr>
        <w:t>.</w:t>
      </w:r>
    </w:p>
    <w:p>
      <w:pPr>
        <w:pStyle w:val="BodyText"/>
        <w:spacing w:line="252" w:lineRule="auto" w:before="4"/>
        <w:ind w:left="443" w:right="941" w:firstLine="298"/>
        <w:jc w:val="both"/>
      </w:pPr>
      <w:r>
        <w:rPr/>
        <w:t>Note</w:t>
      </w:r>
      <w:r>
        <w:rPr>
          <w:spacing w:val="-7"/>
        </w:rPr>
        <w:t> </w:t>
      </w:r>
      <w:r>
        <w:rPr/>
        <w:t>that</w:t>
      </w:r>
      <w:r>
        <w:rPr>
          <w:spacing w:val="-6"/>
        </w:rPr>
        <w:t> </w:t>
      </w:r>
      <w:r>
        <w:rPr/>
        <w:t>for</w:t>
      </w:r>
      <w:r>
        <w:rPr>
          <w:spacing w:val="-6"/>
        </w:rPr>
        <w:t> </w:t>
      </w:r>
      <w:r>
        <w:rPr/>
        <w:t>most</w:t>
      </w:r>
      <w:r>
        <w:rPr>
          <w:spacing w:val="-6"/>
        </w:rPr>
        <w:t> </w:t>
      </w:r>
      <w:r>
        <w:rPr/>
        <w:t>occlusion</w:t>
      </w:r>
      <w:r>
        <w:rPr>
          <w:spacing w:val="-6"/>
        </w:rPr>
        <w:t> </w:t>
      </w:r>
      <w:r>
        <w:rPr/>
        <w:t>culling</w:t>
      </w:r>
      <w:r>
        <w:rPr>
          <w:spacing w:val="-7"/>
        </w:rPr>
        <w:t> </w:t>
      </w:r>
      <w:r>
        <w:rPr/>
        <w:t>algorithms,</w:t>
      </w:r>
      <w:r>
        <w:rPr>
          <w:spacing w:val="-5"/>
        </w:rPr>
        <w:t> </w:t>
      </w:r>
      <w:r>
        <w:rPr/>
        <w:t>the</w:t>
      </w:r>
      <w:r>
        <w:rPr>
          <w:spacing w:val="-6"/>
        </w:rPr>
        <w:t> </w:t>
      </w:r>
      <w:r>
        <w:rPr/>
        <w:t>performance</w:t>
      </w:r>
      <w:r>
        <w:rPr>
          <w:spacing w:val="-6"/>
        </w:rPr>
        <w:t> </w:t>
      </w:r>
      <w:r>
        <w:rPr/>
        <w:t>is</w:t>
      </w:r>
      <w:r>
        <w:rPr>
          <w:spacing w:val="-7"/>
        </w:rPr>
        <w:t> </w:t>
      </w:r>
      <w:r>
        <w:rPr/>
        <w:t>dependent</w:t>
      </w:r>
      <w:r>
        <w:rPr>
          <w:spacing w:val="-6"/>
        </w:rPr>
        <w:t> </w:t>
      </w:r>
      <w:r>
        <w:rPr/>
        <w:t>on the order in which objects are drawn. As an example, consider a car with a motor inside it. If the </w:t>
      </w:r>
      <w:r>
        <w:rPr>
          <w:spacing w:val="2"/>
        </w:rPr>
        <w:t>hood </w:t>
      </w:r>
      <w:r>
        <w:rPr/>
        <w:t>of the car is drawn first, then the motor will (probably) </w:t>
      </w:r>
      <w:r>
        <w:rPr>
          <w:spacing w:val="2"/>
        </w:rPr>
        <w:t>be </w:t>
      </w:r>
      <w:r>
        <w:rPr/>
        <w:t>culled </w:t>
      </w:r>
      <w:r>
        <w:rPr>
          <w:spacing w:val="-7"/>
        </w:rPr>
        <w:t>away. </w:t>
      </w:r>
      <w:r>
        <w:rPr/>
        <w:t>On the other hand, if the motor is drawn first, then nothing will </w:t>
      </w:r>
      <w:r>
        <w:rPr>
          <w:spacing w:val="2"/>
        </w:rPr>
        <w:t>be </w:t>
      </w:r>
      <w:r>
        <w:rPr/>
        <w:t>culled. Sorting and rendering in rough front-to-back order can give a considerable performance gain. Also, it is worth noting that small objects potentially can </w:t>
      </w:r>
      <w:r>
        <w:rPr>
          <w:spacing w:val="2"/>
        </w:rPr>
        <w:t>be </w:t>
      </w:r>
      <w:r>
        <w:rPr/>
        <w:t>excellent occluders, since the distance to the occluder determines how </w:t>
      </w:r>
      <w:r>
        <w:rPr>
          <w:spacing w:val="-3"/>
        </w:rPr>
        <w:t>much </w:t>
      </w:r>
      <w:r>
        <w:rPr/>
        <w:t>it can occlude. As an example, a matchbox can occlude the Golden Gate Bridge if the viewer</w:t>
      </w:r>
      <w:r>
        <w:rPr>
          <w:spacing w:val="15"/>
        </w:rPr>
        <w:t> </w:t>
      </w:r>
      <w:r>
        <w:rPr/>
        <w:t>is</w:t>
      </w:r>
      <w:r>
        <w:rPr>
          <w:spacing w:val="16"/>
        </w:rPr>
        <w:t> </w:t>
      </w:r>
      <w:r>
        <w:rPr/>
        <w:t>sufficiently</w:t>
      </w:r>
      <w:r>
        <w:rPr>
          <w:spacing w:val="15"/>
        </w:rPr>
        <w:t> </w:t>
      </w:r>
      <w:r>
        <w:rPr/>
        <w:t>close</w:t>
      </w:r>
      <w:r>
        <w:rPr>
          <w:spacing w:val="16"/>
        </w:rPr>
        <w:t> </w:t>
      </w:r>
      <w:r>
        <w:rPr/>
        <w:t>to</w:t>
      </w:r>
      <w:r>
        <w:rPr>
          <w:spacing w:val="15"/>
        </w:rPr>
        <w:t> </w:t>
      </w:r>
      <w:r>
        <w:rPr/>
        <w:t>the</w:t>
      </w:r>
      <w:r>
        <w:rPr>
          <w:spacing w:val="16"/>
        </w:rPr>
        <w:t> </w:t>
      </w:r>
      <w:r>
        <w:rPr/>
        <w:t>matchbox.</w:t>
      </w:r>
    </w:p>
    <w:p>
      <w:pPr>
        <w:pStyle w:val="BodyText"/>
        <w:spacing w:before="1"/>
        <w:rPr>
          <w:sz w:val="18"/>
        </w:rPr>
      </w:pPr>
    </w:p>
    <w:p>
      <w:pPr>
        <w:pStyle w:val="Heading2"/>
        <w:numPr>
          <w:ilvl w:val="2"/>
          <w:numId w:val="1"/>
        </w:numPr>
        <w:tabs>
          <w:tab w:pos="1442" w:val="left" w:leader="none"/>
          <w:tab w:pos="1443" w:val="left" w:leader="none"/>
        </w:tabs>
        <w:spacing w:line="240" w:lineRule="auto" w:before="1" w:after="0"/>
        <w:ind w:left="1442" w:right="0" w:hanging="1000"/>
        <w:jc w:val="left"/>
      </w:pPr>
      <w:r>
        <w:rPr>
          <w:color w:val="98727C"/>
        </w:rPr>
        <w:t>Occlusion</w:t>
      </w:r>
      <w:r>
        <w:rPr>
          <w:color w:val="98727C"/>
          <w:spacing w:val="3"/>
        </w:rPr>
        <w:t> </w:t>
      </w:r>
      <w:r>
        <w:rPr>
          <w:color w:val="98727C"/>
        </w:rPr>
        <w:t>Queries</w:t>
      </w:r>
    </w:p>
    <w:p>
      <w:pPr>
        <w:pStyle w:val="BodyText"/>
        <w:spacing w:line="249" w:lineRule="auto" w:before="117"/>
        <w:ind w:left="443" w:right="941"/>
        <w:jc w:val="both"/>
      </w:pPr>
      <w:r>
        <w:rPr/>
        <w:t>GPUs support occlusion culling </w:t>
      </w:r>
      <w:r>
        <w:rPr>
          <w:spacing w:val="-3"/>
        </w:rPr>
        <w:t>by </w:t>
      </w:r>
      <w:r>
        <w:rPr/>
        <w:t>using a special rendering mode. The user can query the GPU to find out whether a set of triangles is visible when compared to the current contents of the </w:t>
      </w:r>
      <w:r>
        <w:rPr>
          <w:rFonts w:ascii="Times New Roman"/>
          <w:i/>
        </w:rPr>
        <w:t>z</w:t>
      </w:r>
      <w:r>
        <w:rPr/>
        <w:t>-buffer. The triangles most often form the bounding volume (for</w:t>
      </w:r>
      <w:r>
        <w:rPr>
          <w:spacing w:val="-9"/>
        </w:rPr>
        <w:t> </w:t>
      </w:r>
      <w:r>
        <w:rPr/>
        <w:t>example,</w:t>
      </w:r>
      <w:r>
        <w:rPr>
          <w:spacing w:val="-7"/>
        </w:rPr>
        <w:t> </w:t>
      </w:r>
      <w:r>
        <w:rPr/>
        <w:t>a</w:t>
      </w:r>
      <w:r>
        <w:rPr>
          <w:spacing w:val="-8"/>
        </w:rPr>
        <w:t> </w:t>
      </w:r>
      <w:r>
        <w:rPr/>
        <w:t>box</w:t>
      </w:r>
      <w:r>
        <w:rPr>
          <w:spacing w:val="-9"/>
        </w:rPr>
        <w:t> </w:t>
      </w:r>
      <w:r>
        <w:rPr/>
        <w:t>or</w:t>
      </w:r>
      <w:r>
        <w:rPr>
          <w:spacing w:val="-9"/>
        </w:rPr>
        <w:t> </w:t>
      </w:r>
      <w:r>
        <w:rPr>
          <w:rFonts w:ascii="Times New Roman"/>
          <w:i/>
        </w:rPr>
        <w:t>k</w:t>
      </w:r>
      <w:r>
        <w:rPr/>
        <w:t>-DOP)</w:t>
      </w:r>
      <w:r>
        <w:rPr>
          <w:spacing w:val="-8"/>
        </w:rPr>
        <w:t> </w:t>
      </w:r>
      <w:r>
        <w:rPr/>
        <w:t>of</w:t>
      </w:r>
      <w:r>
        <w:rPr>
          <w:spacing w:val="-9"/>
        </w:rPr>
        <w:t> </w:t>
      </w:r>
      <w:r>
        <w:rPr/>
        <w:t>a</w:t>
      </w:r>
      <w:r>
        <w:rPr>
          <w:spacing w:val="-9"/>
        </w:rPr>
        <w:t> </w:t>
      </w:r>
      <w:r>
        <w:rPr/>
        <w:t>more</w:t>
      </w:r>
      <w:r>
        <w:rPr>
          <w:spacing w:val="-8"/>
        </w:rPr>
        <w:t> </w:t>
      </w:r>
      <w:r>
        <w:rPr/>
        <w:t>complex</w:t>
      </w:r>
      <w:r>
        <w:rPr>
          <w:spacing w:val="-8"/>
        </w:rPr>
        <w:t> </w:t>
      </w:r>
      <w:r>
        <w:rPr/>
        <w:t>object.</w:t>
      </w:r>
      <w:r>
        <w:rPr>
          <w:spacing w:val="15"/>
        </w:rPr>
        <w:t> </w:t>
      </w:r>
      <w:r>
        <w:rPr/>
        <w:t>If</w:t>
      </w:r>
      <w:r>
        <w:rPr>
          <w:spacing w:val="-9"/>
        </w:rPr>
        <w:t> </w:t>
      </w:r>
      <w:r>
        <w:rPr/>
        <w:t>none</w:t>
      </w:r>
      <w:r>
        <w:rPr>
          <w:spacing w:val="-9"/>
        </w:rPr>
        <w:t> </w:t>
      </w:r>
      <w:r>
        <w:rPr/>
        <w:t>of</w:t>
      </w:r>
      <w:r>
        <w:rPr>
          <w:spacing w:val="-8"/>
        </w:rPr>
        <w:t> </w:t>
      </w:r>
      <w:r>
        <w:rPr/>
        <w:t>these</w:t>
      </w:r>
      <w:r>
        <w:rPr>
          <w:spacing w:val="-9"/>
        </w:rPr>
        <w:t> </w:t>
      </w:r>
      <w:r>
        <w:rPr/>
        <w:t>triangles</w:t>
      </w:r>
      <w:r>
        <w:rPr>
          <w:spacing w:val="-8"/>
        </w:rPr>
        <w:t> </w:t>
      </w:r>
      <w:r>
        <w:rPr/>
        <w:t>are visible, then the object can </w:t>
      </w:r>
      <w:r>
        <w:rPr>
          <w:spacing w:val="2"/>
        </w:rPr>
        <w:t>be </w:t>
      </w:r>
      <w:r>
        <w:rPr/>
        <w:t>culled. The GPU rasterizes the triangles of the query and compares their depths to the </w:t>
      </w:r>
      <w:r>
        <w:rPr>
          <w:rFonts w:ascii="Times New Roman"/>
          <w:i/>
        </w:rPr>
        <w:t>z</w:t>
      </w:r>
      <w:r>
        <w:rPr/>
        <w:t>-buffer, i.e., it operates in image space. A count  of the number of pixels </w:t>
      </w:r>
      <w:r>
        <w:rPr>
          <w:rFonts w:ascii="Times New Roman"/>
          <w:i/>
        </w:rPr>
        <w:t>n </w:t>
      </w:r>
      <w:r>
        <w:rPr/>
        <w:t>in which these triangles are visible is generated, though no pixels nor any depths are actually modified. If </w:t>
      </w:r>
      <w:r>
        <w:rPr>
          <w:rFonts w:ascii="Times New Roman"/>
          <w:i/>
        </w:rPr>
        <w:t>n </w:t>
      </w:r>
      <w:r>
        <w:rPr/>
        <w:t>is zero, all triangles are occluded or clipped.</w:t>
      </w:r>
    </w:p>
    <w:p>
      <w:pPr>
        <w:pStyle w:val="BodyText"/>
        <w:spacing w:line="252" w:lineRule="auto" w:before="8"/>
        <w:ind w:left="443" w:right="941" w:firstLine="298"/>
        <w:jc w:val="both"/>
      </w:pPr>
      <w:r>
        <w:rPr>
          <w:spacing w:val="-3"/>
        </w:rPr>
        <w:t>However, </w:t>
      </w:r>
      <w:r>
        <w:rPr/>
        <w:t>a count of zero is not quite enough to determine if a bounding volume is not visible. More precisely, no part of the camera frustum’s visible near plane should </w:t>
      </w:r>
      <w:r>
        <w:rPr>
          <w:spacing w:val="2"/>
        </w:rPr>
        <w:t>be </w:t>
      </w:r>
      <w:r>
        <w:rPr/>
        <w:t>inside the bounding volume. Assuming this condition is met, then the entire bounding volume is completely occluded, and the contained objects can</w:t>
      </w:r>
      <w:r>
        <w:rPr>
          <w:spacing w:val="-24"/>
        </w:rPr>
        <w:t> </w:t>
      </w:r>
      <w:r>
        <w:rPr/>
        <w:t>safely </w:t>
      </w:r>
      <w:r>
        <w:rPr>
          <w:spacing w:val="2"/>
        </w:rPr>
        <w:t>be </w:t>
      </w:r>
      <w:r>
        <w:rPr/>
        <w:t>discarded. If </w:t>
      </w:r>
      <w:r>
        <w:rPr>
          <w:rFonts w:ascii="Times New Roman" w:hAnsi="Times New Roman"/>
          <w:i/>
        </w:rPr>
        <w:t>n &gt; </w:t>
      </w:r>
      <w:r>
        <w:rPr/>
        <w:t>0, then a fraction of the pixels failed the test.  If </w:t>
      </w:r>
      <w:r>
        <w:rPr>
          <w:rFonts w:ascii="Times New Roman" w:hAnsi="Times New Roman"/>
          <w:i/>
        </w:rPr>
        <w:t>n </w:t>
      </w:r>
      <w:r>
        <w:rPr/>
        <w:t>is smaller  than a threshold number of pixels, the object could </w:t>
      </w:r>
      <w:r>
        <w:rPr>
          <w:spacing w:val="2"/>
        </w:rPr>
        <w:t>be </w:t>
      </w:r>
      <w:r>
        <w:rPr/>
        <w:t>discarded as being unlikely  to contribute </w:t>
      </w:r>
      <w:r>
        <w:rPr>
          <w:spacing w:val="-3"/>
        </w:rPr>
        <w:t>much </w:t>
      </w:r>
      <w:r>
        <w:rPr/>
        <w:t>to the final image [</w:t>
      </w:r>
      <w:hyperlink w:history="true" w:anchor="_bookmark0">
        <w:r>
          <w:rPr>
            <w:color w:val="0000FF"/>
          </w:rPr>
          <w:t>1894</w:t>
        </w:r>
      </w:hyperlink>
      <w:r>
        <w:rPr/>
        <w:t>]. In this </w:t>
      </w:r>
      <w:r>
        <w:rPr>
          <w:spacing w:val="-8"/>
        </w:rPr>
        <w:t>way, </w:t>
      </w:r>
      <w:r>
        <w:rPr/>
        <w:t>speed can </w:t>
      </w:r>
      <w:r>
        <w:rPr>
          <w:spacing w:val="2"/>
        </w:rPr>
        <w:t>be </w:t>
      </w:r>
      <w:r>
        <w:rPr/>
        <w:t>traded for possible loss of </w:t>
      </w:r>
      <w:r>
        <w:rPr>
          <w:spacing w:val="-3"/>
        </w:rPr>
        <w:t>quality. </w:t>
      </w:r>
      <w:r>
        <w:rPr/>
        <w:t>Another use is to let </w:t>
      </w:r>
      <w:r>
        <w:rPr>
          <w:rFonts w:ascii="Times New Roman" w:hAnsi="Times New Roman"/>
          <w:i/>
        </w:rPr>
        <w:t>n </w:t>
      </w:r>
      <w:r>
        <w:rPr/>
        <w:t>help determine the LOD (</w:t>
      </w:r>
      <w:hyperlink w:history="true" w:anchor="_bookmark20">
        <w:r>
          <w:rPr>
            <w:color w:val="0000FF"/>
          </w:rPr>
          <w:t>Section</w:t>
        </w:r>
        <w:r>
          <w:rPr>
            <w:color w:val="0000FF"/>
            <w:spacing w:val="-24"/>
          </w:rPr>
          <w:t> </w:t>
        </w:r>
        <w:r>
          <w:rPr>
            <w:color w:val="0000FF"/>
          </w:rPr>
          <w:t>19.9</w:t>
        </w:r>
      </w:hyperlink>
      <w:r>
        <w:rPr/>
        <w:t>) of an object. If </w:t>
      </w:r>
      <w:r>
        <w:rPr>
          <w:rFonts w:ascii="Times New Roman" w:hAnsi="Times New Roman"/>
          <w:i/>
        </w:rPr>
        <w:t>n </w:t>
      </w:r>
      <w:r>
        <w:rPr/>
        <w:t>is small, then a smaller fraction of the object is (potentially) visible, and</w:t>
      </w:r>
      <w:r>
        <w:rPr>
          <w:spacing w:val="16"/>
        </w:rPr>
        <w:t> </w:t>
      </w:r>
      <w:r>
        <w:rPr/>
        <w:t>so</w:t>
      </w:r>
      <w:r>
        <w:rPr>
          <w:spacing w:val="16"/>
        </w:rPr>
        <w:t> </w:t>
      </w:r>
      <w:r>
        <w:rPr/>
        <w:t>a</w:t>
      </w:r>
      <w:r>
        <w:rPr>
          <w:spacing w:val="16"/>
        </w:rPr>
        <w:t> </w:t>
      </w:r>
      <w:r>
        <w:rPr/>
        <w:t>less-detailed</w:t>
      </w:r>
      <w:r>
        <w:rPr>
          <w:spacing w:val="16"/>
        </w:rPr>
        <w:t> </w:t>
      </w:r>
      <w:r>
        <w:rPr/>
        <w:t>LOD</w:t>
      </w:r>
      <w:r>
        <w:rPr>
          <w:spacing w:val="17"/>
        </w:rPr>
        <w:t> </w:t>
      </w:r>
      <w:r>
        <w:rPr/>
        <w:t>can</w:t>
      </w:r>
      <w:r>
        <w:rPr>
          <w:spacing w:val="16"/>
        </w:rPr>
        <w:t> </w:t>
      </w:r>
      <w:r>
        <w:rPr>
          <w:spacing w:val="2"/>
        </w:rPr>
        <w:t>be</w:t>
      </w:r>
      <w:r>
        <w:rPr>
          <w:spacing w:val="16"/>
        </w:rPr>
        <w:t> </w:t>
      </w:r>
      <w:r>
        <w:rPr/>
        <w:t>used.</w:t>
      </w:r>
    </w:p>
    <w:p>
      <w:pPr>
        <w:pStyle w:val="BodyText"/>
        <w:spacing w:line="252" w:lineRule="auto"/>
        <w:ind w:left="443" w:right="941" w:firstLine="298"/>
        <w:jc w:val="both"/>
      </w:pPr>
      <w:r>
        <w:rPr/>
        <w:t>When</w:t>
      </w:r>
      <w:r>
        <w:rPr>
          <w:spacing w:val="-20"/>
        </w:rPr>
        <w:t> </w:t>
      </w:r>
      <w:r>
        <w:rPr/>
        <w:t>the</w:t>
      </w:r>
      <w:r>
        <w:rPr>
          <w:spacing w:val="-19"/>
        </w:rPr>
        <w:t> </w:t>
      </w:r>
      <w:r>
        <w:rPr/>
        <w:t>bounding</w:t>
      </w:r>
      <w:r>
        <w:rPr>
          <w:spacing w:val="-20"/>
        </w:rPr>
        <w:t> </w:t>
      </w:r>
      <w:r>
        <w:rPr/>
        <w:t>volume</w:t>
      </w:r>
      <w:r>
        <w:rPr>
          <w:spacing w:val="-19"/>
        </w:rPr>
        <w:t> </w:t>
      </w:r>
      <w:r>
        <w:rPr/>
        <w:t>is</w:t>
      </w:r>
      <w:r>
        <w:rPr>
          <w:spacing w:val="-20"/>
        </w:rPr>
        <w:t> </w:t>
      </w:r>
      <w:r>
        <w:rPr/>
        <w:t>found</w:t>
      </w:r>
      <w:r>
        <w:rPr>
          <w:spacing w:val="-19"/>
        </w:rPr>
        <w:t> </w:t>
      </w:r>
      <w:r>
        <w:rPr/>
        <w:t>to</w:t>
      </w:r>
      <w:r>
        <w:rPr>
          <w:spacing w:val="-20"/>
        </w:rPr>
        <w:t> </w:t>
      </w:r>
      <w:r>
        <w:rPr>
          <w:spacing w:val="2"/>
        </w:rPr>
        <w:t>be</w:t>
      </w:r>
      <w:r>
        <w:rPr>
          <w:spacing w:val="-19"/>
        </w:rPr>
        <w:t> </w:t>
      </w:r>
      <w:r>
        <w:rPr/>
        <w:t>obscured,</w:t>
      </w:r>
      <w:r>
        <w:rPr>
          <w:spacing w:val="-18"/>
        </w:rPr>
        <w:t> </w:t>
      </w:r>
      <w:r>
        <w:rPr>
          <w:spacing w:val="-3"/>
        </w:rPr>
        <w:t>we</w:t>
      </w:r>
      <w:r>
        <w:rPr>
          <w:spacing w:val="-19"/>
        </w:rPr>
        <w:t> </w:t>
      </w:r>
      <w:r>
        <w:rPr/>
        <w:t>gain</w:t>
      </w:r>
      <w:r>
        <w:rPr>
          <w:spacing w:val="-19"/>
        </w:rPr>
        <w:t> </w:t>
      </w:r>
      <w:r>
        <w:rPr/>
        <w:t>performance</w:t>
      </w:r>
      <w:r>
        <w:rPr>
          <w:spacing w:val="-19"/>
        </w:rPr>
        <w:t> </w:t>
      </w:r>
      <w:r>
        <w:rPr>
          <w:spacing w:val="-3"/>
        </w:rPr>
        <w:t>by</w:t>
      </w:r>
      <w:r>
        <w:rPr>
          <w:spacing w:val="-20"/>
        </w:rPr>
        <w:t> </w:t>
      </w:r>
      <w:r>
        <w:rPr/>
        <w:t>avoid- ing sending a potentially complex object through the rendering pipeline. </w:t>
      </w:r>
      <w:r>
        <w:rPr>
          <w:spacing w:val="-3"/>
        </w:rPr>
        <w:t>However, </w:t>
      </w:r>
      <w:r>
        <w:rPr/>
        <w:t>if the</w:t>
      </w:r>
      <w:r>
        <w:rPr>
          <w:spacing w:val="-10"/>
        </w:rPr>
        <w:t> </w:t>
      </w:r>
      <w:r>
        <w:rPr/>
        <w:t>test</w:t>
      </w:r>
      <w:r>
        <w:rPr>
          <w:spacing w:val="-9"/>
        </w:rPr>
        <w:t> </w:t>
      </w:r>
      <w:r>
        <w:rPr/>
        <w:t>fails,</w:t>
      </w:r>
      <w:r>
        <w:rPr>
          <w:spacing w:val="-7"/>
        </w:rPr>
        <w:t> </w:t>
      </w:r>
      <w:r>
        <w:rPr>
          <w:spacing w:val="-3"/>
        </w:rPr>
        <w:t>we</w:t>
      </w:r>
      <w:r>
        <w:rPr>
          <w:spacing w:val="-9"/>
        </w:rPr>
        <w:t> </w:t>
      </w:r>
      <w:r>
        <w:rPr/>
        <w:t>actually</w:t>
      </w:r>
      <w:r>
        <w:rPr>
          <w:spacing w:val="-9"/>
        </w:rPr>
        <w:t> </w:t>
      </w:r>
      <w:r>
        <w:rPr/>
        <w:t>lose</w:t>
      </w:r>
      <w:r>
        <w:rPr>
          <w:spacing w:val="-9"/>
        </w:rPr>
        <w:t> </w:t>
      </w:r>
      <w:r>
        <w:rPr/>
        <w:t>a</w:t>
      </w:r>
      <w:r>
        <w:rPr>
          <w:spacing w:val="-9"/>
        </w:rPr>
        <w:t> </w:t>
      </w:r>
      <w:r>
        <w:rPr/>
        <w:t>bit</w:t>
      </w:r>
      <w:r>
        <w:rPr>
          <w:spacing w:val="-9"/>
        </w:rPr>
        <w:t> </w:t>
      </w:r>
      <w:r>
        <w:rPr/>
        <w:t>of</w:t>
      </w:r>
      <w:r>
        <w:rPr>
          <w:spacing w:val="-10"/>
        </w:rPr>
        <w:t> </w:t>
      </w:r>
      <w:r>
        <w:rPr/>
        <w:t>performance,</w:t>
      </w:r>
      <w:r>
        <w:rPr>
          <w:spacing w:val="-6"/>
        </w:rPr>
        <w:t> </w:t>
      </w:r>
      <w:r>
        <w:rPr/>
        <w:t>as</w:t>
      </w:r>
      <w:r>
        <w:rPr>
          <w:spacing w:val="-10"/>
        </w:rPr>
        <w:t> </w:t>
      </w:r>
      <w:r>
        <w:rPr>
          <w:spacing w:val="-3"/>
        </w:rPr>
        <w:t>we</w:t>
      </w:r>
      <w:r>
        <w:rPr>
          <w:spacing w:val="-9"/>
        </w:rPr>
        <w:t> </w:t>
      </w:r>
      <w:r>
        <w:rPr/>
        <w:t>spent</w:t>
      </w:r>
      <w:r>
        <w:rPr>
          <w:spacing w:val="-9"/>
        </w:rPr>
        <w:t> </w:t>
      </w:r>
      <w:r>
        <w:rPr/>
        <w:t>additional</w:t>
      </w:r>
      <w:r>
        <w:rPr>
          <w:spacing w:val="-9"/>
        </w:rPr>
        <w:t> </w:t>
      </w:r>
      <w:r>
        <w:rPr/>
        <w:t>time</w:t>
      </w:r>
      <w:r>
        <w:rPr>
          <w:spacing w:val="-9"/>
        </w:rPr>
        <w:t> </w:t>
      </w:r>
      <w:r>
        <w:rPr/>
        <w:t>testing this</w:t>
      </w:r>
      <w:r>
        <w:rPr>
          <w:spacing w:val="16"/>
        </w:rPr>
        <w:t> </w:t>
      </w:r>
      <w:r>
        <w:rPr/>
        <w:t>bounding</w:t>
      </w:r>
      <w:r>
        <w:rPr>
          <w:spacing w:val="16"/>
        </w:rPr>
        <w:t> </w:t>
      </w:r>
      <w:r>
        <w:rPr/>
        <w:t>volume</w:t>
      </w:r>
      <w:r>
        <w:rPr>
          <w:spacing w:val="17"/>
        </w:rPr>
        <w:t> </w:t>
      </w:r>
      <w:r>
        <w:rPr/>
        <w:t>to</w:t>
      </w:r>
      <w:r>
        <w:rPr>
          <w:spacing w:val="16"/>
        </w:rPr>
        <w:t> </w:t>
      </w:r>
      <w:r>
        <w:rPr/>
        <w:t>no</w:t>
      </w:r>
      <w:r>
        <w:rPr>
          <w:spacing w:val="16"/>
        </w:rPr>
        <w:t> </w:t>
      </w:r>
      <w:r>
        <w:rPr/>
        <w:t>benefit.</w:t>
      </w:r>
    </w:p>
    <w:p>
      <w:pPr>
        <w:pStyle w:val="BodyText"/>
        <w:spacing w:line="252" w:lineRule="auto"/>
        <w:ind w:left="443" w:right="941" w:firstLine="298"/>
        <w:jc w:val="both"/>
      </w:pPr>
      <w:r>
        <w:rPr/>
        <w:t>There are </w:t>
      </w:r>
      <w:r>
        <w:rPr>
          <w:spacing w:val="-3"/>
        </w:rPr>
        <w:t>variants </w:t>
      </w:r>
      <w:r>
        <w:rPr/>
        <w:t>of this test. </w:t>
      </w:r>
      <w:r>
        <w:rPr>
          <w:spacing w:val="-6"/>
        </w:rPr>
        <w:t>For </w:t>
      </w:r>
      <w:r>
        <w:rPr/>
        <w:t>culling purposes,  the exact number of visi-  ble</w:t>
      </w:r>
      <w:r>
        <w:rPr>
          <w:spacing w:val="19"/>
        </w:rPr>
        <w:t> </w:t>
      </w:r>
      <w:r>
        <w:rPr/>
        <w:t>fragments</w:t>
      </w:r>
      <w:r>
        <w:rPr>
          <w:spacing w:val="20"/>
        </w:rPr>
        <w:t> </w:t>
      </w:r>
      <w:r>
        <w:rPr/>
        <w:t>is</w:t>
      </w:r>
      <w:r>
        <w:rPr>
          <w:spacing w:val="19"/>
        </w:rPr>
        <w:t> </w:t>
      </w:r>
      <w:r>
        <w:rPr/>
        <w:t>not</w:t>
      </w:r>
      <w:r>
        <w:rPr>
          <w:spacing w:val="20"/>
        </w:rPr>
        <w:t> </w:t>
      </w:r>
      <w:r>
        <w:rPr/>
        <w:t>needed—it</w:t>
      </w:r>
      <w:r>
        <w:rPr>
          <w:spacing w:val="20"/>
        </w:rPr>
        <w:t> </w:t>
      </w:r>
      <w:r>
        <w:rPr/>
        <w:t>suffices</w:t>
      </w:r>
      <w:r>
        <w:rPr>
          <w:spacing w:val="19"/>
        </w:rPr>
        <w:t> </w:t>
      </w:r>
      <w:r>
        <w:rPr/>
        <w:t>with</w:t>
      </w:r>
      <w:r>
        <w:rPr>
          <w:spacing w:val="20"/>
        </w:rPr>
        <w:t> </w:t>
      </w:r>
      <w:r>
        <w:rPr/>
        <w:t>a</w:t>
      </w:r>
      <w:r>
        <w:rPr>
          <w:spacing w:val="20"/>
        </w:rPr>
        <w:t> </w:t>
      </w:r>
      <w:r>
        <w:rPr/>
        <w:t>boolean</w:t>
      </w:r>
      <w:r>
        <w:rPr>
          <w:spacing w:val="19"/>
        </w:rPr>
        <w:t> </w:t>
      </w:r>
      <w:r>
        <w:rPr/>
        <w:t>indicating</w:t>
      </w:r>
      <w:r>
        <w:rPr>
          <w:spacing w:val="20"/>
        </w:rPr>
        <w:t> </w:t>
      </w:r>
      <w:r>
        <w:rPr/>
        <w:t>whether</w:t>
      </w:r>
      <w:r>
        <w:rPr>
          <w:spacing w:val="20"/>
        </w:rPr>
        <w:t> </w:t>
      </w:r>
      <w:r>
        <w:rPr/>
        <w:t>at</w:t>
      </w:r>
      <w:r>
        <w:rPr>
          <w:spacing w:val="19"/>
        </w:rPr>
        <w:t> </w:t>
      </w:r>
      <w:r>
        <w:rPr/>
        <w:t>least</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44" w:lineRule="auto" w:before="66"/>
        <w:ind w:left="943" w:right="441"/>
        <w:jc w:val="both"/>
      </w:pPr>
      <w:r>
        <w:rPr/>
        <w:pict>
          <v:line style="position:absolute;mso-position-horizontal-relative:page;mso-position-vertical-relative:paragraph;z-index:-17836544" from="343.877991pt,24.225927pt" to="347.015991pt,24.225927pt" stroked="true" strokeweight=".398pt" strokecolor="#000000">
            <v:stroke dashstyle="solid"/>
            <w10:wrap type="none"/>
          </v:line>
        </w:pict>
      </w:r>
      <w:r>
        <w:rPr/>
        <w:pict>
          <v:line style="position:absolute;mso-position-horizontal-relative:page;mso-position-vertical-relative:paragraph;z-index:-17836032" from="384.256012pt,24.225927pt" to="387.394012pt,24.225927pt" stroked="true" strokeweight=".398pt" strokecolor="#000000">
            <v:stroke dashstyle="solid"/>
            <w10:wrap type="none"/>
          </v:line>
        </w:pict>
      </w:r>
      <w:r>
        <w:rPr/>
        <w:pict>
          <v:line style="position:absolute;mso-position-horizontal-relative:page;mso-position-vertical-relative:paragraph;z-index:-17835520" from="149.518997pt,60.090927pt" to="152.656997pt,60.090927pt" stroked="true" strokeweight=".398pt" strokecolor="#000000">
            <v:stroke dashstyle="solid"/>
            <w10:wrap type="none"/>
          </v:line>
        </w:pict>
      </w:r>
      <w:r>
        <w:rPr/>
        <w:pict>
          <v:line style="position:absolute;mso-position-horizontal-relative:page;mso-position-vertical-relative:paragraph;z-index:-17835008" from="189.897003pt,60.090927pt" to="193.035003pt,60.090927pt" stroked="true" strokeweight=".398pt" strokecolor="#000000">
            <v:stroke dashstyle="solid"/>
            <w10:wrap type="none"/>
          </v:line>
        </w:pict>
      </w:r>
      <w:r>
        <w:rPr/>
        <w:pict>
          <v:line style="position:absolute;mso-position-horizontal-relative:page;mso-position-vertical-relative:paragraph;z-index:-17834496" from="225.044998pt,60.090927pt" to="228.182998pt,60.090927pt" stroked="true" strokeweight=".398pt" strokecolor="#000000">
            <v:stroke dashstyle="solid"/>
            <w10:wrap type="none"/>
          </v:line>
        </w:pict>
      </w:r>
      <w:r>
        <w:rPr/>
        <w:t>one fragment passes the depth test. OpenGL 3.3 and DirectX 11 and later support this type of occlusion </w:t>
      </w:r>
      <w:r>
        <w:rPr>
          <w:spacing w:val="-3"/>
        </w:rPr>
        <w:t>query, </w:t>
      </w:r>
      <w:r>
        <w:rPr/>
        <w:t>enumerated as </w:t>
      </w:r>
      <w:r>
        <w:rPr>
          <w:rFonts w:ascii="宋体"/>
        </w:rPr>
        <w:t>ANY SAMPLES PASSED </w:t>
      </w:r>
      <w:r>
        <w:rPr/>
        <w:t>in OpenGL [</w:t>
      </w:r>
      <w:hyperlink w:history="true" w:anchor="_bookmark0">
        <w:r>
          <w:rPr>
            <w:color w:val="0000FF"/>
          </w:rPr>
          <w:t>1598</w:t>
        </w:r>
      </w:hyperlink>
      <w:r>
        <w:rPr/>
        <w:t>]. These tests can </w:t>
      </w:r>
      <w:r>
        <w:rPr>
          <w:spacing w:val="2"/>
        </w:rPr>
        <w:t>be </w:t>
      </w:r>
      <w:r>
        <w:rPr/>
        <w:t>faster since they can terminate the query as soon as one fragment is visible.  OpenGL 4.3 and later also allows a faster </w:t>
      </w:r>
      <w:r>
        <w:rPr>
          <w:spacing w:val="-3"/>
        </w:rPr>
        <w:t>variant  </w:t>
      </w:r>
      <w:r>
        <w:rPr/>
        <w:t>of this </w:t>
      </w:r>
      <w:r>
        <w:rPr>
          <w:spacing w:val="-3"/>
        </w:rPr>
        <w:t>query,</w:t>
      </w:r>
      <w:r>
        <w:rPr>
          <w:spacing w:val="42"/>
        </w:rPr>
        <w:t> </w:t>
      </w:r>
      <w:r>
        <w:rPr/>
        <w:t>called   </w:t>
      </w:r>
      <w:r>
        <w:rPr>
          <w:rFonts w:ascii="宋体"/>
        </w:rPr>
        <w:t>ANY SAMPLES PASSED CONSERVATIVE</w:t>
      </w:r>
      <w:r>
        <w:rPr/>
        <w:t>. The implementation may choose to provide a less-precise test as long as it is conservative and errs on the correct side. A hardware vendor could implement this </w:t>
      </w:r>
      <w:r>
        <w:rPr>
          <w:spacing w:val="-3"/>
        </w:rPr>
        <w:t>by </w:t>
      </w:r>
      <w:r>
        <w:rPr/>
        <w:t>performing the depth test against only the coarse depth</w:t>
      </w:r>
      <w:r>
        <w:rPr>
          <w:spacing w:val="9"/>
        </w:rPr>
        <w:t> </w:t>
      </w:r>
      <w:r>
        <w:rPr/>
        <w:t>buffer</w:t>
      </w:r>
      <w:r>
        <w:rPr>
          <w:spacing w:val="10"/>
        </w:rPr>
        <w:t> </w:t>
      </w:r>
      <w:r>
        <w:rPr/>
        <w:t>(</w:t>
      </w:r>
      <w:hyperlink w:history="true" w:anchor="_bookmark0">
        <w:r>
          <w:rPr>
            <w:color w:val="0000FF"/>
          </w:rPr>
          <w:t>Section</w:t>
        </w:r>
        <w:r>
          <w:rPr>
            <w:color w:val="0000FF"/>
            <w:spacing w:val="10"/>
          </w:rPr>
          <w:t> </w:t>
        </w:r>
        <w:r>
          <w:rPr>
            <w:color w:val="0000FF"/>
          </w:rPr>
          <w:t>23.7</w:t>
        </w:r>
      </w:hyperlink>
      <w:r>
        <w:rPr/>
        <w:t>)</w:t>
      </w:r>
      <w:r>
        <w:rPr>
          <w:spacing w:val="9"/>
        </w:rPr>
        <w:t> </w:t>
      </w:r>
      <w:r>
        <w:rPr/>
        <w:t>instead</w:t>
      </w:r>
      <w:r>
        <w:rPr>
          <w:spacing w:val="10"/>
        </w:rPr>
        <w:t> </w:t>
      </w:r>
      <w:r>
        <w:rPr/>
        <w:t>of</w:t>
      </w:r>
      <w:r>
        <w:rPr>
          <w:spacing w:val="10"/>
        </w:rPr>
        <w:t> </w:t>
      </w:r>
      <w:r>
        <w:rPr/>
        <w:t>the</w:t>
      </w:r>
      <w:r>
        <w:rPr>
          <w:spacing w:val="9"/>
        </w:rPr>
        <w:t> </w:t>
      </w:r>
      <w:r>
        <w:rPr/>
        <w:t>per-pixel</w:t>
      </w:r>
      <w:r>
        <w:rPr>
          <w:spacing w:val="10"/>
        </w:rPr>
        <w:t> </w:t>
      </w:r>
      <w:r>
        <w:rPr/>
        <w:t>depths,</w:t>
      </w:r>
      <w:r>
        <w:rPr>
          <w:spacing w:val="10"/>
        </w:rPr>
        <w:t> </w:t>
      </w:r>
      <w:r>
        <w:rPr/>
        <w:t>for</w:t>
      </w:r>
      <w:r>
        <w:rPr>
          <w:spacing w:val="9"/>
        </w:rPr>
        <w:t> </w:t>
      </w:r>
      <w:r>
        <w:rPr/>
        <w:t>example.</w:t>
      </w:r>
    </w:p>
    <w:p>
      <w:pPr>
        <w:pStyle w:val="BodyText"/>
        <w:spacing w:line="252" w:lineRule="auto"/>
        <w:ind w:left="943" w:right="441" w:firstLine="298"/>
        <w:jc w:val="both"/>
      </w:pPr>
      <w:r>
        <w:rPr/>
        <w:t>The latency of a query is often a relatively long time. </w:t>
      </w:r>
      <w:r>
        <w:rPr>
          <w:spacing w:val="-3"/>
        </w:rPr>
        <w:t>Usually, </w:t>
      </w:r>
      <w:r>
        <w:rPr/>
        <w:t>hundreds or thou- sands of triangles can </w:t>
      </w:r>
      <w:r>
        <w:rPr>
          <w:spacing w:val="2"/>
        </w:rPr>
        <w:t>be </w:t>
      </w:r>
      <w:r>
        <w:rPr/>
        <w:t>rendered within this time—see </w:t>
      </w:r>
      <w:hyperlink w:history="true" w:anchor="_bookmark0">
        <w:r>
          <w:rPr>
            <w:color w:val="0000FF"/>
          </w:rPr>
          <w:t>Section 23.3 </w:t>
        </w:r>
      </w:hyperlink>
      <w:r>
        <w:rPr/>
        <w:t>for more</w:t>
      </w:r>
      <w:r>
        <w:rPr>
          <w:spacing w:val="-13"/>
        </w:rPr>
        <w:t> </w:t>
      </w:r>
      <w:r>
        <w:rPr/>
        <w:t>about </w:t>
      </w:r>
      <w:r>
        <w:rPr>
          <w:spacing w:val="-3"/>
        </w:rPr>
        <w:t>latency. </w:t>
      </w:r>
      <w:r>
        <w:rPr/>
        <w:t>Hence, this GPU-based occlusion culling method is worthwhile when the bounding boxes contain a large number of objects and a relatively large amount of occlusion is occurring. GPUs use an occlusion query model in which the CPU can send off any number of queries to the GPU, then it periodically </w:t>
      </w:r>
      <w:r>
        <w:rPr>
          <w:spacing w:val="-3"/>
        </w:rPr>
        <w:t>checks  </w:t>
      </w:r>
      <w:r>
        <w:rPr/>
        <w:t>to see if     any results are available,  that is,  the query model is asynchronous.  </w:t>
      </w:r>
      <w:r>
        <w:rPr>
          <w:spacing w:val="-6"/>
        </w:rPr>
        <w:t>For  </w:t>
      </w:r>
      <w:r>
        <w:rPr/>
        <w:t>its part,  the GPU performs each query and puts the result in a queue.   The queue </w:t>
      </w:r>
      <w:r>
        <w:rPr>
          <w:spacing w:val="-3"/>
        </w:rPr>
        <w:t>check     </w:t>
      </w:r>
      <w:r>
        <w:rPr>
          <w:spacing w:val="42"/>
        </w:rPr>
        <w:t> </w:t>
      </w:r>
      <w:r>
        <w:rPr>
          <w:spacing w:val="-3"/>
        </w:rPr>
        <w:t>by  </w:t>
      </w:r>
      <w:r>
        <w:rPr/>
        <w:t>the CPU is extremely fast,  and the CPU can continue to send down queries        or actual renderable objects without having to stall. Both DirectX and OpenGL support predicated/conditional occlusion queries, where both the query and an ID to the corresponding draw call are submitted at the same time.  The correspond-  ing draw call is automatically processed </w:t>
      </w:r>
      <w:r>
        <w:rPr>
          <w:spacing w:val="-3"/>
        </w:rPr>
        <w:t>by  </w:t>
      </w:r>
      <w:r>
        <w:rPr/>
        <w:t>the GPU only if it is indicated that       the geometry of the occlusion query is visible. This makes the model substantially more</w:t>
      </w:r>
      <w:r>
        <w:rPr>
          <w:spacing w:val="17"/>
        </w:rPr>
        <w:t> </w:t>
      </w:r>
      <w:r>
        <w:rPr/>
        <w:t>useful.</w:t>
      </w:r>
    </w:p>
    <w:p>
      <w:pPr>
        <w:pStyle w:val="BodyText"/>
        <w:spacing w:line="252" w:lineRule="auto" w:before="7"/>
        <w:ind w:left="943" w:right="441" w:firstLine="298"/>
        <w:jc w:val="both"/>
      </w:pPr>
      <w:r>
        <w:rPr/>
        <w:t>In general, queries should </w:t>
      </w:r>
      <w:r>
        <w:rPr>
          <w:spacing w:val="2"/>
        </w:rPr>
        <w:t>be </w:t>
      </w:r>
      <w:r>
        <w:rPr/>
        <w:t>performed on objects most likely to </w:t>
      </w:r>
      <w:r>
        <w:rPr>
          <w:spacing w:val="2"/>
        </w:rPr>
        <w:t>be </w:t>
      </w:r>
      <w:r>
        <w:rPr/>
        <w:t>occluded. </w:t>
      </w:r>
      <w:r>
        <w:rPr>
          <w:w w:val="111"/>
        </w:rPr>
        <w:t>K</w:t>
      </w:r>
      <w:r>
        <w:rPr>
          <w:spacing w:val="-6"/>
          <w:w w:val="92"/>
        </w:rPr>
        <w:t>o</w:t>
      </w:r>
      <w:r>
        <w:rPr>
          <w:spacing w:val="-11"/>
          <w:w w:val="105"/>
        </w:rPr>
        <w:t>v</w:t>
      </w:r>
      <w:r>
        <w:rPr>
          <w:w w:val="97"/>
        </w:rPr>
        <w:t>a</w:t>
      </w:r>
      <w:r>
        <w:rPr>
          <w:spacing w:val="-6"/>
          <w:w w:val="97"/>
        </w:rPr>
        <w:t>l</w:t>
      </w:r>
      <w:r>
        <w:rPr>
          <w:spacing w:val="-95"/>
          <w:w w:val="99"/>
        </w:rPr>
        <w:t>`</w:t>
      </w:r>
      <w:r>
        <w:rPr>
          <w:spacing w:val="-23"/>
          <w:w w:val="91"/>
        </w:rPr>
        <w:t>e</w:t>
      </w:r>
      <w:r>
        <w:rPr>
          <w:spacing w:val="-78"/>
          <w:w w:val="99"/>
        </w:rPr>
        <w:t>´</w:t>
      </w:r>
      <w:r>
        <w:rPr>
          <w:w w:val="94"/>
        </w:rPr>
        <w:t>ı</w:t>
      </w:r>
      <w:r>
        <w:rPr>
          <w:w w:val="98"/>
        </w:rPr>
        <w:t>k</w:t>
      </w:r>
      <w:r>
        <w:rPr/>
        <w:t> </w:t>
      </w:r>
      <w:r>
        <w:rPr>
          <w:spacing w:val="-5"/>
        </w:rPr>
        <w:t> </w:t>
      </w:r>
      <w:r>
        <w:rPr>
          <w:w w:val="96"/>
        </w:rPr>
        <w:t>an</w:t>
      </w:r>
      <w:r>
        <w:rPr>
          <w:w w:val="96"/>
        </w:rPr>
        <w:t>d</w:t>
      </w:r>
      <w:r>
        <w:rPr/>
        <w:t> </w:t>
      </w:r>
      <w:r>
        <w:rPr>
          <w:spacing w:val="-5"/>
        </w:rPr>
        <w:t> </w:t>
      </w:r>
      <w:r>
        <w:rPr>
          <w:w w:val="98"/>
        </w:rPr>
        <w:t>S</w:t>
      </w:r>
      <w:r>
        <w:rPr>
          <w:spacing w:val="5"/>
          <w:w w:val="92"/>
        </w:rPr>
        <w:t>o</w:t>
      </w:r>
      <w:r>
        <w:rPr>
          <w:spacing w:val="-6"/>
          <w:w w:val="97"/>
        </w:rPr>
        <w:t>c</w:t>
      </w:r>
      <w:r>
        <w:rPr>
          <w:w w:val="95"/>
        </w:rPr>
        <w:t>h</w:t>
      </w:r>
      <w:r>
        <w:rPr>
          <w:w w:val="93"/>
        </w:rPr>
        <w:t>or</w:t>
      </w:r>
      <w:r>
        <w:rPr/>
        <w:t> </w:t>
      </w:r>
      <w:r>
        <w:rPr>
          <w:spacing w:val="-5"/>
        </w:rPr>
        <w:t> </w:t>
      </w:r>
      <w:r>
        <w:rPr>
          <w:w w:val="73"/>
        </w:rPr>
        <w:t>[</w:t>
      </w:r>
      <w:hyperlink w:history="true" w:anchor="_bookmark0">
        <w:r>
          <w:rPr>
            <w:color w:val="0000FF"/>
            <w:w w:val="89"/>
          </w:rPr>
          <w:t>93</w:t>
        </w:r>
        <w:r>
          <w:rPr>
            <w:color w:val="0000FF"/>
            <w:spacing w:val="-1"/>
            <w:w w:val="89"/>
          </w:rPr>
          <w:t>2</w:t>
        </w:r>
      </w:hyperlink>
      <w:r>
        <w:rPr>
          <w:w w:val="73"/>
        </w:rPr>
        <w:t>]</w:t>
      </w:r>
      <w:r>
        <w:rPr/>
        <w:t> </w:t>
      </w:r>
      <w:r>
        <w:rPr>
          <w:spacing w:val="-5"/>
        </w:rPr>
        <w:t> </w:t>
      </w:r>
      <w:r>
        <w:rPr>
          <w:w w:val="97"/>
        </w:rPr>
        <w:t>c</w:t>
      </w:r>
      <w:r>
        <w:rPr>
          <w:w w:val="93"/>
        </w:rPr>
        <w:t>ol</w:t>
      </w:r>
      <w:r>
        <w:rPr>
          <w:w w:val="96"/>
        </w:rPr>
        <w:t>l</w:t>
      </w:r>
      <w:r>
        <w:rPr>
          <w:w w:val="91"/>
        </w:rPr>
        <w:t>e</w:t>
      </w:r>
      <w:r>
        <w:rPr>
          <w:w w:val="97"/>
        </w:rPr>
        <w:t>c</w:t>
      </w:r>
      <w:r>
        <w:rPr>
          <w:w w:val="111"/>
        </w:rPr>
        <w:t>t</w:t>
      </w:r>
      <w:r>
        <w:rPr/>
        <w:t> </w:t>
      </w:r>
      <w:r>
        <w:rPr>
          <w:spacing w:val="-5"/>
        </w:rPr>
        <w:t> </w:t>
      </w:r>
      <w:r>
        <w:rPr>
          <w:w w:val="95"/>
        </w:rPr>
        <w:t>r</w:t>
      </w:r>
      <w:r>
        <w:rPr>
          <w:w w:val="96"/>
        </w:rPr>
        <w:t>u</w:t>
      </w:r>
      <w:r>
        <w:rPr>
          <w:w w:val="93"/>
        </w:rPr>
        <w:t>nn</w:t>
      </w:r>
      <w:r>
        <w:rPr>
          <w:w w:val="94"/>
        </w:rPr>
        <w:t>i</w:t>
      </w:r>
      <w:r>
        <w:rPr>
          <w:w w:val="93"/>
        </w:rPr>
        <w:t>n</w:t>
      </w:r>
      <w:r>
        <w:rPr>
          <w:w w:val="97"/>
        </w:rPr>
        <w:t>g</w:t>
      </w:r>
      <w:r>
        <w:rPr/>
        <w:t> </w:t>
      </w:r>
      <w:r>
        <w:rPr>
          <w:spacing w:val="-5"/>
        </w:rPr>
        <w:t> </w:t>
      </w:r>
      <w:r>
        <w:rPr>
          <w:w w:val="90"/>
        </w:rPr>
        <w:t>s</w:t>
      </w:r>
      <w:r>
        <w:rPr>
          <w:w w:val="111"/>
        </w:rPr>
        <w:t>t</w:t>
      </w:r>
      <w:r>
        <w:rPr>
          <w:w w:val="104"/>
        </w:rPr>
        <w:t>at</w:t>
      </w:r>
      <w:r>
        <w:rPr>
          <w:w w:val="94"/>
        </w:rPr>
        <w:t>i</w:t>
      </w:r>
      <w:r>
        <w:rPr>
          <w:w w:val="90"/>
        </w:rPr>
        <w:t>s</w:t>
      </w:r>
      <w:r>
        <w:rPr>
          <w:w w:val="111"/>
        </w:rPr>
        <w:t>t</w:t>
      </w:r>
      <w:r>
        <w:rPr>
          <w:w w:val="94"/>
        </w:rPr>
        <w:t>i</w:t>
      </w:r>
      <w:r>
        <w:rPr>
          <w:w w:val="97"/>
        </w:rPr>
        <w:t>c</w:t>
      </w:r>
      <w:r>
        <w:rPr>
          <w:w w:val="90"/>
        </w:rPr>
        <w:t>s</w:t>
      </w:r>
      <w:r>
        <w:rPr/>
        <w:t> </w:t>
      </w:r>
      <w:r>
        <w:rPr>
          <w:spacing w:val="-5"/>
        </w:rPr>
        <w:t> </w:t>
      </w:r>
      <w:r>
        <w:rPr>
          <w:w w:val="93"/>
        </w:rPr>
        <w:t>on</w:t>
      </w:r>
      <w:r>
        <w:rPr/>
        <w:t> </w:t>
      </w:r>
      <w:r>
        <w:rPr>
          <w:spacing w:val="-5"/>
        </w:rPr>
        <w:t> </w:t>
      </w:r>
      <w:r>
        <w:rPr>
          <w:w w:val="93"/>
        </w:rPr>
        <w:t>q</w:t>
      </w:r>
      <w:r>
        <w:rPr>
          <w:w w:val="96"/>
        </w:rPr>
        <w:t>u</w:t>
      </w:r>
      <w:r>
        <w:rPr>
          <w:w w:val="91"/>
        </w:rPr>
        <w:t>e</w:t>
      </w:r>
      <w:r>
        <w:rPr>
          <w:w w:val="95"/>
        </w:rPr>
        <w:t>r</w:t>
      </w:r>
      <w:r>
        <w:rPr>
          <w:w w:val="94"/>
        </w:rPr>
        <w:t>i</w:t>
      </w:r>
      <w:r>
        <w:rPr>
          <w:w w:val="91"/>
        </w:rPr>
        <w:t>e</w:t>
      </w:r>
      <w:r>
        <w:rPr>
          <w:w w:val="90"/>
        </w:rPr>
        <w:t>s</w:t>
      </w:r>
      <w:r>
        <w:rPr/>
        <w:t> </w:t>
      </w:r>
      <w:r>
        <w:rPr>
          <w:spacing w:val="-4"/>
        </w:rPr>
        <w:t> </w:t>
      </w:r>
      <w:r>
        <w:rPr>
          <w:spacing w:val="-6"/>
          <w:w w:val="92"/>
        </w:rPr>
        <w:t>o</w:t>
      </w:r>
      <w:r>
        <w:rPr>
          <w:spacing w:val="-6"/>
          <w:w w:val="105"/>
        </w:rPr>
        <w:t>v</w:t>
      </w:r>
      <w:r>
        <w:rPr>
          <w:w w:val="91"/>
        </w:rPr>
        <w:t>e</w:t>
      </w:r>
      <w:r>
        <w:rPr>
          <w:w w:val="95"/>
        </w:rPr>
        <w:t>r</w:t>
      </w:r>
      <w:r>
        <w:rPr/>
        <w:t> </w:t>
      </w:r>
      <w:r>
        <w:rPr>
          <w:spacing w:val="-5"/>
        </w:rPr>
        <w:t> </w:t>
      </w:r>
      <w:r>
        <w:rPr>
          <w:w w:val="90"/>
        </w:rPr>
        <w:t>s</w:t>
      </w:r>
      <w:r>
        <w:rPr>
          <w:w w:val="91"/>
        </w:rPr>
        <w:t>e</w:t>
      </w:r>
      <w:r>
        <w:rPr>
          <w:spacing w:val="-6"/>
          <w:w w:val="105"/>
        </w:rPr>
        <w:t>v</w:t>
      </w:r>
      <w:r>
        <w:rPr>
          <w:w w:val="91"/>
        </w:rPr>
        <w:t>e</w:t>
      </w:r>
      <w:r>
        <w:rPr>
          <w:w w:val="95"/>
        </w:rPr>
        <w:t>r</w:t>
      </w:r>
      <w:r>
        <w:rPr>
          <w:w w:val="97"/>
        </w:rPr>
        <w:t>al</w:t>
      </w:r>
      <w:r>
        <w:rPr/>
        <w:t> </w:t>
      </w:r>
      <w:r>
        <w:rPr>
          <w:spacing w:val="-5"/>
        </w:rPr>
        <w:t> </w:t>
      </w:r>
      <w:r>
        <w:rPr>
          <w:w w:val="93"/>
        </w:rPr>
        <w:t>f</w:t>
      </w:r>
      <w:r>
        <w:rPr>
          <w:w w:val="95"/>
        </w:rPr>
        <w:t>r</w:t>
      </w:r>
      <w:r>
        <w:rPr>
          <w:w w:val="95"/>
        </w:rPr>
        <w:t>am</w:t>
      </w:r>
      <w:r>
        <w:rPr>
          <w:w w:val="91"/>
        </w:rPr>
        <w:t>e</w:t>
      </w:r>
      <w:r>
        <w:rPr>
          <w:w w:val="90"/>
        </w:rPr>
        <w:t>s </w:t>
      </w:r>
      <w:r>
        <w:rPr/>
        <w:t>for each object while the application is running. The number of frames in which an object</w:t>
      </w:r>
      <w:r>
        <w:rPr>
          <w:spacing w:val="-8"/>
        </w:rPr>
        <w:t> </w:t>
      </w:r>
      <w:r>
        <w:rPr/>
        <w:t>was</w:t>
      </w:r>
      <w:r>
        <w:rPr>
          <w:spacing w:val="-7"/>
        </w:rPr>
        <w:t> </w:t>
      </w:r>
      <w:r>
        <w:rPr/>
        <w:t>found</w:t>
      </w:r>
      <w:r>
        <w:rPr>
          <w:spacing w:val="-7"/>
        </w:rPr>
        <w:t> </w:t>
      </w:r>
      <w:r>
        <w:rPr/>
        <w:t>to</w:t>
      </w:r>
      <w:r>
        <w:rPr>
          <w:spacing w:val="-8"/>
        </w:rPr>
        <w:t> </w:t>
      </w:r>
      <w:r>
        <w:rPr>
          <w:spacing w:val="2"/>
        </w:rPr>
        <w:t>be</w:t>
      </w:r>
      <w:r>
        <w:rPr>
          <w:spacing w:val="-7"/>
        </w:rPr>
        <w:t> </w:t>
      </w:r>
      <w:r>
        <w:rPr/>
        <w:t>hidden</w:t>
      </w:r>
      <w:r>
        <w:rPr>
          <w:spacing w:val="-7"/>
        </w:rPr>
        <w:t> </w:t>
      </w:r>
      <w:r>
        <w:rPr/>
        <w:t>affects</w:t>
      </w:r>
      <w:r>
        <w:rPr>
          <w:spacing w:val="-8"/>
        </w:rPr>
        <w:t> </w:t>
      </w:r>
      <w:r>
        <w:rPr/>
        <w:t>how</w:t>
      </w:r>
      <w:r>
        <w:rPr>
          <w:spacing w:val="-7"/>
        </w:rPr>
        <w:t> </w:t>
      </w:r>
      <w:r>
        <w:rPr/>
        <w:t>often</w:t>
      </w:r>
      <w:r>
        <w:rPr>
          <w:spacing w:val="-7"/>
        </w:rPr>
        <w:t> </w:t>
      </w:r>
      <w:r>
        <w:rPr/>
        <w:t>it</w:t>
      </w:r>
      <w:r>
        <w:rPr>
          <w:spacing w:val="-8"/>
        </w:rPr>
        <w:t> </w:t>
      </w:r>
      <w:r>
        <w:rPr/>
        <w:t>is</w:t>
      </w:r>
      <w:r>
        <w:rPr>
          <w:spacing w:val="-7"/>
        </w:rPr>
        <w:t> </w:t>
      </w:r>
      <w:r>
        <w:rPr/>
        <w:t>tested</w:t>
      </w:r>
      <w:r>
        <w:rPr>
          <w:spacing w:val="-7"/>
        </w:rPr>
        <w:t> </w:t>
      </w:r>
      <w:r>
        <w:rPr/>
        <w:t>for</w:t>
      </w:r>
      <w:r>
        <w:rPr>
          <w:spacing w:val="-8"/>
        </w:rPr>
        <w:t> </w:t>
      </w:r>
      <w:r>
        <w:rPr/>
        <w:t>occlusion</w:t>
      </w:r>
      <w:r>
        <w:rPr>
          <w:spacing w:val="-7"/>
        </w:rPr>
        <w:t> </w:t>
      </w:r>
      <w:r>
        <w:rPr/>
        <w:t>in</w:t>
      </w:r>
      <w:r>
        <w:rPr>
          <w:spacing w:val="-7"/>
        </w:rPr>
        <w:t> </w:t>
      </w:r>
      <w:r>
        <w:rPr/>
        <w:t>the</w:t>
      </w:r>
      <w:r>
        <w:rPr>
          <w:spacing w:val="-8"/>
        </w:rPr>
        <w:t> </w:t>
      </w:r>
      <w:r>
        <w:rPr/>
        <w:t>future. That is, objects that are visible are likely to stay visible, and so can </w:t>
      </w:r>
      <w:r>
        <w:rPr>
          <w:spacing w:val="2"/>
        </w:rPr>
        <w:t>be </w:t>
      </w:r>
      <w:r>
        <w:rPr/>
        <w:t>tested less </w:t>
      </w:r>
      <w:r>
        <w:rPr>
          <w:spacing w:val="-3"/>
        </w:rPr>
        <w:t>frequently. </w:t>
      </w:r>
      <w:r>
        <w:rPr/>
        <w:t>Hidden objects get tested every frame, if possible, since these objects are most likely to benefit from occlusion queries. Mattausch et al. [</w:t>
      </w:r>
      <w:hyperlink w:history="true" w:anchor="_bookmark0">
        <w:r>
          <w:rPr>
            <w:color w:val="0000FF"/>
          </w:rPr>
          <w:t>1136</w:t>
        </w:r>
      </w:hyperlink>
      <w:r>
        <w:rPr/>
        <w:t>] present several optimizations for occlusion queries (OCs) without predicated/conditional</w:t>
      </w:r>
      <w:r>
        <w:rPr>
          <w:spacing w:val="-34"/>
        </w:rPr>
        <w:t> </w:t>
      </w:r>
      <w:r>
        <w:rPr/>
        <w:t>rendering. They</w:t>
      </w:r>
      <w:r>
        <w:rPr>
          <w:spacing w:val="-14"/>
        </w:rPr>
        <w:t> </w:t>
      </w:r>
      <w:r>
        <w:rPr/>
        <w:t>use</w:t>
      </w:r>
      <w:r>
        <w:rPr>
          <w:spacing w:val="-14"/>
        </w:rPr>
        <w:t> </w:t>
      </w:r>
      <w:r>
        <w:rPr/>
        <w:t>batching</w:t>
      </w:r>
      <w:r>
        <w:rPr>
          <w:spacing w:val="-13"/>
        </w:rPr>
        <w:t> </w:t>
      </w:r>
      <w:r>
        <w:rPr/>
        <w:t>of</w:t>
      </w:r>
      <w:r>
        <w:rPr>
          <w:spacing w:val="-14"/>
        </w:rPr>
        <w:t> </w:t>
      </w:r>
      <w:r>
        <w:rPr/>
        <w:t>OCs,</w:t>
      </w:r>
      <w:r>
        <w:rPr>
          <w:spacing w:val="-11"/>
        </w:rPr>
        <w:t> </w:t>
      </w:r>
      <w:r>
        <w:rPr/>
        <w:t>combining</w:t>
      </w:r>
      <w:r>
        <w:rPr>
          <w:spacing w:val="-13"/>
        </w:rPr>
        <w:t> </w:t>
      </w:r>
      <w:r>
        <w:rPr/>
        <w:t>a</w:t>
      </w:r>
      <w:r>
        <w:rPr>
          <w:spacing w:val="-14"/>
        </w:rPr>
        <w:t> </w:t>
      </w:r>
      <w:r>
        <w:rPr/>
        <w:t>few</w:t>
      </w:r>
      <w:r>
        <w:rPr>
          <w:spacing w:val="-13"/>
        </w:rPr>
        <w:t> </w:t>
      </w:r>
      <w:r>
        <w:rPr/>
        <w:t>OCs</w:t>
      </w:r>
      <w:r>
        <w:rPr>
          <w:spacing w:val="-14"/>
        </w:rPr>
        <w:t> </w:t>
      </w:r>
      <w:r>
        <w:rPr/>
        <w:t>into</w:t>
      </w:r>
      <w:r>
        <w:rPr>
          <w:spacing w:val="-13"/>
        </w:rPr>
        <w:t> </w:t>
      </w:r>
      <w:r>
        <w:rPr/>
        <w:t>a</w:t>
      </w:r>
      <w:r>
        <w:rPr>
          <w:spacing w:val="-14"/>
        </w:rPr>
        <w:t> </w:t>
      </w:r>
      <w:r>
        <w:rPr/>
        <w:t>single</w:t>
      </w:r>
      <w:r>
        <w:rPr>
          <w:spacing w:val="-14"/>
        </w:rPr>
        <w:t> </w:t>
      </w:r>
      <w:r>
        <w:rPr/>
        <w:t>OC,</w:t>
      </w:r>
      <w:r>
        <w:rPr>
          <w:spacing w:val="-13"/>
        </w:rPr>
        <w:t> </w:t>
      </w:r>
      <w:r>
        <w:rPr/>
        <w:t>use</w:t>
      </w:r>
      <w:r>
        <w:rPr>
          <w:spacing w:val="-13"/>
        </w:rPr>
        <w:t> </w:t>
      </w:r>
      <w:r>
        <w:rPr/>
        <w:t>several</w:t>
      </w:r>
      <w:r>
        <w:rPr>
          <w:spacing w:val="-14"/>
        </w:rPr>
        <w:t> </w:t>
      </w:r>
      <w:r>
        <w:rPr/>
        <w:t>bounding boxes</w:t>
      </w:r>
      <w:r>
        <w:rPr>
          <w:spacing w:val="-25"/>
        </w:rPr>
        <w:t> </w:t>
      </w:r>
      <w:r>
        <w:rPr/>
        <w:t>instead</w:t>
      </w:r>
      <w:r>
        <w:rPr>
          <w:spacing w:val="-25"/>
        </w:rPr>
        <w:t> </w:t>
      </w:r>
      <w:r>
        <w:rPr/>
        <w:t>of</w:t>
      </w:r>
      <w:r>
        <w:rPr>
          <w:spacing w:val="-25"/>
        </w:rPr>
        <w:t> </w:t>
      </w:r>
      <w:r>
        <w:rPr/>
        <w:t>a</w:t>
      </w:r>
      <w:r>
        <w:rPr>
          <w:spacing w:val="-25"/>
        </w:rPr>
        <w:t> </w:t>
      </w:r>
      <w:r>
        <w:rPr/>
        <w:t>single</w:t>
      </w:r>
      <w:r>
        <w:rPr>
          <w:spacing w:val="-25"/>
        </w:rPr>
        <w:t> </w:t>
      </w:r>
      <w:r>
        <w:rPr/>
        <w:t>larger</w:t>
      </w:r>
      <w:r>
        <w:rPr>
          <w:spacing w:val="-24"/>
        </w:rPr>
        <w:t> </w:t>
      </w:r>
      <w:r>
        <w:rPr/>
        <w:t>one,</w:t>
      </w:r>
      <w:r>
        <w:rPr>
          <w:spacing w:val="-23"/>
        </w:rPr>
        <w:t> </w:t>
      </w:r>
      <w:r>
        <w:rPr/>
        <w:t>and</w:t>
      </w:r>
      <w:r>
        <w:rPr>
          <w:spacing w:val="-25"/>
        </w:rPr>
        <w:t> </w:t>
      </w:r>
      <w:r>
        <w:rPr/>
        <w:t>use</w:t>
      </w:r>
      <w:r>
        <w:rPr>
          <w:spacing w:val="-25"/>
        </w:rPr>
        <w:t> </w:t>
      </w:r>
      <w:r>
        <w:rPr/>
        <w:t>temporally</w:t>
      </w:r>
      <w:r>
        <w:rPr>
          <w:spacing w:val="-25"/>
        </w:rPr>
        <w:t> </w:t>
      </w:r>
      <w:r>
        <w:rPr/>
        <w:t>jittered</w:t>
      </w:r>
      <w:r>
        <w:rPr>
          <w:spacing w:val="-24"/>
        </w:rPr>
        <w:t> </w:t>
      </w:r>
      <w:r>
        <w:rPr/>
        <w:t>sampling</w:t>
      </w:r>
      <w:r>
        <w:rPr>
          <w:spacing w:val="-25"/>
        </w:rPr>
        <w:t> </w:t>
      </w:r>
      <w:r>
        <w:rPr/>
        <w:t>for</w:t>
      </w:r>
      <w:r>
        <w:rPr>
          <w:spacing w:val="-25"/>
        </w:rPr>
        <w:t> </w:t>
      </w:r>
      <w:r>
        <w:rPr/>
        <w:t>scheduling of previously visible</w:t>
      </w:r>
      <w:r>
        <w:rPr>
          <w:spacing w:val="3"/>
        </w:rPr>
        <w:t> </w:t>
      </w:r>
      <w:r>
        <w:rPr/>
        <w:t>objects.</w:t>
      </w:r>
    </w:p>
    <w:p>
      <w:pPr>
        <w:pStyle w:val="BodyText"/>
        <w:spacing w:line="252" w:lineRule="auto" w:before="5"/>
        <w:ind w:left="944" w:right="441" w:firstLine="298"/>
        <w:jc w:val="both"/>
      </w:pPr>
      <w:r>
        <w:rPr/>
        <w:t>The</w:t>
      </w:r>
      <w:r>
        <w:rPr>
          <w:spacing w:val="-13"/>
        </w:rPr>
        <w:t> </w:t>
      </w:r>
      <w:r>
        <w:rPr/>
        <w:t>schemes</w:t>
      </w:r>
      <w:r>
        <w:rPr>
          <w:spacing w:val="-12"/>
        </w:rPr>
        <w:t> </w:t>
      </w:r>
      <w:r>
        <w:rPr/>
        <w:t>discussed</w:t>
      </w:r>
      <w:r>
        <w:rPr>
          <w:spacing w:val="-13"/>
        </w:rPr>
        <w:t> </w:t>
      </w:r>
      <w:r>
        <w:rPr/>
        <w:t>here</w:t>
      </w:r>
      <w:r>
        <w:rPr>
          <w:spacing w:val="-12"/>
        </w:rPr>
        <w:t> </w:t>
      </w:r>
      <w:r>
        <w:rPr/>
        <w:t>give</w:t>
      </w:r>
      <w:r>
        <w:rPr>
          <w:spacing w:val="-12"/>
        </w:rPr>
        <w:t> </w:t>
      </w:r>
      <w:r>
        <w:rPr/>
        <w:t>a</w:t>
      </w:r>
      <w:r>
        <w:rPr>
          <w:spacing w:val="-13"/>
        </w:rPr>
        <w:t> </w:t>
      </w:r>
      <w:r>
        <w:rPr/>
        <w:t>flavor</w:t>
      </w:r>
      <w:r>
        <w:rPr>
          <w:spacing w:val="-12"/>
        </w:rPr>
        <w:t> </w:t>
      </w:r>
      <w:r>
        <w:rPr/>
        <w:t>of</w:t>
      </w:r>
      <w:r>
        <w:rPr>
          <w:spacing w:val="-12"/>
        </w:rPr>
        <w:t> </w:t>
      </w:r>
      <w:r>
        <w:rPr/>
        <w:t>the</w:t>
      </w:r>
      <w:r>
        <w:rPr>
          <w:spacing w:val="-13"/>
        </w:rPr>
        <w:t> </w:t>
      </w:r>
      <w:r>
        <w:rPr/>
        <w:t>potential</w:t>
      </w:r>
      <w:r>
        <w:rPr>
          <w:spacing w:val="-12"/>
        </w:rPr>
        <w:t> </w:t>
      </w:r>
      <w:r>
        <w:rPr/>
        <w:t>and</w:t>
      </w:r>
      <w:r>
        <w:rPr>
          <w:spacing w:val="-12"/>
        </w:rPr>
        <w:t> </w:t>
      </w:r>
      <w:r>
        <w:rPr/>
        <w:t>problems</w:t>
      </w:r>
      <w:r>
        <w:rPr>
          <w:spacing w:val="-13"/>
        </w:rPr>
        <w:t> </w:t>
      </w:r>
      <w:r>
        <w:rPr/>
        <w:t>with</w:t>
      </w:r>
      <w:r>
        <w:rPr>
          <w:spacing w:val="-12"/>
        </w:rPr>
        <w:t> </w:t>
      </w:r>
      <w:r>
        <w:rPr/>
        <w:t>occlu- sion</w:t>
      </w:r>
      <w:r>
        <w:rPr>
          <w:spacing w:val="-20"/>
        </w:rPr>
        <w:t> </w:t>
      </w:r>
      <w:r>
        <w:rPr/>
        <w:t>culling</w:t>
      </w:r>
      <w:r>
        <w:rPr>
          <w:spacing w:val="-19"/>
        </w:rPr>
        <w:t> </w:t>
      </w:r>
      <w:r>
        <w:rPr/>
        <w:t>methods.</w:t>
      </w:r>
      <w:r>
        <w:rPr>
          <w:spacing w:val="-4"/>
        </w:rPr>
        <w:t> </w:t>
      </w:r>
      <w:r>
        <w:rPr/>
        <w:t>When</w:t>
      </w:r>
      <w:r>
        <w:rPr>
          <w:spacing w:val="-19"/>
        </w:rPr>
        <w:t> </w:t>
      </w:r>
      <w:r>
        <w:rPr/>
        <w:t>to</w:t>
      </w:r>
      <w:r>
        <w:rPr>
          <w:spacing w:val="-20"/>
        </w:rPr>
        <w:t> </w:t>
      </w:r>
      <w:r>
        <w:rPr/>
        <w:t>use</w:t>
      </w:r>
      <w:r>
        <w:rPr>
          <w:spacing w:val="-19"/>
        </w:rPr>
        <w:t> </w:t>
      </w:r>
      <w:r>
        <w:rPr/>
        <w:t>occlusion</w:t>
      </w:r>
      <w:r>
        <w:rPr>
          <w:spacing w:val="-19"/>
        </w:rPr>
        <w:t> </w:t>
      </w:r>
      <w:r>
        <w:rPr/>
        <w:t>queries,</w:t>
      </w:r>
      <w:r>
        <w:rPr>
          <w:spacing w:val="-18"/>
        </w:rPr>
        <w:t> </w:t>
      </w:r>
      <w:r>
        <w:rPr/>
        <w:t>or</w:t>
      </w:r>
      <w:r>
        <w:rPr>
          <w:spacing w:val="-20"/>
        </w:rPr>
        <w:t> </w:t>
      </w:r>
      <w:r>
        <w:rPr/>
        <w:t>use</w:t>
      </w:r>
      <w:r>
        <w:rPr>
          <w:spacing w:val="-19"/>
        </w:rPr>
        <w:t> </w:t>
      </w:r>
      <w:r>
        <w:rPr/>
        <w:t>most</w:t>
      </w:r>
      <w:r>
        <w:rPr>
          <w:spacing w:val="-20"/>
        </w:rPr>
        <w:t> </w:t>
      </w:r>
      <w:r>
        <w:rPr/>
        <w:t>occlusion</w:t>
      </w:r>
      <w:r>
        <w:rPr>
          <w:spacing w:val="-19"/>
        </w:rPr>
        <w:t> </w:t>
      </w:r>
      <w:r>
        <w:rPr/>
        <w:t>schemes</w:t>
      </w:r>
      <w:r>
        <w:rPr>
          <w:spacing w:val="-20"/>
        </w:rPr>
        <w:t> </w:t>
      </w:r>
      <w:r>
        <w:rPr/>
        <w:t>in general,</w:t>
      </w:r>
      <w:r>
        <w:rPr>
          <w:spacing w:val="-13"/>
        </w:rPr>
        <w:t> </w:t>
      </w:r>
      <w:r>
        <w:rPr/>
        <w:t>is</w:t>
      </w:r>
      <w:r>
        <w:rPr>
          <w:spacing w:val="-14"/>
        </w:rPr>
        <w:t> </w:t>
      </w:r>
      <w:r>
        <w:rPr/>
        <w:t>not</w:t>
      </w:r>
      <w:r>
        <w:rPr>
          <w:spacing w:val="-13"/>
        </w:rPr>
        <w:t> </w:t>
      </w:r>
      <w:r>
        <w:rPr/>
        <w:t>often</w:t>
      </w:r>
      <w:r>
        <w:rPr>
          <w:spacing w:val="-14"/>
        </w:rPr>
        <w:t> </w:t>
      </w:r>
      <w:r>
        <w:rPr/>
        <w:t>clear.</w:t>
      </w:r>
      <w:r>
        <w:rPr>
          <w:spacing w:val="7"/>
        </w:rPr>
        <w:t> </w:t>
      </w:r>
      <w:r>
        <w:rPr/>
        <w:t>If</w:t>
      </w:r>
      <w:r>
        <w:rPr>
          <w:spacing w:val="-14"/>
        </w:rPr>
        <w:t> </w:t>
      </w:r>
      <w:r>
        <w:rPr/>
        <w:t>everything</w:t>
      </w:r>
      <w:r>
        <w:rPr>
          <w:spacing w:val="-14"/>
        </w:rPr>
        <w:t> </w:t>
      </w:r>
      <w:r>
        <w:rPr/>
        <w:t>is</w:t>
      </w:r>
      <w:r>
        <w:rPr>
          <w:spacing w:val="-14"/>
        </w:rPr>
        <w:t> </w:t>
      </w:r>
      <w:r>
        <w:rPr/>
        <w:t>visible,</w:t>
      </w:r>
      <w:r>
        <w:rPr>
          <w:spacing w:val="-13"/>
        </w:rPr>
        <w:t> </w:t>
      </w:r>
      <w:r>
        <w:rPr/>
        <w:t>an</w:t>
      </w:r>
      <w:r>
        <w:rPr>
          <w:spacing w:val="-13"/>
        </w:rPr>
        <w:t> </w:t>
      </w:r>
      <w:r>
        <w:rPr/>
        <w:t>occlusion</w:t>
      </w:r>
      <w:r>
        <w:rPr>
          <w:spacing w:val="-14"/>
        </w:rPr>
        <w:t> </w:t>
      </w:r>
      <w:r>
        <w:rPr/>
        <w:t>algorithm</w:t>
      </w:r>
      <w:r>
        <w:rPr>
          <w:spacing w:val="-14"/>
        </w:rPr>
        <w:t> </w:t>
      </w:r>
      <w:r>
        <w:rPr/>
        <w:t>can</w:t>
      </w:r>
      <w:r>
        <w:rPr>
          <w:spacing w:val="-13"/>
        </w:rPr>
        <w:t> </w:t>
      </w:r>
      <w:r>
        <w:rPr/>
        <w:t>only</w:t>
      </w:r>
      <w:r>
        <w:rPr>
          <w:spacing w:val="-14"/>
        </w:rPr>
        <w:t> </w:t>
      </w:r>
      <w:r>
        <w:rPr/>
        <w:t>cost additional</w:t>
      </w:r>
      <w:r>
        <w:rPr>
          <w:spacing w:val="-14"/>
        </w:rPr>
        <w:t> </w:t>
      </w:r>
      <w:r>
        <w:rPr/>
        <w:t>time,</w:t>
      </w:r>
      <w:r>
        <w:rPr>
          <w:spacing w:val="-13"/>
        </w:rPr>
        <w:t> </w:t>
      </w:r>
      <w:r>
        <w:rPr/>
        <w:t>never</w:t>
      </w:r>
      <w:r>
        <w:rPr>
          <w:spacing w:val="-13"/>
        </w:rPr>
        <w:t> </w:t>
      </w:r>
      <w:r>
        <w:rPr>
          <w:spacing w:val="-3"/>
        </w:rPr>
        <w:t>save</w:t>
      </w:r>
      <w:r>
        <w:rPr>
          <w:spacing w:val="-14"/>
        </w:rPr>
        <w:t> </w:t>
      </w:r>
      <w:r>
        <w:rPr/>
        <w:t>it.</w:t>
      </w:r>
      <w:r>
        <w:rPr>
          <w:spacing w:val="7"/>
        </w:rPr>
        <w:t> </w:t>
      </w:r>
      <w:r>
        <w:rPr/>
        <w:t>One</w:t>
      </w:r>
      <w:r>
        <w:rPr>
          <w:spacing w:val="-14"/>
        </w:rPr>
        <w:t> </w:t>
      </w:r>
      <w:r>
        <w:rPr/>
        <w:t>challenge</w:t>
      </w:r>
      <w:r>
        <w:rPr>
          <w:spacing w:val="-13"/>
        </w:rPr>
        <w:t> </w:t>
      </w:r>
      <w:r>
        <w:rPr/>
        <w:t>is</w:t>
      </w:r>
      <w:r>
        <w:rPr>
          <w:spacing w:val="-14"/>
        </w:rPr>
        <w:t> </w:t>
      </w:r>
      <w:r>
        <w:rPr/>
        <w:t>rapidly</w:t>
      </w:r>
      <w:r>
        <w:rPr>
          <w:spacing w:val="-14"/>
        </w:rPr>
        <w:t> </w:t>
      </w:r>
      <w:r>
        <w:rPr/>
        <w:t>determining</w:t>
      </w:r>
      <w:r>
        <w:rPr>
          <w:spacing w:val="-14"/>
        </w:rPr>
        <w:t> </w:t>
      </w:r>
      <w:r>
        <w:rPr/>
        <w:t>that</w:t>
      </w:r>
      <w:r>
        <w:rPr>
          <w:spacing w:val="-14"/>
        </w:rPr>
        <w:t> </w:t>
      </w:r>
      <w:r>
        <w:rPr/>
        <w:t>the</w:t>
      </w:r>
      <w:r>
        <w:rPr>
          <w:spacing w:val="-14"/>
        </w:rPr>
        <w:t> </w:t>
      </w:r>
      <w:r>
        <w:rPr/>
        <w:t>algorithm is not helping, and so cutting back on its fruitless attempts to </w:t>
      </w:r>
      <w:r>
        <w:rPr>
          <w:spacing w:val="-3"/>
        </w:rPr>
        <w:t>save </w:t>
      </w:r>
      <w:r>
        <w:rPr/>
        <w:t>time. Another problem is deciding what set of objects to use as occluders. The first objects that are inside</w:t>
      </w:r>
      <w:r>
        <w:rPr>
          <w:spacing w:val="-9"/>
        </w:rPr>
        <w:t> </w:t>
      </w:r>
      <w:r>
        <w:rPr/>
        <w:t>the</w:t>
      </w:r>
      <w:r>
        <w:rPr>
          <w:spacing w:val="-9"/>
        </w:rPr>
        <w:t> </w:t>
      </w:r>
      <w:r>
        <w:rPr/>
        <w:t>frustum</w:t>
      </w:r>
      <w:r>
        <w:rPr>
          <w:spacing w:val="-8"/>
        </w:rPr>
        <w:t> </w:t>
      </w:r>
      <w:r>
        <w:rPr/>
        <w:t>must</w:t>
      </w:r>
      <w:r>
        <w:rPr>
          <w:spacing w:val="-9"/>
        </w:rPr>
        <w:t> </w:t>
      </w:r>
      <w:r>
        <w:rPr>
          <w:spacing w:val="2"/>
        </w:rPr>
        <w:t>be</w:t>
      </w:r>
      <w:r>
        <w:rPr>
          <w:spacing w:val="-8"/>
        </w:rPr>
        <w:t> </w:t>
      </w:r>
      <w:r>
        <w:rPr/>
        <w:t>visible,</w:t>
      </w:r>
      <w:r>
        <w:rPr>
          <w:spacing w:val="-8"/>
        </w:rPr>
        <w:t> </w:t>
      </w:r>
      <w:r>
        <w:rPr/>
        <w:t>so</w:t>
      </w:r>
      <w:r>
        <w:rPr>
          <w:spacing w:val="-9"/>
        </w:rPr>
        <w:t> </w:t>
      </w:r>
      <w:r>
        <w:rPr/>
        <w:t>spending</w:t>
      </w:r>
      <w:r>
        <w:rPr>
          <w:spacing w:val="-9"/>
        </w:rPr>
        <w:t> </w:t>
      </w:r>
      <w:r>
        <w:rPr/>
        <w:t>queries</w:t>
      </w:r>
      <w:r>
        <w:rPr>
          <w:spacing w:val="-8"/>
        </w:rPr>
        <w:t> </w:t>
      </w:r>
      <w:r>
        <w:rPr/>
        <w:t>on</w:t>
      </w:r>
      <w:r>
        <w:rPr>
          <w:spacing w:val="-9"/>
        </w:rPr>
        <w:t> </w:t>
      </w:r>
      <w:r>
        <w:rPr/>
        <w:t>these</w:t>
      </w:r>
      <w:r>
        <w:rPr>
          <w:spacing w:val="-8"/>
        </w:rPr>
        <w:t> </w:t>
      </w:r>
      <w:r>
        <w:rPr/>
        <w:t>is</w:t>
      </w:r>
      <w:r>
        <w:rPr>
          <w:spacing w:val="-9"/>
        </w:rPr>
        <w:t> </w:t>
      </w:r>
      <w:r>
        <w:rPr/>
        <w:t>wasteful.</w:t>
      </w:r>
      <w:r>
        <w:rPr>
          <w:spacing w:val="7"/>
        </w:rPr>
        <w:t> </w:t>
      </w:r>
      <w:r>
        <w:rPr/>
        <w:t>Deciding in what order to render and when to test for occlusion is a struggle in implementing most occlusion-culling</w:t>
      </w:r>
      <w:r>
        <w:rPr>
          <w:spacing w:val="32"/>
        </w:rPr>
        <w:t> </w:t>
      </w:r>
      <w:r>
        <w:rPr/>
        <w:t>algorithms.</w:t>
      </w:r>
    </w:p>
    <w:p>
      <w:pPr>
        <w:spacing w:after="0" w:line="252" w:lineRule="auto"/>
        <w:jc w:val="both"/>
        <w:sectPr>
          <w:pgSz w:w="12240" w:h="15840"/>
          <w:pgMar w:header="2359" w:footer="0" w:top="2560" w:bottom="280" w:left="1720" w:right="1720"/>
        </w:sectPr>
      </w:pPr>
    </w:p>
    <w:p>
      <w:pPr>
        <w:pStyle w:val="BodyText"/>
        <w:spacing w:before="2"/>
        <w:rPr>
          <w:sz w:val="23"/>
        </w:rPr>
      </w:pPr>
    </w:p>
    <w:p>
      <w:pPr>
        <w:pStyle w:val="Heading2"/>
        <w:numPr>
          <w:ilvl w:val="2"/>
          <w:numId w:val="1"/>
        </w:numPr>
        <w:tabs>
          <w:tab w:pos="1442" w:val="left" w:leader="none"/>
          <w:tab w:pos="1443" w:val="left" w:leader="none"/>
        </w:tabs>
        <w:spacing w:line="240" w:lineRule="auto" w:before="21" w:after="0"/>
        <w:ind w:left="1442" w:right="0" w:hanging="1000"/>
        <w:jc w:val="left"/>
      </w:pPr>
      <w:r>
        <w:rPr>
          <w:color w:val="98727C"/>
        </w:rPr>
        <w:t>Hierarchical</w:t>
      </w:r>
      <w:r>
        <w:rPr>
          <w:color w:val="98727C"/>
          <w:spacing w:val="3"/>
        </w:rPr>
        <w:t> </w:t>
      </w:r>
      <w:r>
        <w:rPr>
          <w:rFonts w:ascii="Palatino Linotype"/>
          <w:i/>
          <w:color w:val="98727C"/>
        </w:rPr>
        <w:t>Z</w:t>
      </w:r>
      <w:r>
        <w:rPr>
          <w:color w:val="98727C"/>
        </w:rPr>
        <w:t>-Buffering</w:t>
      </w:r>
    </w:p>
    <w:p>
      <w:pPr>
        <w:pStyle w:val="BodyText"/>
        <w:spacing w:line="249" w:lineRule="auto" w:before="65"/>
        <w:ind w:left="443" w:right="941"/>
        <w:jc w:val="both"/>
      </w:pPr>
      <w:r>
        <w:rPr>
          <w:rFonts w:ascii="Palatino Linotype"/>
          <w:i/>
          <w:spacing w:val="-3"/>
        </w:rPr>
        <w:t>Hierarchical </w:t>
      </w:r>
      <w:r>
        <w:rPr>
          <w:rFonts w:ascii="Times New Roman"/>
          <w:i/>
        </w:rPr>
        <w:t>z</w:t>
      </w:r>
      <w:r>
        <w:rPr>
          <w:rFonts w:ascii="Palatino Linotype"/>
          <w:i/>
        </w:rPr>
        <w:t>-buffering </w:t>
      </w:r>
      <w:r>
        <w:rPr/>
        <w:t>(HZB) [</w:t>
      </w:r>
      <w:hyperlink w:history="true" w:anchor="_bookmark0">
        <w:r>
          <w:rPr>
            <w:color w:val="0000FF"/>
          </w:rPr>
          <w:t>591</w:t>
        </w:r>
      </w:hyperlink>
      <w:r>
        <w:rPr/>
        <w:t>, </w:t>
      </w:r>
      <w:hyperlink w:history="true" w:anchor="_bookmark0">
        <w:r>
          <w:rPr>
            <w:color w:val="0000FF"/>
          </w:rPr>
          <w:t>593</w:t>
        </w:r>
      </w:hyperlink>
      <w:r>
        <w:rPr/>
        <w:t>] has had significant influence on occlusion culling research. Though the original CPU-side form is rarely used, the algorithm is the basis for the GPU hardware method of </w:t>
      </w:r>
      <w:r>
        <w:rPr>
          <w:rFonts w:ascii="Times New Roman"/>
          <w:i/>
        </w:rPr>
        <w:t>z</w:t>
      </w:r>
      <w:r>
        <w:rPr/>
        <w:t>-culling (</w:t>
      </w:r>
      <w:hyperlink w:history="true" w:anchor="_bookmark0">
        <w:r>
          <w:rPr>
            <w:color w:val="0000FF"/>
          </w:rPr>
          <w:t>Section 23.7</w:t>
        </w:r>
      </w:hyperlink>
      <w:r>
        <w:rPr/>
        <w:t>) and for custom occlusion culling using software running on the GPU or on the CPU. </w:t>
      </w:r>
      <w:r>
        <w:rPr>
          <w:spacing w:val="-9"/>
        </w:rPr>
        <w:t>We </w:t>
      </w:r>
      <w:r>
        <w:rPr/>
        <w:t>first de- scribe</w:t>
      </w:r>
      <w:r>
        <w:rPr>
          <w:spacing w:val="-13"/>
        </w:rPr>
        <w:t> </w:t>
      </w:r>
      <w:r>
        <w:rPr/>
        <w:t>the</w:t>
      </w:r>
      <w:r>
        <w:rPr>
          <w:spacing w:val="-12"/>
        </w:rPr>
        <w:t> </w:t>
      </w:r>
      <w:r>
        <w:rPr/>
        <w:t>basic</w:t>
      </w:r>
      <w:r>
        <w:rPr>
          <w:spacing w:val="-12"/>
        </w:rPr>
        <w:t> </w:t>
      </w:r>
      <w:r>
        <w:rPr/>
        <w:t>algorithm,</w:t>
      </w:r>
      <w:r>
        <w:rPr>
          <w:spacing w:val="-12"/>
        </w:rPr>
        <w:t> </w:t>
      </w:r>
      <w:r>
        <w:rPr/>
        <w:t>followed</w:t>
      </w:r>
      <w:r>
        <w:rPr>
          <w:spacing w:val="-12"/>
        </w:rPr>
        <w:t> </w:t>
      </w:r>
      <w:r>
        <w:rPr>
          <w:spacing w:val="-3"/>
        </w:rPr>
        <w:t>by</w:t>
      </w:r>
      <w:r>
        <w:rPr>
          <w:spacing w:val="-13"/>
        </w:rPr>
        <w:t> </w:t>
      </w:r>
      <w:r>
        <w:rPr/>
        <w:t>how</w:t>
      </w:r>
      <w:r>
        <w:rPr>
          <w:spacing w:val="-13"/>
        </w:rPr>
        <w:t> </w:t>
      </w:r>
      <w:r>
        <w:rPr/>
        <w:t>the</w:t>
      </w:r>
      <w:r>
        <w:rPr>
          <w:spacing w:val="-12"/>
        </w:rPr>
        <w:t> </w:t>
      </w:r>
      <w:r>
        <w:rPr/>
        <w:t>technique</w:t>
      </w:r>
      <w:r>
        <w:rPr>
          <w:spacing w:val="-12"/>
        </w:rPr>
        <w:t> </w:t>
      </w:r>
      <w:r>
        <w:rPr/>
        <w:t>has</w:t>
      </w:r>
      <w:r>
        <w:rPr>
          <w:spacing w:val="-13"/>
        </w:rPr>
        <w:t> </w:t>
      </w:r>
      <w:r>
        <w:rPr/>
        <w:t>been</w:t>
      </w:r>
      <w:r>
        <w:rPr>
          <w:spacing w:val="-12"/>
        </w:rPr>
        <w:t> </w:t>
      </w:r>
      <w:r>
        <w:rPr/>
        <w:t>adopted</w:t>
      </w:r>
      <w:r>
        <w:rPr>
          <w:spacing w:val="-12"/>
        </w:rPr>
        <w:t> </w:t>
      </w:r>
      <w:r>
        <w:rPr/>
        <w:t>in</w:t>
      </w:r>
      <w:r>
        <w:rPr>
          <w:spacing w:val="-13"/>
        </w:rPr>
        <w:t> </w:t>
      </w:r>
      <w:r>
        <w:rPr/>
        <w:t>various rendering</w:t>
      </w:r>
      <w:r>
        <w:rPr>
          <w:spacing w:val="16"/>
        </w:rPr>
        <w:t> </w:t>
      </w:r>
      <w:r>
        <w:rPr/>
        <w:t>engines.</w:t>
      </w:r>
    </w:p>
    <w:p>
      <w:pPr>
        <w:pStyle w:val="BodyText"/>
        <w:spacing w:line="252" w:lineRule="auto"/>
        <w:ind w:left="443" w:right="941" w:firstLine="298"/>
        <w:jc w:val="both"/>
      </w:pPr>
      <w:r>
        <w:rPr/>
        <w:t>The algorithm maintains the scene model in an octree, and a frame’s </w:t>
      </w:r>
      <w:r>
        <w:rPr>
          <w:rFonts w:ascii="Times New Roman" w:hAnsi="Times New Roman"/>
          <w:i/>
        </w:rPr>
        <w:t>z</w:t>
      </w:r>
      <w:r>
        <w:rPr/>
        <w:t>-buffer as an image pyramid, which </w:t>
      </w:r>
      <w:r>
        <w:rPr>
          <w:spacing w:val="-3"/>
        </w:rPr>
        <w:t>we </w:t>
      </w:r>
      <w:r>
        <w:rPr/>
        <w:t>call a </w:t>
      </w:r>
      <w:r>
        <w:rPr>
          <w:rFonts w:ascii="Times New Roman" w:hAnsi="Times New Roman"/>
          <w:i/>
        </w:rPr>
        <w:t>z</w:t>
      </w:r>
      <w:r>
        <w:rPr/>
        <w:t>-pyramid. The algorithm thus operates in image space. The octree enables hierarchical culling of occluded regions of the scene, and the </w:t>
      </w:r>
      <w:r>
        <w:rPr>
          <w:rFonts w:ascii="Times New Roman" w:hAnsi="Times New Roman"/>
          <w:i/>
        </w:rPr>
        <w:t>z</w:t>
      </w:r>
      <w:r>
        <w:rPr/>
        <w:t>-pyramid enables hierarchical </w:t>
      </w:r>
      <w:r>
        <w:rPr>
          <w:rFonts w:ascii="Times New Roman" w:hAnsi="Times New Roman"/>
          <w:i/>
        </w:rPr>
        <w:t>z</w:t>
      </w:r>
      <w:r>
        <w:rPr/>
        <w:t>-buffering of primitives. The </w:t>
      </w:r>
      <w:r>
        <w:rPr>
          <w:rFonts w:ascii="Times New Roman" w:hAnsi="Times New Roman"/>
          <w:i/>
        </w:rPr>
        <w:t>z</w:t>
      </w:r>
      <w:r>
        <w:rPr/>
        <w:t>-pyramid is thus the occlusion representation of this algorithm. Examples of these data structures</w:t>
      </w:r>
      <w:r>
        <w:rPr>
          <w:spacing w:val="-22"/>
        </w:rPr>
        <w:t> </w:t>
      </w:r>
      <w:r>
        <w:rPr/>
        <w:t>are shown in </w:t>
      </w:r>
      <w:hyperlink w:history="true" w:anchor="_bookmark15">
        <w:r>
          <w:rPr>
            <w:color w:val="0000FF"/>
          </w:rPr>
          <w:t>Figure</w:t>
        </w:r>
        <w:r>
          <w:rPr>
            <w:color w:val="0000FF"/>
            <w:spacing w:val="2"/>
          </w:rPr>
          <w:t> </w:t>
        </w:r>
        <w:r>
          <w:rPr>
            <w:color w:val="0000FF"/>
          </w:rPr>
          <w:t>19.22</w:t>
        </w:r>
      </w:hyperlink>
      <w:r>
        <w:rPr/>
        <w:t>.</w:t>
      </w:r>
    </w:p>
    <w:p>
      <w:pPr>
        <w:pStyle w:val="BodyText"/>
        <w:spacing w:line="249" w:lineRule="auto"/>
        <w:ind w:left="443" w:right="941" w:firstLine="298"/>
        <w:jc w:val="both"/>
      </w:pPr>
      <w:r>
        <w:rPr/>
        <w:pict>
          <v:shape style="position:absolute;margin-left:417.237335pt;margin-top:13.569317pt;width:7.75pt;height:17.3pt;mso-position-horizontal-relative:page;mso-position-vertical-relative:paragraph;z-index:-1783398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The</w:t>
      </w:r>
      <w:r>
        <w:rPr>
          <w:spacing w:val="-14"/>
        </w:rPr>
        <w:t> </w:t>
      </w:r>
      <w:r>
        <w:rPr/>
        <w:t>finest</w:t>
      </w:r>
      <w:r>
        <w:rPr>
          <w:spacing w:val="-13"/>
        </w:rPr>
        <w:t> </w:t>
      </w:r>
      <w:r>
        <w:rPr/>
        <w:t>(highest-resolution)</w:t>
      </w:r>
      <w:r>
        <w:rPr>
          <w:spacing w:val="-14"/>
        </w:rPr>
        <w:t> </w:t>
      </w:r>
      <w:r>
        <w:rPr/>
        <w:t>level</w:t>
      </w:r>
      <w:r>
        <w:rPr>
          <w:spacing w:val="-13"/>
        </w:rPr>
        <w:t> </w:t>
      </w:r>
      <w:r>
        <w:rPr/>
        <w:t>of</w:t>
      </w:r>
      <w:r>
        <w:rPr>
          <w:spacing w:val="-14"/>
        </w:rPr>
        <w:t> </w:t>
      </w:r>
      <w:r>
        <w:rPr/>
        <w:t>the</w:t>
      </w:r>
      <w:r>
        <w:rPr>
          <w:spacing w:val="-13"/>
        </w:rPr>
        <w:t> </w:t>
      </w:r>
      <w:r>
        <w:rPr>
          <w:rFonts w:ascii="Times New Roman"/>
          <w:i/>
        </w:rPr>
        <w:t>z</w:t>
      </w:r>
      <w:r>
        <w:rPr/>
        <w:t>-pyramid</w:t>
      </w:r>
      <w:r>
        <w:rPr>
          <w:spacing w:val="-14"/>
        </w:rPr>
        <w:t> </w:t>
      </w:r>
      <w:r>
        <w:rPr/>
        <w:t>is</w:t>
      </w:r>
      <w:r>
        <w:rPr>
          <w:spacing w:val="-13"/>
        </w:rPr>
        <w:t> </w:t>
      </w:r>
      <w:r>
        <w:rPr/>
        <w:t>simply</w:t>
      </w:r>
      <w:r>
        <w:rPr>
          <w:spacing w:val="-14"/>
        </w:rPr>
        <w:t> </w:t>
      </w:r>
      <w:r>
        <w:rPr/>
        <w:t>a</w:t>
      </w:r>
      <w:r>
        <w:rPr>
          <w:spacing w:val="-13"/>
        </w:rPr>
        <w:t> </w:t>
      </w:r>
      <w:r>
        <w:rPr/>
        <w:t>standard</w:t>
      </w:r>
      <w:r>
        <w:rPr>
          <w:spacing w:val="-14"/>
        </w:rPr>
        <w:t> </w:t>
      </w:r>
      <w:r>
        <w:rPr>
          <w:rFonts w:ascii="Times New Roman"/>
          <w:i/>
        </w:rPr>
        <w:t>z</w:t>
      </w:r>
      <w:r>
        <w:rPr/>
        <w:t>-buffer. </w:t>
      </w:r>
      <w:r>
        <w:rPr>
          <w:spacing w:val="-3"/>
        </w:rPr>
        <w:t>At </w:t>
      </w:r>
      <w:r>
        <w:rPr/>
        <w:t>all other levels, each </w:t>
      </w:r>
      <w:r>
        <w:rPr>
          <w:rFonts w:ascii="Times New Roman"/>
          <w:i/>
        </w:rPr>
        <w:t>z</w:t>
      </w:r>
      <w:r>
        <w:rPr/>
        <w:t>-value is the farthest </w:t>
      </w:r>
      <w:r>
        <w:rPr>
          <w:rFonts w:ascii="Times New Roman"/>
          <w:i/>
        </w:rPr>
        <w:t>z </w:t>
      </w:r>
      <w:r>
        <w:rPr/>
        <w:t>in the corresponding 2 2 window of the adjacent finer level. Therefore, each </w:t>
      </w:r>
      <w:r>
        <w:rPr>
          <w:rFonts w:ascii="Times New Roman"/>
          <w:i/>
        </w:rPr>
        <w:t>z</w:t>
      </w:r>
      <w:r>
        <w:rPr/>
        <w:t>-value represents the farthest </w:t>
      </w:r>
      <w:r>
        <w:rPr>
          <w:rFonts w:ascii="Times New Roman"/>
          <w:i/>
        </w:rPr>
        <w:t>z </w:t>
      </w:r>
      <w:r>
        <w:rPr/>
        <w:t>for a square region</w:t>
      </w:r>
      <w:r>
        <w:rPr>
          <w:spacing w:val="-16"/>
        </w:rPr>
        <w:t> </w:t>
      </w:r>
      <w:r>
        <w:rPr/>
        <w:t>of</w:t>
      </w:r>
      <w:r>
        <w:rPr>
          <w:spacing w:val="-15"/>
        </w:rPr>
        <w:t> </w:t>
      </w:r>
      <w:r>
        <w:rPr/>
        <w:t>the</w:t>
      </w:r>
      <w:r>
        <w:rPr>
          <w:spacing w:val="-15"/>
        </w:rPr>
        <w:t> </w:t>
      </w:r>
      <w:r>
        <w:rPr/>
        <w:t>screen.</w:t>
      </w:r>
      <w:r>
        <w:rPr>
          <w:spacing w:val="7"/>
        </w:rPr>
        <w:t> </w:t>
      </w:r>
      <w:r>
        <w:rPr/>
        <w:t>Whenever</w:t>
      </w:r>
      <w:r>
        <w:rPr>
          <w:spacing w:val="-16"/>
        </w:rPr>
        <w:t> </w:t>
      </w:r>
      <w:r>
        <w:rPr/>
        <w:t>a</w:t>
      </w:r>
      <w:r>
        <w:rPr>
          <w:spacing w:val="-15"/>
        </w:rPr>
        <w:t> </w:t>
      </w:r>
      <w:r>
        <w:rPr>
          <w:rFonts w:ascii="Times New Roman"/>
          <w:i/>
        </w:rPr>
        <w:t>z</w:t>
      </w:r>
      <w:r>
        <w:rPr/>
        <w:t>-value</w:t>
      </w:r>
      <w:r>
        <w:rPr>
          <w:spacing w:val="-15"/>
        </w:rPr>
        <w:t> </w:t>
      </w:r>
      <w:r>
        <w:rPr/>
        <w:t>is</w:t>
      </w:r>
      <w:r>
        <w:rPr>
          <w:spacing w:val="-15"/>
        </w:rPr>
        <w:t> </w:t>
      </w:r>
      <w:r>
        <w:rPr/>
        <w:t>overwritten</w:t>
      </w:r>
      <w:r>
        <w:rPr>
          <w:spacing w:val="-16"/>
        </w:rPr>
        <w:t> </w:t>
      </w:r>
      <w:r>
        <w:rPr/>
        <w:t>in</w:t>
      </w:r>
      <w:r>
        <w:rPr>
          <w:spacing w:val="-15"/>
        </w:rPr>
        <w:t> </w:t>
      </w:r>
      <w:r>
        <w:rPr/>
        <w:t>the</w:t>
      </w:r>
      <w:r>
        <w:rPr>
          <w:spacing w:val="-15"/>
        </w:rPr>
        <w:t> </w:t>
      </w:r>
      <w:r>
        <w:rPr>
          <w:rFonts w:ascii="Times New Roman"/>
          <w:i/>
        </w:rPr>
        <w:t>z</w:t>
      </w:r>
      <w:r>
        <w:rPr/>
        <w:t>-buffer,</w:t>
      </w:r>
      <w:r>
        <w:rPr>
          <w:spacing w:val="-13"/>
        </w:rPr>
        <w:t> </w:t>
      </w:r>
      <w:r>
        <w:rPr/>
        <w:t>it</w:t>
      </w:r>
      <w:r>
        <w:rPr>
          <w:spacing w:val="-16"/>
        </w:rPr>
        <w:t> </w:t>
      </w:r>
      <w:r>
        <w:rPr/>
        <w:t>is</w:t>
      </w:r>
      <w:r>
        <w:rPr>
          <w:spacing w:val="-15"/>
        </w:rPr>
        <w:t> </w:t>
      </w:r>
      <w:r>
        <w:rPr/>
        <w:t>propagated through the coarser levels of the </w:t>
      </w:r>
      <w:r>
        <w:rPr>
          <w:rFonts w:ascii="Times New Roman"/>
          <w:i/>
        </w:rPr>
        <w:t>z</w:t>
      </w:r>
      <w:r>
        <w:rPr/>
        <w:t>-pyramid. This is done recursively until the top of the</w:t>
      </w:r>
      <w:r>
        <w:rPr>
          <w:spacing w:val="-6"/>
        </w:rPr>
        <w:t> </w:t>
      </w:r>
      <w:r>
        <w:rPr/>
        <w:t>image</w:t>
      </w:r>
      <w:r>
        <w:rPr>
          <w:spacing w:val="-6"/>
        </w:rPr>
        <w:t> </w:t>
      </w:r>
      <w:r>
        <w:rPr/>
        <w:t>pyramid</w:t>
      </w:r>
      <w:r>
        <w:rPr>
          <w:spacing w:val="-6"/>
        </w:rPr>
        <w:t> </w:t>
      </w:r>
      <w:r>
        <w:rPr/>
        <w:t>is</w:t>
      </w:r>
      <w:r>
        <w:rPr>
          <w:spacing w:val="-5"/>
        </w:rPr>
        <w:t> </w:t>
      </w:r>
      <w:r>
        <w:rPr/>
        <w:t>reached,</w:t>
      </w:r>
      <w:r>
        <w:rPr>
          <w:spacing w:val="-6"/>
        </w:rPr>
        <w:t> </w:t>
      </w:r>
      <w:r>
        <w:rPr/>
        <w:t>where</w:t>
      </w:r>
      <w:r>
        <w:rPr>
          <w:spacing w:val="-6"/>
        </w:rPr>
        <w:t> </w:t>
      </w:r>
      <w:r>
        <w:rPr/>
        <w:t>only</w:t>
      </w:r>
      <w:r>
        <w:rPr>
          <w:spacing w:val="-5"/>
        </w:rPr>
        <w:t> </w:t>
      </w:r>
      <w:r>
        <w:rPr/>
        <w:t>one</w:t>
      </w:r>
      <w:r>
        <w:rPr>
          <w:spacing w:val="-6"/>
        </w:rPr>
        <w:t> </w:t>
      </w:r>
      <w:r>
        <w:rPr>
          <w:rFonts w:ascii="Times New Roman"/>
          <w:i/>
        </w:rPr>
        <w:t>z</w:t>
      </w:r>
      <w:r>
        <w:rPr/>
        <w:t>-value</w:t>
      </w:r>
      <w:r>
        <w:rPr>
          <w:spacing w:val="-6"/>
        </w:rPr>
        <w:t> </w:t>
      </w:r>
      <w:r>
        <w:rPr/>
        <w:t>remains.</w:t>
      </w:r>
      <w:r>
        <w:rPr>
          <w:spacing w:val="10"/>
        </w:rPr>
        <w:t> </w:t>
      </w:r>
      <w:r>
        <w:rPr/>
        <w:t>Pyramid</w:t>
      </w:r>
      <w:r>
        <w:rPr>
          <w:spacing w:val="-6"/>
        </w:rPr>
        <w:t> </w:t>
      </w:r>
      <w:r>
        <w:rPr/>
        <w:t>formation</w:t>
      </w:r>
      <w:r>
        <w:rPr>
          <w:spacing w:val="-6"/>
        </w:rPr>
        <w:t> </w:t>
      </w:r>
      <w:r>
        <w:rPr/>
        <w:t>is illustrated in </w:t>
      </w:r>
      <w:hyperlink w:history="true" w:anchor="_bookmark15">
        <w:r>
          <w:rPr>
            <w:color w:val="0000FF"/>
          </w:rPr>
          <w:t>Figure</w:t>
        </w:r>
        <w:r>
          <w:rPr>
            <w:color w:val="0000FF"/>
            <w:spacing w:val="3"/>
          </w:rPr>
          <w:t> </w:t>
        </w:r>
        <w:r>
          <w:rPr>
            <w:color w:val="0000FF"/>
          </w:rPr>
          <w:t>19.23</w:t>
        </w:r>
      </w:hyperlink>
      <w:r>
        <w:rPr/>
        <w:t>.</w:t>
      </w:r>
    </w:p>
    <w:p>
      <w:pPr>
        <w:pStyle w:val="BodyText"/>
        <w:spacing w:line="249" w:lineRule="auto"/>
        <w:ind w:left="443" w:right="941" w:firstLine="298"/>
        <w:jc w:val="both"/>
      </w:pPr>
      <w:r>
        <w:rPr/>
        <w:t>Hierarchical culling of octree nodes is done as follows. </w:t>
      </w:r>
      <w:r>
        <w:rPr>
          <w:spacing w:val="-4"/>
        </w:rPr>
        <w:t>Traverse </w:t>
      </w:r>
      <w:r>
        <w:rPr/>
        <w:t>the octree nodes in a rough front-to-back order. A bounding box of the octree is tested against the </w:t>
      </w:r>
      <w:r>
        <w:rPr>
          <w:rFonts w:ascii="Times New Roman" w:hAnsi="Times New Roman"/>
          <w:i/>
        </w:rPr>
        <w:t>z</w:t>
      </w:r>
      <w:r>
        <w:rPr/>
        <w:t>-pyramid</w:t>
      </w:r>
      <w:r>
        <w:rPr>
          <w:spacing w:val="-9"/>
        </w:rPr>
        <w:t> </w:t>
      </w:r>
      <w:r>
        <w:rPr/>
        <w:t>using</w:t>
      </w:r>
      <w:r>
        <w:rPr>
          <w:spacing w:val="-9"/>
        </w:rPr>
        <w:t> </w:t>
      </w:r>
      <w:r>
        <w:rPr/>
        <w:t>an</w:t>
      </w:r>
      <w:r>
        <w:rPr>
          <w:spacing w:val="-9"/>
        </w:rPr>
        <w:t> </w:t>
      </w:r>
      <w:r>
        <w:rPr/>
        <w:t>extended</w:t>
      </w:r>
      <w:r>
        <w:rPr>
          <w:spacing w:val="-9"/>
        </w:rPr>
        <w:t> </w:t>
      </w:r>
      <w:r>
        <w:rPr/>
        <w:t>occlusion</w:t>
      </w:r>
      <w:r>
        <w:rPr>
          <w:spacing w:val="-8"/>
        </w:rPr>
        <w:t> </w:t>
      </w:r>
      <w:r>
        <w:rPr/>
        <w:t>query</w:t>
      </w:r>
      <w:r>
        <w:rPr>
          <w:spacing w:val="-9"/>
        </w:rPr>
        <w:t> </w:t>
      </w:r>
      <w:r>
        <w:rPr/>
        <w:t>(</w:t>
      </w:r>
      <w:hyperlink w:history="true" w:anchor="_bookmark14">
        <w:r>
          <w:rPr>
            <w:color w:val="0000FF"/>
          </w:rPr>
          <w:t>Section</w:t>
        </w:r>
        <w:r>
          <w:rPr>
            <w:color w:val="0000FF"/>
            <w:spacing w:val="-8"/>
          </w:rPr>
          <w:t> </w:t>
        </w:r>
        <w:r>
          <w:rPr>
            <w:color w:val="0000FF"/>
          </w:rPr>
          <w:t>19.7.1</w:t>
        </w:r>
      </w:hyperlink>
      <w:r>
        <w:rPr/>
        <w:t>).</w:t>
      </w:r>
      <w:r>
        <w:rPr>
          <w:spacing w:val="15"/>
        </w:rPr>
        <w:t> </w:t>
      </w:r>
      <w:r>
        <w:rPr>
          <w:spacing w:val="-9"/>
        </w:rPr>
        <w:t>We </w:t>
      </w:r>
      <w:r>
        <w:rPr/>
        <w:t>begin</w:t>
      </w:r>
      <w:r>
        <w:rPr>
          <w:spacing w:val="-8"/>
        </w:rPr>
        <w:t> </w:t>
      </w:r>
      <w:r>
        <w:rPr/>
        <w:t>testing</w:t>
      </w:r>
      <w:r>
        <w:rPr>
          <w:spacing w:val="-10"/>
        </w:rPr>
        <w:t> </w:t>
      </w:r>
      <w:r>
        <w:rPr/>
        <w:t>at</w:t>
      </w:r>
      <w:r>
        <w:rPr>
          <w:spacing w:val="-8"/>
        </w:rPr>
        <w:t> </w:t>
      </w:r>
      <w:r>
        <w:rPr/>
        <w:t>the coarsest </w:t>
      </w:r>
      <w:r>
        <w:rPr>
          <w:rFonts w:ascii="Times New Roman" w:hAnsi="Times New Roman"/>
          <w:i/>
        </w:rPr>
        <w:t>z</w:t>
      </w:r>
      <w:r>
        <w:rPr/>
        <w:t>-pyramid cell that encloses the box’s screen projection. The box’s nearest depth within the cell </w:t>
      </w:r>
      <w:r>
        <w:rPr>
          <w:w w:val="115"/>
        </w:rPr>
        <w:t>(</w:t>
      </w:r>
      <w:r>
        <w:rPr>
          <w:rFonts w:ascii="Times New Roman" w:hAnsi="Times New Roman"/>
          <w:i/>
          <w:w w:val="115"/>
        </w:rPr>
        <w:t>z</w:t>
      </w:r>
      <w:r>
        <w:rPr>
          <w:rFonts w:ascii="Times New Roman" w:hAnsi="Times New Roman"/>
          <w:i/>
          <w:w w:val="115"/>
          <w:vertAlign w:val="subscript"/>
        </w:rPr>
        <w:t>near</w:t>
      </w:r>
      <w:r>
        <w:rPr>
          <w:w w:val="115"/>
          <w:vertAlign w:val="baseline"/>
        </w:rPr>
        <w:t>) </w:t>
      </w:r>
      <w:r>
        <w:rPr>
          <w:vertAlign w:val="baseline"/>
        </w:rPr>
        <w:t>is then compared to the </w:t>
      </w:r>
      <w:r>
        <w:rPr>
          <w:rFonts w:ascii="Times New Roman" w:hAnsi="Times New Roman"/>
          <w:i/>
          <w:vertAlign w:val="baseline"/>
        </w:rPr>
        <w:t>z</w:t>
      </w:r>
      <w:r>
        <w:rPr>
          <w:vertAlign w:val="baseline"/>
        </w:rPr>
        <w:t>-pyramid value,  and if </w:t>
      </w:r>
      <w:r>
        <w:rPr>
          <w:rFonts w:ascii="Times New Roman" w:hAnsi="Times New Roman"/>
          <w:i/>
          <w:w w:val="115"/>
          <w:vertAlign w:val="baseline"/>
        </w:rPr>
        <w:t>z</w:t>
      </w:r>
      <w:r>
        <w:rPr>
          <w:rFonts w:ascii="Times New Roman" w:hAnsi="Times New Roman"/>
          <w:i/>
          <w:w w:val="115"/>
          <w:vertAlign w:val="subscript"/>
        </w:rPr>
        <w:t>near</w:t>
      </w:r>
      <w:r>
        <w:rPr>
          <w:rFonts w:ascii="Times New Roman" w:hAnsi="Times New Roman"/>
          <w:i/>
          <w:w w:val="115"/>
          <w:vertAlign w:val="baseline"/>
        </w:rPr>
        <w:t>    </w:t>
      </w:r>
      <w:r>
        <w:rPr>
          <w:vertAlign w:val="baseline"/>
        </w:rPr>
        <w:t>is farther, the box is known to </w:t>
      </w:r>
      <w:r>
        <w:rPr>
          <w:spacing w:val="2"/>
          <w:vertAlign w:val="baseline"/>
        </w:rPr>
        <w:t>be </w:t>
      </w:r>
      <w:r>
        <w:rPr>
          <w:vertAlign w:val="baseline"/>
        </w:rPr>
        <w:t>occluded. This testing continues recursively down the </w:t>
      </w:r>
      <w:r>
        <w:rPr>
          <w:rFonts w:ascii="Times New Roman" w:hAnsi="Times New Roman"/>
          <w:i/>
          <w:vertAlign w:val="baseline"/>
        </w:rPr>
        <w:t>z</w:t>
      </w:r>
      <w:r>
        <w:rPr>
          <w:vertAlign w:val="baseline"/>
        </w:rPr>
        <w:t>-pyramid until the box is found to </w:t>
      </w:r>
      <w:r>
        <w:rPr>
          <w:spacing w:val="2"/>
          <w:vertAlign w:val="baseline"/>
        </w:rPr>
        <w:t>be </w:t>
      </w:r>
      <w:r>
        <w:rPr>
          <w:vertAlign w:val="baseline"/>
        </w:rPr>
        <w:t>occluded, or until the bottom level of the </w:t>
      </w:r>
      <w:r>
        <w:rPr>
          <w:rFonts w:ascii="Times New Roman" w:hAnsi="Times New Roman"/>
          <w:i/>
          <w:vertAlign w:val="baseline"/>
        </w:rPr>
        <w:t>z</w:t>
      </w:r>
      <w:r>
        <w:rPr>
          <w:vertAlign w:val="baseline"/>
        </w:rPr>
        <w:t>-pyramid</w:t>
      </w:r>
      <w:r>
        <w:rPr>
          <w:spacing w:val="-6"/>
          <w:vertAlign w:val="baseline"/>
        </w:rPr>
        <w:t> </w:t>
      </w:r>
      <w:r>
        <w:rPr>
          <w:vertAlign w:val="baseline"/>
        </w:rPr>
        <w:t>is</w:t>
      </w:r>
      <w:r>
        <w:rPr>
          <w:spacing w:val="-5"/>
          <w:vertAlign w:val="baseline"/>
        </w:rPr>
        <w:t> </w:t>
      </w:r>
      <w:r>
        <w:rPr>
          <w:vertAlign w:val="baseline"/>
        </w:rPr>
        <w:t>reached,</w:t>
      </w:r>
      <w:r>
        <w:rPr>
          <w:spacing w:val="-3"/>
          <w:vertAlign w:val="baseline"/>
        </w:rPr>
        <w:t> </w:t>
      </w:r>
      <w:r>
        <w:rPr>
          <w:vertAlign w:val="baseline"/>
        </w:rPr>
        <w:t>at</w:t>
      </w:r>
      <w:r>
        <w:rPr>
          <w:spacing w:val="-5"/>
          <w:vertAlign w:val="baseline"/>
        </w:rPr>
        <w:t> </w:t>
      </w:r>
      <w:r>
        <w:rPr>
          <w:vertAlign w:val="baseline"/>
        </w:rPr>
        <w:t>which</w:t>
      </w:r>
      <w:r>
        <w:rPr>
          <w:spacing w:val="-5"/>
          <w:vertAlign w:val="baseline"/>
        </w:rPr>
        <w:t> </w:t>
      </w:r>
      <w:r>
        <w:rPr>
          <w:vertAlign w:val="baseline"/>
        </w:rPr>
        <w:t>point</w:t>
      </w:r>
      <w:r>
        <w:rPr>
          <w:spacing w:val="-5"/>
          <w:vertAlign w:val="baseline"/>
        </w:rPr>
        <w:t> </w:t>
      </w:r>
      <w:r>
        <w:rPr>
          <w:vertAlign w:val="baseline"/>
        </w:rPr>
        <w:t>the</w:t>
      </w:r>
      <w:r>
        <w:rPr>
          <w:spacing w:val="-5"/>
          <w:vertAlign w:val="baseline"/>
        </w:rPr>
        <w:t> </w:t>
      </w:r>
      <w:r>
        <w:rPr>
          <w:vertAlign w:val="baseline"/>
        </w:rPr>
        <w:t>box</w:t>
      </w:r>
      <w:r>
        <w:rPr>
          <w:spacing w:val="-5"/>
          <w:vertAlign w:val="baseline"/>
        </w:rPr>
        <w:t> </w:t>
      </w:r>
      <w:r>
        <w:rPr>
          <w:vertAlign w:val="baseline"/>
        </w:rPr>
        <w:t>is</w:t>
      </w:r>
      <w:r>
        <w:rPr>
          <w:spacing w:val="-5"/>
          <w:vertAlign w:val="baseline"/>
        </w:rPr>
        <w:t> </w:t>
      </w:r>
      <w:r>
        <w:rPr>
          <w:vertAlign w:val="baseline"/>
        </w:rPr>
        <w:t>known</w:t>
      </w:r>
      <w:r>
        <w:rPr>
          <w:spacing w:val="-5"/>
          <w:vertAlign w:val="baseline"/>
        </w:rPr>
        <w:t> </w:t>
      </w:r>
      <w:r>
        <w:rPr>
          <w:vertAlign w:val="baseline"/>
        </w:rPr>
        <w:t>to</w:t>
      </w:r>
      <w:r>
        <w:rPr>
          <w:spacing w:val="-5"/>
          <w:vertAlign w:val="baseline"/>
        </w:rPr>
        <w:t> </w:t>
      </w:r>
      <w:r>
        <w:rPr>
          <w:spacing w:val="2"/>
          <w:vertAlign w:val="baseline"/>
        </w:rPr>
        <w:t>be</w:t>
      </w:r>
      <w:r>
        <w:rPr>
          <w:spacing w:val="-5"/>
          <w:vertAlign w:val="baseline"/>
        </w:rPr>
        <w:t> </w:t>
      </w:r>
      <w:r>
        <w:rPr>
          <w:vertAlign w:val="baseline"/>
        </w:rPr>
        <w:t>visible.</w:t>
      </w:r>
      <w:r>
        <w:rPr>
          <w:spacing w:val="16"/>
          <w:vertAlign w:val="baseline"/>
        </w:rPr>
        <w:t> </w:t>
      </w:r>
      <w:r>
        <w:rPr>
          <w:spacing w:val="-6"/>
          <w:vertAlign w:val="baseline"/>
        </w:rPr>
        <w:t>For</w:t>
      </w:r>
      <w:r>
        <w:rPr>
          <w:spacing w:val="-5"/>
          <w:vertAlign w:val="baseline"/>
        </w:rPr>
        <w:t> </w:t>
      </w:r>
      <w:r>
        <w:rPr>
          <w:vertAlign w:val="baseline"/>
        </w:rPr>
        <w:t>visible</w:t>
      </w:r>
      <w:r>
        <w:rPr>
          <w:spacing w:val="-5"/>
          <w:vertAlign w:val="baseline"/>
        </w:rPr>
        <w:t> </w:t>
      </w:r>
      <w:r>
        <w:rPr>
          <w:vertAlign w:val="baseline"/>
        </w:rPr>
        <w:t>octree boxes,</w:t>
      </w:r>
      <w:r>
        <w:rPr>
          <w:spacing w:val="-6"/>
          <w:vertAlign w:val="baseline"/>
        </w:rPr>
        <w:t> </w:t>
      </w:r>
      <w:r>
        <w:rPr>
          <w:vertAlign w:val="baseline"/>
        </w:rPr>
        <w:t>testing</w:t>
      </w:r>
      <w:r>
        <w:rPr>
          <w:spacing w:val="-6"/>
          <w:vertAlign w:val="baseline"/>
        </w:rPr>
        <w:t> </w:t>
      </w:r>
      <w:r>
        <w:rPr>
          <w:vertAlign w:val="baseline"/>
        </w:rPr>
        <w:t>continues</w:t>
      </w:r>
      <w:r>
        <w:rPr>
          <w:spacing w:val="-5"/>
          <w:vertAlign w:val="baseline"/>
        </w:rPr>
        <w:t> </w:t>
      </w:r>
      <w:r>
        <w:rPr>
          <w:vertAlign w:val="baseline"/>
        </w:rPr>
        <w:t>recursively</w:t>
      </w:r>
      <w:r>
        <w:rPr>
          <w:spacing w:val="-6"/>
          <w:vertAlign w:val="baseline"/>
        </w:rPr>
        <w:t> </w:t>
      </w:r>
      <w:r>
        <w:rPr>
          <w:vertAlign w:val="baseline"/>
        </w:rPr>
        <w:t>down</w:t>
      </w:r>
      <w:r>
        <w:rPr>
          <w:spacing w:val="-5"/>
          <w:vertAlign w:val="baseline"/>
        </w:rPr>
        <w:t> </w:t>
      </w:r>
      <w:r>
        <w:rPr>
          <w:vertAlign w:val="baseline"/>
        </w:rPr>
        <w:t>in</w:t>
      </w:r>
      <w:r>
        <w:rPr>
          <w:spacing w:val="-6"/>
          <w:vertAlign w:val="baseline"/>
        </w:rPr>
        <w:t> </w:t>
      </w:r>
      <w:r>
        <w:rPr>
          <w:vertAlign w:val="baseline"/>
        </w:rPr>
        <w:t>the</w:t>
      </w:r>
      <w:r>
        <w:rPr>
          <w:spacing w:val="-5"/>
          <w:vertAlign w:val="baseline"/>
        </w:rPr>
        <w:t> </w:t>
      </w:r>
      <w:r>
        <w:rPr>
          <w:vertAlign w:val="baseline"/>
        </w:rPr>
        <w:t>octree,</w:t>
      </w:r>
      <w:r>
        <w:rPr>
          <w:spacing w:val="-6"/>
          <w:vertAlign w:val="baseline"/>
        </w:rPr>
        <w:t> </w:t>
      </w:r>
      <w:r>
        <w:rPr>
          <w:vertAlign w:val="baseline"/>
        </w:rPr>
        <w:t>and</w:t>
      </w:r>
      <w:r>
        <w:rPr>
          <w:spacing w:val="-5"/>
          <w:vertAlign w:val="baseline"/>
        </w:rPr>
        <w:t> </w:t>
      </w:r>
      <w:r>
        <w:rPr>
          <w:vertAlign w:val="baseline"/>
        </w:rPr>
        <w:t>finally</w:t>
      </w:r>
      <w:r>
        <w:rPr>
          <w:spacing w:val="-6"/>
          <w:vertAlign w:val="baseline"/>
        </w:rPr>
        <w:t> </w:t>
      </w:r>
      <w:r>
        <w:rPr>
          <w:vertAlign w:val="baseline"/>
        </w:rPr>
        <w:t>potentially</w:t>
      </w:r>
      <w:r>
        <w:rPr>
          <w:spacing w:val="-5"/>
          <w:vertAlign w:val="baseline"/>
        </w:rPr>
        <w:t> </w:t>
      </w:r>
      <w:r>
        <w:rPr>
          <w:vertAlign w:val="baseline"/>
        </w:rPr>
        <w:t>visible geometry is rendered into the hierarchical </w:t>
      </w:r>
      <w:r>
        <w:rPr>
          <w:rFonts w:ascii="Times New Roman" w:hAnsi="Times New Roman"/>
          <w:i/>
          <w:vertAlign w:val="baseline"/>
        </w:rPr>
        <w:t>z</w:t>
      </w:r>
      <w:r>
        <w:rPr>
          <w:vertAlign w:val="baseline"/>
        </w:rPr>
        <w:t>-buffer. This is done so that subsequent tests</w:t>
      </w:r>
      <w:r>
        <w:rPr>
          <w:spacing w:val="12"/>
          <w:vertAlign w:val="baseline"/>
        </w:rPr>
        <w:t> </w:t>
      </w:r>
      <w:r>
        <w:rPr>
          <w:vertAlign w:val="baseline"/>
        </w:rPr>
        <w:t>can</w:t>
      </w:r>
      <w:r>
        <w:rPr>
          <w:spacing w:val="12"/>
          <w:vertAlign w:val="baseline"/>
        </w:rPr>
        <w:t> </w:t>
      </w:r>
      <w:r>
        <w:rPr>
          <w:vertAlign w:val="baseline"/>
        </w:rPr>
        <w:t>use</w:t>
      </w:r>
      <w:r>
        <w:rPr>
          <w:spacing w:val="12"/>
          <w:vertAlign w:val="baseline"/>
        </w:rPr>
        <w:t> </w:t>
      </w:r>
      <w:r>
        <w:rPr>
          <w:vertAlign w:val="baseline"/>
        </w:rPr>
        <w:t>the</w:t>
      </w:r>
      <w:r>
        <w:rPr>
          <w:spacing w:val="12"/>
          <w:vertAlign w:val="baseline"/>
        </w:rPr>
        <w:t> </w:t>
      </w:r>
      <w:r>
        <w:rPr>
          <w:vertAlign w:val="baseline"/>
        </w:rPr>
        <w:t>occluding</w:t>
      </w:r>
      <w:r>
        <w:rPr>
          <w:spacing w:val="12"/>
          <w:vertAlign w:val="baseline"/>
        </w:rPr>
        <w:t> </w:t>
      </w:r>
      <w:r>
        <w:rPr>
          <w:vertAlign w:val="baseline"/>
        </w:rPr>
        <w:t>power</w:t>
      </w:r>
      <w:r>
        <w:rPr>
          <w:spacing w:val="13"/>
          <w:vertAlign w:val="baseline"/>
        </w:rPr>
        <w:t> </w:t>
      </w:r>
      <w:r>
        <w:rPr>
          <w:vertAlign w:val="baseline"/>
        </w:rPr>
        <w:t>of</w:t>
      </w:r>
      <w:r>
        <w:rPr>
          <w:spacing w:val="12"/>
          <w:vertAlign w:val="baseline"/>
        </w:rPr>
        <w:t> </w:t>
      </w:r>
      <w:r>
        <w:rPr>
          <w:vertAlign w:val="baseline"/>
        </w:rPr>
        <w:t>previously</w:t>
      </w:r>
      <w:r>
        <w:rPr>
          <w:spacing w:val="12"/>
          <w:vertAlign w:val="baseline"/>
        </w:rPr>
        <w:t> </w:t>
      </w:r>
      <w:r>
        <w:rPr>
          <w:vertAlign w:val="baseline"/>
        </w:rPr>
        <w:t>rendered</w:t>
      </w:r>
      <w:r>
        <w:rPr>
          <w:spacing w:val="12"/>
          <w:vertAlign w:val="baseline"/>
        </w:rPr>
        <w:t> </w:t>
      </w:r>
      <w:r>
        <w:rPr>
          <w:vertAlign w:val="baseline"/>
        </w:rPr>
        <w:t>objects.</w:t>
      </w:r>
    </w:p>
    <w:p>
      <w:pPr>
        <w:pStyle w:val="BodyText"/>
        <w:spacing w:line="252" w:lineRule="auto"/>
        <w:ind w:left="443" w:right="941" w:firstLine="298"/>
        <w:jc w:val="both"/>
      </w:pPr>
      <w:r>
        <w:rPr/>
        <w:t>The full HZB algorithm is not used these days, but it has been simplified and adapted to work well with compute passes using custom culling on the GPU or</w:t>
      </w:r>
      <w:r>
        <w:rPr>
          <w:spacing w:val="-15"/>
        </w:rPr>
        <w:t> </w:t>
      </w:r>
      <w:r>
        <w:rPr/>
        <w:t>using software</w:t>
      </w:r>
      <w:r>
        <w:rPr>
          <w:spacing w:val="-21"/>
        </w:rPr>
        <w:t> </w:t>
      </w:r>
      <w:r>
        <w:rPr/>
        <w:t>rasterization</w:t>
      </w:r>
      <w:r>
        <w:rPr>
          <w:spacing w:val="-20"/>
        </w:rPr>
        <w:t> </w:t>
      </w:r>
      <w:r>
        <w:rPr/>
        <w:t>on</w:t>
      </w:r>
      <w:r>
        <w:rPr>
          <w:spacing w:val="-20"/>
        </w:rPr>
        <w:t> </w:t>
      </w:r>
      <w:r>
        <w:rPr/>
        <w:t>the</w:t>
      </w:r>
      <w:r>
        <w:rPr>
          <w:spacing w:val="-20"/>
        </w:rPr>
        <w:t> </w:t>
      </w:r>
      <w:r>
        <w:rPr/>
        <w:t>CPU.</w:t>
      </w:r>
      <w:r>
        <w:rPr>
          <w:spacing w:val="-2"/>
        </w:rPr>
        <w:t> </w:t>
      </w:r>
      <w:r>
        <w:rPr/>
        <w:t>In</w:t>
      </w:r>
      <w:r>
        <w:rPr>
          <w:spacing w:val="-20"/>
        </w:rPr>
        <w:t> </w:t>
      </w:r>
      <w:r>
        <w:rPr/>
        <w:t>general,</w:t>
      </w:r>
      <w:r>
        <w:rPr>
          <w:spacing w:val="-19"/>
        </w:rPr>
        <w:t> </w:t>
      </w:r>
      <w:r>
        <w:rPr/>
        <w:t>most</w:t>
      </w:r>
      <w:r>
        <w:rPr>
          <w:spacing w:val="-20"/>
        </w:rPr>
        <w:t> </w:t>
      </w:r>
      <w:r>
        <w:rPr/>
        <w:t>occlusion</w:t>
      </w:r>
      <w:r>
        <w:rPr>
          <w:spacing w:val="-20"/>
        </w:rPr>
        <w:t> </w:t>
      </w:r>
      <w:r>
        <w:rPr/>
        <w:t>culling</w:t>
      </w:r>
      <w:r>
        <w:rPr>
          <w:spacing w:val="-20"/>
        </w:rPr>
        <w:t> </w:t>
      </w:r>
      <w:r>
        <w:rPr/>
        <w:t>algorithms</w:t>
      </w:r>
      <w:r>
        <w:rPr>
          <w:spacing w:val="-21"/>
        </w:rPr>
        <w:t> </w:t>
      </w:r>
      <w:r>
        <w:rPr/>
        <w:t>based on HZB work like</w:t>
      </w:r>
      <w:r>
        <w:rPr>
          <w:spacing w:val="20"/>
        </w:rPr>
        <w:t> </w:t>
      </w:r>
      <w:r>
        <w:rPr/>
        <w:t>this:</w:t>
      </w:r>
    </w:p>
    <w:p>
      <w:pPr>
        <w:pStyle w:val="ListParagraph"/>
        <w:numPr>
          <w:ilvl w:val="3"/>
          <w:numId w:val="1"/>
        </w:numPr>
        <w:tabs>
          <w:tab w:pos="942" w:val="left" w:leader="none"/>
        </w:tabs>
        <w:spacing w:line="240" w:lineRule="auto" w:before="155" w:after="0"/>
        <w:ind w:left="941" w:right="0" w:hanging="255"/>
        <w:jc w:val="left"/>
        <w:rPr>
          <w:rFonts w:ascii="Georgia"/>
          <w:sz w:val="20"/>
        </w:rPr>
      </w:pPr>
      <w:r>
        <w:rPr>
          <w:rFonts w:ascii="Georgia"/>
          <w:sz w:val="20"/>
        </w:rPr>
        <w:t>Generate</w:t>
      </w:r>
      <w:r>
        <w:rPr>
          <w:rFonts w:ascii="Georgia"/>
          <w:spacing w:val="9"/>
          <w:sz w:val="20"/>
        </w:rPr>
        <w:t> </w:t>
      </w:r>
      <w:r>
        <w:rPr>
          <w:rFonts w:ascii="Georgia"/>
          <w:sz w:val="20"/>
        </w:rPr>
        <w:t>a</w:t>
      </w:r>
      <w:r>
        <w:rPr>
          <w:rFonts w:ascii="Georgia"/>
          <w:spacing w:val="9"/>
          <w:sz w:val="20"/>
        </w:rPr>
        <w:t> </w:t>
      </w:r>
      <w:r>
        <w:rPr>
          <w:rFonts w:ascii="Georgia"/>
          <w:sz w:val="20"/>
        </w:rPr>
        <w:t>full</w:t>
      </w:r>
      <w:r>
        <w:rPr>
          <w:rFonts w:ascii="Georgia"/>
          <w:spacing w:val="10"/>
          <w:sz w:val="20"/>
        </w:rPr>
        <w:t> </w:t>
      </w:r>
      <w:r>
        <w:rPr>
          <w:rFonts w:ascii="Georgia"/>
          <w:sz w:val="20"/>
        </w:rPr>
        <w:t>hierarchical</w:t>
      </w:r>
      <w:r>
        <w:rPr>
          <w:rFonts w:ascii="Georgia"/>
          <w:spacing w:val="9"/>
          <w:sz w:val="20"/>
        </w:rPr>
        <w:t> </w:t>
      </w:r>
      <w:r>
        <w:rPr>
          <w:rFonts w:ascii="Times New Roman"/>
          <w:i/>
          <w:sz w:val="20"/>
        </w:rPr>
        <w:t>z</w:t>
      </w:r>
      <w:r>
        <w:rPr>
          <w:rFonts w:ascii="Georgia"/>
          <w:sz w:val="20"/>
        </w:rPr>
        <w:t>-pyramid</w:t>
      </w:r>
      <w:r>
        <w:rPr>
          <w:rFonts w:ascii="Georgia"/>
          <w:spacing w:val="10"/>
          <w:sz w:val="20"/>
        </w:rPr>
        <w:t> </w:t>
      </w:r>
      <w:r>
        <w:rPr>
          <w:rFonts w:ascii="Georgia"/>
          <w:sz w:val="20"/>
        </w:rPr>
        <w:t>using</w:t>
      </w:r>
      <w:r>
        <w:rPr>
          <w:rFonts w:ascii="Georgia"/>
          <w:spacing w:val="9"/>
          <w:sz w:val="20"/>
        </w:rPr>
        <w:t> </w:t>
      </w:r>
      <w:r>
        <w:rPr>
          <w:rFonts w:ascii="Georgia"/>
          <w:sz w:val="20"/>
        </w:rPr>
        <w:t>some</w:t>
      </w:r>
      <w:r>
        <w:rPr>
          <w:rFonts w:ascii="Georgia"/>
          <w:spacing w:val="10"/>
          <w:sz w:val="20"/>
        </w:rPr>
        <w:t> </w:t>
      </w:r>
      <w:r>
        <w:rPr>
          <w:rFonts w:ascii="Georgia"/>
          <w:sz w:val="20"/>
        </w:rPr>
        <w:t>occluder</w:t>
      </w:r>
      <w:r>
        <w:rPr>
          <w:rFonts w:ascii="Georgia"/>
          <w:spacing w:val="9"/>
          <w:sz w:val="20"/>
        </w:rPr>
        <w:t> </w:t>
      </w:r>
      <w:r>
        <w:rPr>
          <w:rFonts w:ascii="Georgia"/>
          <w:sz w:val="20"/>
        </w:rPr>
        <w:t>representation.</w:t>
      </w:r>
    </w:p>
    <w:p>
      <w:pPr>
        <w:pStyle w:val="ListParagraph"/>
        <w:numPr>
          <w:ilvl w:val="3"/>
          <w:numId w:val="1"/>
        </w:numPr>
        <w:tabs>
          <w:tab w:pos="942" w:val="left" w:leader="none"/>
        </w:tabs>
        <w:spacing w:line="249" w:lineRule="auto" w:before="171" w:after="0"/>
        <w:ind w:left="941" w:right="941" w:hanging="255"/>
        <w:jc w:val="left"/>
        <w:rPr>
          <w:rFonts w:ascii="Georgia"/>
          <w:sz w:val="20"/>
        </w:rPr>
      </w:pPr>
      <w:r>
        <w:rPr>
          <w:rFonts w:ascii="Georgia"/>
          <w:spacing w:val="-9"/>
          <w:sz w:val="20"/>
        </w:rPr>
        <w:t>To</w:t>
      </w:r>
      <w:r>
        <w:rPr>
          <w:rFonts w:ascii="Georgia"/>
          <w:spacing w:val="-6"/>
          <w:sz w:val="20"/>
        </w:rPr>
        <w:t> </w:t>
      </w:r>
      <w:r>
        <w:rPr>
          <w:rFonts w:ascii="Georgia"/>
          <w:sz w:val="20"/>
        </w:rPr>
        <w:t>test</w:t>
      </w:r>
      <w:r>
        <w:rPr>
          <w:rFonts w:ascii="Georgia"/>
          <w:spacing w:val="-5"/>
          <w:sz w:val="20"/>
        </w:rPr>
        <w:t> </w:t>
      </w:r>
      <w:r>
        <w:rPr>
          <w:rFonts w:ascii="Georgia"/>
          <w:sz w:val="20"/>
        </w:rPr>
        <w:t>if</w:t>
      </w:r>
      <w:r>
        <w:rPr>
          <w:rFonts w:ascii="Georgia"/>
          <w:spacing w:val="-6"/>
          <w:sz w:val="20"/>
        </w:rPr>
        <w:t> </w:t>
      </w:r>
      <w:r>
        <w:rPr>
          <w:rFonts w:ascii="Georgia"/>
          <w:sz w:val="20"/>
        </w:rPr>
        <w:t>an</w:t>
      </w:r>
      <w:r>
        <w:rPr>
          <w:rFonts w:ascii="Georgia"/>
          <w:spacing w:val="-5"/>
          <w:sz w:val="20"/>
        </w:rPr>
        <w:t> </w:t>
      </w:r>
      <w:r>
        <w:rPr>
          <w:rFonts w:ascii="Georgia"/>
          <w:sz w:val="20"/>
        </w:rPr>
        <w:t>object</w:t>
      </w:r>
      <w:r>
        <w:rPr>
          <w:rFonts w:ascii="Georgia"/>
          <w:spacing w:val="-6"/>
          <w:sz w:val="20"/>
        </w:rPr>
        <w:t> </w:t>
      </w:r>
      <w:r>
        <w:rPr>
          <w:rFonts w:ascii="Georgia"/>
          <w:sz w:val="20"/>
        </w:rPr>
        <w:t>is</w:t>
      </w:r>
      <w:r>
        <w:rPr>
          <w:rFonts w:ascii="Georgia"/>
          <w:spacing w:val="-5"/>
          <w:sz w:val="20"/>
        </w:rPr>
        <w:t> </w:t>
      </w:r>
      <w:r>
        <w:rPr>
          <w:rFonts w:ascii="Georgia"/>
          <w:sz w:val="20"/>
        </w:rPr>
        <w:t>occluded,</w:t>
      </w:r>
      <w:r>
        <w:rPr>
          <w:rFonts w:ascii="Georgia"/>
          <w:spacing w:val="-4"/>
          <w:sz w:val="20"/>
        </w:rPr>
        <w:t> </w:t>
      </w:r>
      <w:r>
        <w:rPr>
          <w:rFonts w:ascii="Georgia"/>
          <w:sz w:val="20"/>
        </w:rPr>
        <w:t>project</w:t>
      </w:r>
      <w:r>
        <w:rPr>
          <w:rFonts w:ascii="Georgia"/>
          <w:spacing w:val="-5"/>
          <w:sz w:val="20"/>
        </w:rPr>
        <w:t> </w:t>
      </w:r>
      <w:r>
        <w:rPr>
          <w:rFonts w:ascii="Georgia"/>
          <w:sz w:val="20"/>
        </w:rPr>
        <w:t>its</w:t>
      </w:r>
      <w:r>
        <w:rPr>
          <w:rFonts w:ascii="Georgia"/>
          <w:spacing w:val="-6"/>
          <w:sz w:val="20"/>
        </w:rPr>
        <w:t> </w:t>
      </w:r>
      <w:r>
        <w:rPr>
          <w:rFonts w:ascii="Georgia"/>
          <w:sz w:val="20"/>
        </w:rPr>
        <w:t>bounding</w:t>
      </w:r>
      <w:r>
        <w:rPr>
          <w:rFonts w:ascii="Georgia"/>
          <w:spacing w:val="-5"/>
          <w:sz w:val="20"/>
        </w:rPr>
        <w:t> </w:t>
      </w:r>
      <w:r>
        <w:rPr>
          <w:rFonts w:ascii="Georgia"/>
          <w:sz w:val="20"/>
        </w:rPr>
        <w:t>volume</w:t>
      </w:r>
      <w:r>
        <w:rPr>
          <w:rFonts w:ascii="Georgia"/>
          <w:spacing w:val="-6"/>
          <w:sz w:val="20"/>
        </w:rPr>
        <w:t> </w:t>
      </w:r>
      <w:r>
        <w:rPr>
          <w:rFonts w:ascii="Georgia"/>
          <w:sz w:val="20"/>
        </w:rPr>
        <w:t>to</w:t>
      </w:r>
      <w:r>
        <w:rPr>
          <w:rFonts w:ascii="Georgia"/>
          <w:spacing w:val="-5"/>
          <w:sz w:val="20"/>
        </w:rPr>
        <w:t> </w:t>
      </w:r>
      <w:r>
        <w:rPr>
          <w:rFonts w:ascii="Georgia"/>
          <w:sz w:val="20"/>
        </w:rPr>
        <w:t>screen</w:t>
      </w:r>
      <w:r>
        <w:rPr>
          <w:rFonts w:ascii="Georgia"/>
          <w:spacing w:val="-5"/>
          <w:sz w:val="20"/>
        </w:rPr>
        <w:t> </w:t>
      </w:r>
      <w:r>
        <w:rPr>
          <w:rFonts w:ascii="Georgia"/>
          <w:sz w:val="20"/>
        </w:rPr>
        <w:t>space</w:t>
      </w:r>
      <w:r>
        <w:rPr>
          <w:rFonts w:ascii="Georgia"/>
          <w:spacing w:val="-6"/>
          <w:sz w:val="20"/>
        </w:rPr>
        <w:t> </w:t>
      </w:r>
      <w:r>
        <w:rPr>
          <w:rFonts w:ascii="Georgia"/>
          <w:sz w:val="20"/>
        </w:rPr>
        <w:t>and estimate</w:t>
      </w:r>
      <w:r>
        <w:rPr>
          <w:rFonts w:ascii="Georgia"/>
          <w:spacing w:val="16"/>
          <w:sz w:val="20"/>
        </w:rPr>
        <w:t> </w:t>
      </w:r>
      <w:r>
        <w:rPr>
          <w:rFonts w:ascii="Georgia"/>
          <w:sz w:val="20"/>
        </w:rPr>
        <w:t>the</w:t>
      </w:r>
      <w:r>
        <w:rPr>
          <w:rFonts w:ascii="Georgia"/>
          <w:spacing w:val="16"/>
          <w:sz w:val="20"/>
        </w:rPr>
        <w:t> </w:t>
      </w:r>
      <w:r>
        <w:rPr>
          <w:rFonts w:ascii="Georgia"/>
          <w:sz w:val="20"/>
        </w:rPr>
        <w:t>mip</w:t>
      </w:r>
      <w:r>
        <w:rPr>
          <w:rFonts w:ascii="Georgia"/>
          <w:spacing w:val="17"/>
          <w:sz w:val="20"/>
        </w:rPr>
        <w:t> </w:t>
      </w:r>
      <w:r>
        <w:rPr>
          <w:rFonts w:ascii="Georgia"/>
          <w:sz w:val="20"/>
        </w:rPr>
        <w:t>level</w:t>
      </w:r>
      <w:r>
        <w:rPr>
          <w:rFonts w:ascii="Georgia"/>
          <w:spacing w:val="16"/>
          <w:sz w:val="20"/>
        </w:rPr>
        <w:t> </w:t>
      </w:r>
      <w:r>
        <w:rPr>
          <w:rFonts w:ascii="Georgia"/>
          <w:sz w:val="20"/>
        </w:rPr>
        <w:t>in</w:t>
      </w:r>
      <w:r>
        <w:rPr>
          <w:rFonts w:ascii="Georgia"/>
          <w:spacing w:val="16"/>
          <w:sz w:val="20"/>
        </w:rPr>
        <w:t> </w:t>
      </w:r>
      <w:r>
        <w:rPr>
          <w:rFonts w:ascii="Georgia"/>
          <w:sz w:val="20"/>
        </w:rPr>
        <w:t>the</w:t>
      </w:r>
      <w:r>
        <w:rPr>
          <w:rFonts w:ascii="Georgia"/>
          <w:spacing w:val="17"/>
          <w:sz w:val="20"/>
        </w:rPr>
        <w:t> </w:t>
      </w:r>
      <w:r>
        <w:rPr>
          <w:rFonts w:ascii="Times New Roman"/>
          <w:i/>
          <w:sz w:val="20"/>
        </w:rPr>
        <w:t>z</w:t>
      </w:r>
      <w:r>
        <w:rPr>
          <w:rFonts w:ascii="Georgia"/>
          <w:sz w:val="20"/>
        </w:rPr>
        <w:t>-pyramid.</w:t>
      </w:r>
    </w:p>
    <w:p>
      <w:pPr>
        <w:pStyle w:val="ListParagraph"/>
        <w:numPr>
          <w:ilvl w:val="3"/>
          <w:numId w:val="1"/>
        </w:numPr>
        <w:tabs>
          <w:tab w:pos="942" w:val="left" w:leader="none"/>
        </w:tabs>
        <w:spacing w:line="252" w:lineRule="auto" w:before="162" w:after="0"/>
        <w:ind w:left="941" w:right="941" w:hanging="255"/>
        <w:jc w:val="left"/>
        <w:rPr>
          <w:rFonts w:ascii="Georgia"/>
          <w:sz w:val="20"/>
        </w:rPr>
      </w:pPr>
      <w:r>
        <w:rPr>
          <w:rFonts w:ascii="Georgia"/>
          <w:spacing w:val="-5"/>
          <w:sz w:val="20"/>
        </w:rPr>
        <w:t>Test </w:t>
      </w:r>
      <w:r>
        <w:rPr>
          <w:rFonts w:ascii="Georgia"/>
          <w:sz w:val="20"/>
        </w:rPr>
        <w:t>occlusion against the selected mip level. Optionally continue testing using a</w:t>
      </w:r>
      <w:r>
        <w:rPr>
          <w:rFonts w:ascii="Georgia"/>
          <w:spacing w:val="15"/>
          <w:sz w:val="20"/>
        </w:rPr>
        <w:t> </w:t>
      </w:r>
      <w:r>
        <w:rPr>
          <w:rFonts w:ascii="Georgia"/>
          <w:sz w:val="20"/>
        </w:rPr>
        <w:t>finer</w:t>
      </w:r>
      <w:r>
        <w:rPr>
          <w:rFonts w:ascii="Georgia"/>
          <w:spacing w:val="15"/>
          <w:sz w:val="20"/>
        </w:rPr>
        <w:t> </w:t>
      </w:r>
      <w:r>
        <w:rPr>
          <w:rFonts w:ascii="Georgia"/>
          <w:sz w:val="20"/>
        </w:rPr>
        <w:t>mip</w:t>
      </w:r>
      <w:r>
        <w:rPr>
          <w:rFonts w:ascii="Georgia"/>
          <w:spacing w:val="15"/>
          <w:sz w:val="20"/>
        </w:rPr>
        <w:t> </w:t>
      </w:r>
      <w:r>
        <w:rPr>
          <w:rFonts w:ascii="Georgia"/>
          <w:sz w:val="20"/>
        </w:rPr>
        <w:t>level</w:t>
      </w:r>
      <w:r>
        <w:rPr>
          <w:rFonts w:ascii="Georgia"/>
          <w:spacing w:val="15"/>
          <w:sz w:val="20"/>
        </w:rPr>
        <w:t> </w:t>
      </w:r>
      <w:r>
        <w:rPr>
          <w:rFonts w:ascii="Georgia"/>
          <w:sz w:val="20"/>
        </w:rPr>
        <w:t>if</w:t>
      </w:r>
      <w:r>
        <w:rPr>
          <w:rFonts w:ascii="Georgia"/>
          <w:spacing w:val="15"/>
          <w:sz w:val="20"/>
        </w:rPr>
        <w:t> </w:t>
      </w:r>
      <w:r>
        <w:rPr>
          <w:rFonts w:ascii="Georgia"/>
          <w:sz w:val="20"/>
        </w:rPr>
        <w:t>results</w:t>
      </w:r>
      <w:r>
        <w:rPr>
          <w:rFonts w:ascii="Georgia"/>
          <w:spacing w:val="15"/>
          <w:sz w:val="20"/>
        </w:rPr>
        <w:t> </w:t>
      </w:r>
      <w:r>
        <w:rPr>
          <w:rFonts w:ascii="Georgia"/>
          <w:sz w:val="20"/>
        </w:rPr>
        <w:t>are</w:t>
      </w:r>
      <w:r>
        <w:rPr>
          <w:rFonts w:ascii="Georgia"/>
          <w:spacing w:val="15"/>
          <w:sz w:val="20"/>
        </w:rPr>
        <w:t> </w:t>
      </w:r>
      <w:r>
        <w:rPr>
          <w:rFonts w:ascii="Georgia"/>
          <w:sz w:val="20"/>
        </w:rPr>
        <w:t>ambiguous.</w:t>
      </w:r>
    </w:p>
    <w:p>
      <w:pPr>
        <w:spacing w:after="0" w:line="252" w:lineRule="auto"/>
        <w:jc w:val="left"/>
        <w:rPr>
          <w:rFonts w:ascii="Georgia"/>
          <w:sz w:val="20"/>
        </w:rPr>
        <w:sectPr>
          <w:pgSz w:w="12240" w:h="15840"/>
          <w:pgMar w:header="2359" w:footer="0" w:top="2560" w:bottom="280" w:left="1720" w:right="1720"/>
        </w:sectPr>
      </w:pPr>
    </w:p>
    <w:p>
      <w:pPr>
        <w:pStyle w:val="BodyText"/>
      </w:pPr>
    </w:p>
    <w:p>
      <w:pPr>
        <w:pStyle w:val="BodyText"/>
        <w:spacing w:before="1"/>
        <w:rPr>
          <w:sz w:val="21"/>
        </w:rPr>
      </w:pPr>
    </w:p>
    <w:p>
      <w:pPr>
        <w:pStyle w:val="BodyText"/>
        <w:ind w:left="1425"/>
      </w:pPr>
      <w:r>
        <w:rPr/>
        <w:pict>
          <v:group style="width:322.4pt;height:312.650pt;mso-position-horizontal-relative:char;mso-position-vertical-relative:line" coordorigin="0,0" coordsize="6448,6253">
            <v:shape style="position:absolute;left:0;top:0;width:6448;height:6253" type="#_x0000_t75" stroked="false">
              <v:imagedata r:id="rId109" o:title=""/>
            </v:shape>
            <v:shape style="position:absolute;left:3340;top:3144;width:3108;height:3108" type="#_x0000_t75" stroked="false">
              <v:imagedata r:id="rId110" o:title=""/>
            </v:shape>
          </v:group>
        </w:pict>
      </w:r>
      <w:r>
        <w:rPr/>
      </w:r>
    </w:p>
    <w:p>
      <w:pPr>
        <w:pStyle w:val="BodyText"/>
        <w:spacing w:before="10"/>
        <w:rPr>
          <w:sz w:val="13"/>
        </w:rPr>
      </w:pPr>
    </w:p>
    <w:p>
      <w:pPr>
        <w:spacing w:line="211" w:lineRule="auto" w:before="72"/>
        <w:ind w:left="943" w:right="441" w:firstLine="0"/>
        <w:jc w:val="both"/>
        <w:rPr>
          <w:rFonts w:ascii="Times New Roman"/>
          <w:i/>
          <w:sz w:val="16"/>
        </w:rPr>
      </w:pPr>
      <w:r>
        <w:rPr/>
        <w:pict>
          <v:shape style="position:absolute;margin-left:226.285004pt;margin-top:90.10862pt;width:4.25pt;height:7pt;mso-position-horizontal-relative:page;mso-position-vertical-relative:paragraph;z-index:-17830912" coordorigin="4526,1802" coordsize="85,140" path="m4606,1880l4588,1880,4580,1901,4568,1920,4550,1933,4529,1938,4529,1942,4532,1942,4564,1934,4589,1914,4605,1887,4606,1880xm4568,1802l4550,1806,4537,1817,4529,1833,4526,1850,4528,1865,4534,1878,4545,1887,4560,1890,4570,1890,4580,1886,4586,1881,4568,1881,4556,1877,4548,1866,4544,1853,4543,1840,4543,1826,4549,1808,4587,1808,4586,1807,4568,1802xm4587,1808l4566,1808,4578,1813,4586,1825,4590,1840,4591,1853,4591,1860,4591,1866,4590,1873,4584,1878,4575,1881,4586,1881,4588,1880,4606,1880,4610,1858,4608,1839,4600,1821,4587,1808xe" filled="true" fillcolor="#373535" stroked="false">
            <v:path arrowok="t"/>
            <v:fill type="solid"/>
            <w10:wrap type="none"/>
          </v:shape>
        </w:pict>
      </w:r>
      <w:r>
        <w:rPr/>
        <w:pict>
          <v:shape style="position:absolute;margin-left:253.070999pt;margin-top:90.10862pt;width:2.65pt;height:6.85pt;mso-position-horizontal-relative:page;mso-position-vertical-relative:paragraph;z-index:-17830400" coordorigin="5061,1802" coordsize="53,137" path="m5097,1802l5094,1802,5061,1818,5063,1821,5069,1818,5079,1818,5081,1823,5081,1933,5079,1935,5064,1935,5064,1939,5114,1939,5114,1935,5097,1935,5097,1802xe" filled="true" fillcolor="#373535" stroked="false">
            <v:path arrowok="t"/>
            <v:fill type="solid"/>
            <w10:wrap type="none"/>
          </v:shape>
        </w:pict>
      </w:r>
      <w:r>
        <w:rPr/>
        <w:pict>
          <v:shape style="position:absolute;margin-left:266.070007pt;margin-top:103.10762pt;width:2.65pt;height:6.85pt;mso-position-horizontal-relative:page;mso-position-vertical-relative:paragraph;z-index:-17829888" coordorigin="5321,2062" coordsize="53,137" path="m5357,2062l5354,2062,5321,2078,5323,2081,5329,2078,5339,2078,5341,2083,5341,2193,5339,2195,5324,2195,5324,2199,5374,2199,5374,2195,5357,2195,5357,2062xe" filled="true" fillcolor="#373535" stroked="false">
            <v:path arrowok="t"/>
            <v:fill type="solid"/>
            <w10:wrap type="none"/>
          </v:shape>
        </w:pict>
      </w:r>
      <w:r>
        <w:rPr/>
        <w:pict>
          <v:shape style="position:absolute;margin-left:266.070007pt;margin-top:90.10862pt;width:2.65pt;height:6.85pt;mso-position-horizontal-relative:page;mso-position-vertical-relative:paragraph;z-index:-17828864" coordorigin="5321,1802" coordsize="53,137" path="m5357,1802l5354,1802,5321,1818,5323,1821,5329,1818,5339,1818,5341,1823,5341,1933,5339,1935,5324,1935,5324,1939,5374,1939,5374,1935,5357,1935,5357,1802xe" filled="true" fillcolor="#373535" stroked="false">
            <v:path arrowok="t"/>
            <v:fill type="solid"/>
            <w10:wrap type="none"/>
          </v:shape>
        </w:pict>
      </w:r>
      <w:r>
        <w:rPr/>
        <w:pict>
          <v:shape style="position:absolute;margin-left:226.042007pt;margin-top:103.10762pt;width:4.55pt;height:6.85pt;mso-position-horizontal-relative:page;mso-position-vertical-relative:paragraph;z-index:-17825280" coordorigin="4521,2062" coordsize="91,137" path="m4594,2164l4577,2164,4577,2199,4594,2199,4594,2164xm4594,2062l4583,2062,4521,2151,4521,2164,4612,2164,4612,2150,4531,2150,4577,2084,4594,2084,4594,2062xm4594,2084l4577,2084,4577,2150,4594,2150,4594,2084xe" filled="true" fillcolor="#373535" stroked="false">
            <v:path arrowok="t"/>
            <v:fill type="solid"/>
            <w10:wrap type="none"/>
          </v:shape>
        </w:pict>
      </w:r>
      <w:r>
        <w:rPr/>
        <w:pict>
          <v:shape style="position:absolute;margin-left:252.100006pt;margin-top:103.10762pt;width:4.45pt;height:6.85pt;mso-position-horizontal-relative:page;mso-position-vertical-relative:paragraph;z-index:-17824768" coordorigin="5042,2062" coordsize="89,137" path="m5084,2062l5069,2065,5058,2073,5050,2085,5046,2100,5050,2100,5053,2086,5065,2077,5095,2077,5105,2091,5105,2106,5102,2122,5093,2140,5074,2163,5042,2195,5042,2199,5121,2199,5130,2173,5127,2173,5122,2184,5063,2184,5113,2127,5122,2097,5119,2083,5111,2072,5098,2065,5084,2062xe" filled="true" fillcolor="#373535" stroked="false">
            <v:path arrowok="t"/>
            <v:fill type="solid"/>
            <w10:wrap type="none"/>
          </v:shape>
        </w:pict>
      </w:r>
      <w:r>
        <w:rPr/>
        <w:pict>
          <v:shape style="position:absolute;margin-left:237.75pt;margin-top:103.249626pt;width:3.95pt;height:6.85pt;mso-position-horizontal-relative:page;mso-position-vertical-relative:paragraph;z-index:-17824256" coordorigin="4755,2065" coordsize="79,137" path="m4833,2065l4785,2065,4759,2117,4784,2121,4802,2130,4814,2144,4818,2161,4816,2173,4809,2182,4800,2189,4789,2191,4776,2191,4772,2181,4759,2181,4755,2184,4755,2199,4770,2202,4778,2202,4798,2198,4815,2187,4826,2171,4831,2151,4826,2131,4814,2115,4796,2105,4776,2100,4786,2081,4826,2081,4833,2065xe" filled="true" fillcolor="#373535" stroked="false">
            <v:path arrowok="t"/>
            <v:fill type="solid"/>
            <w10:wrap type="none"/>
          </v:shape>
        </w:pict>
      </w:r>
      <w:r>
        <w:rPr/>
        <w:pict>
          <v:shape style="position:absolute;margin-left:237.659012pt;margin-top:90.10862pt;width:4.25pt;height:7pt;mso-position-horizontal-relative:page;mso-position-vertical-relative:paragraph;z-index:-17823232" coordorigin="4753,1802" coordsize="85,140" path="m4833,1880l4815,1880,4808,1901,4795,1920,4778,1933,4756,1938,4756,1942,4759,1942,4791,1934,4816,1914,4832,1887,4833,1880xm4795,1802l4778,1806,4765,1817,4756,1833,4753,1850,4755,1865,4762,1878,4773,1887,4787,1890,4797,1890,4807,1886,4814,1881,4795,1881,4783,1877,4776,1866,4772,1853,4771,1840,4771,1826,4776,1808,4815,1808,4814,1807,4795,1802xm4815,1808l4793,1808,4805,1813,4813,1825,4818,1840,4819,1853,4819,1860,4818,1866,4817,1873,4812,1878,4802,1881,4814,1881,4815,1880,4833,1880,4838,1858,4835,1839,4827,1821,4815,1808xe" filled="true" fillcolor="#373535" stroked="false">
            <v:path arrowok="t"/>
            <v:fill type="solid"/>
            <w10:wrap type="none"/>
          </v:shape>
        </w:pict>
      </w:r>
      <w:bookmarkStart w:name="_bookmark15" w:id="16"/>
      <w:bookmarkEnd w:id="16"/>
      <w:r>
        <w:rPr/>
      </w:r>
      <w:r>
        <w:rPr>
          <w:rFonts w:ascii="Arial"/>
          <w:color w:val="2C6362"/>
          <w:w w:val="105"/>
          <w:sz w:val="16"/>
        </w:rPr>
        <w:t>Figure 19.22. </w:t>
      </w:r>
      <w:r>
        <w:rPr>
          <w:rFonts w:ascii="Palatino Linotype"/>
          <w:w w:val="105"/>
          <w:sz w:val="16"/>
        </w:rPr>
        <w:t>Example of occlusion culling with the HZB algorithm [</w:t>
      </w:r>
      <w:hyperlink w:history="true" w:anchor="_bookmark0">
        <w:r>
          <w:rPr>
            <w:rFonts w:ascii="Palatino Linotype"/>
            <w:color w:val="0000FF"/>
            <w:w w:val="105"/>
            <w:sz w:val="16"/>
          </w:rPr>
          <w:t>591</w:t>
        </w:r>
      </w:hyperlink>
      <w:r>
        <w:rPr>
          <w:rFonts w:ascii="Palatino Linotype"/>
          <w:w w:val="105"/>
          <w:sz w:val="16"/>
        </w:rPr>
        <w:t>, </w:t>
      </w:r>
      <w:hyperlink w:history="true" w:anchor="_bookmark0">
        <w:r>
          <w:rPr>
            <w:rFonts w:ascii="Palatino Linotype"/>
            <w:color w:val="0000FF"/>
            <w:w w:val="105"/>
            <w:sz w:val="16"/>
          </w:rPr>
          <w:t>59</w:t>
        </w:r>
      </w:hyperlink>
      <w:r>
        <w:rPr>
          <w:rFonts w:ascii="Palatino Linotype"/>
          <w:color w:val="0000FF"/>
          <w:w w:val="105"/>
          <w:sz w:val="16"/>
        </w:rPr>
        <w:t>3</w:t>
      </w:r>
      <w:r>
        <w:rPr>
          <w:rFonts w:ascii="Palatino Linotype"/>
          <w:w w:val="105"/>
          <w:sz w:val="16"/>
        </w:rPr>
        <w:t>], showing a scene with high depth complexity (lower right) with the corresponding </w:t>
      </w:r>
      <w:r>
        <w:rPr>
          <w:rFonts w:ascii="PMingLiU"/>
          <w:w w:val="105"/>
          <w:sz w:val="16"/>
        </w:rPr>
        <w:t>z</w:t>
      </w:r>
      <w:r>
        <w:rPr>
          <w:rFonts w:ascii="Palatino Linotype"/>
          <w:w w:val="105"/>
          <w:sz w:val="16"/>
        </w:rPr>
        <w:t>-pyramid (on the left), and octree subdivision (upper right). By traversing the octree from front to back and culling occluded octree nodes as they are encountered, this algorithm visits only visible octree nodes and their children (the nodes portrayed at the upper right) and renders only the triangles in visible boxes. In this example, culling of occluded octree nodes reduces the depth complexity from 84 to 2.5. </w:t>
      </w:r>
      <w:r>
        <w:rPr>
          <w:rFonts w:ascii="Times New Roman"/>
          <w:i/>
          <w:w w:val="105"/>
          <w:sz w:val="16"/>
        </w:rPr>
        <w:t>(Images courtesy of  </w:t>
      </w:r>
      <w:r>
        <w:rPr>
          <w:rFonts w:ascii="Times New Roman"/>
          <w:i/>
          <w:spacing w:val="-3"/>
          <w:w w:val="105"/>
          <w:sz w:val="16"/>
        </w:rPr>
        <w:t>Ned </w:t>
      </w:r>
      <w:r>
        <w:rPr>
          <w:rFonts w:ascii="Times New Roman"/>
          <w:i/>
          <w:w w:val="105"/>
          <w:sz w:val="16"/>
        </w:rPr>
        <w:t>Greene/Apple</w:t>
      </w:r>
      <w:r>
        <w:rPr>
          <w:rFonts w:ascii="Times New Roman"/>
          <w:i/>
          <w:spacing w:val="6"/>
          <w:w w:val="105"/>
          <w:sz w:val="16"/>
        </w:rPr>
        <w:t> </w:t>
      </w:r>
      <w:r>
        <w:rPr>
          <w:rFonts w:ascii="Times New Roman"/>
          <w:i/>
          <w:w w:val="105"/>
          <w:sz w:val="16"/>
        </w:rPr>
        <w:t>Computer.)</w:t>
      </w:r>
    </w:p>
    <w:p>
      <w:pPr>
        <w:pStyle w:val="BodyText"/>
        <w:spacing w:before="3"/>
        <w:rPr>
          <w:rFonts w:ascii="Times New Roman"/>
          <w:i/>
          <w:sz w:val="26"/>
        </w:rPr>
      </w:pPr>
      <w:r>
        <w:rPr/>
        <w:pict>
          <v:shape style="position:absolute;margin-left:220.293854pt;margin-top:17.049641pt;width:54.2pt;height:53.45pt;mso-position-horizontal-relative:page;mso-position-vertical-relative:paragraph;z-index:-15728640;mso-wrap-distance-left:0;mso-wrap-distance-right:0" type="#_x0000_t202" filled="false" stroked="false">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260"/>
                    <w:gridCol w:w="260"/>
                    <w:gridCol w:w="260"/>
                    <w:gridCol w:w="260"/>
                  </w:tblGrid>
                  <w:tr>
                    <w:trPr>
                      <w:trHeight w:val="237" w:hRule="atLeast"/>
                    </w:trPr>
                    <w:tc>
                      <w:tcPr>
                        <w:tcW w:w="260" w:type="dxa"/>
                        <w:tcBorders>
                          <w:bottom w:val="single" w:sz="6" w:space="0" w:color="373535"/>
                          <w:right w:val="single" w:sz="6" w:space="0" w:color="373535"/>
                        </w:tcBorders>
                      </w:tcPr>
                      <w:p>
                        <w:pPr>
                          <w:pStyle w:val="TableParagraph"/>
                          <w:rPr>
                            <w:sz w:val="16"/>
                          </w:rPr>
                        </w:pPr>
                      </w:p>
                    </w:tc>
                    <w:tc>
                      <w:tcPr>
                        <w:tcW w:w="260" w:type="dxa"/>
                        <w:tcBorders>
                          <w:left w:val="single" w:sz="6" w:space="0" w:color="373535"/>
                          <w:bottom w:val="single" w:sz="6" w:space="0" w:color="373535"/>
                        </w:tcBorders>
                      </w:tcPr>
                      <w:p>
                        <w:pPr>
                          <w:pStyle w:val="TableParagraph"/>
                          <w:rPr>
                            <w:sz w:val="16"/>
                          </w:rPr>
                        </w:pPr>
                      </w:p>
                    </w:tc>
                    <w:tc>
                      <w:tcPr>
                        <w:tcW w:w="260" w:type="dxa"/>
                        <w:tcBorders>
                          <w:bottom w:val="single" w:sz="6" w:space="0" w:color="373535"/>
                          <w:right w:val="single" w:sz="6" w:space="0" w:color="373535"/>
                        </w:tcBorders>
                      </w:tcPr>
                      <w:p>
                        <w:pPr>
                          <w:pStyle w:val="TableParagraph"/>
                          <w:rPr>
                            <w:sz w:val="16"/>
                          </w:rPr>
                        </w:pPr>
                      </w:p>
                    </w:tc>
                    <w:tc>
                      <w:tcPr>
                        <w:tcW w:w="260" w:type="dxa"/>
                        <w:tcBorders>
                          <w:left w:val="single" w:sz="6" w:space="0" w:color="373535"/>
                          <w:bottom w:val="single" w:sz="6" w:space="0" w:color="373535"/>
                        </w:tcBorders>
                      </w:tcPr>
                      <w:p>
                        <w:pPr>
                          <w:pStyle w:val="TableParagraph"/>
                          <w:rPr>
                            <w:sz w:val="16"/>
                          </w:rPr>
                        </w:pPr>
                      </w:p>
                    </w:tc>
                  </w:tr>
                  <w:tr>
                    <w:trPr>
                      <w:trHeight w:val="237" w:hRule="atLeast"/>
                    </w:trPr>
                    <w:tc>
                      <w:tcPr>
                        <w:tcW w:w="260" w:type="dxa"/>
                        <w:tcBorders>
                          <w:top w:val="single" w:sz="6" w:space="0" w:color="373535"/>
                          <w:right w:val="single" w:sz="6" w:space="0" w:color="373535"/>
                        </w:tcBorders>
                      </w:tcPr>
                      <w:p>
                        <w:pPr>
                          <w:pStyle w:val="TableParagraph"/>
                          <w:rPr>
                            <w:sz w:val="16"/>
                          </w:rPr>
                        </w:pPr>
                      </w:p>
                    </w:tc>
                    <w:tc>
                      <w:tcPr>
                        <w:tcW w:w="260" w:type="dxa"/>
                        <w:tcBorders>
                          <w:top w:val="single" w:sz="6" w:space="0" w:color="373535"/>
                          <w:left w:val="single" w:sz="6" w:space="0" w:color="373535"/>
                        </w:tcBorders>
                      </w:tcPr>
                      <w:p>
                        <w:pPr>
                          <w:pStyle w:val="TableParagraph"/>
                          <w:rPr>
                            <w:sz w:val="16"/>
                          </w:rPr>
                        </w:pPr>
                      </w:p>
                    </w:tc>
                    <w:tc>
                      <w:tcPr>
                        <w:tcW w:w="260" w:type="dxa"/>
                        <w:tcBorders>
                          <w:top w:val="single" w:sz="6" w:space="0" w:color="373535"/>
                          <w:right w:val="single" w:sz="6" w:space="0" w:color="373535"/>
                        </w:tcBorders>
                      </w:tcPr>
                      <w:p>
                        <w:pPr>
                          <w:pStyle w:val="TableParagraph"/>
                          <w:rPr>
                            <w:sz w:val="16"/>
                          </w:rPr>
                        </w:pPr>
                      </w:p>
                    </w:tc>
                    <w:tc>
                      <w:tcPr>
                        <w:tcW w:w="260" w:type="dxa"/>
                        <w:tcBorders>
                          <w:top w:val="single" w:sz="6" w:space="0" w:color="373535"/>
                          <w:left w:val="single" w:sz="6" w:space="0" w:color="373535"/>
                        </w:tcBorders>
                      </w:tcPr>
                      <w:p>
                        <w:pPr>
                          <w:pStyle w:val="TableParagraph"/>
                          <w:rPr>
                            <w:sz w:val="16"/>
                          </w:rPr>
                        </w:pPr>
                      </w:p>
                    </w:tc>
                  </w:tr>
                  <w:tr>
                    <w:trPr>
                      <w:trHeight w:val="237" w:hRule="atLeast"/>
                    </w:trPr>
                    <w:tc>
                      <w:tcPr>
                        <w:tcW w:w="260" w:type="dxa"/>
                        <w:tcBorders>
                          <w:bottom w:val="single" w:sz="6" w:space="0" w:color="373535"/>
                          <w:right w:val="single" w:sz="6" w:space="0" w:color="373535"/>
                        </w:tcBorders>
                      </w:tcPr>
                      <w:p>
                        <w:pPr>
                          <w:pStyle w:val="TableParagraph"/>
                          <w:rPr>
                            <w:sz w:val="16"/>
                          </w:rPr>
                        </w:pPr>
                      </w:p>
                    </w:tc>
                    <w:tc>
                      <w:tcPr>
                        <w:tcW w:w="260" w:type="dxa"/>
                        <w:tcBorders>
                          <w:left w:val="single" w:sz="6" w:space="0" w:color="373535"/>
                          <w:bottom w:val="single" w:sz="6" w:space="0" w:color="373535"/>
                        </w:tcBorders>
                      </w:tcPr>
                      <w:p>
                        <w:pPr>
                          <w:pStyle w:val="TableParagraph"/>
                          <w:rPr>
                            <w:sz w:val="16"/>
                          </w:rPr>
                        </w:pPr>
                      </w:p>
                    </w:tc>
                    <w:tc>
                      <w:tcPr>
                        <w:tcW w:w="260" w:type="dxa"/>
                        <w:tcBorders>
                          <w:bottom w:val="single" w:sz="6" w:space="0" w:color="373535"/>
                          <w:right w:val="single" w:sz="6" w:space="0" w:color="373535"/>
                        </w:tcBorders>
                      </w:tcPr>
                      <w:p>
                        <w:pPr>
                          <w:pStyle w:val="TableParagraph"/>
                          <w:rPr>
                            <w:sz w:val="16"/>
                          </w:rPr>
                        </w:pPr>
                      </w:p>
                    </w:tc>
                    <w:tc>
                      <w:tcPr>
                        <w:tcW w:w="260" w:type="dxa"/>
                        <w:tcBorders>
                          <w:left w:val="single" w:sz="6" w:space="0" w:color="373535"/>
                          <w:bottom w:val="single" w:sz="6" w:space="0" w:color="373535"/>
                        </w:tcBorders>
                      </w:tcPr>
                      <w:p>
                        <w:pPr>
                          <w:pStyle w:val="TableParagraph"/>
                          <w:rPr>
                            <w:sz w:val="16"/>
                          </w:rPr>
                        </w:pPr>
                      </w:p>
                    </w:tc>
                  </w:tr>
                  <w:tr>
                    <w:trPr>
                      <w:trHeight w:val="237" w:hRule="atLeast"/>
                    </w:trPr>
                    <w:tc>
                      <w:tcPr>
                        <w:tcW w:w="260" w:type="dxa"/>
                        <w:tcBorders>
                          <w:top w:val="single" w:sz="6" w:space="0" w:color="373535"/>
                          <w:right w:val="single" w:sz="6" w:space="0" w:color="373535"/>
                        </w:tcBorders>
                      </w:tcPr>
                      <w:p>
                        <w:pPr>
                          <w:pStyle w:val="TableParagraph"/>
                          <w:rPr>
                            <w:sz w:val="16"/>
                          </w:rPr>
                        </w:pPr>
                      </w:p>
                    </w:tc>
                    <w:tc>
                      <w:tcPr>
                        <w:tcW w:w="260" w:type="dxa"/>
                        <w:tcBorders>
                          <w:top w:val="single" w:sz="6" w:space="0" w:color="373535"/>
                          <w:left w:val="single" w:sz="6" w:space="0" w:color="373535"/>
                        </w:tcBorders>
                      </w:tcPr>
                      <w:p>
                        <w:pPr>
                          <w:pStyle w:val="TableParagraph"/>
                          <w:rPr>
                            <w:sz w:val="16"/>
                          </w:rPr>
                        </w:pPr>
                      </w:p>
                    </w:tc>
                    <w:tc>
                      <w:tcPr>
                        <w:tcW w:w="260" w:type="dxa"/>
                        <w:tcBorders>
                          <w:top w:val="single" w:sz="6" w:space="0" w:color="373535"/>
                          <w:right w:val="single" w:sz="6" w:space="0" w:color="373535"/>
                        </w:tcBorders>
                      </w:tcPr>
                      <w:p>
                        <w:pPr>
                          <w:pStyle w:val="TableParagraph"/>
                          <w:rPr>
                            <w:sz w:val="16"/>
                          </w:rPr>
                        </w:pPr>
                      </w:p>
                    </w:tc>
                    <w:tc>
                      <w:tcPr>
                        <w:tcW w:w="260" w:type="dxa"/>
                        <w:tcBorders>
                          <w:top w:val="single" w:sz="6" w:space="0" w:color="373535"/>
                          <w:left w:val="single" w:sz="6" w:space="0" w:color="373535"/>
                        </w:tcBorders>
                      </w:tcPr>
                      <w:p>
                        <w:pPr>
                          <w:pStyle w:val="TableParagraph"/>
                          <w:rPr>
                            <w:sz w:val="16"/>
                          </w:rPr>
                        </w:pPr>
                      </w:p>
                    </w:tc>
                  </w:tr>
                </w:tbl>
                <w:p>
                  <w:pPr>
                    <w:pStyle w:val="BodyText"/>
                  </w:pPr>
                </w:p>
              </w:txbxContent>
            </v:textbox>
            <w10:wrap type="topAndBottom"/>
          </v:shape>
        </w:pict>
      </w:r>
      <w:r>
        <w:rPr/>
        <w:pict>
          <v:group style="position:absolute;margin-left:279.330475pt;margin-top:20.503696pt;width:39.3pt;height:25pt;mso-position-horizontal-relative:page;mso-position-vertical-relative:paragraph;z-index:-15695360;mso-wrap-distance-left:0;mso-wrap-distance-right:0" coordorigin="5587,410" coordsize="786,500">
            <v:shape style="position:absolute;left:5590;top:790;width:748;height:85" coordorigin="5590,791" coordsize="748,85" path="m5590,875l5688,825,5757,808,5836,796,5921,791,6007,791,6091,796,6170,808,6240,825,6297,847,6338,875e" filled="false" stroked="true" strokeweight=".361076pt" strokecolor="#373535">
              <v:path arrowok="t"/>
              <v:stroke dashstyle="solid"/>
            </v:shape>
            <v:shape style="position:absolute;left:6316;top:853;width:57;height:57" coordorigin="6316,854" coordsize="57,57" path="m6342,854l6316,880,6320,881,6333,887,6356,899,6366,905,6372,910,6368,904,6361,894,6355,882,6349,871,6346,863,6342,854xe" filled="true" fillcolor="#373535" stroked="false">
              <v:path arrowok="t"/>
              <v:fill type="solid"/>
            </v:shape>
            <v:shape style="position:absolute;left:5727;top:410;width:597;height:144" type="#_x0000_t75" stroked="false">
              <v:imagedata r:id="rId111" o:title=""/>
            </v:shape>
            <v:shape style="position:absolute;left:5787;top:605;width:425;height:144" type="#_x0000_t75" stroked="false">
              <v:imagedata r:id="rId112" o:title=""/>
            </v:shape>
            <w10:wrap type="topAndBottom"/>
          </v:group>
        </w:pict>
      </w:r>
      <w:r>
        <w:rPr/>
        <w:pict>
          <v:group style="position:absolute;margin-left:324.283844pt;margin-top:30.04784pt;width:27.45pt;height:27.45pt;mso-position-horizontal-relative:page;mso-position-vertical-relative:paragraph;z-index:-15694848;mso-wrap-distance-left:0;mso-wrap-distance-right:0" coordorigin="6486,601" coordsize="549,549">
            <v:rect style="position:absolute;left:6500;top:615;width:520;height:520" filled="false" stroked="true" strokeweight="1.44431pt" strokecolor="#373535">
              <v:stroke dashstyle="solid"/>
            </v:rect>
            <v:shape style="position:absolute;left:6500;top:615;width:520;height:520" coordorigin="6500,615" coordsize="520,520" path="m6500,875l7020,875m6760,615l6760,1135e" filled="false" stroked="true" strokeweight=".722153pt" strokecolor="#373535">
              <v:path arrowok="t"/>
              <v:stroke dashstyle="solid"/>
            </v:shape>
            <v:shape style="position:absolute;left:6605;top:673;width:313;height:400" coordorigin="6606,674" coordsize="313,400" path="m6690,730l6687,710,6679,692,6671,684,6671,724,6671,732,6670,738,6669,744,6664,749,6654,753,6648,753,6636,748,6628,738,6624,725,6623,712,6623,698,6629,680,6646,680,6658,685,6666,696,6670,711,6671,724,6671,684,6667,680,6666,679,6647,674,6630,678,6617,689,6608,704,6606,722,6608,736,6614,749,6625,758,6639,762,6650,762,6659,757,6666,753,6668,752,6660,773,6647,791,6630,805,6608,810,6608,813,6612,813,6644,805,6668,786,6684,759,6686,752,6690,730xm6691,1026l6689,1011,6682,998,6677,994,6673,991,6673,1036,6673,1050,6667,1067,6651,1067,6639,1062,6631,1051,6627,1037,6627,1036,6625,1023,6625,1015,6626,1009,6627,1003,6633,999,6638,996,6640,994,6648,994,6660,999,6668,1009,6672,1023,6673,1036,6673,991,6671,989,6657,986,6647,986,6637,990,6629,996,6636,975,6649,956,6666,943,6688,937,6688,934,6684,934,6654,941,6629,960,6612,986,6606,1018,6609,1037,6617,1054,6630,1068,6649,1073,6666,1069,6668,1067,6679,1058,6688,1043,6691,1026xm6917,936l6845,936,6833,968,6835,969,6843,957,6850,953,6902,953,6861,1073,6873,1073,6917,940,6917,936xm6918,785l6914,785,6909,795,6851,795,6880,764,6891,752,6900,739,6907,724,6910,709,6906,695,6898,684,6886,676,6872,674,6856,677,6845,685,6837,697,6833,712,6837,712,6841,698,6853,689,6882,689,6892,702,6892,718,6890,734,6880,752,6861,775,6829,807,6829,810,6908,810,6918,785xe" filled="true" fillcolor="#373535" stroked="false">
              <v:path arrowok="t"/>
              <v:fill type="solid"/>
            </v:shape>
            <w10:wrap type="topAndBottom"/>
          </v:group>
        </w:pict>
      </w:r>
      <w:r>
        <w:rPr/>
        <w:pict>
          <v:group style="position:absolute;margin-left:357.322479pt;margin-top:20.503696pt;width:39.3pt;height:25pt;mso-position-horizontal-relative:page;mso-position-vertical-relative:paragraph;z-index:-15694336;mso-wrap-distance-left:0;mso-wrap-distance-right:0" coordorigin="7146,410" coordsize="786,500">
            <v:shape style="position:absolute;left:7150;top:790;width:748;height:85" coordorigin="7150,791" coordsize="748,85" path="m7150,875l7248,825,7317,808,7396,796,7481,791,7567,791,7651,796,7730,808,7800,825,7857,847,7898,875e" filled="false" stroked="true" strokeweight=".361076pt" strokecolor="#373535">
              <v:path arrowok="t"/>
              <v:stroke dashstyle="solid"/>
            </v:shape>
            <v:shape style="position:absolute;left:7875;top:853;width:57;height:57" coordorigin="7876,854" coordsize="57,57" path="m7902,854l7876,880,7880,881,7893,887,7916,899,7926,905,7932,910,7927,904,7921,894,7915,882,7909,871,7906,863,7902,854xe" filled="true" fillcolor="#373535" stroked="false">
              <v:path arrowok="t"/>
              <v:fill type="solid"/>
            </v:shape>
            <v:shape style="position:absolute;left:7287;top:410;width:597;height:144" type="#_x0000_t75" stroked="false">
              <v:imagedata r:id="rId113" o:title=""/>
            </v:shape>
            <v:shape style="position:absolute;left:7346;top:605;width:425;height:144" type="#_x0000_t75" stroked="false">
              <v:imagedata r:id="rId114" o:title=""/>
            </v:shape>
            <w10:wrap type="topAndBottom"/>
          </v:group>
        </w:pict>
      </w:r>
      <w:r>
        <w:rPr/>
        <w:pict>
          <v:group style="position:absolute;margin-left:402.276855pt;margin-top:36.547741pt;width:14.45pt;height:14.45pt;mso-position-horizontal-relative:page;mso-position-vertical-relative:paragraph;z-index:-15693824;mso-wrap-distance-left:0;mso-wrap-distance-right:0" coordorigin="8046,731" coordsize="289,289">
            <v:rect style="position:absolute;left:8059;top:745;width:260;height:260" filled="false" stroked="true" strokeweight="1.44431pt" strokecolor="#373535">
              <v:stroke dashstyle="solid"/>
            </v:rect>
            <v:shape style="position:absolute;left:8165;top:803;width:85;height:140" coordorigin="8165,804" coordsize="85,140" path="m8246,882l8228,882,8220,903,8207,921,8190,935,8168,940,8168,943,8171,943,8204,935,8228,916,8244,889,8246,882xm8207,804l8190,808,8177,819,8168,834,8165,852,8168,866,8174,879,8185,888,8199,892,8210,892,8219,887,8226,883,8207,883,8196,878,8188,868,8184,855,8183,842,8183,828,8188,810,8227,810,8226,809,8207,804xm8227,810l8206,810,8218,815,8225,826,8230,841,8231,854,8231,862,8230,868,8229,874,8224,879,8214,883,8226,883,8228,882,8246,882,8250,860,8247,840,8239,822,8227,810xe" filled="true" fillcolor="#373535" stroked="false">
              <v:path arrowok="t"/>
              <v:fill type="solid"/>
            </v:shape>
            <w10:wrap type="topAndBottom"/>
          </v:group>
        </w:pict>
      </w:r>
    </w:p>
    <w:p>
      <w:pPr>
        <w:pStyle w:val="BodyText"/>
        <w:spacing w:before="7"/>
        <w:rPr>
          <w:rFonts w:ascii="Times New Roman"/>
          <w:i/>
          <w:sz w:val="16"/>
        </w:rPr>
      </w:pPr>
    </w:p>
    <w:p>
      <w:pPr>
        <w:spacing w:line="211" w:lineRule="exact" w:before="0"/>
        <w:ind w:left="943" w:right="0" w:firstLine="0"/>
        <w:jc w:val="left"/>
        <w:rPr>
          <w:rFonts w:ascii="Palatino Linotype" w:hAnsi="Palatino Linotype"/>
          <w:sz w:val="16"/>
        </w:rPr>
      </w:pPr>
      <w:r>
        <w:rPr/>
        <w:pict>
          <v:shape style="position:absolute;margin-left:266.070007pt;margin-top:-34.833572pt;width:2.65pt;height:6.85pt;mso-position-horizontal-relative:page;mso-position-vertical-relative:paragraph;z-index:-17829376" coordorigin="5321,-697" coordsize="53,137" path="m5357,-697l5354,-697,5321,-681,5323,-678,5329,-681,5339,-681,5341,-676,5341,-566,5339,-564,5324,-564,5324,-560,5374,-560,5374,-564,5357,-564,5357,-697xe" filled="true" fillcolor="#373535" stroked="false">
            <v:path arrowok="t"/>
            <v:fill type="solid"/>
            <w10:wrap type="none"/>
          </v:shape>
        </w:pict>
      </w:r>
      <w:r>
        <w:rPr/>
        <w:pict>
          <v:shape style="position:absolute;margin-left:263.636017pt;margin-top:-21.693571pt;width:4.25pt;height:6.85pt;mso-position-horizontal-relative:page;mso-position-vertical-relative:paragraph;z-index:-17828352" coordorigin="5273,-434" coordsize="85,137" path="m5357,-434l5285,-434,5273,-402,5276,-401,5283,-414,5290,-418,5342,-418,5302,-297,5313,-297,5357,-430,5357,-434xe" filled="true" fillcolor="#373535" stroked="false">
            <v:path arrowok="t"/>
            <v:fill type="solid"/>
            <w10:wrap type="none"/>
          </v:shape>
        </w:pict>
      </w:r>
      <w:r>
        <w:rPr/>
        <w:pict>
          <v:shape style="position:absolute;margin-left:252.292999pt;margin-top:-21.834572pt;width:3.85pt;height:7pt;mso-position-horizontal-relative:page;mso-position-vertical-relative:paragraph;z-index:-17827840" coordorigin="5046,-437" coordsize="77,140" path="m5084,-437l5071,-435,5061,-429,5054,-420,5048,-408,5051,-407,5056,-416,5066,-423,5090,-423,5099,-414,5099,-400,5097,-388,5090,-379,5080,-373,5068,-369,5068,-366,5091,-361,5102,-351,5107,-339,5107,-334,5107,-320,5097,-306,5069,-306,5064,-315,5050,-315,5046,-312,5046,-298,5062,-297,5068,-297,5093,-301,5110,-312,5119,-327,5122,-344,5120,-356,5115,-366,5108,-374,5097,-379,5105,-386,5115,-398,5115,-409,5114,-417,5109,-426,5099,-434,5084,-437xe" filled="true" fillcolor="#373535" stroked="false">
            <v:path arrowok="t"/>
            <v:fill type="solid"/>
            <w10:wrap type="none"/>
          </v:shape>
        </w:pict>
      </w:r>
      <w:r>
        <w:rPr/>
        <w:pict>
          <v:shape style="position:absolute;margin-left:240.072998pt;margin-top:-21.834572pt;width:2.65pt;height:6.85pt;mso-position-horizontal-relative:page;mso-position-vertical-relative:paragraph;z-index:-17827328" coordorigin="4801,-437" coordsize="53,137" path="m4837,-437l4834,-437,4801,-421,4803,-418,4809,-421,4819,-421,4821,-416,4821,-306,4819,-304,4804,-304,4804,-300,4854,-300,4854,-304,4837,-304,4837,-437xe" filled="true" fillcolor="#373535" stroked="false">
            <v:path arrowok="t"/>
            <v:fill type="solid"/>
            <w10:wrap type="none"/>
          </v:shape>
        </w:pict>
      </w:r>
      <w:r>
        <w:rPr/>
        <w:pict>
          <v:shape style="position:absolute;margin-left:226.325012pt;margin-top:-21.834574pt;width:4.25pt;height:7pt;mso-position-horizontal-relative:page;mso-position-vertical-relative:paragraph;z-index:-17826816" coordorigin="4527,-437" coordsize="85,140" path="m4608,-437l4604,-437,4574,-430,4549,-411,4533,-384,4527,-353,4529,-334,4537,-316,4550,-302,4569,-297,4586,-301,4589,-303,4571,-303,4559,-308,4551,-320,4547,-334,4547,-335,4546,-347,4546,-356,4546,-361,4547,-368,4554,-372,4558,-375,4549,-375,4556,-396,4569,-414,4587,-428,4608,-433,4608,-437xm4597,-376l4568,-376,4580,-372,4588,-361,4592,-348,4593,-335,4593,-321,4588,-303,4589,-303,4600,-312,4608,-327,4611,-345,4609,-359,4602,-372,4597,-376xm4577,-385l4567,-385,4557,-381,4549,-375,4558,-375,4561,-376,4597,-376,4591,-381,4577,-385xe" filled="true" fillcolor="#373535" stroked="false">
            <v:path arrowok="t"/>
            <v:fill type="solid"/>
            <w10:wrap type="none"/>
          </v:shape>
        </w:pict>
      </w:r>
      <w:r>
        <w:rPr/>
        <w:pict>
          <v:shape style="position:absolute;margin-left:239.102005pt;margin-top:-34.833572pt;width:4.45pt;height:6.85pt;mso-position-horizontal-relative:page;mso-position-vertical-relative:paragraph;z-index:-17826304" coordorigin="4782,-697" coordsize="89,137" path="m4824,-697l4809,-694,4798,-686,4790,-674,4786,-659,4790,-659,4793,-672,4805,-682,4835,-682,4845,-668,4845,-652,4842,-637,4833,-619,4814,-596,4782,-564,4782,-560,4861,-560,4870,-586,4867,-586,4862,-575,4803,-575,4853,-632,4862,-661,4859,-676,4851,-687,4839,-694,4824,-697xe" filled="true" fillcolor="#373535" stroked="false">
            <v:path arrowok="t"/>
            <v:fill type="solid"/>
            <w10:wrap type="none"/>
          </v:shape>
        </w:pict>
      </w:r>
      <w:r>
        <w:rPr/>
        <w:pict>
          <v:shape style="position:absolute;margin-left:252.040009pt;margin-top:-34.833576pt;width:4.55pt;height:6.85pt;mso-position-horizontal-relative:page;mso-position-vertical-relative:paragraph;z-index:-17825792" coordorigin="5041,-697" coordsize="91,137" path="m5114,-595l5097,-595,5097,-560,5114,-560,5114,-595xm5114,-697l5103,-697,5041,-608,5041,-595,5132,-595,5132,-609,5051,-609,5097,-675,5114,-675,5114,-697xm5114,-675l5097,-675,5097,-609,5114,-609,5114,-675xe" filled="true" fillcolor="#373535" stroked="false">
            <v:path arrowok="t"/>
            <v:fill type="solid"/>
            <w10:wrap type="none"/>
          </v:shape>
        </w:pict>
      </w:r>
      <w:r>
        <w:rPr/>
        <w:pict>
          <v:shape style="position:absolute;margin-left:226.376007pt;margin-top:-34.692570pt;width:3.95pt;height:6.85pt;mso-position-horizontal-relative:page;mso-position-vertical-relative:paragraph;z-index:-17823744" coordorigin="4528,-694" coordsize="79,137" path="m4606,-694l4558,-694,4532,-642,4556,-638,4575,-629,4586,-615,4591,-597,4588,-586,4582,-576,4573,-570,4561,-568,4548,-568,4545,-578,4531,-578,4528,-575,4528,-560,4542,-557,4550,-557,4570,-561,4587,-572,4599,-588,4603,-608,4599,-628,4586,-643,4569,-654,4549,-659,4558,-678,4598,-678,4606,-694xe" filled="true" fillcolor="#373535" stroked="false">
            <v:path arrowok="t"/>
            <v:fill type="solid"/>
            <w10:wrap type="none"/>
          </v:shape>
        </w:pict>
      </w:r>
      <w:r>
        <w:rPr/>
        <w:pict>
          <v:shape style="position:absolute;margin-left:243.578903pt;margin-top:2.420932pt;width:6.6pt;height:13.6pt;mso-position-horizontal-relative:page;mso-position-vertical-relative:paragraph;z-index:-17821696"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rFonts w:ascii="Arial" w:hAnsi="Arial"/>
          <w:color w:val="2C6362"/>
          <w:w w:val="105"/>
          <w:sz w:val="16"/>
        </w:rPr>
        <w:t>Figure 19.23.  </w:t>
      </w:r>
      <w:r>
        <w:rPr>
          <w:rFonts w:ascii="Palatino Linotype" w:hAnsi="Palatino Linotype"/>
          <w:w w:val="105"/>
          <w:sz w:val="16"/>
        </w:rPr>
        <w:t>On the left, a 4    4 piece of the </w:t>
      </w:r>
      <w:r>
        <w:rPr>
          <w:rFonts w:ascii="PMingLiU" w:hAnsi="PMingLiU"/>
          <w:w w:val="105"/>
          <w:sz w:val="16"/>
        </w:rPr>
        <w:t>z</w:t>
      </w:r>
      <w:r>
        <w:rPr>
          <w:rFonts w:ascii="Palatino Linotype" w:hAnsi="Palatino Linotype"/>
          <w:w w:val="105"/>
          <w:sz w:val="16"/>
        </w:rPr>
        <w:t>-buﬀer is shown.  The numerical values are the</w:t>
      </w:r>
      <w:r>
        <w:rPr>
          <w:rFonts w:ascii="Palatino Linotype" w:hAnsi="Palatino Linotype"/>
          <w:spacing w:val="14"/>
          <w:w w:val="105"/>
          <w:sz w:val="16"/>
        </w:rPr>
        <w:t> </w:t>
      </w:r>
      <w:r>
        <w:rPr>
          <w:rFonts w:ascii="Palatino Linotype" w:hAnsi="Palatino Linotype"/>
          <w:w w:val="105"/>
          <w:sz w:val="16"/>
        </w:rPr>
        <w:t>actual</w:t>
      </w:r>
    </w:p>
    <w:p>
      <w:pPr>
        <w:spacing w:line="189" w:lineRule="exact" w:before="0"/>
        <w:ind w:left="943" w:right="0" w:firstLine="0"/>
        <w:jc w:val="left"/>
        <w:rPr>
          <w:rFonts w:ascii="Palatino Linotype"/>
          <w:sz w:val="16"/>
        </w:rPr>
      </w:pPr>
      <w:r>
        <w:rPr/>
        <w:pict>
          <v:shape style="position:absolute;margin-left:271.736023pt;margin-top:1.360389pt;width:6.6pt;height:13.6pt;mso-position-horizontal-relative:page;mso-position-vertical-relative:paragraph;z-index:-17822208"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rFonts w:ascii="PMingLiU"/>
          <w:sz w:val="16"/>
        </w:rPr>
        <w:t>z</w:t>
      </w:r>
      <w:r>
        <w:rPr>
          <w:rFonts w:ascii="Palatino Linotype"/>
          <w:sz w:val="16"/>
        </w:rPr>
        <w:t>-values. </w:t>
      </w:r>
      <w:r>
        <w:rPr>
          <w:rFonts w:ascii="Palatino Linotype"/>
          <w:spacing w:val="1"/>
          <w:sz w:val="16"/>
        </w:rPr>
        <w:t> </w:t>
      </w:r>
      <w:r>
        <w:rPr>
          <w:rFonts w:ascii="Palatino Linotype"/>
          <w:sz w:val="16"/>
        </w:rPr>
        <w:t>This</w:t>
      </w:r>
      <w:r>
        <w:rPr>
          <w:rFonts w:ascii="Palatino Linotype"/>
          <w:spacing w:val="18"/>
          <w:sz w:val="16"/>
        </w:rPr>
        <w:t> </w:t>
      </w:r>
      <w:r>
        <w:rPr>
          <w:rFonts w:ascii="Palatino Linotype"/>
          <w:sz w:val="16"/>
        </w:rPr>
        <w:t>is</w:t>
      </w:r>
      <w:r>
        <w:rPr>
          <w:rFonts w:ascii="Palatino Linotype"/>
          <w:spacing w:val="18"/>
          <w:sz w:val="16"/>
        </w:rPr>
        <w:t> </w:t>
      </w:r>
      <w:r>
        <w:rPr>
          <w:rFonts w:ascii="Palatino Linotype"/>
          <w:sz w:val="16"/>
        </w:rPr>
        <w:t>downsampled</w:t>
      </w:r>
      <w:r>
        <w:rPr>
          <w:rFonts w:ascii="Palatino Linotype"/>
          <w:spacing w:val="18"/>
          <w:sz w:val="16"/>
        </w:rPr>
        <w:t> </w:t>
      </w:r>
      <w:r>
        <w:rPr>
          <w:rFonts w:ascii="Palatino Linotype"/>
          <w:sz w:val="16"/>
        </w:rPr>
        <w:t>to</w:t>
      </w:r>
      <w:r>
        <w:rPr>
          <w:rFonts w:ascii="Palatino Linotype"/>
          <w:spacing w:val="18"/>
          <w:sz w:val="16"/>
        </w:rPr>
        <w:t> </w:t>
      </w:r>
      <w:r>
        <w:rPr>
          <w:rFonts w:ascii="Palatino Linotype"/>
          <w:sz w:val="16"/>
        </w:rPr>
        <w:t>a</w:t>
      </w:r>
      <w:r>
        <w:rPr>
          <w:rFonts w:ascii="Palatino Linotype"/>
          <w:spacing w:val="18"/>
          <w:sz w:val="16"/>
        </w:rPr>
        <w:t> </w:t>
      </w:r>
      <w:r>
        <w:rPr>
          <w:rFonts w:ascii="Palatino Linotype"/>
          <w:sz w:val="16"/>
        </w:rPr>
        <w:t>2    </w:t>
      </w:r>
      <w:r>
        <w:rPr>
          <w:rFonts w:ascii="Palatino Linotype"/>
          <w:spacing w:val="15"/>
          <w:sz w:val="16"/>
        </w:rPr>
        <w:t> </w:t>
      </w:r>
      <w:r>
        <w:rPr>
          <w:rFonts w:ascii="Palatino Linotype"/>
          <w:sz w:val="16"/>
        </w:rPr>
        <w:t>2</w:t>
      </w:r>
      <w:r>
        <w:rPr>
          <w:rFonts w:ascii="Palatino Linotype"/>
          <w:spacing w:val="18"/>
          <w:sz w:val="16"/>
        </w:rPr>
        <w:t> </w:t>
      </w:r>
      <w:r>
        <w:rPr>
          <w:rFonts w:ascii="Palatino Linotype"/>
          <w:sz w:val="16"/>
        </w:rPr>
        <w:t>region</w:t>
      </w:r>
      <w:r>
        <w:rPr>
          <w:rFonts w:ascii="Palatino Linotype"/>
          <w:spacing w:val="18"/>
          <w:sz w:val="16"/>
        </w:rPr>
        <w:t> </w:t>
      </w:r>
      <w:r>
        <w:rPr>
          <w:rFonts w:ascii="Palatino Linotype"/>
          <w:sz w:val="16"/>
        </w:rPr>
        <w:t>where</w:t>
      </w:r>
      <w:r>
        <w:rPr>
          <w:rFonts w:ascii="Palatino Linotype"/>
          <w:spacing w:val="19"/>
          <w:sz w:val="16"/>
        </w:rPr>
        <w:t> </w:t>
      </w:r>
      <w:r>
        <w:rPr>
          <w:rFonts w:ascii="Palatino Linotype"/>
          <w:sz w:val="16"/>
        </w:rPr>
        <w:t>each</w:t>
      </w:r>
      <w:r>
        <w:rPr>
          <w:rFonts w:ascii="Palatino Linotype"/>
          <w:spacing w:val="18"/>
          <w:sz w:val="16"/>
        </w:rPr>
        <w:t> </w:t>
      </w:r>
      <w:r>
        <w:rPr>
          <w:rFonts w:ascii="Palatino Linotype"/>
          <w:sz w:val="16"/>
        </w:rPr>
        <w:t>value</w:t>
      </w:r>
      <w:r>
        <w:rPr>
          <w:rFonts w:ascii="Palatino Linotype"/>
          <w:spacing w:val="18"/>
          <w:sz w:val="16"/>
        </w:rPr>
        <w:t> </w:t>
      </w:r>
      <w:r>
        <w:rPr>
          <w:rFonts w:ascii="Palatino Linotype"/>
          <w:sz w:val="16"/>
        </w:rPr>
        <w:t>is</w:t>
      </w:r>
      <w:r>
        <w:rPr>
          <w:rFonts w:ascii="Palatino Linotype"/>
          <w:spacing w:val="18"/>
          <w:sz w:val="16"/>
        </w:rPr>
        <w:t> </w:t>
      </w:r>
      <w:r>
        <w:rPr>
          <w:rFonts w:ascii="Palatino Linotype"/>
          <w:sz w:val="16"/>
        </w:rPr>
        <w:t>the</w:t>
      </w:r>
      <w:r>
        <w:rPr>
          <w:rFonts w:ascii="Palatino Linotype"/>
          <w:spacing w:val="18"/>
          <w:sz w:val="16"/>
        </w:rPr>
        <w:t> </w:t>
      </w:r>
      <w:r>
        <w:rPr>
          <w:rFonts w:ascii="Palatino Linotype"/>
          <w:sz w:val="16"/>
        </w:rPr>
        <w:t>farthest</w:t>
      </w:r>
      <w:r>
        <w:rPr>
          <w:rFonts w:ascii="Palatino Linotype"/>
          <w:spacing w:val="18"/>
          <w:sz w:val="16"/>
        </w:rPr>
        <w:t> </w:t>
      </w:r>
      <w:r>
        <w:rPr>
          <w:rFonts w:ascii="Palatino Linotype"/>
          <w:sz w:val="16"/>
        </w:rPr>
        <w:t>(largest)</w:t>
      </w:r>
      <w:r>
        <w:rPr>
          <w:rFonts w:ascii="Palatino Linotype"/>
          <w:spacing w:val="18"/>
          <w:sz w:val="16"/>
        </w:rPr>
        <w:t> </w:t>
      </w:r>
      <w:r>
        <w:rPr>
          <w:rFonts w:ascii="Palatino Linotype"/>
          <w:sz w:val="16"/>
        </w:rPr>
        <w:t>of</w:t>
      </w:r>
      <w:r>
        <w:rPr>
          <w:rFonts w:ascii="Palatino Linotype"/>
          <w:spacing w:val="18"/>
          <w:sz w:val="16"/>
        </w:rPr>
        <w:t> </w:t>
      </w:r>
      <w:r>
        <w:rPr>
          <w:rFonts w:ascii="Palatino Linotype"/>
          <w:sz w:val="16"/>
        </w:rPr>
        <w:t>the</w:t>
      </w:r>
      <w:r>
        <w:rPr>
          <w:rFonts w:ascii="Palatino Linotype"/>
          <w:spacing w:val="19"/>
          <w:sz w:val="16"/>
        </w:rPr>
        <w:t> </w:t>
      </w:r>
      <w:r>
        <w:rPr>
          <w:rFonts w:ascii="Palatino Linotype"/>
          <w:sz w:val="16"/>
        </w:rPr>
        <w:t>four</w:t>
      </w:r>
    </w:p>
    <w:p>
      <w:pPr>
        <w:spacing w:line="196" w:lineRule="auto" w:before="8"/>
        <w:ind w:left="944" w:right="175" w:firstLine="0"/>
        <w:jc w:val="left"/>
        <w:rPr>
          <w:rFonts w:ascii="Palatino Linotype" w:hAnsi="Palatino Linotype"/>
          <w:sz w:val="16"/>
        </w:rPr>
      </w:pPr>
      <w:r>
        <w:rPr/>
        <w:pict>
          <v:shape style="position:absolute;margin-left:138.368195pt;margin-top:1.380937pt;width:6.6pt;height:13.6pt;mso-position-horizontal-relative:page;mso-position-vertical-relative:paragraph;z-index:-17822720"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rFonts w:ascii="Palatino Linotype" w:hAnsi="Palatino Linotype"/>
          <w:w w:val="105"/>
          <w:sz w:val="16"/>
        </w:rPr>
        <w:t>2 2 regions on the left. Finally, the farthest value of the remaining four </w:t>
      </w:r>
      <w:r>
        <w:rPr>
          <w:rFonts w:ascii="PMingLiU" w:hAnsi="PMingLiU"/>
          <w:w w:val="105"/>
          <w:sz w:val="16"/>
        </w:rPr>
        <w:t>z</w:t>
      </w:r>
      <w:r>
        <w:rPr>
          <w:rFonts w:ascii="Palatino Linotype" w:hAnsi="Palatino Linotype"/>
          <w:w w:val="105"/>
          <w:sz w:val="16"/>
        </w:rPr>
        <w:t>-values is computed. These three maps compose an image pyramid that is called the hierarchical </w:t>
      </w:r>
      <w:r>
        <w:rPr>
          <w:rFonts w:ascii="PMingLiU" w:hAnsi="PMingLiU"/>
          <w:w w:val="105"/>
          <w:sz w:val="16"/>
        </w:rPr>
        <w:t>z</w:t>
      </w:r>
      <w:r>
        <w:rPr>
          <w:rFonts w:ascii="Palatino Linotype" w:hAnsi="Palatino Linotype"/>
          <w:w w:val="105"/>
          <w:sz w:val="16"/>
        </w:rPr>
        <w:t>-buﬀer.</w:t>
      </w:r>
    </w:p>
    <w:p>
      <w:pPr>
        <w:spacing w:after="0" w:line="196" w:lineRule="auto"/>
        <w:jc w:val="left"/>
        <w:rPr>
          <w:rFonts w:ascii="Palatino Linotype" w:hAns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52" w:lineRule="auto" w:before="63"/>
        <w:ind w:left="443" w:right="941"/>
        <w:jc w:val="both"/>
      </w:pPr>
      <w:bookmarkStart w:name="_bookmark16" w:id="17"/>
      <w:bookmarkEnd w:id="17"/>
      <w:r>
        <w:rPr/>
      </w:r>
      <w:r>
        <w:rPr/>
        <w:t>Most implementations do not use an octree or any BVH, nor do they update the </w:t>
      </w:r>
      <w:r>
        <w:rPr>
          <w:rFonts w:ascii="Times New Roman"/>
          <w:i/>
        </w:rPr>
        <w:t>z</w:t>
      </w:r>
      <w:r>
        <w:rPr/>
        <w:t>- pyramid after an object has been rendered since this is considered too expensive to perform.</w:t>
      </w:r>
    </w:p>
    <w:p>
      <w:pPr>
        <w:pStyle w:val="BodyText"/>
        <w:spacing w:line="249" w:lineRule="auto" w:before="1"/>
        <w:ind w:left="443" w:right="941" w:firstLine="298"/>
        <w:jc w:val="both"/>
      </w:pPr>
      <w:r>
        <w:rPr/>
        <w:t>Step 1 can </w:t>
      </w:r>
      <w:r>
        <w:rPr>
          <w:spacing w:val="2"/>
        </w:rPr>
        <w:t>be </w:t>
      </w:r>
      <w:r>
        <w:rPr/>
        <w:t>done using the “best” occluders [</w:t>
      </w:r>
      <w:hyperlink w:history="true" w:anchor="_bookmark0">
        <w:r>
          <w:rPr>
            <w:color w:val="0000FF"/>
          </w:rPr>
          <w:t>1637</w:t>
        </w:r>
      </w:hyperlink>
      <w:r>
        <w:rPr/>
        <w:t>], which could </w:t>
      </w:r>
      <w:r>
        <w:rPr>
          <w:spacing w:val="2"/>
        </w:rPr>
        <w:t>be </w:t>
      </w:r>
      <w:r>
        <w:rPr/>
        <w:t>selected as the</w:t>
      </w:r>
      <w:r>
        <w:rPr>
          <w:spacing w:val="-16"/>
        </w:rPr>
        <w:t> </w:t>
      </w:r>
      <w:r>
        <w:rPr/>
        <w:t>closest</w:t>
      </w:r>
      <w:r>
        <w:rPr>
          <w:spacing w:val="-16"/>
        </w:rPr>
        <w:t> </w:t>
      </w:r>
      <w:r>
        <w:rPr/>
        <w:t>set</w:t>
      </w:r>
      <w:r>
        <w:rPr>
          <w:spacing w:val="-16"/>
        </w:rPr>
        <w:t> </w:t>
      </w:r>
      <w:r>
        <w:rPr/>
        <w:t>of</w:t>
      </w:r>
      <w:r>
        <w:rPr>
          <w:spacing w:val="-16"/>
        </w:rPr>
        <w:t> </w:t>
      </w:r>
      <w:r>
        <w:rPr>
          <w:rFonts w:ascii="Times New Roman" w:hAnsi="Times New Roman"/>
          <w:i/>
        </w:rPr>
        <w:t>n</w:t>
      </w:r>
      <w:r>
        <w:rPr>
          <w:rFonts w:ascii="Times New Roman" w:hAnsi="Times New Roman"/>
          <w:i/>
          <w:spacing w:val="-18"/>
        </w:rPr>
        <w:t> </w:t>
      </w:r>
      <w:r>
        <w:rPr/>
        <w:t>objects</w:t>
      </w:r>
      <w:r>
        <w:rPr>
          <w:spacing w:val="-16"/>
        </w:rPr>
        <w:t> </w:t>
      </w:r>
      <w:r>
        <w:rPr/>
        <w:t>[</w:t>
      </w:r>
      <w:hyperlink w:history="true" w:anchor="_bookmark0">
        <w:r>
          <w:rPr>
            <w:color w:val="0000FF"/>
          </w:rPr>
          <w:t>625</w:t>
        </w:r>
      </w:hyperlink>
      <w:r>
        <w:rPr/>
        <w:t>],</w:t>
      </w:r>
      <w:r>
        <w:rPr>
          <w:spacing w:val="-15"/>
        </w:rPr>
        <w:t> </w:t>
      </w:r>
      <w:r>
        <w:rPr/>
        <w:t>using</w:t>
      </w:r>
      <w:r>
        <w:rPr>
          <w:spacing w:val="-16"/>
        </w:rPr>
        <w:t> </w:t>
      </w:r>
      <w:r>
        <w:rPr/>
        <w:t>simplified</w:t>
      </w:r>
      <w:r>
        <w:rPr>
          <w:spacing w:val="-16"/>
        </w:rPr>
        <w:t> </w:t>
      </w:r>
      <w:r>
        <w:rPr/>
        <w:t>artist-generated</w:t>
      </w:r>
      <w:r>
        <w:rPr>
          <w:spacing w:val="-15"/>
        </w:rPr>
        <w:t> </w:t>
      </w:r>
      <w:r>
        <w:rPr/>
        <w:t>occluder</w:t>
      </w:r>
      <w:r>
        <w:rPr>
          <w:spacing w:val="-16"/>
        </w:rPr>
        <w:t> </w:t>
      </w:r>
      <w:r>
        <w:rPr/>
        <w:t>primitives, or using statistics concerning the set of objects that were visible the previous frame. Alternatively,</w:t>
      </w:r>
      <w:r>
        <w:rPr>
          <w:spacing w:val="-9"/>
        </w:rPr>
        <w:t> </w:t>
      </w:r>
      <w:r>
        <w:rPr/>
        <w:t>one</w:t>
      </w:r>
      <w:r>
        <w:rPr>
          <w:spacing w:val="-9"/>
        </w:rPr>
        <w:t> </w:t>
      </w:r>
      <w:r>
        <w:rPr/>
        <w:t>may</w:t>
      </w:r>
      <w:r>
        <w:rPr>
          <w:spacing w:val="-9"/>
        </w:rPr>
        <w:t> </w:t>
      </w:r>
      <w:r>
        <w:rPr/>
        <w:t>use</w:t>
      </w:r>
      <w:r>
        <w:rPr>
          <w:spacing w:val="-9"/>
        </w:rPr>
        <w:t> </w:t>
      </w:r>
      <w:r>
        <w:rPr/>
        <w:t>the</w:t>
      </w:r>
      <w:r>
        <w:rPr>
          <w:spacing w:val="-10"/>
        </w:rPr>
        <w:t> </w:t>
      </w:r>
      <w:r>
        <w:rPr>
          <w:rFonts w:ascii="Times New Roman" w:hAnsi="Times New Roman"/>
          <w:i/>
        </w:rPr>
        <w:t>z</w:t>
      </w:r>
      <w:r>
        <w:rPr/>
        <w:t>-buffer</w:t>
      </w:r>
      <w:r>
        <w:rPr>
          <w:spacing w:val="-8"/>
        </w:rPr>
        <w:t> </w:t>
      </w:r>
      <w:r>
        <w:rPr/>
        <w:t>from</w:t>
      </w:r>
      <w:r>
        <w:rPr>
          <w:spacing w:val="-10"/>
        </w:rPr>
        <w:t> </w:t>
      </w:r>
      <w:r>
        <w:rPr/>
        <w:t>the</w:t>
      </w:r>
      <w:r>
        <w:rPr>
          <w:spacing w:val="-9"/>
        </w:rPr>
        <w:t> </w:t>
      </w:r>
      <w:r>
        <w:rPr/>
        <w:t>previous</w:t>
      </w:r>
      <w:r>
        <w:rPr>
          <w:spacing w:val="-8"/>
        </w:rPr>
        <w:t> </w:t>
      </w:r>
      <w:r>
        <w:rPr/>
        <w:t>frame</w:t>
      </w:r>
      <w:r>
        <w:rPr>
          <w:spacing w:val="-9"/>
        </w:rPr>
        <w:t> </w:t>
      </w:r>
      <w:r>
        <w:rPr/>
        <w:t>[</w:t>
      </w:r>
      <w:hyperlink w:history="true" w:anchor="_bookmark0">
        <w:r>
          <w:rPr>
            <w:color w:val="0000FF"/>
          </w:rPr>
          <w:t>856</w:t>
        </w:r>
      </w:hyperlink>
      <w:r>
        <w:rPr/>
        <w:t>],</w:t>
      </w:r>
      <w:r>
        <w:rPr>
          <w:spacing w:val="-9"/>
        </w:rPr>
        <w:t> </w:t>
      </w:r>
      <w:r>
        <w:rPr>
          <w:spacing w:val="-3"/>
        </w:rPr>
        <w:t>however</w:t>
      </w:r>
      <w:r>
        <w:rPr>
          <w:spacing w:val="-9"/>
        </w:rPr>
        <w:t> </w:t>
      </w:r>
      <w:r>
        <w:rPr/>
        <w:t>this</w:t>
      </w:r>
      <w:r>
        <w:rPr>
          <w:spacing w:val="-9"/>
        </w:rPr>
        <w:t> </w:t>
      </w:r>
      <w:r>
        <w:rPr/>
        <w:t>is not conservative in that objects may sometimes just pop up due to incorrect culling, especially under quick camera or object movement. Haar and Aaltonen [</w:t>
      </w:r>
      <w:hyperlink w:history="true" w:anchor="_bookmark0">
        <w:r>
          <w:rPr>
            <w:color w:val="0000FF"/>
          </w:rPr>
          <w:t>625</w:t>
        </w:r>
      </w:hyperlink>
      <w:r>
        <w:rPr/>
        <w:t>] both render the best occluders and combine them with a reprojection of 1</w:t>
      </w:r>
      <w:r>
        <w:rPr>
          <w:rFonts w:ascii="Times New Roman" w:hAnsi="Times New Roman"/>
          <w:i/>
        </w:rPr>
        <w:t>/</w:t>
      </w:r>
      <w:r>
        <w:rPr/>
        <w:t>16 low resolu- tion of the previous frame’s depth. The </w:t>
      </w:r>
      <w:r>
        <w:rPr>
          <w:rFonts w:ascii="Times New Roman" w:hAnsi="Times New Roman"/>
          <w:i/>
        </w:rPr>
        <w:t>z</w:t>
      </w:r>
      <w:r>
        <w:rPr/>
        <w:t>-pyramid is then constructed, as shown in </w:t>
      </w:r>
      <w:hyperlink w:history="true" w:anchor="_bookmark15">
        <w:r>
          <w:rPr>
            <w:color w:val="0000FF"/>
          </w:rPr>
          <w:t>Figure 19.23,</w:t>
        </w:r>
      </w:hyperlink>
      <w:r>
        <w:rPr>
          <w:color w:val="0000FF"/>
        </w:rPr>
        <w:t> </w:t>
      </w:r>
      <w:r>
        <w:rPr/>
        <w:t>using the GPU. Some use the HTILE of the AMD GCN architecture (</w:t>
      </w:r>
      <w:hyperlink w:history="true" w:anchor="_bookmark0">
        <w:r>
          <w:rPr>
            <w:color w:val="0000FF"/>
          </w:rPr>
          <w:t>Section</w:t>
        </w:r>
        <w:r>
          <w:rPr>
            <w:color w:val="0000FF"/>
            <w:spacing w:val="12"/>
          </w:rPr>
          <w:t> </w:t>
        </w:r>
        <w:r>
          <w:rPr>
            <w:color w:val="0000FF"/>
          </w:rPr>
          <w:t>23.10.3)</w:t>
        </w:r>
        <w:r>
          <w:rPr>
            <w:color w:val="0000FF"/>
            <w:spacing w:val="13"/>
          </w:rPr>
          <w:t> </w:t>
        </w:r>
      </w:hyperlink>
      <w:r>
        <w:rPr/>
        <w:t>to</w:t>
      </w:r>
      <w:r>
        <w:rPr>
          <w:spacing w:val="13"/>
        </w:rPr>
        <w:t> </w:t>
      </w:r>
      <w:r>
        <w:rPr/>
        <w:t>speed</w:t>
      </w:r>
      <w:r>
        <w:rPr>
          <w:spacing w:val="13"/>
        </w:rPr>
        <w:t> </w:t>
      </w:r>
      <w:r>
        <w:rPr/>
        <w:t>up</w:t>
      </w:r>
      <w:r>
        <w:rPr>
          <w:spacing w:val="13"/>
        </w:rPr>
        <w:t> </w:t>
      </w:r>
      <w:r>
        <w:rPr>
          <w:rFonts w:ascii="Times New Roman" w:hAnsi="Times New Roman"/>
          <w:i/>
        </w:rPr>
        <w:t>z</w:t>
      </w:r>
      <w:r>
        <w:rPr/>
        <w:t>-pyramid</w:t>
      </w:r>
      <w:r>
        <w:rPr>
          <w:spacing w:val="13"/>
        </w:rPr>
        <w:t> </w:t>
      </w:r>
      <w:r>
        <w:rPr/>
        <w:t>generation</w:t>
      </w:r>
      <w:r>
        <w:rPr>
          <w:spacing w:val="13"/>
        </w:rPr>
        <w:t> </w:t>
      </w:r>
      <w:r>
        <w:rPr/>
        <w:t>[</w:t>
      </w:r>
      <w:hyperlink w:history="true" w:anchor="_bookmark0">
        <w:r>
          <w:rPr>
            <w:color w:val="0000FF"/>
          </w:rPr>
          <w:t>625</w:t>
        </w:r>
      </w:hyperlink>
      <w:r>
        <w:rPr/>
        <w:t>].</w:t>
      </w:r>
    </w:p>
    <w:p>
      <w:pPr>
        <w:pStyle w:val="BodyText"/>
        <w:spacing w:line="249" w:lineRule="auto" w:before="11"/>
        <w:ind w:left="443" w:right="941" w:firstLine="298"/>
        <w:jc w:val="both"/>
      </w:pPr>
      <w:r>
        <w:rPr/>
        <w:t>In</w:t>
      </w:r>
      <w:r>
        <w:rPr>
          <w:spacing w:val="-8"/>
        </w:rPr>
        <w:t> </w:t>
      </w:r>
      <w:r>
        <w:rPr/>
        <w:t>step</w:t>
      </w:r>
      <w:r>
        <w:rPr>
          <w:spacing w:val="-8"/>
        </w:rPr>
        <w:t> </w:t>
      </w:r>
      <w:r>
        <w:rPr/>
        <w:t>2,</w:t>
      </w:r>
      <w:r>
        <w:rPr>
          <w:spacing w:val="-6"/>
        </w:rPr>
        <w:t> </w:t>
      </w:r>
      <w:r>
        <w:rPr/>
        <w:t>the</w:t>
      </w:r>
      <w:r>
        <w:rPr>
          <w:spacing w:val="-8"/>
        </w:rPr>
        <w:t> </w:t>
      </w:r>
      <w:r>
        <w:rPr/>
        <w:t>bounding</w:t>
      </w:r>
      <w:r>
        <w:rPr>
          <w:spacing w:val="-7"/>
        </w:rPr>
        <w:t> </w:t>
      </w:r>
      <w:r>
        <w:rPr/>
        <w:t>volume</w:t>
      </w:r>
      <w:r>
        <w:rPr>
          <w:spacing w:val="-8"/>
        </w:rPr>
        <w:t> </w:t>
      </w:r>
      <w:r>
        <w:rPr/>
        <w:t>of</w:t>
      </w:r>
      <w:r>
        <w:rPr>
          <w:spacing w:val="-7"/>
        </w:rPr>
        <w:t> </w:t>
      </w:r>
      <w:r>
        <w:rPr/>
        <w:t>an</w:t>
      </w:r>
      <w:r>
        <w:rPr>
          <w:spacing w:val="-8"/>
        </w:rPr>
        <w:t> </w:t>
      </w:r>
      <w:r>
        <w:rPr/>
        <w:t>object</w:t>
      </w:r>
      <w:r>
        <w:rPr>
          <w:spacing w:val="-8"/>
        </w:rPr>
        <w:t> </w:t>
      </w:r>
      <w:r>
        <w:rPr/>
        <w:t>is</w:t>
      </w:r>
      <w:r>
        <w:rPr>
          <w:spacing w:val="-7"/>
        </w:rPr>
        <w:t> </w:t>
      </w:r>
      <w:r>
        <w:rPr/>
        <w:t>projected</w:t>
      </w:r>
      <w:r>
        <w:rPr>
          <w:spacing w:val="-8"/>
        </w:rPr>
        <w:t> </w:t>
      </w:r>
      <w:r>
        <w:rPr/>
        <w:t>to</w:t>
      </w:r>
      <w:r>
        <w:rPr>
          <w:spacing w:val="-8"/>
        </w:rPr>
        <w:t> </w:t>
      </w:r>
      <w:r>
        <w:rPr/>
        <w:t>screen</w:t>
      </w:r>
      <w:r>
        <w:rPr>
          <w:spacing w:val="-7"/>
        </w:rPr>
        <w:t> </w:t>
      </w:r>
      <w:r>
        <w:rPr/>
        <w:t>space.</w:t>
      </w:r>
      <w:r>
        <w:rPr>
          <w:spacing w:val="12"/>
        </w:rPr>
        <w:t> </w:t>
      </w:r>
      <w:r>
        <w:rPr/>
        <w:t>Common choices for BVs are spheres, AABBs, and OBBs. The longest side, </w:t>
      </w:r>
      <w:r>
        <w:rPr>
          <w:rFonts w:ascii="Times New Roman" w:hAnsi="Times New Roman"/>
          <w:i/>
        </w:rPr>
        <w:t>l </w:t>
      </w:r>
      <w:r>
        <w:rPr/>
        <w:t>(in pixels), of the projected</w:t>
      </w:r>
      <w:r>
        <w:rPr>
          <w:spacing w:val="9"/>
        </w:rPr>
        <w:t> </w:t>
      </w:r>
      <w:r>
        <w:rPr/>
        <w:t>BV</w:t>
      </w:r>
      <w:r>
        <w:rPr>
          <w:spacing w:val="9"/>
        </w:rPr>
        <w:t> </w:t>
      </w:r>
      <w:r>
        <w:rPr/>
        <w:t>is</w:t>
      </w:r>
      <w:r>
        <w:rPr>
          <w:spacing w:val="9"/>
        </w:rPr>
        <w:t> </w:t>
      </w:r>
      <w:r>
        <w:rPr/>
        <w:t>used</w:t>
      </w:r>
      <w:r>
        <w:rPr>
          <w:spacing w:val="9"/>
        </w:rPr>
        <w:t> </w:t>
      </w:r>
      <w:r>
        <w:rPr/>
        <w:t>to</w:t>
      </w:r>
      <w:r>
        <w:rPr>
          <w:spacing w:val="9"/>
        </w:rPr>
        <w:t> </w:t>
      </w:r>
      <w:r>
        <w:rPr/>
        <w:t>compute</w:t>
      </w:r>
      <w:r>
        <w:rPr>
          <w:spacing w:val="9"/>
        </w:rPr>
        <w:t> </w:t>
      </w:r>
      <w:r>
        <w:rPr/>
        <w:t>the</w:t>
      </w:r>
      <w:r>
        <w:rPr>
          <w:spacing w:val="9"/>
        </w:rPr>
        <w:t> </w:t>
      </w:r>
      <w:r>
        <w:rPr/>
        <w:t>mip</w:t>
      </w:r>
      <w:r>
        <w:rPr>
          <w:spacing w:val="9"/>
        </w:rPr>
        <w:t> </w:t>
      </w:r>
      <w:r>
        <w:rPr/>
        <w:t>level,</w:t>
      </w:r>
      <w:r>
        <w:rPr>
          <w:spacing w:val="9"/>
        </w:rPr>
        <w:t> </w:t>
      </w:r>
      <w:r>
        <w:rPr>
          <w:rFonts w:ascii="Times New Roman" w:hAnsi="Times New Roman"/>
          <w:i/>
        </w:rPr>
        <w:t>λ</w:t>
      </w:r>
      <w:r>
        <w:rPr/>
        <w:t>,</w:t>
      </w:r>
      <w:r>
        <w:rPr>
          <w:spacing w:val="9"/>
        </w:rPr>
        <w:t> </w:t>
      </w:r>
      <w:r>
        <w:rPr/>
        <w:t>as</w:t>
      </w:r>
      <w:r>
        <w:rPr>
          <w:spacing w:val="9"/>
        </w:rPr>
        <w:t> </w:t>
      </w:r>
      <w:r>
        <w:rPr/>
        <w:t>[</w:t>
      </w:r>
      <w:hyperlink w:history="true" w:anchor="_bookmark0">
        <w:r>
          <w:rPr>
            <w:color w:val="0000FF"/>
          </w:rPr>
          <w:t>738</w:t>
        </w:r>
      </w:hyperlink>
      <w:r>
        <w:rPr/>
        <w:t>,</w:t>
      </w:r>
      <w:r>
        <w:rPr>
          <w:spacing w:val="9"/>
        </w:rPr>
        <w:t> </w:t>
      </w:r>
      <w:hyperlink w:history="true" w:anchor="_bookmark0">
        <w:r>
          <w:rPr>
            <w:color w:val="0000FF"/>
          </w:rPr>
          <w:t>1637</w:t>
        </w:r>
      </w:hyperlink>
      <w:r>
        <w:rPr/>
        <w:t>,</w:t>
      </w:r>
      <w:r>
        <w:rPr>
          <w:spacing w:val="9"/>
        </w:rPr>
        <w:t> </w:t>
      </w:r>
      <w:hyperlink w:history="true" w:anchor="_bookmark0">
        <w:r>
          <w:rPr>
            <w:color w:val="0000FF"/>
          </w:rPr>
          <w:t>1883</w:t>
        </w:r>
      </w:hyperlink>
      <w:r>
        <w:rPr/>
        <w:t>,</w:t>
      </w:r>
      <w:r>
        <w:rPr>
          <w:spacing w:val="9"/>
        </w:rPr>
        <w:t> </w:t>
      </w:r>
      <w:hyperlink w:history="true" w:anchor="_bookmark0">
        <w:r>
          <w:rPr>
            <w:color w:val="0000FF"/>
          </w:rPr>
          <w:t>1884</w:t>
        </w:r>
      </w:hyperlink>
      <w:r>
        <w:rPr/>
        <w:t>]</w:t>
      </w:r>
    </w:p>
    <w:p>
      <w:pPr>
        <w:tabs>
          <w:tab w:pos="7346" w:val="left" w:leader="none"/>
        </w:tabs>
        <w:spacing w:before="36"/>
        <w:ind w:left="443" w:right="0" w:firstLine="2187"/>
        <w:jc w:val="left"/>
        <w:rPr>
          <w:sz w:val="20"/>
        </w:rPr>
      </w:pPr>
      <w:r>
        <w:rPr>
          <w:rFonts w:ascii="Times New Roman" w:hAnsi="Times New Roman"/>
          <w:i/>
          <w:w w:val="110"/>
          <w:sz w:val="20"/>
        </w:rPr>
        <w:t>λ</w:t>
      </w:r>
      <w:r>
        <w:rPr>
          <w:rFonts w:ascii="Times New Roman" w:hAnsi="Times New Roman"/>
          <w:i/>
          <w:spacing w:val="-14"/>
          <w:w w:val="110"/>
          <w:sz w:val="20"/>
        </w:rPr>
        <w:t> </w:t>
      </w:r>
      <w:r>
        <w:rPr>
          <w:w w:val="110"/>
          <w:sz w:val="20"/>
        </w:rPr>
        <w:t>=</w:t>
      </w:r>
      <w:r>
        <w:rPr>
          <w:spacing w:val="-11"/>
          <w:w w:val="110"/>
          <w:sz w:val="20"/>
        </w:rPr>
        <w:t> </w:t>
      </w:r>
      <w:r>
        <w:rPr>
          <w:w w:val="110"/>
          <w:sz w:val="20"/>
        </w:rPr>
        <w:t>min</w:t>
      </w:r>
      <w:r>
        <w:rPr>
          <w:spacing w:val="-27"/>
          <w:w w:val="110"/>
          <w:sz w:val="20"/>
        </w:rPr>
        <w:t> </w:t>
      </w:r>
      <w:r>
        <w:rPr>
          <w:rFonts w:ascii="Trebuchet MS" w:hAnsi="Trebuchet MS"/>
          <w:w w:val="110"/>
          <w:position w:val="16"/>
          <w:sz w:val="20"/>
        </w:rPr>
        <w:t>.,</w:t>
      </w:r>
      <w:r>
        <w:rPr>
          <w:w w:val="110"/>
          <w:sz w:val="20"/>
        </w:rPr>
        <w:t>log</w:t>
      </w:r>
      <w:r>
        <w:rPr>
          <w:rFonts w:ascii="Verdana" w:hAnsi="Verdana"/>
          <w:w w:val="110"/>
          <w:position w:val="-4"/>
          <w:sz w:val="14"/>
        </w:rPr>
        <w:t>2</w:t>
      </w:r>
      <w:r>
        <w:rPr>
          <w:rFonts w:ascii="Verdana" w:hAnsi="Verdana"/>
          <w:spacing w:val="-22"/>
          <w:w w:val="110"/>
          <w:position w:val="-4"/>
          <w:sz w:val="14"/>
        </w:rPr>
        <w:t> </w:t>
      </w:r>
      <w:r>
        <w:rPr>
          <w:w w:val="110"/>
          <w:sz w:val="20"/>
        </w:rPr>
        <w:t>(max(</w:t>
      </w:r>
      <w:r>
        <w:rPr>
          <w:rFonts w:ascii="Times New Roman" w:hAnsi="Times New Roman"/>
          <w:i/>
          <w:w w:val="110"/>
          <w:sz w:val="20"/>
        </w:rPr>
        <w:t>l,</w:t>
      </w:r>
      <w:r>
        <w:rPr>
          <w:rFonts w:ascii="Times New Roman" w:hAnsi="Times New Roman"/>
          <w:i/>
          <w:spacing w:val="-30"/>
          <w:w w:val="110"/>
          <w:sz w:val="20"/>
        </w:rPr>
        <w:t> </w:t>
      </w:r>
      <w:r>
        <w:rPr>
          <w:w w:val="110"/>
          <w:sz w:val="20"/>
        </w:rPr>
        <w:t>1))</w:t>
      </w:r>
      <w:r>
        <w:rPr>
          <w:rFonts w:ascii="Trebuchet MS" w:hAnsi="Trebuchet MS"/>
          <w:w w:val="110"/>
          <w:position w:val="16"/>
          <w:sz w:val="20"/>
        </w:rPr>
        <w:t>,</w:t>
      </w:r>
      <w:r>
        <w:rPr>
          <w:rFonts w:ascii="Times New Roman" w:hAnsi="Times New Roman"/>
          <w:i/>
          <w:w w:val="110"/>
          <w:sz w:val="20"/>
        </w:rPr>
        <w:t>,</w:t>
      </w:r>
      <w:r>
        <w:rPr>
          <w:rFonts w:ascii="Times New Roman" w:hAnsi="Times New Roman"/>
          <w:i/>
          <w:spacing w:val="-29"/>
          <w:w w:val="110"/>
          <w:sz w:val="20"/>
        </w:rPr>
        <w:t> </w:t>
      </w:r>
      <w:r>
        <w:rPr>
          <w:rFonts w:ascii="Times New Roman" w:hAnsi="Times New Roman"/>
          <w:i/>
          <w:w w:val="110"/>
          <w:sz w:val="20"/>
        </w:rPr>
        <w:t>n</w:t>
      </w:r>
      <w:r>
        <w:rPr>
          <w:rFonts w:ascii="Times New Roman" w:hAnsi="Times New Roman"/>
          <w:i/>
          <w:spacing w:val="-22"/>
          <w:w w:val="110"/>
          <w:sz w:val="20"/>
        </w:rPr>
        <w:t> </w:t>
      </w:r>
      <w:r>
        <w:rPr>
          <w:rFonts w:ascii="Lucida Sans Unicode" w:hAnsi="Lucida Sans Unicode"/>
          <w:w w:val="110"/>
          <w:sz w:val="20"/>
        </w:rPr>
        <w:t>−</w:t>
      </w:r>
      <w:r>
        <w:rPr>
          <w:rFonts w:ascii="Lucida Sans Unicode" w:hAnsi="Lucida Sans Unicode"/>
          <w:spacing w:val="-36"/>
          <w:w w:val="110"/>
          <w:sz w:val="20"/>
        </w:rPr>
        <w:t> </w:t>
      </w:r>
      <w:r>
        <w:rPr>
          <w:w w:val="110"/>
          <w:sz w:val="20"/>
        </w:rPr>
        <w:t>1</w:t>
      </w:r>
      <w:r>
        <w:rPr>
          <w:rFonts w:ascii="Trebuchet MS" w:hAnsi="Trebuchet MS"/>
          <w:w w:val="110"/>
          <w:position w:val="16"/>
          <w:sz w:val="20"/>
        </w:rPr>
        <w:t>Σ</w:t>
      </w:r>
      <w:r>
        <w:rPr>
          <w:rFonts w:ascii="Times New Roman" w:hAnsi="Times New Roman"/>
          <w:i/>
          <w:w w:val="110"/>
          <w:sz w:val="20"/>
        </w:rPr>
        <w:t>,</w:t>
        <w:tab/>
      </w:r>
      <w:r>
        <w:rPr>
          <w:w w:val="110"/>
          <w:sz w:val="20"/>
        </w:rPr>
        <w:t>(19.5)</w:t>
      </w:r>
    </w:p>
    <w:p>
      <w:pPr>
        <w:pStyle w:val="BodyText"/>
        <w:spacing w:line="252" w:lineRule="auto" w:before="164"/>
        <w:ind w:left="443" w:right="941"/>
        <w:jc w:val="both"/>
      </w:pPr>
      <w:r>
        <w:rPr/>
        <w:pict>
          <v:shape style="position:absolute;margin-left:247.169006pt;margin-top:45.680508pt;width:7.75pt;height:17.3pt;mso-position-horizontal-relative:page;mso-position-vertical-relative:paragraph;z-index:-1782118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where </w:t>
      </w:r>
      <w:r>
        <w:rPr>
          <w:rFonts w:ascii="Times New Roman" w:hAnsi="Times New Roman"/>
          <w:i/>
        </w:rPr>
        <w:t>n </w:t>
      </w:r>
      <w:r>
        <w:rPr/>
        <w:t>is the maximum number of mip levels in the </w:t>
      </w:r>
      <w:r>
        <w:rPr>
          <w:rFonts w:ascii="Times New Roman" w:hAnsi="Times New Roman"/>
          <w:i/>
        </w:rPr>
        <w:t>z</w:t>
      </w:r>
      <w:r>
        <w:rPr/>
        <w:t>-pyramid. The max operator is there to </w:t>
      </w:r>
      <w:r>
        <w:rPr>
          <w:spacing w:val="-3"/>
        </w:rPr>
        <w:t>avoid </w:t>
      </w:r>
      <w:r>
        <w:rPr/>
        <w:t>getting negative mip levels, and the min avoids accessing mip levels that do not exist. </w:t>
      </w:r>
      <w:hyperlink w:history="true" w:anchor="_bookmark16">
        <w:r>
          <w:rPr>
            <w:color w:val="0000FF"/>
          </w:rPr>
          <w:t>Equation 19.5</w:t>
        </w:r>
      </w:hyperlink>
      <w:r>
        <w:rPr>
          <w:color w:val="0000FF"/>
        </w:rPr>
        <w:t> </w:t>
      </w:r>
      <w:r>
        <w:rPr/>
        <w:t>selects the lowest integer mip level such that the projected BV covers at most 2    2 depth values.  The reason for this choice is that    it makes the cost predictable—at most four depth values need to </w:t>
      </w:r>
      <w:r>
        <w:rPr>
          <w:spacing w:val="2"/>
        </w:rPr>
        <w:t>be </w:t>
      </w:r>
      <w:r>
        <w:rPr/>
        <w:t>read and tested. Also, Hill and Collin [</w:t>
      </w:r>
      <w:hyperlink w:history="true" w:anchor="_bookmark0">
        <w:r>
          <w:rPr>
            <w:color w:val="0000FF"/>
          </w:rPr>
          <w:t>738</w:t>
        </w:r>
      </w:hyperlink>
      <w:r>
        <w:rPr/>
        <w:t>] argue that this test can </w:t>
      </w:r>
      <w:r>
        <w:rPr>
          <w:spacing w:val="2"/>
        </w:rPr>
        <w:t>be </w:t>
      </w:r>
      <w:r>
        <w:rPr/>
        <w:t>seen as “probabilistic” in the sense that large objects are more likely to </w:t>
      </w:r>
      <w:r>
        <w:rPr>
          <w:spacing w:val="2"/>
        </w:rPr>
        <w:t>be </w:t>
      </w:r>
      <w:r>
        <w:rPr/>
        <w:t>visible than small ones, so there is no reason</w:t>
      </w:r>
      <w:r>
        <w:rPr>
          <w:spacing w:val="14"/>
        </w:rPr>
        <w:t> </w:t>
      </w:r>
      <w:r>
        <w:rPr/>
        <w:t>to</w:t>
      </w:r>
      <w:r>
        <w:rPr>
          <w:spacing w:val="15"/>
        </w:rPr>
        <w:t> </w:t>
      </w:r>
      <w:r>
        <w:rPr/>
        <w:t>read</w:t>
      </w:r>
      <w:r>
        <w:rPr>
          <w:spacing w:val="15"/>
        </w:rPr>
        <w:t> </w:t>
      </w:r>
      <w:r>
        <w:rPr/>
        <w:t>more</w:t>
      </w:r>
      <w:r>
        <w:rPr>
          <w:spacing w:val="14"/>
        </w:rPr>
        <w:t> </w:t>
      </w:r>
      <w:r>
        <w:rPr/>
        <w:t>depth</w:t>
      </w:r>
      <w:r>
        <w:rPr>
          <w:spacing w:val="15"/>
        </w:rPr>
        <w:t> </w:t>
      </w:r>
      <w:r>
        <w:rPr/>
        <w:t>values</w:t>
      </w:r>
      <w:r>
        <w:rPr>
          <w:spacing w:val="15"/>
        </w:rPr>
        <w:t> </w:t>
      </w:r>
      <w:r>
        <w:rPr/>
        <w:t>in</w:t>
      </w:r>
      <w:r>
        <w:rPr>
          <w:spacing w:val="14"/>
        </w:rPr>
        <w:t> </w:t>
      </w:r>
      <w:r>
        <w:rPr/>
        <w:t>those</w:t>
      </w:r>
      <w:r>
        <w:rPr>
          <w:spacing w:val="15"/>
        </w:rPr>
        <w:t> </w:t>
      </w:r>
      <w:r>
        <w:rPr/>
        <w:t>cases.</w:t>
      </w:r>
    </w:p>
    <w:p>
      <w:pPr>
        <w:pStyle w:val="BodyText"/>
        <w:spacing w:line="252" w:lineRule="auto" w:before="4"/>
        <w:ind w:left="443" w:right="941" w:firstLine="298"/>
        <w:jc w:val="both"/>
      </w:pPr>
      <w:r>
        <w:rPr/>
        <w:pict>
          <v:shape style="position:absolute;margin-left:187.668198pt;margin-top:13.604887pt;width:7.75pt;height:17.3pt;mso-position-horizontal-relative:page;mso-position-vertical-relative:paragraph;z-index:-178206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When reaching step 3, </w:t>
      </w:r>
      <w:r>
        <w:rPr>
          <w:spacing w:val="-3"/>
        </w:rPr>
        <w:t>we </w:t>
      </w:r>
      <w:r>
        <w:rPr/>
        <w:t>know that the projected BV is bounded </w:t>
      </w:r>
      <w:r>
        <w:rPr>
          <w:spacing w:val="-3"/>
        </w:rPr>
        <w:t>by </w:t>
      </w:r>
      <w:r>
        <w:rPr/>
        <w:t>a certain  set of,  at most,  2  2 depth values at that mip level.  </w:t>
      </w:r>
      <w:r>
        <w:rPr>
          <w:spacing w:val="-6"/>
        </w:rPr>
        <w:t>For  </w:t>
      </w:r>
      <w:r>
        <w:rPr/>
        <w:t>a given-sized BV, it may   fall entirely inside one depth texel on the mip level. </w:t>
      </w:r>
      <w:r>
        <w:rPr>
          <w:spacing w:val="-3"/>
        </w:rPr>
        <w:t>However, </w:t>
      </w:r>
      <w:r>
        <w:rPr/>
        <w:t>depending on how it falls on the grid, it may </w:t>
      </w:r>
      <w:r>
        <w:rPr>
          <w:spacing w:val="-3"/>
        </w:rPr>
        <w:t>cover </w:t>
      </w:r>
      <w:r>
        <w:rPr/>
        <w:t>up to all four texels. The minimum depth of the BV is computed, either exactly or </w:t>
      </w:r>
      <w:r>
        <w:rPr>
          <w:spacing w:val="-3"/>
        </w:rPr>
        <w:t>conservatively. </w:t>
      </w:r>
      <w:r>
        <w:rPr/>
        <w:t>With an AABB in view space, this depth is</w:t>
      </w:r>
      <w:r>
        <w:rPr>
          <w:spacing w:val="-7"/>
        </w:rPr>
        <w:t> </w:t>
      </w:r>
      <w:r>
        <w:rPr/>
        <w:t>simply</w:t>
      </w:r>
      <w:r>
        <w:rPr>
          <w:spacing w:val="-6"/>
        </w:rPr>
        <w:t> </w:t>
      </w:r>
      <w:r>
        <w:rPr/>
        <w:t>the</w:t>
      </w:r>
      <w:r>
        <w:rPr>
          <w:spacing w:val="-6"/>
        </w:rPr>
        <w:t> </w:t>
      </w:r>
      <w:r>
        <w:rPr/>
        <w:t>minimum</w:t>
      </w:r>
      <w:r>
        <w:rPr>
          <w:spacing w:val="-6"/>
        </w:rPr>
        <w:t> </w:t>
      </w:r>
      <w:r>
        <w:rPr/>
        <w:t>depth</w:t>
      </w:r>
      <w:r>
        <w:rPr>
          <w:spacing w:val="-7"/>
        </w:rPr>
        <w:t> </w:t>
      </w:r>
      <w:r>
        <w:rPr/>
        <w:t>of</w:t>
      </w:r>
      <w:r>
        <w:rPr>
          <w:spacing w:val="-6"/>
        </w:rPr>
        <w:t> </w:t>
      </w:r>
      <w:r>
        <w:rPr/>
        <w:t>the</w:t>
      </w:r>
      <w:r>
        <w:rPr>
          <w:spacing w:val="-6"/>
        </w:rPr>
        <w:t> </w:t>
      </w:r>
      <w:r>
        <w:rPr/>
        <w:t>box,</w:t>
      </w:r>
      <w:r>
        <w:rPr>
          <w:spacing w:val="-5"/>
        </w:rPr>
        <w:t> </w:t>
      </w:r>
      <w:r>
        <w:rPr/>
        <w:t>and</w:t>
      </w:r>
      <w:r>
        <w:rPr>
          <w:spacing w:val="-6"/>
        </w:rPr>
        <w:t> </w:t>
      </w:r>
      <w:r>
        <w:rPr/>
        <w:t>for</w:t>
      </w:r>
      <w:r>
        <w:rPr>
          <w:spacing w:val="-6"/>
        </w:rPr>
        <w:t> </w:t>
      </w:r>
      <w:r>
        <w:rPr/>
        <w:t>an</w:t>
      </w:r>
      <w:r>
        <w:rPr>
          <w:spacing w:val="-7"/>
        </w:rPr>
        <w:t> </w:t>
      </w:r>
      <w:r>
        <w:rPr/>
        <w:t>OBB,</w:t>
      </w:r>
      <w:r>
        <w:rPr>
          <w:spacing w:val="-6"/>
        </w:rPr>
        <w:t> </w:t>
      </w:r>
      <w:r>
        <w:rPr/>
        <w:t>one</w:t>
      </w:r>
      <w:r>
        <w:rPr>
          <w:spacing w:val="-6"/>
        </w:rPr>
        <w:t> </w:t>
      </w:r>
      <w:r>
        <w:rPr/>
        <w:t>may</w:t>
      </w:r>
      <w:r>
        <w:rPr>
          <w:spacing w:val="-6"/>
        </w:rPr>
        <w:t> </w:t>
      </w:r>
      <w:r>
        <w:rPr/>
        <w:t>project</w:t>
      </w:r>
      <w:r>
        <w:rPr>
          <w:spacing w:val="-7"/>
        </w:rPr>
        <w:t> </w:t>
      </w:r>
      <w:r>
        <w:rPr/>
        <w:t>all</w:t>
      </w:r>
      <w:r>
        <w:rPr>
          <w:spacing w:val="-6"/>
        </w:rPr>
        <w:t> </w:t>
      </w:r>
      <w:r>
        <w:rPr/>
        <w:t>vertices</w:t>
      </w:r>
    </w:p>
    <w:p>
      <w:pPr>
        <w:pStyle w:val="BodyText"/>
        <w:spacing w:line="237" w:lineRule="auto" w:before="4"/>
        <w:ind w:left="443" w:right="941"/>
        <w:jc w:val="both"/>
      </w:pPr>
      <w:r>
        <w:rPr/>
        <w:pict>
          <v:shape style="position:absolute;margin-left:307.767181pt;margin-top:13.512504pt;width:41.2pt;height:17.3pt;mso-position-horizontal-relative:page;mso-position-vertical-relative:paragraph;z-index:-17820160" type="#_x0000_t202" filled="false" stroked="false">
            <v:textbox inset="0,0,0,0">
              <w:txbxContent>
                <w:p>
                  <w:pPr>
                    <w:pStyle w:val="BodyText"/>
                    <w:tabs>
                      <w:tab w:pos="500" w:val="left" w:leader="none"/>
                    </w:tabs>
                    <w:spacing w:line="242" w:lineRule="exact"/>
                    <w:rPr>
                      <w:rFonts w:ascii="Lucida Sans Unicode" w:hAnsi="Lucida Sans Unicode"/>
                    </w:rPr>
                  </w:pPr>
                  <w:r>
                    <w:rPr>
                      <w:rFonts w:ascii="Lucida Sans Unicode" w:hAnsi="Lucida Sans Unicode"/>
                      <w:w w:val="90"/>
                    </w:rPr>
                    <w:t>−</w:t>
                    <w:tab/>
                    <w:t>||</w:t>
                  </w:r>
                  <w:r>
                    <w:rPr>
                      <w:rFonts w:ascii="Lucida Sans Unicode" w:hAnsi="Lucida Sans Unicode"/>
                      <w:spacing w:val="5"/>
                      <w:w w:val="90"/>
                    </w:rPr>
                    <w:t> </w:t>
                  </w:r>
                  <w:r>
                    <w:rPr>
                      <w:rFonts w:ascii="Lucida Sans Unicode" w:hAnsi="Lucida Sans Unicode"/>
                      <w:spacing w:val="-10"/>
                      <w:w w:val="90"/>
                    </w:rPr>
                    <w:t>||</w:t>
                  </w:r>
                </w:p>
              </w:txbxContent>
            </v:textbox>
            <w10:wrap type="none"/>
          </v:shape>
        </w:pict>
      </w:r>
      <w:r>
        <w:rPr/>
        <w:t>onto the view vector and select the smallest distance. </w:t>
      </w:r>
      <w:r>
        <w:rPr>
          <w:spacing w:val="-6"/>
        </w:rPr>
        <w:t>For </w:t>
      </w:r>
      <w:r>
        <w:rPr/>
        <w:t>spheres, Shopf et al. [</w:t>
      </w:r>
      <w:hyperlink w:history="true" w:anchor="_bookmark0">
        <w:r>
          <w:rPr>
            <w:color w:val="0000FF"/>
          </w:rPr>
          <w:t>1637</w:t>
        </w:r>
      </w:hyperlink>
      <w:r>
        <w:rPr/>
        <w:t>] compute the closest point on the sphere as </w:t>
      </w:r>
      <w:r>
        <w:rPr>
          <w:rFonts w:ascii="Palatino Linotype"/>
        </w:rPr>
        <w:t>c  </w:t>
      </w:r>
      <w:r>
        <w:rPr>
          <w:rFonts w:ascii="Times New Roman"/>
          <w:i/>
          <w:w w:val="110"/>
        </w:rPr>
        <w:t>r</w:t>
      </w:r>
      <w:r>
        <w:rPr>
          <w:rFonts w:ascii="Palatino Linotype"/>
          <w:w w:val="110"/>
        </w:rPr>
        <w:t>c</w:t>
      </w:r>
      <w:r>
        <w:rPr>
          <w:rFonts w:ascii="Times New Roman"/>
          <w:i/>
          <w:w w:val="110"/>
        </w:rPr>
        <w:t>/  </w:t>
      </w:r>
      <w:r>
        <w:rPr>
          <w:rFonts w:ascii="Palatino Linotype"/>
        </w:rPr>
        <w:t>c  </w:t>
      </w:r>
      <w:r>
        <w:rPr/>
        <w:t>,  where </w:t>
      </w:r>
      <w:r>
        <w:rPr>
          <w:rFonts w:ascii="Palatino Linotype"/>
        </w:rPr>
        <w:t>c </w:t>
      </w:r>
      <w:r>
        <w:rPr/>
        <w:t>is the sphere center   in view space and </w:t>
      </w:r>
      <w:r>
        <w:rPr>
          <w:rFonts w:ascii="Times New Roman"/>
          <w:i/>
        </w:rPr>
        <w:t>r </w:t>
      </w:r>
      <w:r>
        <w:rPr/>
        <w:t>is the sphere radius. Note that if the camera is inside a BV, then the</w:t>
      </w:r>
      <w:r>
        <w:rPr>
          <w:spacing w:val="-8"/>
        </w:rPr>
        <w:t> </w:t>
      </w:r>
      <w:r>
        <w:rPr/>
        <w:t>BV</w:t>
      </w:r>
      <w:r>
        <w:rPr>
          <w:spacing w:val="-9"/>
        </w:rPr>
        <w:t> </w:t>
      </w:r>
      <w:r>
        <w:rPr/>
        <w:t>covers</w:t>
      </w:r>
      <w:r>
        <w:rPr>
          <w:spacing w:val="-7"/>
        </w:rPr>
        <w:t> </w:t>
      </w:r>
      <w:r>
        <w:rPr/>
        <w:t>the</w:t>
      </w:r>
      <w:r>
        <w:rPr>
          <w:spacing w:val="-8"/>
        </w:rPr>
        <w:t> </w:t>
      </w:r>
      <w:r>
        <w:rPr/>
        <w:t>entire</w:t>
      </w:r>
      <w:r>
        <w:rPr>
          <w:spacing w:val="-8"/>
        </w:rPr>
        <w:t> </w:t>
      </w:r>
      <w:r>
        <w:rPr/>
        <w:t>screen</w:t>
      </w:r>
      <w:r>
        <w:rPr>
          <w:spacing w:val="-8"/>
        </w:rPr>
        <w:t> </w:t>
      </w:r>
      <w:r>
        <w:rPr/>
        <w:t>and</w:t>
      </w:r>
      <w:r>
        <w:rPr>
          <w:spacing w:val="-8"/>
        </w:rPr>
        <w:t> </w:t>
      </w:r>
      <w:r>
        <w:rPr/>
        <w:t>the</w:t>
      </w:r>
      <w:r>
        <w:rPr>
          <w:spacing w:val="-8"/>
        </w:rPr>
        <w:t> </w:t>
      </w:r>
      <w:r>
        <w:rPr/>
        <w:t>object</w:t>
      </w:r>
      <w:r>
        <w:rPr>
          <w:spacing w:val="-8"/>
        </w:rPr>
        <w:t> </w:t>
      </w:r>
      <w:r>
        <w:rPr/>
        <w:t>is</w:t>
      </w:r>
      <w:r>
        <w:rPr>
          <w:spacing w:val="-8"/>
        </w:rPr>
        <w:t> </w:t>
      </w:r>
      <w:r>
        <w:rPr/>
        <w:t>then</w:t>
      </w:r>
      <w:r>
        <w:rPr>
          <w:spacing w:val="-8"/>
        </w:rPr>
        <w:t> </w:t>
      </w:r>
      <w:r>
        <w:rPr/>
        <w:t>rendered.</w:t>
      </w:r>
      <w:r>
        <w:rPr>
          <w:spacing w:val="12"/>
        </w:rPr>
        <w:t> </w:t>
      </w:r>
      <w:r>
        <w:rPr/>
        <w:t>The</w:t>
      </w:r>
      <w:r>
        <w:rPr>
          <w:spacing w:val="-8"/>
        </w:rPr>
        <w:t> </w:t>
      </w:r>
      <w:r>
        <w:rPr/>
        <w:t>minimum</w:t>
      </w:r>
      <w:r>
        <w:rPr>
          <w:spacing w:val="-8"/>
        </w:rPr>
        <w:t> </w:t>
      </w:r>
      <w:r>
        <w:rPr/>
        <w:t>depth,</w:t>
      </w:r>
    </w:p>
    <w:p>
      <w:pPr>
        <w:pStyle w:val="BodyText"/>
        <w:spacing w:line="199" w:lineRule="auto" w:before="11"/>
        <w:ind w:left="443" w:right="941"/>
        <w:jc w:val="both"/>
      </w:pPr>
      <w:r>
        <w:rPr>
          <w:rFonts w:ascii="Times New Roman" w:hAnsi="Times New Roman"/>
          <w:i/>
        </w:rPr>
        <w:t>z</w:t>
      </w:r>
      <w:r>
        <w:rPr>
          <w:rFonts w:ascii="Verdana" w:hAnsi="Verdana"/>
          <w:vertAlign w:val="subscript"/>
        </w:rPr>
        <w:t>min</w:t>
      </w:r>
      <w:r>
        <w:rPr>
          <w:vertAlign w:val="baseline"/>
        </w:rPr>
        <w:t>, of the BV is compared to the (at most) 2 </w:t>
      </w:r>
      <w:r>
        <w:rPr>
          <w:rFonts w:ascii="Lucida Sans Unicode" w:hAnsi="Lucida Sans Unicode"/>
          <w:vertAlign w:val="baseline"/>
        </w:rPr>
        <w:t>× </w:t>
      </w:r>
      <w:r>
        <w:rPr>
          <w:vertAlign w:val="baseline"/>
        </w:rPr>
        <w:t>2 depths in the hierarchical </w:t>
      </w:r>
      <w:r>
        <w:rPr>
          <w:rFonts w:ascii="Times New Roman" w:hAnsi="Times New Roman"/>
          <w:i/>
          <w:vertAlign w:val="baseline"/>
        </w:rPr>
        <w:t>z</w:t>
      </w:r>
      <w:r>
        <w:rPr>
          <w:vertAlign w:val="baseline"/>
        </w:rPr>
        <w:t>-buffer, and</w:t>
      </w:r>
      <w:r>
        <w:rPr>
          <w:spacing w:val="23"/>
          <w:vertAlign w:val="baseline"/>
        </w:rPr>
        <w:t> </w:t>
      </w:r>
      <w:r>
        <w:rPr>
          <w:vertAlign w:val="baseline"/>
        </w:rPr>
        <w:t>if</w:t>
      </w:r>
      <w:r>
        <w:rPr>
          <w:spacing w:val="24"/>
          <w:vertAlign w:val="baseline"/>
        </w:rPr>
        <w:t> </w:t>
      </w:r>
      <w:r>
        <w:rPr>
          <w:rFonts w:ascii="Times New Roman" w:hAnsi="Times New Roman"/>
          <w:i/>
          <w:vertAlign w:val="baseline"/>
        </w:rPr>
        <w:t>z</w:t>
      </w:r>
      <w:r>
        <w:rPr>
          <w:rFonts w:ascii="Verdana" w:hAnsi="Verdana"/>
          <w:vertAlign w:val="subscript"/>
        </w:rPr>
        <w:t>min</w:t>
      </w:r>
      <w:r>
        <w:rPr>
          <w:rFonts w:ascii="Verdana" w:hAnsi="Verdana"/>
          <w:spacing w:val="10"/>
          <w:vertAlign w:val="baseline"/>
        </w:rPr>
        <w:t> </w:t>
      </w:r>
      <w:r>
        <w:rPr>
          <w:vertAlign w:val="baseline"/>
        </w:rPr>
        <w:t>is</w:t>
      </w:r>
      <w:r>
        <w:rPr>
          <w:spacing w:val="23"/>
          <w:vertAlign w:val="baseline"/>
        </w:rPr>
        <w:t> </w:t>
      </w:r>
      <w:r>
        <w:rPr>
          <w:vertAlign w:val="baseline"/>
        </w:rPr>
        <w:t>always</w:t>
      </w:r>
      <w:r>
        <w:rPr>
          <w:spacing w:val="24"/>
          <w:vertAlign w:val="baseline"/>
        </w:rPr>
        <w:t> </w:t>
      </w:r>
      <w:r>
        <w:rPr>
          <w:vertAlign w:val="baseline"/>
        </w:rPr>
        <w:t>larger,</w:t>
      </w:r>
      <w:r>
        <w:rPr>
          <w:spacing w:val="27"/>
          <w:vertAlign w:val="baseline"/>
        </w:rPr>
        <w:t> </w:t>
      </w:r>
      <w:r>
        <w:rPr>
          <w:vertAlign w:val="baseline"/>
        </w:rPr>
        <w:t>then</w:t>
      </w:r>
      <w:r>
        <w:rPr>
          <w:spacing w:val="24"/>
          <w:vertAlign w:val="baseline"/>
        </w:rPr>
        <w:t> </w:t>
      </w:r>
      <w:r>
        <w:rPr>
          <w:vertAlign w:val="baseline"/>
        </w:rPr>
        <w:t>the</w:t>
      </w:r>
      <w:r>
        <w:rPr>
          <w:spacing w:val="23"/>
          <w:vertAlign w:val="baseline"/>
        </w:rPr>
        <w:t> </w:t>
      </w:r>
      <w:r>
        <w:rPr>
          <w:vertAlign w:val="baseline"/>
        </w:rPr>
        <w:t>BV</w:t>
      </w:r>
      <w:r>
        <w:rPr>
          <w:spacing w:val="24"/>
          <w:vertAlign w:val="baseline"/>
        </w:rPr>
        <w:t> </w:t>
      </w:r>
      <w:r>
        <w:rPr>
          <w:vertAlign w:val="baseline"/>
        </w:rPr>
        <w:t>is</w:t>
      </w:r>
      <w:r>
        <w:rPr>
          <w:spacing w:val="23"/>
          <w:vertAlign w:val="baseline"/>
        </w:rPr>
        <w:t> </w:t>
      </w:r>
      <w:r>
        <w:rPr>
          <w:vertAlign w:val="baseline"/>
        </w:rPr>
        <w:t>occluded. </w:t>
      </w:r>
      <w:r>
        <w:rPr>
          <w:spacing w:val="21"/>
          <w:vertAlign w:val="baseline"/>
        </w:rPr>
        <w:t> </w:t>
      </w:r>
      <w:r>
        <w:rPr>
          <w:vertAlign w:val="baseline"/>
        </w:rPr>
        <w:t>It</w:t>
      </w:r>
      <w:r>
        <w:rPr>
          <w:spacing w:val="24"/>
          <w:vertAlign w:val="baseline"/>
        </w:rPr>
        <w:t> </w:t>
      </w:r>
      <w:r>
        <w:rPr>
          <w:vertAlign w:val="baseline"/>
        </w:rPr>
        <w:t>is</w:t>
      </w:r>
      <w:r>
        <w:rPr>
          <w:spacing w:val="23"/>
          <w:vertAlign w:val="baseline"/>
        </w:rPr>
        <w:t> </w:t>
      </w:r>
      <w:r>
        <w:rPr>
          <w:vertAlign w:val="baseline"/>
        </w:rPr>
        <w:t>possible</w:t>
      </w:r>
      <w:r>
        <w:rPr>
          <w:spacing w:val="24"/>
          <w:vertAlign w:val="baseline"/>
        </w:rPr>
        <w:t> </w:t>
      </w:r>
      <w:r>
        <w:rPr>
          <w:vertAlign w:val="baseline"/>
        </w:rPr>
        <w:t>to</w:t>
      </w:r>
      <w:r>
        <w:rPr>
          <w:spacing w:val="23"/>
          <w:vertAlign w:val="baseline"/>
        </w:rPr>
        <w:t> </w:t>
      </w:r>
      <w:r>
        <w:rPr>
          <w:vertAlign w:val="baseline"/>
        </w:rPr>
        <w:t>stop</w:t>
      </w:r>
      <w:r>
        <w:rPr>
          <w:spacing w:val="24"/>
          <w:vertAlign w:val="baseline"/>
        </w:rPr>
        <w:t> </w:t>
      </w:r>
      <w:r>
        <w:rPr>
          <w:vertAlign w:val="baseline"/>
        </w:rPr>
        <w:t>testing</w:t>
      </w:r>
    </w:p>
    <w:p>
      <w:pPr>
        <w:pStyle w:val="BodyText"/>
        <w:spacing w:before="18"/>
        <w:ind w:left="443"/>
        <w:jc w:val="both"/>
      </w:pPr>
      <w:r>
        <w:rPr/>
        <w:t>here and just render the object if it was not detected as occluded.</w:t>
      </w:r>
    </w:p>
    <w:p>
      <w:pPr>
        <w:pStyle w:val="BodyText"/>
        <w:spacing w:line="242" w:lineRule="auto" w:before="12"/>
        <w:ind w:left="443" w:right="941" w:firstLine="298"/>
        <w:jc w:val="both"/>
      </w:pPr>
      <w:r>
        <w:rPr/>
        <w:t>One</w:t>
      </w:r>
      <w:r>
        <w:rPr>
          <w:spacing w:val="-7"/>
        </w:rPr>
        <w:t> </w:t>
      </w:r>
      <w:r>
        <w:rPr/>
        <w:t>may</w:t>
      </w:r>
      <w:r>
        <w:rPr>
          <w:spacing w:val="-7"/>
        </w:rPr>
        <w:t> </w:t>
      </w:r>
      <w:r>
        <w:rPr/>
        <w:t>also</w:t>
      </w:r>
      <w:r>
        <w:rPr>
          <w:spacing w:val="-6"/>
        </w:rPr>
        <w:t> </w:t>
      </w:r>
      <w:r>
        <w:rPr/>
        <w:t>continue</w:t>
      </w:r>
      <w:r>
        <w:rPr>
          <w:spacing w:val="-7"/>
        </w:rPr>
        <w:t> </w:t>
      </w:r>
      <w:r>
        <w:rPr/>
        <w:t>testing</w:t>
      </w:r>
      <w:r>
        <w:rPr>
          <w:spacing w:val="-6"/>
        </w:rPr>
        <w:t> </w:t>
      </w:r>
      <w:r>
        <w:rPr/>
        <w:t>against</w:t>
      </w:r>
      <w:r>
        <w:rPr>
          <w:spacing w:val="-7"/>
        </w:rPr>
        <w:t> </w:t>
      </w:r>
      <w:r>
        <w:rPr/>
        <w:t>the</w:t>
      </w:r>
      <w:r>
        <w:rPr>
          <w:spacing w:val="-6"/>
        </w:rPr>
        <w:t> </w:t>
      </w:r>
      <w:r>
        <w:rPr/>
        <w:t>next</w:t>
      </w:r>
      <w:r>
        <w:rPr>
          <w:spacing w:val="-7"/>
        </w:rPr>
        <w:t> </w:t>
      </w:r>
      <w:r>
        <w:rPr/>
        <w:t>deeper</w:t>
      </w:r>
      <w:r>
        <w:rPr>
          <w:spacing w:val="-6"/>
        </w:rPr>
        <w:t> </w:t>
      </w:r>
      <w:r>
        <w:rPr/>
        <w:t>(higher-resolution)</w:t>
      </w:r>
      <w:r>
        <w:rPr>
          <w:spacing w:val="-7"/>
        </w:rPr>
        <w:t> </w:t>
      </w:r>
      <w:r>
        <w:rPr/>
        <w:t>level</w:t>
      </w:r>
      <w:r>
        <w:rPr>
          <w:spacing w:val="-6"/>
        </w:rPr>
        <w:t> </w:t>
      </w:r>
      <w:r>
        <w:rPr/>
        <w:t>in the pyramid. </w:t>
      </w:r>
      <w:r>
        <w:rPr>
          <w:spacing w:val="-9"/>
        </w:rPr>
        <w:t>We </w:t>
      </w:r>
      <w:r>
        <w:rPr/>
        <w:t>can see if such testing is warranted </w:t>
      </w:r>
      <w:r>
        <w:rPr>
          <w:spacing w:val="-3"/>
        </w:rPr>
        <w:t>by </w:t>
      </w:r>
      <w:r>
        <w:rPr/>
        <w:t>using another </w:t>
      </w:r>
      <w:r>
        <w:rPr>
          <w:rFonts w:ascii="Times New Roman"/>
          <w:i/>
        </w:rPr>
        <w:t>z</w:t>
      </w:r>
      <w:r>
        <w:rPr/>
        <w:t>-pyramid that</w:t>
      </w:r>
      <w:r>
        <w:rPr>
          <w:spacing w:val="24"/>
        </w:rPr>
        <w:t> </w:t>
      </w:r>
      <w:r>
        <w:rPr/>
        <w:t>stores</w:t>
      </w:r>
      <w:r>
        <w:rPr>
          <w:spacing w:val="24"/>
        </w:rPr>
        <w:t> </w:t>
      </w:r>
      <w:r>
        <w:rPr/>
        <w:t>the</w:t>
      </w:r>
      <w:r>
        <w:rPr>
          <w:spacing w:val="24"/>
        </w:rPr>
        <w:t> </w:t>
      </w:r>
      <w:r>
        <w:rPr/>
        <w:t>minimum</w:t>
      </w:r>
      <w:r>
        <w:rPr>
          <w:spacing w:val="24"/>
        </w:rPr>
        <w:t> </w:t>
      </w:r>
      <w:r>
        <w:rPr/>
        <w:t>depths.</w:t>
      </w:r>
      <w:r>
        <w:rPr>
          <w:spacing w:val="22"/>
        </w:rPr>
        <w:t> </w:t>
      </w:r>
      <w:r>
        <w:rPr>
          <w:spacing w:val="-9"/>
        </w:rPr>
        <w:t>We</w:t>
      </w:r>
      <w:r>
        <w:rPr>
          <w:spacing w:val="25"/>
        </w:rPr>
        <w:t> </w:t>
      </w:r>
      <w:r>
        <w:rPr/>
        <w:t>test</w:t>
      </w:r>
      <w:r>
        <w:rPr>
          <w:spacing w:val="24"/>
        </w:rPr>
        <w:t> </w:t>
      </w:r>
      <w:r>
        <w:rPr/>
        <w:t>the</w:t>
      </w:r>
      <w:r>
        <w:rPr>
          <w:spacing w:val="24"/>
        </w:rPr>
        <w:t> </w:t>
      </w:r>
      <w:r>
        <w:rPr/>
        <w:t>maximum</w:t>
      </w:r>
      <w:r>
        <w:rPr>
          <w:spacing w:val="24"/>
        </w:rPr>
        <w:t> </w:t>
      </w:r>
      <w:r>
        <w:rPr/>
        <w:t>distance,</w:t>
      </w:r>
      <w:r>
        <w:rPr>
          <w:spacing w:val="28"/>
        </w:rPr>
        <w:t> </w:t>
      </w:r>
      <w:r>
        <w:rPr>
          <w:rFonts w:ascii="Times New Roman"/>
          <w:i/>
        </w:rPr>
        <w:t>z</w:t>
      </w:r>
      <w:r>
        <w:rPr>
          <w:rFonts w:ascii="Verdana"/>
          <w:vertAlign w:val="subscript"/>
        </w:rPr>
        <w:t>max</w:t>
      </w:r>
      <w:r>
        <w:rPr>
          <w:vertAlign w:val="baseline"/>
        </w:rPr>
        <w:t>,</w:t>
      </w:r>
      <w:r>
        <w:rPr>
          <w:spacing w:val="28"/>
          <w:vertAlign w:val="baseline"/>
        </w:rPr>
        <w:t> </w:t>
      </w:r>
      <w:r>
        <w:rPr>
          <w:vertAlign w:val="baseline"/>
        </w:rPr>
        <w:t>to</w:t>
      </w:r>
      <w:r>
        <w:rPr>
          <w:spacing w:val="24"/>
          <w:vertAlign w:val="baseline"/>
        </w:rPr>
        <w:t> </w:t>
      </w:r>
      <w:r>
        <w:rPr>
          <w:vertAlign w:val="baseline"/>
        </w:rPr>
        <w:t>the</w:t>
      </w:r>
      <w:r>
        <w:rPr>
          <w:spacing w:val="24"/>
          <w:vertAlign w:val="baseline"/>
        </w:rPr>
        <w:t> </w:t>
      </w:r>
      <w:r>
        <w:rPr>
          <w:vertAlign w:val="baseline"/>
        </w:rPr>
        <w:t>BV</w:t>
      </w:r>
    </w:p>
    <w:p>
      <w:pPr>
        <w:spacing w:after="0" w:line="242" w:lineRule="auto"/>
        <w:jc w:val="both"/>
        <w:sectPr>
          <w:pgSz w:w="12240" w:h="15840"/>
          <w:pgMar w:header="2359" w:footer="0" w:top="2560" w:bottom="280" w:left="1720" w:right="1720"/>
        </w:sectPr>
      </w:pPr>
    </w:p>
    <w:p>
      <w:pPr>
        <w:pStyle w:val="BodyText"/>
        <w:spacing w:before="11"/>
        <w:rPr>
          <w:sz w:val="28"/>
        </w:rPr>
      </w:pPr>
    </w:p>
    <w:p>
      <w:pPr>
        <w:pStyle w:val="BodyText"/>
        <w:spacing w:line="249" w:lineRule="auto" w:before="48"/>
        <w:ind w:left="943" w:right="441"/>
        <w:jc w:val="both"/>
      </w:pPr>
      <w:r>
        <w:rPr/>
        <w:pict>
          <v:shape style="position:absolute;margin-left:244.591995pt;margin-top:52.553303pt;width:7.75pt;height:17.3pt;mso-position-horizontal-relative:page;mso-position-vertical-relative:paragraph;z-index:-178196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against the corresponding depths in this new buffer. If </w:t>
      </w:r>
      <w:r>
        <w:rPr>
          <w:rFonts w:ascii="Times New Roman"/>
          <w:i/>
        </w:rPr>
        <w:t>z</w:t>
      </w:r>
      <w:r>
        <w:rPr>
          <w:rFonts w:ascii="Verdana"/>
          <w:vertAlign w:val="subscript"/>
        </w:rPr>
        <w:t>max</w:t>
      </w:r>
      <w:r>
        <w:rPr>
          <w:rFonts w:ascii="Verdana"/>
          <w:vertAlign w:val="baseline"/>
        </w:rPr>
        <w:t> </w:t>
      </w:r>
      <w:r>
        <w:rPr>
          <w:vertAlign w:val="baseline"/>
        </w:rPr>
        <w:t>is smaller than all these depths,</w:t>
      </w:r>
      <w:r>
        <w:rPr>
          <w:spacing w:val="-8"/>
          <w:vertAlign w:val="baseline"/>
        </w:rPr>
        <w:t> </w:t>
      </w:r>
      <w:r>
        <w:rPr>
          <w:vertAlign w:val="baseline"/>
        </w:rPr>
        <w:t>then</w:t>
      </w:r>
      <w:r>
        <w:rPr>
          <w:spacing w:val="-10"/>
          <w:vertAlign w:val="baseline"/>
        </w:rPr>
        <w:t> </w:t>
      </w:r>
      <w:r>
        <w:rPr>
          <w:vertAlign w:val="baseline"/>
        </w:rPr>
        <w:t>the</w:t>
      </w:r>
      <w:r>
        <w:rPr>
          <w:spacing w:val="-9"/>
          <w:vertAlign w:val="baseline"/>
        </w:rPr>
        <w:t> </w:t>
      </w:r>
      <w:r>
        <w:rPr>
          <w:vertAlign w:val="baseline"/>
        </w:rPr>
        <w:t>BV</w:t>
      </w:r>
      <w:r>
        <w:rPr>
          <w:spacing w:val="-10"/>
          <w:vertAlign w:val="baseline"/>
        </w:rPr>
        <w:t> </w:t>
      </w:r>
      <w:r>
        <w:rPr>
          <w:vertAlign w:val="baseline"/>
        </w:rPr>
        <w:t>is</w:t>
      </w:r>
      <w:r>
        <w:rPr>
          <w:spacing w:val="-9"/>
          <w:vertAlign w:val="baseline"/>
        </w:rPr>
        <w:t> </w:t>
      </w:r>
      <w:r>
        <w:rPr>
          <w:vertAlign w:val="baseline"/>
        </w:rPr>
        <w:t>definitely</w:t>
      </w:r>
      <w:r>
        <w:rPr>
          <w:spacing w:val="-9"/>
          <w:vertAlign w:val="baseline"/>
        </w:rPr>
        <w:t> </w:t>
      </w:r>
      <w:r>
        <w:rPr>
          <w:vertAlign w:val="baseline"/>
        </w:rPr>
        <w:t>visible</w:t>
      </w:r>
      <w:r>
        <w:rPr>
          <w:spacing w:val="-10"/>
          <w:vertAlign w:val="baseline"/>
        </w:rPr>
        <w:t> </w:t>
      </w:r>
      <w:r>
        <w:rPr>
          <w:vertAlign w:val="baseline"/>
        </w:rPr>
        <w:t>and</w:t>
      </w:r>
      <w:r>
        <w:rPr>
          <w:spacing w:val="-9"/>
          <w:vertAlign w:val="baseline"/>
        </w:rPr>
        <w:t> </w:t>
      </w:r>
      <w:r>
        <w:rPr>
          <w:vertAlign w:val="baseline"/>
        </w:rPr>
        <w:t>can</w:t>
      </w:r>
      <w:r>
        <w:rPr>
          <w:spacing w:val="-9"/>
          <w:vertAlign w:val="baseline"/>
        </w:rPr>
        <w:t> </w:t>
      </w:r>
      <w:r>
        <w:rPr>
          <w:spacing w:val="2"/>
          <w:vertAlign w:val="baseline"/>
        </w:rPr>
        <w:t>be</w:t>
      </w:r>
      <w:r>
        <w:rPr>
          <w:spacing w:val="-10"/>
          <w:vertAlign w:val="baseline"/>
        </w:rPr>
        <w:t> </w:t>
      </w:r>
      <w:r>
        <w:rPr>
          <w:vertAlign w:val="baseline"/>
        </w:rPr>
        <w:t>rendered</w:t>
      </w:r>
      <w:r>
        <w:rPr>
          <w:spacing w:val="-9"/>
          <w:vertAlign w:val="baseline"/>
        </w:rPr>
        <w:t> </w:t>
      </w:r>
      <w:r>
        <w:rPr>
          <w:vertAlign w:val="baseline"/>
        </w:rPr>
        <w:t>immediately.</w:t>
      </w:r>
      <w:r>
        <w:rPr>
          <w:spacing w:val="10"/>
          <w:vertAlign w:val="baseline"/>
        </w:rPr>
        <w:t> </w:t>
      </w:r>
      <w:r>
        <w:rPr>
          <w:vertAlign w:val="baseline"/>
        </w:rPr>
        <w:t>Otherwise, the </w:t>
      </w:r>
      <w:r>
        <w:rPr>
          <w:rFonts w:ascii="Times New Roman"/>
          <w:i/>
          <w:vertAlign w:val="baseline"/>
        </w:rPr>
        <w:t>z</w:t>
      </w:r>
      <w:r>
        <w:rPr>
          <w:rFonts w:ascii="Verdana"/>
          <w:vertAlign w:val="subscript"/>
        </w:rPr>
        <w:t>min</w:t>
      </w:r>
      <w:r>
        <w:rPr>
          <w:rFonts w:ascii="Verdana"/>
          <w:vertAlign w:val="baseline"/>
        </w:rPr>
        <w:t> </w:t>
      </w:r>
      <w:r>
        <w:rPr>
          <w:vertAlign w:val="baseline"/>
        </w:rPr>
        <w:t>and </w:t>
      </w:r>
      <w:r>
        <w:rPr>
          <w:rFonts w:ascii="Times New Roman"/>
          <w:i/>
          <w:vertAlign w:val="baseline"/>
        </w:rPr>
        <w:t>z</w:t>
      </w:r>
      <w:r>
        <w:rPr>
          <w:rFonts w:ascii="Verdana"/>
          <w:vertAlign w:val="subscript"/>
        </w:rPr>
        <w:t>max</w:t>
      </w:r>
      <w:r>
        <w:rPr>
          <w:rFonts w:ascii="Verdana"/>
          <w:vertAlign w:val="baseline"/>
        </w:rPr>
        <w:t> </w:t>
      </w:r>
      <w:r>
        <w:rPr>
          <w:vertAlign w:val="baseline"/>
        </w:rPr>
        <w:t>of the BV overlap the depth of the </w:t>
      </w:r>
      <w:r>
        <w:rPr>
          <w:spacing w:val="-4"/>
          <w:vertAlign w:val="baseline"/>
        </w:rPr>
        <w:t>two </w:t>
      </w:r>
      <w:r>
        <w:rPr>
          <w:vertAlign w:val="baseline"/>
        </w:rPr>
        <w:t>hierarchical </w:t>
      </w:r>
      <w:r>
        <w:rPr>
          <w:rFonts w:ascii="Times New Roman"/>
          <w:i/>
          <w:vertAlign w:val="baseline"/>
        </w:rPr>
        <w:t>z</w:t>
      </w:r>
      <w:r>
        <w:rPr>
          <w:vertAlign w:val="baseline"/>
        </w:rPr>
        <w:t>-buffers, in which</w:t>
      </w:r>
      <w:r>
        <w:rPr>
          <w:spacing w:val="-12"/>
          <w:vertAlign w:val="baseline"/>
        </w:rPr>
        <w:t> </w:t>
      </w:r>
      <w:r>
        <w:rPr>
          <w:vertAlign w:val="baseline"/>
        </w:rPr>
        <w:t>case</w:t>
      </w:r>
      <w:r>
        <w:rPr>
          <w:spacing w:val="-12"/>
          <w:vertAlign w:val="baseline"/>
        </w:rPr>
        <w:t> </w:t>
      </w:r>
      <w:r>
        <w:rPr>
          <w:vertAlign w:val="baseline"/>
        </w:rPr>
        <w:t>Kaplanyan</w:t>
      </w:r>
      <w:r>
        <w:rPr>
          <w:spacing w:val="-12"/>
          <w:vertAlign w:val="baseline"/>
        </w:rPr>
        <w:t> </w:t>
      </w:r>
      <w:r>
        <w:rPr>
          <w:vertAlign w:val="baseline"/>
        </w:rPr>
        <w:t>[</w:t>
      </w:r>
      <w:hyperlink w:history="true" w:anchor="_bookmark0">
        <w:r>
          <w:rPr>
            <w:color w:val="0000FF"/>
            <w:vertAlign w:val="baseline"/>
          </w:rPr>
          <w:t>856</w:t>
        </w:r>
      </w:hyperlink>
      <w:r>
        <w:rPr>
          <w:vertAlign w:val="baseline"/>
        </w:rPr>
        <w:t>]</w:t>
      </w:r>
      <w:r>
        <w:rPr>
          <w:spacing w:val="-12"/>
          <w:vertAlign w:val="baseline"/>
        </w:rPr>
        <w:t> </w:t>
      </w:r>
      <w:r>
        <w:rPr>
          <w:vertAlign w:val="baseline"/>
        </w:rPr>
        <w:t>suggests</w:t>
      </w:r>
      <w:r>
        <w:rPr>
          <w:spacing w:val="-12"/>
          <w:vertAlign w:val="baseline"/>
        </w:rPr>
        <w:t> </w:t>
      </w:r>
      <w:r>
        <w:rPr>
          <w:vertAlign w:val="baseline"/>
        </w:rPr>
        <w:t>testing</w:t>
      </w:r>
      <w:r>
        <w:rPr>
          <w:spacing w:val="-12"/>
          <w:vertAlign w:val="baseline"/>
        </w:rPr>
        <w:t> </w:t>
      </w:r>
      <w:r>
        <w:rPr>
          <w:spacing w:val="2"/>
          <w:vertAlign w:val="baseline"/>
        </w:rPr>
        <w:t>be</w:t>
      </w:r>
      <w:r>
        <w:rPr>
          <w:spacing w:val="-12"/>
          <w:vertAlign w:val="baseline"/>
        </w:rPr>
        <w:t> </w:t>
      </w:r>
      <w:r>
        <w:rPr>
          <w:vertAlign w:val="baseline"/>
        </w:rPr>
        <w:t>continued</w:t>
      </w:r>
      <w:r>
        <w:rPr>
          <w:spacing w:val="-12"/>
          <w:vertAlign w:val="baseline"/>
        </w:rPr>
        <w:t> </w:t>
      </w:r>
      <w:r>
        <w:rPr>
          <w:vertAlign w:val="baseline"/>
        </w:rPr>
        <w:t>on</w:t>
      </w:r>
      <w:r>
        <w:rPr>
          <w:spacing w:val="-12"/>
          <w:vertAlign w:val="baseline"/>
        </w:rPr>
        <w:t> </w:t>
      </w:r>
      <w:r>
        <w:rPr>
          <w:vertAlign w:val="baseline"/>
        </w:rPr>
        <w:t>a</w:t>
      </w:r>
      <w:r>
        <w:rPr>
          <w:spacing w:val="-12"/>
          <w:vertAlign w:val="baseline"/>
        </w:rPr>
        <w:t> </w:t>
      </w:r>
      <w:r>
        <w:rPr>
          <w:vertAlign w:val="baseline"/>
        </w:rPr>
        <w:t>higher-resolution</w:t>
      </w:r>
      <w:r>
        <w:rPr>
          <w:spacing w:val="-12"/>
          <w:vertAlign w:val="baseline"/>
        </w:rPr>
        <w:t> </w:t>
      </w:r>
      <w:r>
        <w:rPr>
          <w:vertAlign w:val="baseline"/>
        </w:rPr>
        <w:t>mip level. Note that testing 2  2 texels in the hierarchical </w:t>
      </w:r>
      <w:r>
        <w:rPr>
          <w:rFonts w:ascii="Times New Roman"/>
          <w:i/>
          <w:vertAlign w:val="baseline"/>
        </w:rPr>
        <w:t>z</w:t>
      </w:r>
      <w:r>
        <w:rPr>
          <w:vertAlign w:val="baseline"/>
        </w:rPr>
        <w:t>-buffer against a single depth is quite similar to percentage-closer filtering (</w:t>
      </w:r>
      <w:hyperlink w:history="true" w:anchor="_bookmark0">
        <w:r>
          <w:rPr>
            <w:color w:val="0000FF"/>
            <w:vertAlign w:val="baseline"/>
          </w:rPr>
          <w:t>Section 7.5</w:t>
        </w:r>
      </w:hyperlink>
      <w:r>
        <w:rPr>
          <w:vertAlign w:val="baseline"/>
        </w:rPr>
        <w:t>). In fact, the test can </w:t>
      </w:r>
      <w:r>
        <w:rPr>
          <w:spacing w:val="2"/>
          <w:vertAlign w:val="baseline"/>
        </w:rPr>
        <w:t>be </w:t>
      </w:r>
      <w:r>
        <w:rPr>
          <w:vertAlign w:val="baseline"/>
        </w:rPr>
        <w:t>done using bilinear filtering with percentage-closer filtering, and if the test returns a positive</w:t>
      </w:r>
      <w:r>
        <w:rPr>
          <w:spacing w:val="15"/>
          <w:vertAlign w:val="baseline"/>
        </w:rPr>
        <w:t> </w:t>
      </w:r>
      <w:r>
        <w:rPr>
          <w:vertAlign w:val="baseline"/>
        </w:rPr>
        <w:t>value,</w:t>
      </w:r>
      <w:r>
        <w:rPr>
          <w:spacing w:val="16"/>
          <w:vertAlign w:val="baseline"/>
        </w:rPr>
        <w:t> </w:t>
      </w:r>
      <w:r>
        <w:rPr>
          <w:vertAlign w:val="baseline"/>
        </w:rPr>
        <w:t>then</w:t>
      </w:r>
      <w:r>
        <w:rPr>
          <w:spacing w:val="16"/>
          <w:vertAlign w:val="baseline"/>
        </w:rPr>
        <w:t> </w:t>
      </w:r>
      <w:r>
        <w:rPr>
          <w:vertAlign w:val="baseline"/>
        </w:rPr>
        <w:t>at</w:t>
      </w:r>
      <w:r>
        <w:rPr>
          <w:spacing w:val="16"/>
          <w:vertAlign w:val="baseline"/>
        </w:rPr>
        <w:t> </w:t>
      </w:r>
      <w:r>
        <w:rPr>
          <w:vertAlign w:val="baseline"/>
        </w:rPr>
        <w:t>least</w:t>
      </w:r>
      <w:r>
        <w:rPr>
          <w:spacing w:val="16"/>
          <w:vertAlign w:val="baseline"/>
        </w:rPr>
        <w:t> </w:t>
      </w:r>
      <w:r>
        <w:rPr>
          <w:vertAlign w:val="baseline"/>
        </w:rPr>
        <w:t>one</w:t>
      </w:r>
      <w:r>
        <w:rPr>
          <w:spacing w:val="16"/>
          <w:vertAlign w:val="baseline"/>
        </w:rPr>
        <w:t> </w:t>
      </w:r>
      <w:r>
        <w:rPr>
          <w:vertAlign w:val="baseline"/>
        </w:rPr>
        <w:t>texel</w:t>
      </w:r>
      <w:r>
        <w:rPr>
          <w:spacing w:val="16"/>
          <w:vertAlign w:val="baseline"/>
        </w:rPr>
        <w:t> </w:t>
      </w:r>
      <w:r>
        <w:rPr>
          <w:vertAlign w:val="baseline"/>
        </w:rPr>
        <w:t>is</w:t>
      </w:r>
      <w:r>
        <w:rPr>
          <w:spacing w:val="16"/>
          <w:vertAlign w:val="baseline"/>
        </w:rPr>
        <w:t> </w:t>
      </w:r>
      <w:r>
        <w:rPr>
          <w:vertAlign w:val="baseline"/>
        </w:rPr>
        <w:t>visible.</w:t>
      </w:r>
    </w:p>
    <w:p>
      <w:pPr>
        <w:pStyle w:val="BodyText"/>
        <w:spacing w:line="252" w:lineRule="auto"/>
        <w:ind w:left="943" w:right="441" w:firstLine="298"/>
        <w:jc w:val="both"/>
      </w:pPr>
      <w:r>
        <w:rPr/>
        <w:t>Haar and Altonen [</w:t>
      </w:r>
      <w:hyperlink w:history="true" w:anchor="_bookmark0">
        <w:r>
          <w:rPr>
            <w:color w:val="0000FF"/>
          </w:rPr>
          <w:t>625</w:t>
        </w:r>
      </w:hyperlink>
      <w:r>
        <w:rPr/>
        <w:t>] also present a two-pass method that always renders at least all visible objects. First, occlusion culling for all objects is done against the previous</w:t>
      </w:r>
      <w:r>
        <w:rPr>
          <w:spacing w:val="-9"/>
        </w:rPr>
        <w:t> </w:t>
      </w:r>
      <w:r>
        <w:rPr/>
        <w:t>frame’s</w:t>
      </w:r>
      <w:r>
        <w:rPr>
          <w:spacing w:val="-9"/>
        </w:rPr>
        <w:t> </w:t>
      </w:r>
      <w:r>
        <w:rPr>
          <w:rFonts w:ascii="Times New Roman" w:hAnsi="Times New Roman"/>
          <w:i/>
        </w:rPr>
        <w:t>z</w:t>
      </w:r>
      <w:r>
        <w:rPr/>
        <w:t>-pyramid,</w:t>
      </w:r>
      <w:r>
        <w:rPr>
          <w:spacing w:val="-7"/>
        </w:rPr>
        <w:t> </w:t>
      </w:r>
      <w:r>
        <w:rPr/>
        <w:t>and</w:t>
      </w:r>
      <w:r>
        <w:rPr>
          <w:spacing w:val="-8"/>
        </w:rPr>
        <w:t> </w:t>
      </w:r>
      <w:r>
        <w:rPr/>
        <w:t>the</w:t>
      </w:r>
      <w:r>
        <w:rPr>
          <w:spacing w:val="-9"/>
        </w:rPr>
        <w:t> </w:t>
      </w:r>
      <w:r>
        <w:rPr/>
        <w:t>“visible”</w:t>
      </w:r>
      <w:r>
        <w:rPr>
          <w:spacing w:val="-8"/>
        </w:rPr>
        <w:t> </w:t>
      </w:r>
      <w:r>
        <w:rPr/>
        <w:t>objects</w:t>
      </w:r>
      <w:r>
        <w:rPr>
          <w:spacing w:val="-9"/>
        </w:rPr>
        <w:t> </w:t>
      </w:r>
      <w:r>
        <w:rPr/>
        <w:t>are</w:t>
      </w:r>
      <w:r>
        <w:rPr>
          <w:spacing w:val="-8"/>
        </w:rPr>
        <w:t> </w:t>
      </w:r>
      <w:r>
        <w:rPr/>
        <w:t>rendered.</w:t>
      </w:r>
      <w:r>
        <w:rPr>
          <w:spacing w:val="11"/>
        </w:rPr>
        <w:t> </w:t>
      </w:r>
      <w:r>
        <w:rPr/>
        <w:t>Alternatively,</w:t>
      </w:r>
      <w:r>
        <w:rPr>
          <w:spacing w:val="-7"/>
        </w:rPr>
        <w:t> </w:t>
      </w:r>
      <w:r>
        <w:rPr/>
        <w:t>one can use the last frame’s visibility list to directly render the </w:t>
      </w:r>
      <w:r>
        <w:rPr>
          <w:rFonts w:ascii="Times New Roman" w:hAnsi="Times New Roman"/>
          <w:i/>
        </w:rPr>
        <w:t>z</w:t>
      </w:r>
      <w:r>
        <w:rPr/>
        <w:t>-pyramid. While this is an approximation, all the objects that were rendered serve as an excellent guess for the “best” occluders for the current frame, especially in scenarios with high frame- to-frame</w:t>
      </w:r>
      <w:r>
        <w:rPr>
          <w:spacing w:val="-9"/>
        </w:rPr>
        <w:t> </w:t>
      </w:r>
      <w:r>
        <w:rPr/>
        <w:t>coherency.</w:t>
      </w:r>
      <w:r>
        <w:rPr>
          <w:spacing w:val="6"/>
        </w:rPr>
        <w:t> </w:t>
      </w:r>
      <w:r>
        <w:rPr/>
        <w:t>The</w:t>
      </w:r>
      <w:r>
        <w:rPr>
          <w:spacing w:val="-8"/>
        </w:rPr>
        <w:t> </w:t>
      </w:r>
      <w:r>
        <w:rPr/>
        <w:t>second</w:t>
      </w:r>
      <w:r>
        <w:rPr>
          <w:spacing w:val="-8"/>
        </w:rPr>
        <w:t> </w:t>
      </w:r>
      <w:r>
        <w:rPr/>
        <w:t>pass</w:t>
      </w:r>
      <w:r>
        <w:rPr>
          <w:spacing w:val="-8"/>
        </w:rPr>
        <w:t> </w:t>
      </w:r>
      <w:r>
        <w:rPr/>
        <w:t>takes</w:t>
      </w:r>
      <w:r>
        <w:rPr>
          <w:spacing w:val="-9"/>
        </w:rPr>
        <w:t> </w:t>
      </w:r>
      <w:r>
        <w:rPr/>
        <w:t>the</w:t>
      </w:r>
      <w:r>
        <w:rPr>
          <w:spacing w:val="-8"/>
        </w:rPr>
        <w:t> </w:t>
      </w:r>
      <w:r>
        <w:rPr/>
        <w:t>depth</w:t>
      </w:r>
      <w:r>
        <w:rPr>
          <w:spacing w:val="-8"/>
        </w:rPr>
        <w:t> </w:t>
      </w:r>
      <w:r>
        <w:rPr/>
        <w:t>buffer</w:t>
      </w:r>
      <w:r>
        <w:rPr>
          <w:spacing w:val="-9"/>
        </w:rPr>
        <w:t> </w:t>
      </w:r>
      <w:r>
        <w:rPr/>
        <w:t>of</w:t>
      </w:r>
      <w:r>
        <w:rPr>
          <w:spacing w:val="-8"/>
        </w:rPr>
        <w:t> </w:t>
      </w:r>
      <w:r>
        <w:rPr/>
        <w:t>these</w:t>
      </w:r>
      <w:r>
        <w:rPr>
          <w:spacing w:val="-8"/>
        </w:rPr>
        <w:t> </w:t>
      </w:r>
      <w:r>
        <w:rPr/>
        <w:t>rendered</w:t>
      </w:r>
      <w:r>
        <w:rPr>
          <w:spacing w:val="-8"/>
        </w:rPr>
        <w:t> </w:t>
      </w:r>
      <w:r>
        <w:rPr/>
        <w:t>objects and creates a new </w:t>
      </w:r>
      <w:r>
        <w:rPr>
          <w:rFonts w:ascii="Times New Roman" w:hAnsi="Times New Roman"/>
          <w:i/>
        </w:rPr>
        <w:t>z</w:t>
      </w:r>
      <w:r>
        <w:rPr/>
        <w:t>-pyramid. Then, the objects that were occlusion culled in the</w:t>
      </w:r>
      <w:r>
        <w:rPr>
          <w:spacing w:val="-20"/>
        </w:rPr>
        <w:t> </w:t>
      </w:r>
      <w:r>
        <w:rPr/>
        <w:t>first pass are tested for occlusion, and rendered if not culled. This method generates a fully correct image even if the camera </w:t>
      </w:r>
      <w:r>
        <w:rPr>
          <w:spacing w:val="-3"/>
        </w:rPr>
        <w:t>moves </w:t>
      </w:r>
      <w:r>
        <w:rPr/>
        <w:t>quickly or objects </w:t>
      </w:r>
      <w:r>
        <w:rPr>
          <w:spacing w:val="-3"/>
        </w:rPr>
        <w:t>move </w:t>
      </w:r>
      <w:r>
        <w:rPr/>
        <w:t>rapidly </w:t>
      </w:r>
      <w:r>
        <w:rPr>
          <w:spacing w:val="-3"/>
        </w:rPr>
        <w:t>over</w:t>
      </w:r>
      <w:r>
        <w:rPr>
          <w:spacing w:val="-29"/>
        </w:rPr>
        <w:t> </w:t>
      </w:r>
      <w:r>
        <w:rPr/>
        <w:t>the screen. Kubisch and </w:t>
      </w:r>
      <w:r>
        <w:rPr>
          <w:spacing w:val="-4"/>
        </w:rPr>
        <w:t>Tavenrath </w:t>
      </w:r>
      <w:r>
        <w:rPr/>
        <w:t>[</w:t>
      </w:r>
      <w:hyperlink w:history="true" w:anchor="_bookmark0">
        <w:r>
          <w:rPr>
            <w:color w:val="0000FF"/>
          </w:rPr>
          <w:t>944</w:t>
        </w:r>
      </w:hyperlink>
      <w:r>
        <w:rPr/>
        <w:t>] use a similar</w:t>
      </w:r>
      <w:r>
        <w:rPr>
          <w:spacing w:val="36"/>
        </w:rPr>
        <w:t> </w:t>
      </w:r>
      <w:r>
        <w:rPr/>
        <w:t>method.</w:t>
      </w:r>
    </w:p>
    <w:p>
      <w:pPr>
        <w:pStyle w:val="BodyText"/>
        <w:spacing w:line="252" w:lineRule="auto"/>
        <w:ind w:left="943" w:right="441" w:firstLine="298"/>
        <w:jc w:val="both"/>
      </w:pPr>
      <w:r>
        <w:rPr/>
        <w:t>Doghramachi</w:t>
      </w:r>
      <w:r>
        <w:rPr>
          <w:spacing w:val="-5"/>
        </w:rPr>
        <w:t> </w:t>
      </w:r>
      <w:r>
        <w:rPr/>
        <w:t>and</w:t>
      </w:r>
      <w:r>
        <w:rPr>
          <w:spacing w:val="-5"/>
        </w:rPr>
        <w:t> </w:t>
      </w:r>
      <w:r>
        <w:rPr/>
        <w:t>Bucci</w:t>
      </w:r>
      <w:r>
        <w:rPr>
          <w:spacing w:val="-5"/>
        </w:rPr>
        <w:t> </w:t>
      </w:r>
      <w:r>
        <w:rPr/>
        <w:t>[</w:t>
      </w:r>
      <w:hyperlink w:history="true" w:anchor="_bookmark0">
        <w:r>
          <w:rPr>
            <w:color w:val="0000FF"/>
          </w:rPr>
          <w:t>363</w:t>
        </w:r>
      </w:hyperlink>
      <w:r>
        <w:rPr/>
        <w:t>]</w:t>
      </w:r>
      <w:r>
        <w:rPr>
          <w:spacing w:val="-4"/>
        </w:rPr>
        <w:t> </w:t>
      </w:r>
      <w:r>
        <w:rPr/>
        <w:t>rasterize</w:t>
      </w:r>
      <w:r>
        <w:rPr>
          <w:spacing w:val="-5"/>
        </w:rPr>
        <w:t> </w:t>
      </w:r>
      <w:r>
        <w:rPr/>
        <w:t>oriented</w:t>
      </w:r>
      <w:r>
        <w:rPr>
          <w:spacing w:val="-5"/>
        </w:rPr>
        <w:t> </w:t>
      </w:r>
      <w:r>
        <w:rPr/>
        <w:t>bounding</w:t>
      </w:r>
      <w:r>
        <w:rPr>
          <w:spacing w:val="-4"/>
        </w:rPr>
        <w:t> </w:t>
      </w:r>
      <w:r>
        <w:rPr/>
        <w:t>boxes</w:t>
      </w:r>
      <w:r>
        <w:rPr>
          <w:spacing w:val="-5"/>
        </w:rPr>
        <w:t> </w:t>
      </w:r>
      <w:r>
        <w:rPr/>
        <w:t>of</w:t>
      </w:r>
      <w:r>
        <w:rPr>
          <w:spacing w:val="-5"/>
        </w:rPr>
        <w:t> </w:t>
      </w:r>
      <w:r>
        <w:rPr/>
        <w:t>the</w:t>
      </w:r>
      <w:r>
        <w:rPr>
          <w:spacing w:val="-4"/>
        </w:rPr>
        <w:t> </w:t>
      </w:r>
      <w:r>
        <w:rPr/>
        <w:t>occludees against the previous frame’s depth buffer, which has been downsampled and repro- jected.</w:t>
      </w:r>
      <w:r>
        <w:rPr>
          <w:spacing w:val="13"/>
        </w:rPr>
        <w:t> </w:t>
      </w:r>
      <w:r>
        <w:rPr/>
        <w:t>They</w:t>
      </w:r>
      <w:r>
        <w:rPr>
          <w:spacing w:val="-10"/>
        </w:rPr>
        <w:t> </w:t>
      </w:r>
      <w:r>
        <w:rPr/>
        <w:t>force</w:t>
      </w:r>
      <w:r>
        <w:rPr>
          <w:spacing w:val="-10"/>
        </w:rPr>
        <w:t> </w:t>
      </w:r>
      <w:r>
        <w:rPr/>
        <w:t>the</w:t>
      </w:r>
      <w:r>
        <w:rPr>
          <w:spacing w:val="-10"/>
        </w:rPr>
        <w:t> </w:t>
      </w:r>
      <w:r>
        <w:rPr/>
        <w:t>shader</w:t>
      </w:r>
      <w:r>
        <w:rPr>
          <w:spacing w:val="-10"/>
        </w:rPr>
        <w:t> </w:t>
      </w:r>
      <w:r>
        <w:rPr/>
        <w:t>to</w:t>
      </w:r>
      <w:r>
        <w:rPr>
          <w:spacing w:val="-10"/>
        </w:rPr>
        <w:t> </w:t>
      </w:r>
      <w:r>
        <w:rPr/>
        <w:t>use</w:t>
      </w:r>
      <w:r>
        <w:rPr>
          <w:spacing w:val="-11"/>
        </w:rPr>
        <w:t> </w:t>
      </w:r>
      <w:r>
        <w:rPr/>
        <w:t>early-</w:t>
      </w:r>
      <w:r>
        <w:rPr>
          <w:rFonts w:ascii="Times New Roman" w:hAnsi="Times New Roman"/>
          <w:i/>
        </w:rPr>
        <w:t>z</w:t>
      </w:r>
      <w:r>
        <w:rPr>
          <w:rFonts w:ascii="Times New Roman" w:hAnsi="Times New Roman"/>
          <w:i/>
          <w:spacing w:val="-5"/>
        </w:rPr>
        <w:t> </w:t>
      </w:r>
      <w:r>
        <w:rPr/>
        <w:t>(</w:t>
      </w:r>
      <w:hyperlink w:history="true" w:anchor="_bookmark0">
        <w:r>
          <w:rPr>
            <w:color w:val="0000FF"/>
          </w:rPr>
          <w:t>Section</w:t>
        </w:r>
        <w:r>
          <w:rPr>
            <w:color w:val="0000FF"/>
            <w:spacing w:val="-10"/>
          </w:rPr>
          <w:t> </w:t>
        </w:r>
        <w:r>
          <w:rPr>
            <w:color w:val="0000FF"/>
          </w:rPr>
          <w:t>23.7</w:t>
        </w:r>
      </w:hyperlink>
      <w:r>
        <w:rPr/>
        <w:t>),</w:t>
      </w:r>
      <w:r>
        <w:rPr>
          <w:spacing w:val="-8"/>
        </w:rPr>
        <w:t> </w:t>
      </w:r>
      <w:r>
        <w:rPr/>
        <w:t>and</w:t>
      </w:r>
      <w:r>
        <w:rPr>
          <w:spacing w:val="-10"/>
        </w:rPr>
        <w:t> </w:t>
      </w:r>
      <w:r>
        <w:rPr/>
        <w:t>for</w:t>
      </w:r>
      <w:r>
        <w:rPr>
          <w:spacing w:val="-10"/>
        </w:rPr>
        <w:t> </w:t>
      </w:r>
      <w:r>
        <w:rPr/>
        <w:t>each</w:t>
      </w:r>
      <w:r>
        <w:rPr>
          <w:spacing w:val="-10"/>
        </w:rPr>
        <w:t> </w:t>
      </w:r>
      <w:r>
        <w:rPr/>
        <w:t>box</w:t>
      </w:r>
      <w:r>
        <w:rPr>
          <w:spacing w:val="-11"/>
        </w:rPr>
        <w:t> </w:t>
      </w:r>
      <w:r>
        <w:rPr/>
        <w:t>the</w:t>
      </w:r>
      <w:r>
        <w:rPr>
          <w:spacing w:val="-10"/>
        </w:rPr>
        <w:t> </w:t>
      </w:r>
      <w:r>
        <w:rPr/>
        <w:t>visible fragments</w:t>
      </w:r>
      <w:r>
        <w:rPr>
          <w:spacing w:val="-16"/>
        </w:rPr>
        <w:t> </w:t>
      </w:r>
      <w:r>
        <w:rPr/>
        <w:t>mark</w:t>
      </w:r>
      <w:r>
        <w:rPr>
          <w:spacing w:val="-16"/>
        </w:rPr>
        <w:t> </w:t>
      </w:r>
      <w:r>
        <w:rPr/>
        <w:t>the</w:t>
      </w:r>
      <w:r>
        <w:rPr>
          <w:spacing w:val="-16"/>
        </w:rPr>
        <w:t> </w:t>
      </w:r>
      <w:r>
        <w:rPr/>
        <w:t>object</w:t>
      </w:r>
      <w:r>
        <w:rPr>
          <w:spacing w:val="-15"/>
        </w:rPr>
        <w:t> </w:t>
      </w:r>
      <w:r>
        <w:rPr/>
        <w:t>as</w:t>
      </w:r>
      <w:r>
        <w:rPr>
          <w:spacing w:val="-16"/>
        </w:rPr>
        <w:t> </w:t>
      </w:r>
      <w:r>
        <w:rPr/>
        <w:t>visible</w:t>
      </w:r>
      <w:r>
        <w:rPr>
          <w:spacing w:val="-16"/>
        </w:rPr>
        <w:t> </w:t>
      </w:r>
      <w:r>
        <w:rPr/>
        <w:t>in</w:t>
      </w:r>
      <w:r>
        <w:rPr>
          <w:spacing w:val="-16"/>
        </w:rPr>
        <w:t> </w:t>
      </w:r>
      <w:r>
        <w:rPr/>
        <w:t>a</w:t>
      </w:r>
      <w:r>
        <w:rPr>
          <w:spacing w:val="-15"/>
        </w:rPr>
        <w:t> </w:t>
      </w:r>
      <w:r>
        <w:rPr/>
        <w:t>buffer</w:t>
      </w:r>
      <w:r>
        <w:rPr>
          <w:spacing w:val="-16"/>
        </w:rPr>
        <w:t> </w:t>
      </w:r>
      <w:r>
        <w:rPr/>
        <w:t>location,</w:t>
      </w:r>
      <w:r>
        <w:rPr>
          <w:spacing w:val="-15"/>
        </w:rPr>
        <w:t> </w:t>
      </w:r>
      <w:r>
        <w:rPr/>
        <w:t>which</w:t>
      </w:r>
      <w:r>
        <w:rPr>
          <w:spacing w:val="-15"/>
        </w:rPr>
        <w:t> </w:t>
      </w:r>
      <w:r>
        <w:rPr/>
        <w:t>is</w:t>
      </w:r>
      <w:r>
        <w:rPr>
          <w:spacing w:val="-16"/>
        </w:rPr>
        <w:t> </w:t>
      </w:r>
      <w:r>
        <w:rPr/>
        <w:t>uniquely</w:t>
      </w:r>
      <w:r>
        <w:rPr>
          <w:spacing w:val="-16"/>
        </w:rPr>
        <w:t> </w:t>
      </w:r>
      <w:r>
        <w:rPr/>
        <w:t>determined from the object ID [</w:t>
      </w:r>
      <w:hyperlink w:history="true" w:anchor="_bookmark0">
        <w:r>
          <w:rPr>
            <w:color w:val="0000FF"/>
          </w:rPr>
          <w:t>944</w:t>
        </w:r>
      </w:hyperlink>
      <w:r>
        <w:rPr/>
        <w:t>]. This provides higher culling rates since oriented boxes are used and since per-pixel testing is done, instead of using a custom test against a mip level using </w:t>
      </w:r>
      <w:hyperlink w:history="true" w:anchor="_bookmark16">
        <w:r>
          <w:rPr>
            <w:color w:val="0000FF"/>
          </w:rPr>
          <w:t>Equation</w:t>
        </w:r>
        <w:r>
          <w:rPr>
            <w:color w:val="0000FF"/>
            <w:spacing w:val="2"/>
          </w:rPr>
          <w:t> </w:t>
        </w:r>
        <w:r>
          <w:rPr>
            <w:color w:val="0000FF"/>
          </w:rPr>
          <w:t>19.5</w:t>
        </w:r>
      </w:hyperlink>
      <w:r>
        <w:rPr/>
        <w:t>.</w:t>
      </w:r>
    </w:p>
    <w:p>
      <w:pPr>
        <w:pStyle w:val="BodyText"/>
        <w:spacing w:line="249" w:lineRule="auto"/>
        <w:ind w:left="943" w:right="441" w:firstLine="298"/>
        <w:jc w:val="both"/>
      </w:pPr>
      <w:r>
        <w:rPr/>
        <w:pict>
          <v:shape style="position:absolute;margin-left:247.579605pt;margin-top:1.614521pt;width:7.75pt;height:17.3pt;mso-position-horizontal-relative:page;mso-position-vertical-relative:paragraph;z-index:-1781913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Collin [</w:t>
      </w:r>
      <w:hyperlink w:history="true" w:anchor="_bookmark0">
        <w:r>
          <w:rPr>
            <w:color w:val="0000FF"/>
          </w:rPr>
          <w:t>283</w:t>
        </w:r>
      </w:hyperlink>
      <w:r>
        <w:rPr/>
        <w:t>] uses a 256 144 float </w:t>
      </w:r>
      <w:r>
        <w:rPr>
          <w:rFonts w:ascii="Times New Roman" w:hAnsi="Times New Roman"/>
          <w:i/>
        </w:rPr>
        <w:t>z</w:t>
      </w:r>
      <w:r>
        <w:rPr/>
        <w:t>-buffer (not hierarchical) and rasterizes</w:t>
      </w:r>
      <w:r>
        <w:rPr>
          <w:spacing w:val="-22"/>
        </w:rPr>
        <w:t> </w:t>
      </w:r>
      <w:r>
        <w:rPr/>
        <w:t>artist- generated occluders with low </w:t>
      </w:r>
      <w:r>
        <w:rPr>
          <w:spacing w:val="-3"/>
        </w:rPr>
        <w:t>complexity. </w:t>
      </w:r>
      <w:r>
        <w:rPr/>
        <w:t>This is done in software either using the CPU or using the SPUs (on </w:t>
      </w:r>
      <w:r>
        <w:rPr>
          <w:spacing w:val="-5"/>
        </w:rPr>
        <w:t>PLAYSTATION  </w:t>
      </w:r>
      <w:r>
        <w:rPr/>
        <w:t>3) with highly optimized SIMD code.   </w:t>
      </w:r>
      <w:r>
        <w:rPr>
          <w:spacing w:val="-9"/>
        </w:rPr>
        <w:t>To </w:t>
      </w:r>
      <w:r>
        <w:rPr/>
        <w:t>perform occlusion testing, the screen-space AABB of an object is computed and its </w:t>
      </w:r>
      <w:r>
        <w:rPr>
          <w:rFonts w:ascii="Times New Roman" w:hAnsi="Times New Roman"/>
          <w:i/>
        </w:rPr>
        <w:t>z</w:t>
      </w:r>
      <w:r>
        <w:rPr>
          <w:rFonts w:ascii="Verdana" w:hAnsi="Verdana"/>
          <w:vertAlign w:val="subscript"/>
        </w:rPr>
        <w:t>min</w:t>
      </w:r>
      <w:r>
        <w:rPr>
          <w:rFonts w:ascii="Verdana" w:hAnsi="Verdana"/>
          <w:vertAlign w:val="baseline"/>
        </w:rPr>
        <w:t> </w:t>
      </w:r>
      <w:r>
        <w:rPr>
          <w:vertAlign w:val="baseline"/>
        </w:rPr>
        <w:t>is compared against all </w:t>
      </w:r>
      <w:r>
        <w:rPr>
          <w:spacing w:val="-3"/>
          <w:vertAlign w:val="baseline"/>
        </w:rPr>
        <w:t>relevant </w:t>
      </w:r>
      <w:r>
        <w:rPr>
          <w:vertAlign w:val="baseline"/>
        </w:rPr>
        <w:t>depths in the small </w:t>
      </w:r>
      <w:r>
        <w:rPr>
          <w:rFonts w:ascii="Times New Roman" w:hAnsi="Times New Roman"/>
          <w:i/>
          <w:vertAlign w:val="baseline"/>
        </w:rPr>
        <w:t>z</w:t>
      </w:r>
      <w:r>
        <w:rPr>
          <w:vertAlign w:val="baseline"/>
        </w:rPr>
        <w:t>-buffer. Only objects that survive culling are sent to the GPU. This approach works but is not conserva- tively</w:t>
      </w:r>
      <w:r>
        <w:rPr>
          <w:spacing w:val="-4"/>
          <w:vertAlign w:val="baseline"/>
        </w:rPr>
        <w:t> </w:t>
      </w:r>
      <w:r>
        <w:rPr>
          <w:vertAlign w:val="baseline"/>
        </w:rPr>
        <w:t>correct,</w:t>
      </w:r>
      <w:r>
        <w:rPr>
          <w:spacing w:val="-3"/>
          <w:vertAlign w:val="baseline"/>
        </w:rPr>
        <w:t> </w:t>
      </w:r>
      <w:r>
        <w:rPr>
          <w:vertAlign w:val="baseline"/>
        </w:rPr>
        <w:t>since</w:t>
      </w:r>
      <w:r>
        <w:rPr>
          <w:spacing w:val="-3"/>
          <w:vertAlign w:val="baseline"/>
        </w:rPr>
        <w:t> </w:t>
      </w:r>
      <w:r>
        <w:rPr>
          <w:vertAlign w:val="baseline"/>
        </w:rPr>
        <w:t>a</w:t>
      </w:r>
      <w:r>
        <w:rPr>
          <w:spacing w:val="-4"/>
          <w:vertAlign w:val="baseline"/>
        </w:rPr>
        <w:t> </w:t>
      </w:r>
      <w:r>
        <w:rPr>
          <w:spacing w:val="-3"/>
          <w:vertAlign w:val="baseline"/>
        </w:rPr>
        <w:t>lower </w:t>
      </w:r>
      <w:r>
        <w:rPr>
          <w:vertAlign w:val="baseline"/>
        </w:rPr>
        <w:t>resolution</w:t>
      </w:r>
      <w:r>
        <w:rPr>
          <w:spacing w:val="-3"/>
          <w:vertAlign w:val="baseline"/>
        </w:rPr>
        <w:t> </w:t>
      </w:r>
      <w:r>
        <w:rPr>
          <w:vertAlign w:val="baseline"/>
        </w:rPr>
        <w:t>than</w:t>
      </w:r>
      <w:r>
        <w:rPr>
          <w:spacing w:val="-3"/>
          <w:vertAlign w:val="baseline"/>
        </w:rPr>
        <w:t> </w:t>
      </w:r>
      <w:r>
        <w:rPr>
          <w:vertAlign w:val="baseline"/>
        </w:rPr>
        <w:t>the</w:t>
      </w:r>
      <w:r>
        <w:rPr>
          <w:spacing w:val="-3"/>
          <w:vertAlign w:val="baseline"/>
        </w:rPr>
        <w:t> </w:t>
      </w:r>
      <w:r>
        <w:rPr>
          <w:vertAlign w:val="baseline"/>
        </w:rPr>
        <w:t>final</w:t>
      </w:r>
      <w:r>
        <w:rPr>
          <w:spacing w:val="-3"/>
          <w:vertAlign w:val="baseline"/>
        </w:rPr>
        <w:t> </w:t>
      </w:r>
      <w:r>
        <w:rPr>
          <w:vertAlign w:val="baseline"/>
        </w:rPr>
        <w:t>framebuffer’s</w:t>
      </w:r>
      <w:r>
        <w:rPr>
          <w:spacing w:val="-4"/>
          <w:vertAlign w:val="baseline"/>
        </w:rPr>
        <w:t> </w:t>
      </w:r>
      <w:r>
        <w:rPr>
          <w:vertAlign w:val="baseline"/>
        </w:rPr>
        <w:t>resolution</w:t>
      </w:r>
      <w:r>
        <w:rPr>
          <w:spacing w:val="-3"/>
          <w:vertAlign w:val="baseline"/>
        </w:rPr>
        <w:t> </w:t>
      </w:r>
      <w:r>
        <w:rPr>
          <w:vertAlign w:val="baseline"/>
        </w:rPr>
        <w:t>is</w:t>
      </w:r>
      <w:r>
        <w:rPr>
          <w:spacing w:val="-4"/>
          <w:vertAlign w:val="baseline"/>
        </w:rPr>
        <w:t> </w:t>
      </w:r>
      <w:r>
        <w:rPr>
          <w:vertAlign w:val="baseline"/>
        </w:rPr>
        <w:t>used. Wihlidal [</w:t>
      </w:r>
      <w:hyperlink w:history="true" w:anchor="_bookmark0">
        <w:r>
          <w:rPr>
            <w:color w:val="0000FF"/>
            <w:vertAlign w:val="baseline"/>
          </w:rPr>
          <w:t>1883</w:t>
        </w:r>
      </w:hyperlink>
      <w:r>
        <w:rPr>
          <w:vertAlign w:val="baseline"/>
        </w:rPr>
        <w:t>] suggests that the low-resolution </w:t>
      </w:r>
      <w:r>
        <w:rPr>
          <w:rFonts w:ascii="Times New Roman" w:hAnsi="Times New Roman"/>
          <w:i/>
          <w:vertAlign w:val="baseline"/>
        </w:rPr>
        <w:t>z</w:t>
      </w:r>
      <w:r>
        <w:rPr>
          <w:vertAlign w:val="baseline"/>
        </w:rPr>
        <w:t>-buffer also </w:t>
      </w:r>
      <w:r>
        <w:rPr>
          <w:spacing w:val="2"/>
          <w:vertAlign w:val="baseline"/>
        </w:rPr>
        <w:t>be </w:t>
      </w:r>
      <w:r>
        <w:rPr>
          <w:vertAlign w:val="baseline"/>
        </w:rPr>
        <w:t>used to load </w:t>
      </w:r>
      <w:r>
        <w:rPr>
          <w:rFonts w:ascii="Times New Roman" w:hAnsi="Times New Roman"/>
          <w:i/>
          <w:vertAlign w:val="baseline"/>
        </w:rPr>
        <w:t>z</w:t>
      </w:r>
      <w:r>
        <w:rPr>
          <w:rFonts w:ascii="Verdana" w:hAnsi="Verdana"/>
          <w:vertAlign w:val="subscript"/>
        </w:rPr>
        <w:t>max</w:t>
      </w:r>
      <w:r>
        <w:rPr>
          <w:vertAlign w:val="baseline"/>
        </w:rPr>
        <w:t>- values into the HiZ (</w:t>
      </w:r>
      <w:hyperlink w:history="true" w:anchor="_bookmark0">
        <w:r>
          <w:rPr>
            <w:color w:val="0000FF"/>
            <w:vertAlign w:val="baseline"/>
          </w:rPr>
          <w:t>Section 23.7</w:t>
        </w:r>
      </w:hyperlink>
      <w:r>
        <w:rPr>
          <w:vertAlign w:val="baseline"/>
        </w:rPr>
        <w:t>) of the GPU, e.g., priming the HTILE structure on AMD GCN. Alternatively, if HZB is used for compute-pass culling, then the software </w:t>
      </w:r>
      <w:r>
        <w:rPr>
          <w:rFonts w:ascii="Times New Roman" w:hAnsi="Times New Roman"/>
          <w:i/>
          <w:vertAlign w:val="baseline"/>
        </w:rPr>
        <w:t>z</w:t>
      </w:r>
      <w:r>
        <w:rPr>
          <w:vertAlign w:val="baseline"/>
        </w:rPr>
        <w:t>-buffer can </w:t>
      </w:r>
      <w:r>
        <w:rPr>
          <w:spacing w:val="2"/>
          <w:vertAlign w:val="baseline"/>
        </w:rPr>
        <w:t>be </w:t>
      </w:r>
      <w:r>
        <w:rPr>
          <w:vertAlign w:val="baseline"/>
        </w:rPr>
        <w:t>used to generate the </w:t>
      </w:r>
      <w:r>
        <w:rPr>
          <w:rFonts w:ascii="Times New Roman" w:hAnsi="Times New Roman"/>
          <w:i/>
          <w:vertAlign w:val="baseline"/>
        </w:rPr>
        <w:t>z</w:t>
      </w:r>
      <w:r>
        <w:rPr>
          <w:vertAlign w:val="baseline"/>
        </w:rPr>
        <w:t>-pyramid. In this </w:t>
      </w:r>
      <w:r>
        <w:rPr>
          <w:spacing w:val="-8"/>
          <w:vertAlign w:val="baseline"/>
        </w:rPr>
        <w:t>way, </w:t>
      </w:r>
      <w:r>
        <w:rPr>
          <w:vertAlign w:val="baseline"/>
        </w:rPr>
        <w:t>the algorithms exploit  all information generated in</w:t>
      </w:r>
      <w:r>
        <w:rPr>
          <w:spacing w:val="15"/>
          <w:vertAlign w:val="baseline"/>
        </w:rPr>
        <w:t> </w:t>
      </w:r>
      <w:r>
        <w:rPr>
          <w:vertAlign w:val="baseline"/>
        </w:rPr>
        <w:t>software.</w:t>
      </w:r>
    </w:p>
    <w:p>
      <w:pPr>
        <w:pStyle w:val="BodyText"/>
        <w:spacing w:line="199" w:lineRule="auto"/>
        <w:ind w:left="944" w:right="441" w:firstLine="298"/>
        <w:jc w:val="both"/>
      </w:pPr>
      <w:r>
        <w:rPr/>
        <w:t>Hasselgren</w:t>
      </w:r>
      <w:r>
        <w:rPr>
          <w:spacing w:val="-7"/>
        </w:rPr>
        <w:t> </w:t>
      </w:r>
      <w:r>
        <w:rPr/>
        <w:t>et</w:t>
      </w:r>
      <w:r>
        <w:rPr>
          <w:spacing w:val="-7"/>
        </w:rPr>
        <w:t> </w:t>
      </w:r>
      <w:r>
        <w:rPr/>
        <w:t>al.</w:t>
      </w:r>
      <w:r>
        <w:rPr>
          <w:spacing w:val="-7"/>
        </w:rPr>
        <w:t> </w:t>
      </w:r>
      <w:r>
        <w:rPr/>
        <w:t>[</w:t>
      </w:r>
      <w:hyperlink w:history="true" w:anchor="_bookmark0">
        <w:r>
          <w:rPr>
            <w:color w:val="0000FF"/>
          </w:rPr>
          <w:t>683</w:t>
        </w:r>
      </w:hyperlink>
      <w:r>
        <w:rPr/>
        <w:t>]</w:t>
      </w:r>
      <w:r>
        <w:rPr>
          <w:spacing w:val="-7"/>
        </w:rPr>
        <w:t> </w:t>
      </w:r>
      <w:r>
        <w:rPr/>
        <w:t>present</w:t>
      </w:r>
      <w:r>
        <w:rPr>
          <w:spacing w:val="-6"/>
        </w:rPr>
        <w:t> </w:t>
      </w:r>
      <w:r>
        <w:rPr/>
        <w:t>a</w:t>
      </w:r>
      <w:r>
        <w:rPr>
          <w:spacing w:val="-7"/>
        </w:rPr>
        <w:t> </w:t>
      </w:r>
      <w:r>
        <w:rPr/>
        <w:t>different</w:t>
      </w:r>
      <w:r>
        <w:rPr>
          <w:spacing w:val="-7"/>
        </w:rPr>
        <w:t> </w:t>
      </w:r>
      <w:r>
        <w:rPr/>
        <w:t>approach,</w:t>
      </w:r>
      <w:r>
        <w:rPr>
          <w:spacing w:val="-6"/>
        </w:rPr>
        <w:t> </w:t>
      </w:r>
      <w:r>
        <w:rPr/>
        <w:t>where</w:t>
      </w:r>
      <w:r>
        <w:rPr>
          <w:spacing w:val="-7"/>
        </w:rPr>
        <w:t> </w:t>
      </w:r>
      <w:r>
        <w:rPr/>
        <w:t>each</w:t>
      </w:r>
      <w:r>
        <w:rPr>
          <w:spacing w:val="-7"/>
        </w:rPr>
        <w:t> </w:t>
      </w:r>
      <w:r>
        <w:rPr/>
        <w:t>8</w:t>
      </w:r>
      <w:r>
        <w:rPr>
          <w:spacing w:val="-21"/>
        </w:rPr>
        <w:t> </w:t>
      </w:r>
      <w:r>
        <w:rPr>
          <w:rFonts w:ascii="Lucida Sans Unicode" w:hAnsi="Lucida Sans Unicode"/>
        </w:rPr>
        <w:t>×</w:t>
      </w:r>
      <w:r>
        <w:rPr>
          <w:rFonts w:ascii="Lucida Sans Unicode" w:hAnsi="Lucida Sans Unicode"/>
          <w:spacing w:val="-35"/>
        </w:rPr>
        <w:t> </w:t>
      </w:r>
      <w:r>
        <w:rPr/>
        <w:t>4</w:t>
      </w:r>
      <w:r>
        <w:rPr>
          <w:spacing w:val="-7"/>
        </w:rPr>
        <w:t> </w:t>
      </w:r>
      <w:r>
        <w:rPr/>
        <w:t>tile</w:t>
      </w:r>
      <w:r>
        <w:rPr>
          <w:spacing w:val="-7"/>
        </w:rPr>
        <w:t> </w:t>
      </w:r>
      <w:r>
        <w:rPr/>
        <w:t>has</w:t>
      </w:r>
      <w:r>
        <w:rPr>
          <w:spacing w:val="-7"/>
        </w:rPr>
        <w:t> </w:t>
      </w:r>
      <w:r>
        <w:rPr/>
        <w:t>one bit</w:t>
      </w:r>
      <w:r>
        <w:rPr>
          <w:spacing w:val="4"/>
        </w:rPr>
        <w:t> </w:t>
      </w:r>
      <w:r>
        <w:rPr/>
        <w:t>per</w:t>
      </w:r>
      <w:r>
        <w:rPr>
          <w:spacing w:val="4"/>
        </w:rPr>
        <w:t> </w:t>
      </w:r>
      <w:r>
        <w:rPr/>
        <w:t>pixel</w:t>
      </w:r>
      <w:r>
        <w:rPr>
          <w:spacing w:val="5"/>
        </w:rPr>
        <w:t> </w:t>
      </w:r>
      <w:r>
        <w:rPr/>
        <w:t>and</w:t>
      </w:r>
      <w:r>
        <w:rPr>
          <w:spacing w:val="4"/>
        </w:rPr>
        <w:t> </w:t>
      </w:r>
      <w:r>
        <w:rPr>
          <w:spacing w:val="-4"/>
        </w:rPr>
        <w:t>two</w:t>
      </w:r>
      <w:r>
        <w:rPr>
          <w:spacing w:val="4"/>
        </w:rPr>
        <w:t> </w:t>
      </w:r>
      <w:r>
        <w:rPr>
          <w:rFonts w:ascii="Times New Roman" w:hAnsi="Times New Roman"/>
          <w:i/>
        </w:rPr>
        <w:t>z</w:t>
      </w:r>
      <w:r>
        <w:rPr>
          <w:rFonts w:ascii="Verdana" w:hAnsi="Verdana"/>
          <w:vertAlign w:val="subscript"/>
        </w:rPr>
        <w:t>max</w:t>
      </w:r>
      <w:r>
        <w:rPr>
          <w:vertAlign w:val="baseline"/>
        </w:rPr>
        <w:t>-values</w:t>
      </w:r>
      <w:r>
        <w:rPr>
          <w:spacing w:val="4"/>
          <w:vertAlign w:val="baseline"/>
        </w:rPr>
        <w:t> </w:t>
      </w:r>
      <w:r>
        <w:rPr>
          <w:vertAlign w:val="baseline"/>
        </w:rPr>
        <w:t>[</w:t>
      </w:r>
      <w:hyperlink w:history="true" w:anchor="_bookmark0">
        <w:r>
          <w:rPr>
            <w:color w:val="0000FF"/>
            <w:vertAlign w:val="baseline"/>
          </w:rPr>
          <w:t>50</w:t>
        </w:r>
      </w:hyperlink>
      <w:r>
        <w:rPr>
          <w:vertAlign w:val="baseline"/>
        </w:rPr>
        <w:t>],</w:t>
      </w:r>
      <w:r>
        <w:rPr>
          <w:spacing w:val="6"/>
          <w:vertAlign w:val="baseline"/>
        </w:rPr>
        <w:t> </w:t>
      </w:r>
      <w:r>
        <w:rPr>
          <w:vertAlign w:val="baseline"/>
        </w:rPr>
        <w:t>resulting</w:t>
      </w:r>
      <w:r>
        <w:rPr>
          <w:spacing w:val="4"/>
          <w:vertAlign w:val="baseline"/>
        </w:rPr>
        <w:t> </w:t>
      </w:r>
      <w:r>
        <w:rPr>
          <w:vertAlign w:val="baseline"/>
        </w:rPr>
        <w:t>in</w:t>
      </w:r>
      <w:r>
        <w:rPr>
          <w:spacing w:val="4"/>
          <w:vertAlign w:val="baseline"/>
        </w:rPr>
        <w:t> </w:t>
      </w:r>
      <w:r>
        <w:rPr>
          <w:vertAlign w:val="baseline"/>
        </w:rPr>
        <w:t>an</w:t>
      </w:r>
      <w:r>
        <w:rPr>
          <w:spacing w:val="5"/>
          <w:vertAlign w:val="baseline"/>
        </w:rPr>
        <w:t> </w:t>
      </w:r>
      <w:r>
        <w:rPr>
          <w:vertAlign w:val="baseline"/>
        </w:rPr>
        <w:t>overall</w:t>
      </w:r>
      <w:r>
        <w:rPr>
          <w:spacing w:val="4"/>
          <w:vertAlign w:val="baseline"/>
        </w:rPr>
        <w:t> </w:t>
      </w:r>
      <w:r>
        <w:rPr>
          <w:vertAlign w:val="baseline"/>
        </w:rPr>
        <w:t>cost</w:t>
      </w:r>
      <w:r>
        <w:rPr>
          <w:spacing w:val="4"/>
          <w:vertAlign w:val="baseline"/>
        </w:rPr>
        <w:t> </w:t>
      </w:r>
      <w:r>
        <w:rPr>
          <w:vertAlign w:val="baseline"/>
        </w:rPr>
        <w:t>of</w:t>
      </w:r>
      <w:r>
        <w:rPr>
          <w:spacing w:val="5"/>
          <w:vertAlign w:val="baseline"/>
        </w:rPr>
        <w:t> </w:t>
      </w:r>
      <w:r>
        <w:rPr>
          <w:vertAlign w:val="baseline"/>
        </w:rPr>
        <w:t>3</w:t>
      </w:r>
      <w:r>
        <w:rPr>
          <w:spacing w:val="4"/>
          <w:vertAlign w:val="baseline"/>
        </w:rPr>
        <w:t> </w:t>
      </w:r>
      <w:r>
        <w:rPr>
          <w:vertAlign w:val="baseline"/>
        </w:rPr>
        <w:t>bits</w:t>
      </w:r>
      <w:r>
        <w:rPr>
          <w:spacing w:val="4"/>
          <w:vertAlign w:val="baseline"/>
        </w:rPr>
        <w:t> </w:t>
      </w:r>
      <w:r>
        <w:rPr>
          <w:vertAlign w:val="baseline"/>
        </w:rPr>
        <w:t>per</w:t>
      </w:r>
      <w:r>
        <w:rPr>
          <w:spacing w:val="5"/>
          <w:vertAlign w:val="baseline"/>
        </w:rPr>
        <w:t> </w:t>
      </w:r>
      <w:r>
        <w:rPr>
          <w:vertAlign w:val="baseline"/>
        </w:rPr>
        <w:t>pixel.</w:t>
      </w:r>
    </w:p>
    <w:p>
      <w:pPr>
        <w:pStyle w:val="BodyText"/>
        <w:spacing w:line="230" w:lineRule="auto"/>
        <w:ind w:left="944" w:right="441"/>
        <w:jc w:val="both"/>
      </w:pPr>
      <w:r>
        <w:rPr/>
        <w:t>By using </w:t>
      </w:r>
      <w:r>
        <w:rPr>
          <w:rFonts w:ascii="Times New Roman"/>
          <w:i/>
        </w:rPr>
        <w:t>z</w:t>
      </w:r>
      <w:r>
        <w:rPr>
          <w:rFonts w:ascii="Verdana"/>
          <w:vertAlign w:val="subscript"/>
        </w:rPr>
        <w:t>max</w:t>
      </w:r>
      <w:r>
        <w:rPr>
          <w:vertAlign w:val="baseline"/>
        </w:rPr>
        <w:t>-values, it is possible to handle depth discontinuities better, since a background object can use one of the </w:t>
      </w:r>
      <w:r>
        <w:rPr>
          <w:rFonts w:ascii="Times New Roman"/>
          <w:i/>
          <w:vertAlign w:val="baseline"/>
        </w:rPr>
        <w:t>z</w:t>
      </w:r>
      <w:r>
        <w:rPr>
          <w:rFonts w:ascii="Verdana"/>
          <w:vertAlign w:val="subscript"/>
        </w:rPr>
        <w:t>max</w:t>
      </w:r>
      <w:r>
        <w:rPr>
          <w:vertAlign w:val="baseline"/>
        </w:rPr>
        <w:t>-values and a foreground object uses the other.  This representation, called a </w:t>
      </w:r>
      <w:r>
        <w:rPr>
          <w:rFonts w:ascii="Palatino Linotype"/>
          <w:i/>
          <w:vertAlign w:val="baseline"/>
        </w:rPr>
        <w:t>masked </w:t>
      </w:r>
      <w:r>
        <w:rPr>
          <w:rFonts w:ascii="Palatino Linotype"/>
          <w:i/>
          <w:spacing w:val="-3"/>
          <w:vertAlign w:val="baseline"/>
        </w:rPr>
        <w:t>hierarchical  </w:t>
      </w:r>
      <w:r>
        <w:rPr>
          <w:rFonts w:ascii="Palatino Linotype"/>
          <w:i/>
          <w:vertAlign w:val="baseline"/>
        </w:rPr>
        <w:t>depth buffer  </w:t>
      </w:r>
      <w:r>
        <w:rPr>
          <w:vertAlign w:val="baseline"/>
        </w:rPr>
        <w:t>(MHDB), is </w:t>
      </w:r>
      <w:r>
        <w:rPr>
          <w:spacing w:val="10"/>
          <w:vertAlign w:val="baseline"/>
        </w:rPr>
        <w:t> </w:t>
      </w:r>
      <w:r>
        <w:rPr>
          <w:vertAlign w:val="baseline"/>
        </w:rPr>
        <w:t>con-</w:t>
      </w:r>
    </w:p>
    <w:p>
      <w:pPr>
        <w:spacing w:after="0" w:line="230"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48"/>
        <w:ind w:left="443" w:right="941"/>
        <w:jc w:val="both"/>
      </w:pPr>
      <w:bookmarkStart w:name="_bookmark17" w:id="18"/>
      <w:bookmarkEnd w:id="18"/>
      <w:r>
        <w:rPr/>
      </w:r>
      <w:r>
        <w:rPr>
          <w:spacing w:val="-2"/>
        </w:rPr>
        <w:t>servative </w:t>
      </w:r>
      <w:r>
        <w:rPr/>
        <w:t>and can also </w:t>
      </w:r>
      <w:r>
        <w:rPr>
          <w:spacing w:val="2"/>
        </w:rPr>
        <w:t>be </w:t>
      </w:r>
      <w:r>
        <w:rPr/>
        <w:t>used for </w:t>
      </w:r>
      <w:r>
        <w:rPr>
          <w:rFonts w:ascii="Times New Roman"/>
          <w:i/>
        </w:rPr>
        <w:t>z</w:t>
      </w:r>
      <w:r>
        <w:rPr>
          <w:rFonts w:ascii="Verdana"/>
          <w:vertAlign w:val="subscript"/>
        </w:rPr>
        <w:t>max</w:t>
      </w:r>
      <w:r>
        <w:rPr>
          <w:vertAlign w:val="baseline"/>
        </w:rPr>
        <w:t>-culling. Only coverage masks and a single maximum depth </w:t>
      </w:r>
      <w:r>
        <w:rPr>
          <w:spacing w:val="-3"/>
          <w:vertAlign w:val="baseline"/>
        </w:rPr>
        <w:t>value </w:t>
      </w:r>
      <w:r>
        <w:rPr>
          <w:vertAlign w:val="baseline"/>
        </w:rPr>
        <w:t>are generated per tile during software triangle rasterization, which makes rasterization to the MHDB quick and efficient. During rasterization of triangles</w:t>
      </w:r>
      <w:r>
        <w:rPr>
          <w:spacing w:val="-9"/>
          <w:vertAlign w:val="baseline"/>
        </w:rPr>
        <w:t> </w:t>
      </w:r>
      <w:r>
        <w:rPr>
          <w:vertAlign w:val="baseline"/>
        </w:rPr>
        <w:t>to</w:t>
      </w:r>
      <w:r>
        <w:rPr>
          <w:spacing w:val="-8"/>
          <w:vertAlign w:val="baseline"/>
        </w:rPr>
        <w:t> </w:t>
      </w:r>
      <w:r>
        <w:rPr>
          <w:vertAlign w:val="baseline"/>
        </w:rPr>
        <w:t>the</w:t>
      </w:r>
      <w:r>
        <w:rPr>
          <w:spacing w:val="-8"/>
          <w:vertAlign w:val="baseline"/>
        </w:rPr>
        <w:t> </w:t>
      </w:r>
      <w:r>
        <w:rPr>
          <w:vertAlign w:val="baseline"/>
        </w:rPr>
        <w:t>MDHB,</w:t>
      </w:r>
      <w:r>
        <w:rPr>
          <w:spacing w:val="-9"/>
          <w:vertAlign w:val="baseline"/>
        </w:rPr>
        <w:t> </w:t>
      </w:r>
      <w:r>
        <w:rPr>
          <w:vertAlign w:val="baseline"/>
        </w:rPr>
        <w:t>occlusion</w:t>
      </w:r>
      <w:r>
        <w:rPr>
          <w:spacing w:val="-8"/>
          <w:vertAlign w:val="baseline"/>
        </w:rPr>
        <w:t> </w:t>
      </w:r>
      <w:r>
        <w:rPr>
          <w:vertAlign w:val="baseline"/>
        </w:rPr>
        <w:t>testing</w:t>
      </w:r>
      <w:r>
        <w:rPr>
          <w:spacing w:val="-8"/>
          <w:vertAlign w:val="baseline"/>
        </w:rPr>
        <w:t> </w:t>
      </w:r>
      <w:r>
        <w:rPr>
          <w:vertAlign w:val="baseline"/>
        </w:rPr>
        <w:t>of</w:t>
      </w:r>
      <w:r>
        <w:rPr>
          <w:spacing w:val="-9"/>
          <w:vertAlign w:val="baseline"/>
        </w:rPr>
        <w:t> </w:t>
      </w:r>
      <w:r>
        <w:rPr>
          <w:vertAlign w:val="baseline"/>
        </w:rPr>
        <w:t>the</w:t>
      </w:r>
      <w:r>
        <w:rPr>
          <w:spacing w:val="-8"/>
          <w:vertAlign w:val="baseline"/>
        </w:rPr>
        <w:t> </w:t>
      </w:r>
      <w:r>
        <w:rPr>
          <w:vertAlign w:val="baseline"/>
        </w:rPr>
        <w:t>triangles</w:t>
      </w:r>
      <w:r>
        <w:rPr>
          <w:spacing w:val="-8"/>
          <w:vertAlign w:val="baseline"/>
        </w:rPr>
        <w:t> </w:t>
      </w:r>
      <w:r>
        <w:rPr>
          <w:vertAlign w:val="baseline"/>
        </w:rPr>
        <w:t>can</w:t>
      </w:r>
      <w:r>
        <w:rPr>
          <w:spacing w:val="-9"/>
          <w:vertAlign w:val="baseline"/>
        </w:rPr>
        <w:t> </w:t>
      </w:r>
      <w:r>
        <w:rPr>
          <w:spacing w:val="2"/>
          <w:vertAlign w:val="baseline"/>
        </w:rPr>
        <w:t>be</w:t>
      </w:r>
      <w:r>
        <w:rPr>
          <w:spacing w:val="-8"/>
          <w:vertAlign w:val="baseline"/>
        </w:rPr>
        <w:t> </w:t>
      </w:r>
      <w:r>
        <w:rPr>
          <w:vertAlign w:val="baseline"/>
        </w:rPr>
        <w:t>done</w:t>
      </w:r>
      <w:r>
        <w:rPr>
          <w:spacing w:val="-8"/>
          <w:vertAlign w:val="baseline"/>
        </w:rPr>
        <w:t> </w:t>
      </w:r>
      <w:r>
        <w:rPr>
          <w:vertAlign w:val="baseline"/>
        </w:rPr>
        <w:t>to</w:t>
      </w:r>
      <w:r>
        <w:rPr>
          <w:spacing w:val="-9"/>
          <w:vertAlign w:val="baseline"/>
        </w:rPr>
        <w:t> </w:t>
      </w:r>
      <w:r>
        <w:rPr>
          <w:vertAlign w:val="baseline"/>
        </w:rPr>
        <w:t>the</w:t>
      </w:r>
      <w:r>
        <w:rPr>
          <w:spacing w:val="-8"/>
          <w:vertAlign w:val="baseline"/>
        </w:rPr>
        <w:t> </w:t>
      </w:r>
      <w:r>
        <w:rPr>
          <w:vertAlign w:val="baseline"/>
        </w:rPr>
        <w:t>MDHB</w:t>
      </w:r>
      <w:r>
        <w:rPr>
          <w:spacing w:val="-8"/>
          <w:vertAlign w:val="baseline"/>
        </w:rPr>
        <w:t> </w:t>
      </w:r>
      <w:r>
        <w:rPr>
          <w:vertAlign w:val="baseline"/>
        </w:rPr>
        <w:t>as well,</w:t>
      </w:r>
      <w:r>
        <w:rPr>
          <w:spacing w:val="-9"/>
          <w:vertAlign w:val="baseline"/>
        </w:rPr>
        <w:t> </w:t>
      </w:r>
      <w:r>
        <w:rPr>
          <w:vertAlign w:val="baseline"/>
        </w:rPr>
        <w:t>which</w:t>
      </w:r>
      <w:r>
        <w:rPr>
          <w:spacing w:val="-11"/>
          <w:vertAlign w:val="baseline"/>
        </w:rPr>
        <w:t> </w:t>
      </w:r>
      <w:r>
        <w:rPr>
          <w:vertAlign w:val="baseline"/>
        </w:rPr>
        <w:t>optimizes</w:t>
      </w:r>
      <w:r>
        <w:rPr>
          <w:spacing w:val="-10"/>
          <w:vertAlign w:val="baseline"/>
        </w:rPr>
        <w:t> </w:t>
      </w:r>
      <w:r>
        <w:rPr>
          <w:vertAlign w:val="baseline"/>
        </w:rPr>
        <w:t>the</w:t>
      </w:r>
      <w:r>
        <w:rPr>
          <w:spacing w:val="-10"/>
          <w:vertAlign w:val="baseline"/>
        </w:rPr>
        <w:t> </w:t>
      </w:r>
      <w:r>
        <w:rPr>
          <w:vertAlign w:val="baseline"/>
        </w:rPr>
        <w:t>rasterizer.</w:t>
      </w:r>
      <w:r>
        <w:rPr>
          <w:spacing w:val="10"/>
          <w:vertAlign w:val="baseline"/>
        </w:rPr>
        <w:t> </w:t>
      </w:r>
      <w:r>
        <w:rPr>
          <w:vertAlign w:val="baseline"/>
        </w:rPr>
        <w:t>The</w:t>
      </w:r>
      <w:r>
        <w:rPr>
          <w:spacing w:val="-11"/>
          <w:vertAlign w:val="baseline"/>
        </w:rPr>
        <w:t> </w:t>
      </w:r>
      <w:r>
        <w:rPr>
          <w:vertAlign w:val="baseline"/>
        </w:rPr>
        <w:t>MDHB</w:t>
      </w:r>
      <w:r>
        <w:rPr>
          <w:spacing w:val="-10"/>
          <w:vertAlign w:val="baseline"/>
        </w:rPr>
        <w:t> </w:t>
      </w:r>
      <w:r>
        <w:rPr>
          <w:vertAlign w:val="baseline"/>
        </w:rPr>
        <w:t>is</w:t>
      </w:r>
      <w:r>
        <w:rPr>
          <w:spacing w:val="-10"/>
          <w:vertAlign w:val="baseline"/>
        </w:rPr>
        <w:t> </w:t>
      </w:r>
      <w:r>
        <w:rPr>
          <w:vertAlign w:val="baseline"/>
        </w:rPr>
        <w:t>updated</w:t>
      </w:r>
      <w:r>
        <w:rPr>
          <w:spacing w:val="-11"/>
          <w:vertAlign w:val="baseline"/>
        </w:rPr>
        <w:t> </w:t>
      </w:r>
      <w:r>
        <w:rPr>
          <w:vertAlign w:val="baseline"/>
        </w:rPr>
        <w:t>for</w:t>
      </w:r>
      <w:r>
        <w:rPr>
          <w:spacing w:val="-10"/>
          <w:vertAlign w:val="baseline"/>
        </w:rPr>
        <w:t> </w:t>
      </w:r>
      <w:r>
        <w:rPr>
          <w:vertAlign w:val="baseline"/>
        </w:rPr>
        <w:t>each</w:t>
      </w:r>
      <w:r>
        <w:rPr>
          <w:spacing w:val="-10"/>
          <w:vertAlign w:val="baseline"/>
        </w:rPr>
        <w:t> </w:t>
      </w:r>
      <w:r>
        <w:rPr>
          <w:vertAlign w:val="baseline"/>
        </w:rPr>
        <w:t>triangle,</w:t>
      </w:r>
      <w:r>
        <w:rPr>
          <w:spacing w:val="-9"/>
          <w:vertAlign w:val="baseline"/>
        </w:rPr>
        <w:t> </w:t>
      </w:r>
      <w:r>
        <w:rPr>
          <w:vertAlign w:val="baseline"/>
        </w:rPr>
        <w:t>which</w:t>
      </w:r>
      <w:r>
        <w:rPr>
          <w:spacing w:val="-10"/>
          <w:vertAlign w:val="baseline"/>
        </w:rPr>
        <w:t> </w:t>
      </w:r>
      <w:r>
        <w:rPr>
          <w:vertAlign w:val="baseline"/>
        </w:rPr>
        <w:t>is a strength that few of the other methods </w:t>
      </w:r>
      <w:r>
        <w:rPr>
          <w:spacing w:val="-3"/>
          <w:vertAlign w:val="baseline"/>
        </w:rPr>
        <w:t>have. </w:t>
      </w:r>
      <w:r>
        <w:rPr>
          <w:vertAlign w:val="baseline"/>
        </w:rPr>
        <w:t>Two usage modes are evaluated. The first</w:t>
      </w:r>
      <w:r>
        <w:rPr>
          <w:spacing w:val="-4"/>
          <w:vertAlign w:val="baseline"/>
        </w:rPr>
        <w:t> </w:t>
      </w:r>
      <w:r>
        <w:rPr>
          <w:vertAlign w:val="baseline"/>
        </w:rPr>
        <w:t>is</w:t>
      </w:r>
      <w:r>
        <w:rPr>
          <w:spacing w:val="-4"/>
          <w:vertAlign w:val="baseline"/>
        </w:rPr>
        <w:t> </w:t>
      </w:r>
      <w:r>
        <w:rPr>
          <w:vertAlign w:val="baseline"/>
        </w:rPr>
        <w:t>to</w:t>
      </w:r>
      <w:r>
        <w:rPr>
          <w:spacing w:val="-3"/>
          <w:vertAlign w:val="baseline"/>
        </w:rPr>
        <w:t> </w:t>
      </w:r>
      <w:r>
        <w:rPr>
          <w:vertAlign w:val="baseline"/>
        </w:rPr>
        <w:t>use</w:t>
      </w:r>
      <w:r>
        <w:rPr>
          <w:spacing w:val="-4"/>
          <w:vertAlign w:val="baseline"/>
        </w:rPr>
        <w:t> </w:t>
      </w:r>
      <w:r>
        <w:rPr>
          <w:vertAlign w:val="baseline"/>
        </w:rPr>
        <w:t>special</w:t>
      </w:r>
      <w:r>
        <w:rPr>
          <w:spacing w:val="-4"/>
          <w:vertAlign w:val="baseline"/>
        </w:rPr>
        <w:t> </w:t>
      </w:r>
      <w:r>
        <w:rPr>
          <w:vertAlign w:val="baseline"/>
        </w:rPr>
        <w:t>occlusion</w:t>
      </w:r>
      <w:r>
        <w:rPr>
          <w:spacing w:val="-3"/>
          <w:vertAlign w:val="baseline"/>
        </w:rPr>
        <w:t> </w:t>
      </w:r>
      <w:r>
        <w:rPr>
          <w:vertAlign w:val="baseline"/>
        </w:rPr>
        <w:t>meshes</w:t>
      </w:r>
      <w:r>
        <w:rPr>
          <w:spacing w:val="-4"/>
          <w:vertAlign w:val="baseline"/>
        </w:rPr>
        <w:t> </w:t>
      </w:r>
      <w:r>
        <w:rPr>
          <w:vertAlign w:val="baseline"/>
        </w:rPr>
        <w:t>and</w:t>
      </w:r>
      <w:r>
        <w:rPr>
          <w:spacing w:val="-4"/>
          <w:vertAlign w:val="baseline"/>
        </w:rPr>
        <w:t> </w:t>
      </w:r>
      <w:r>
        <w:rPr>
          <w:vertAlign w:val="baseline"/>
        </w:rPr>
        <w:t>render</w:t>
      </w:r>
      <w:r>
        <w:rPr>
          <w:spacing w:val="-3"/>
          <w:vertAlign w:val="baseline"/>
        </w:rPr>
        <w:t> </w:t>
      </w:r>
      <w:r>
        <w:rPr>
          <w:vertAlign w:val="baseline"/>
        </w:rPr>
        <w:t>these</w:t>
      </w:r>
      <w:r>
        <w:rPr>
          <w:spacing w:val="-4"/>
          <w:vertAlign w:val="baseline"/>
        </w:rPr>
        <w:t> </w:t>
      </w:r>
      <w:r>
        <w:rPr>
          <w:vertAlign w:val="baseline"/>
        </w:rPr>
        <w:t>using</w:t>
      </w:r>
      <w:r>
        <w:rPr>
          <w:spacing w:val="-3"/>
          <w:vertAlign w:val="baseline"/>
        </w:rPr>
        <w:t> </w:t>
      </w:r>
      <w:r>
        <w:rPr>
          <w:vertAlign w:val="baseline"/>
        </w:rPr>
        <w:t>the</w:t>
      </w:r>
      <w:r>
        <w:rPr>
          <w:spacing w:val="-4"/>
          <w:vertAlign w:val="baseline"/>
        </w:rPr>
        <w:t> </w:t>
      </w:r>
      <w:r>
        <w:rPr>
          <w:vertAlign w:val="baseline"/>
        </w:rPr>
        <w:t>software</w:t>
      </w:r>
      <w:r>
        <w:rPr>
          <w:spacing w:val="-4"/>
          <w:vertAlign w:val="baseline"/>
        </w:rPr>
        <w:t> </w:t>
      </w:r>
      <w:r>
        <w:rPr>
          <w:vertAlign w:val="baseline"/>
        </w:rPr>
        <w:t>rasterizer to the MDHB. After that, an AABB tree </w:t>
      </w:r>
      <w:r>
        <w:rPr>
          <w:spacing w:val="-3"/>
          <w:vertAlign w:val="baseline"/>
        </w:rPr>
        <w:t>over </w:t>
      </w:r>
      <w:r>
        <w:rPr>
          <w:vertAlign w:val="baseline"/>
        </w:rPr>
        <w:t>the occludees is traversed and hier- archically tested against the MDHB. This can </w:t>
      </w:r>
      <w:r>
        <w:rPr>
          <w:spacing w:val="2"/>
          <w:vertAlign w:val="baseline"/>
        </w:rPr>
        <w:t>be </w:t>
      </w:r>
      <w:r>
        <w:rPr>
          <w:vertAlign w:val="baseline"/>
        </w:rPr>
        <w:t>highly effective, especially if there are</w:t>
      </w:r>
      <w:r>
        <w:rPr>
          <w:spacing w:val="-7"/>
          <w:vertAlign w:val="baseline"/>
        </w:rPr>
        <w:t> </w:t>
      </w:r>
      <w:r>
        <w:rPr>
          <w:vertAlign w:val="baseline"/>
        </w:rPr>
        <w:t>many</w:t>
      </w:r>
      <w:r>
        <w:rPr>
          <w:spacing w:val="-7"/>
          <w:vertAlign w:val="baseline"/>
        </w:rPr>
        <w:t> </w:t>
      </w:r>
      <w:r>
        <w:rPr>
          <w:vertAlign w:val="baseline"/>
        </w:rPr>
        <w:t>small</w:t>
      </w:r>
      <w:r>
        <w:rPr>
          <w:spacing w:val="-6"/>
          <w:vertAlign w:val="baseline"/>
        </w:rPr>
        <w:t> </w:t>
      </w:r>
      <w:r>
        <w:rPr>
          <w:vertAlign w:val="baseline"/>
        </w:rPr>
        <w:t>objects</w:t>
      </w:r>
      <w:r>
        <w:rPr>
          <w:spacing w:val="-7"/>
          <w:vertAlign w:val="baseline"/>
        </w:rPr>
        <w:t> </w:t>
      </w:r>
      <w:r>
        <w:rPr>
          <w:vertAlign w:val="baseline"/>
        </w:rPr>
        <w:t>in</w:t>
      </w:r>
      <w:r>
        <w:rPr>
          <w:spacing w:val="-6"/>
          <w:vertAlign w:val="baseline"/>
        </w:rPr>
        <w:t> </w:t>
      </w:r>
      <w:r>
        <w:rPr>
          <w:vertAlign w:val="baseline"/>
        </w:rPr>
        <w:t>a</w:t>
      </w:r>
      <w:r>
        <w:rPr>
          <w:spacing w:val="-7"/>
          <w:vertAlign w:val="baseline"/>
        </w:rPr>
        <w:t> </w:t>
      </w:r>
      <w:r>
        <w:rPr>
          <w:vertAlign w:val="baseline"/>
        </w:rPr>
        <w:t>scene.</w:t>
      </w:r>
      <w:r>
        <w:rPr>
          <w:spacing w:val="12"/>
          <w:vertAlign w:val="baseline"/>
        </w:rPr>
        <w:t> </w:t>
      </w:r>
      <w:r>
        <w:rPr>
          <w:spacing w:val="-6"/>
          <w:vertAlign w:val="baseline"/>
        </w:rPr>
        <w:t>For</w:t>
      </w:r>
      <w:r>
        <w:rPr>
          <w:spacing w:val="-7"/>
          <w:vertAlign w:val="baseline"/>
        </w:rPr>
        <w:t> </w:t>
      </w:r>
      <w:r>
        <w:rPr>
          <w:vertAlign w:val="baseline"/>
        </w:rPr>
        <w:t>the</w:t>
      </w:r>
      <w:r>
        <w:rPr>
          <w:spacing w:val="-6"/>
          <w:vertAlign w:val="baseline"/>
        </w:rPr>
        <w:t> </w:t>
      </w:r>
      <w:r>
        <w:rPr>
          <w:vertAlign w:val="baseline"/>
        </w:rPr>
        <w:t>second</w:t>
      </w:r>
      <w:r>
        <w:rPr>
          <w:spacing w:val="-7"/>
          <w:vertAlign w:val="baseline"/>
        </w:rPr>
        <w:t> </w:t>
      </w:r>
      <w:r>
        <w:rPr>
          <w:vertAlign w:val="baseline"/>
        </w:rPr>
        <w:t>approach,</w:t>
      </w:r>
      <w:r>
        <w:rPr>
          <w:spacing w:val="-5"/>
          <w:vertAlign w:val="baseline"/>
        </w:rPr>
        <w:t> </w:t>
      </w:r>
      <w:r>
        <w:rPr>
          <w:vertAlign w:val="baseline"/>
        </w:rPr>
        <w:t>the</w:t>
      </w:r>
      <w:r>
        <w:rPr>
          <w:spacing w:val="-7"/>
          <w:vertAlign w:val="baseline"/>
        </w:rPr>
        <w:t> </w:t>
      </w:r>
      <w:r>
        <w:rPr>
          <w:vertAlign w:val="baseline"/>
        </w:rPr>
        <w:t>entire</w:t>
      </w:r>
      <w:r>
        <w:rPr>
          <w:spacing w:val="-6"/>
          <w:vertAlign w:val="baseline"/>
        </w:rPr>
        <w:t> </w:t>
      </w:r>
      <w:r>
        <w:rPr>
          <w:vertAlign w:val="baseline"/>
        </w:rPr>
        <w:t>scene</w:t>
      </w:r>
      <w:r>
        <w:rPr>
          <w:spacing w:val="-7"/>
          <w:vertAlign w:val="baseline"/>
        </w:rPr>
        <w:t> </w:t>
      </w:r>
      <w:r>
        <w:rPr>
          <w:vertAlign w:val="baseline"/>
        </w:rPr>
        <w:t>is</w:t>
      </w:r>
      <w:r>
        <w:rPr>
          <w:spacing w:val="-7"/>
          <w:vertAlign w:val="baseline"/>
        </w:rPr>
        <w:t> </w:t>
      </w:r>
      <w:r>
        <w:rPr>
          <w:vertAlign w:val="baseline"/>
        </w:rPr>
        <w:t>stored in an AABB tree and traversal of the scene is done in roughly front-to-back order using a heap. </w:t>
      </w:r>
      <w:r>
        <w:rPr>
          <w:spacing w:val="-3"/>
          <w:vertAlign w:val="baseline"/>
        </w:rPr>
        <w:t>At </w:t>
      </w:r>
      <w:r>
        <w:rPr>
          <w:vertAlign w:val="baseline"/>
        </w:rPr>
        <w:t>each step, frustum culling and occlusion queries are done against the MDHB. The MDHB is also updated whenever an object is rendered. The scene in </w:t>
      </w:r>
      <w:hyperlink w:history="true" w:anchor="_bookmark12">
        <w:r>
          <w:rPr>
            <w:color w:val="0000FF"/>
            <w:vertAlign w:val="baseline"/>
          </w:rPr>
          <w:t>Figure 19.19</w:t>
        </w:r>
      </w:hyperlink>
      <w:r>
        <w:rPr>
          <w:color w:val="0000FF"/>
          <w:vertAlign w:val="baseline"/>
        </w:rPr>
        <w:t> </w:t>
      </w:r>
      <w:r>
        <w:rPr>
          <w:vertAlign w:val="baseline"/>
        </w:rPr>
        <w:t>was rendered using this method. The open-source code is heavily optimized for </w:t>
      </w:r>
      <w:r>
        <w:rPr>
          <w:spacing w:val="-6"/>
          <w:vertAlign w:val="baseline"/>
        </w:rPr>
        <w:t>AVX2</w:t>
      </w:r>
      <w:r>
        <w:rPr>
          <w:spacing w:val="7"/>
          <w:vertAlign w:val="baseline"/>
        </w:rPr>
        <w:t> </w:t>
      </w:r>
      <w:r>
        <w:rPr>
          <w:vertAlign w:val="baseline"/>
        </w:rPr>
        <w:t>[</w:t>
      </w:r>
      <w:hyperlink w:history="true" w:anchor="_bookmark0">
        <w:r>
          <w:rPr>
            <w:color w:val="0000FF"/>
            <w:vertAlign w:val="baseline"/>
          </w:rPr>
          <w:t>683</w:t>
        </w:r>
      </w:hyperlink>
      <w:r>
        <w:rPr>
          <w:vertAlign w:val="baseline"/>
        </w:rPr>
        <w:t>].</w:t>
      </w:r>
    </w:p>
    <w:p>
      <w:pPr>
        <w:pStyle w:val="BodyText"/>
        <w:spacing w:line="252" w:lineRule="auto" w:before="7"/>
        <w:ind w:left="443" w:right="941" w:firstLine="298"/>
        <w:jc w:val="both"/>
      </w:pPr>
      <w:r>
        <w:rPr/>
        <w:t>There</w:t>
      </w:r>
      <w:r>
        <w:rPr>
          <w:spacing w:val="-22"/>
        </w:rPr>
        <w:t> </w:t>
      </w:r>
      <w:r>
        <w:rPr/>
        <w:t>are</w:t>
      </w:r>
      <w:r>
        <w:rPr>
          <w:spacing w:val="-21"/>
        </w:rPr>
        <w:t> </w:t>
      </w:r>
      <w:r>
        <w:rPr/>
        <w:t>also</w:t>
      </w:r>
      <w:r>
        <w:rPr>
          <w:spacing w:val="-22"/>
        </w:rPr>
        <w:t> </w:t>
      </w:r>
      <w:r>
        <w:rPr/>
        <w:t>middleware</w:t>
      </w:r>
      <w:r>
        <w:rPr>
          <w:spacing w:val="-22"/>
        </w:rPr>
        <w:t> </w:t>
      </w:r>
      <w:r>
        <w:rPr>
          <w:spacing w:val="-3"/>
        </w:rPr>
        <w:t>packages</w:t>
      </w:r>
      <w:r>
        <w:rPr>
          <w:spacing w:val="-21"/>
        </w:rPr>
        <w:t> </w:t>
      </w:r>
      <w:r>
        <w:rPr/>
        <w:t>specifically</w:t>
      </w:r>
      <w:r>
        <w:rPr>
          <w:spacing w:val="-21"/>
        </w:rPr>
        <w:t> </w:t>
      </w:r>
      <w:r>
        <w:rPr/>
        <w:t>for</w:t>
      </w:r>
      <w:r>
        <w:rPr>
          <w:spacing w:val="-22"/>
        </w:rPr>
        <w:t> </w:t>
      </w:r>
      <w:r>
        <w:rPr/>
        <w:t>culling</w:t>
      </w:r>
      <w:r>
        <w:rPr>
          <w:spacing w:val="-21"/>
        </w:rPr>
        <w:t> </w:t>
      </w:r>
      <w:r>
        <w:rPr/>
        <w:t>and</w:t>
      </w:r>
      <w:r>
        <w:rPr>
          <w:spacing w:val="-22"/>
        </w:rPr>
        <w:t> </w:t>
      </w:r>
      <w:r>
        <w:rPr/>
        <w:t>for</w:t>
      </w:r>
      <w:r>
        <w:rPr>
          <w:spacing w:val="-21"/>
        </w:rPr>
        <w:t> </w:t>
      </w:r>
      <w:r>
        <w:rPr/>
        <w:t>occlusion</w:t>
      </w:r>
      <w:r>
        <w:rPr>
          <w:spacing w:val="-21"/>
        </w:rPr>
        <w:t> </w:t>
      </w:r>
      <w:r>
        <w:rPr/>
        <w:t>culling in particular. Umbra is one such framework, which has been integrated extensively with various game engines [</w:t>
      </w:r>
      <w:hyperlink w:history="true" w:anchor="_bookmark0">
        <w:r>
          <w:rPr>
            <w:color w:val="0000FF"/>
          </w:rPr>
          <w:t>13</w:t>
        </w:r>
      </w:hyperlink>
      <w:r>
        <w:rPr/>
        <w:t>,</w:t>
      </w:r>
      <w:r>
        <w:rPr>
          <w:spacing w:val="29"/>
        </w:rPr>
        <w:t> </w:t>
      </w:r>
      <w:hyperlink w:history="true" w:anchor="_bookmark0">
        <w:r>
          <w:rPr>
            <w:color w:val="0000FF"/>
          </w:rPr>
          <w:t>1789</w:t>
        </w:r>
      </w:hyperlink>
      <w:r>
        <w:rPr/>
        <w:t>].</w:t>
      </w:r>
    </w:p>
    <w:p>
      <w:pPr>
        <w:pStyle w:val="BodyText"/>
      </w:pPr>
    </w:p>
    <w:p>
      <w:pPr>
        <w:pStyle w:val="Heading1"/>
        <w:numPr>
          <w:ilvl w:val="1"/>
          <w:numId w:val="1"/>
        </w:numPr>
        <w:tabs>
          <w:tab w:pos="1342" w:val="left" w:leader="none"/>
          <w:tab w:pos="1344" w:val="left" w:leader="none"/>
        </w:tabs>
        <w:spacing w:line="240" w:lineRule="auto" w:before="175" w:after="0"/>
        <w:ind w:left="1343" w:right="0" w:hanging="901"/>
        <w:jc w:val="left"/>
      </w:pPr>
      <w:bookmarkStart w:name="_bookmark18" w:id="19"/>
      <w:bookmarkEnd w:id="19"/>
      <w:r>
        <w:rPr/>
      </w:r>
      <w:hyperlink w:history="true" w:anchor="_bookmark0">
        <w:bookmarkStart w:name="_bookmark18" w:id="20"/>
        <w:bookmarkEnd w:id="20"/>
        <w:r>
          <w:rPr>
            <w:color w:val="98727C"/>
          </w:rPr>
          <w:t>C</w:t>
        </w:r>
        <w:r>
          <w:rPr>
            <w:color w:val="98727C"/>
          </w:rPr>
          <w:t>ulling</w:t>
        </w:r>
        <w:r>
          <w:rPr>
            <w:color w:val="98727C"/>
            <w:spacing w:val="-4"/>
          </w:rPr>
          <w:t> </w:t>
        </w:r>
        <w:r>
          <w:rPr>
            <w:color w:val="98727C"/>
          </w:rPr>
          <w:t>Systems</w:t>
        </w:r>
      </w:hyperlink>
    </w:p>
    <w:p>
      <w:pPr>
        <w:pStyle w:val="BodyText"/>
        <w:spacing w:line="252" w:lineRule="auto" w:before="145"/>
        <w:ind w:left="443" w:right="941"/>
        <w:jc w:val="both"/>
      </w:pPr>
      <w:r>
        <w:rPr/>
        <w:t>Culling systems </w:t>
      </w:r>
      <w:r>
        <w:rPr>
          <w:spacing w:val="-3"/>
        </w:rPr>
        <w:t>have </w:t>
      </w:r>
      <w:r>
        <w:rPr/>
        <w:t>evolved considerably </w:t>
      </w:r>
      <w:r>
        <w:rPr>
          <w:spacing w:val="-3"/>
        </w:rPr>
        <w:t>over </w:t>
      </w:r>
      <w:r>
        <w:rPr/>
        <w:t>the years, and continue to do so. In this</w:t>
      </w:r>
      <w:r>
        <w:rPr>
          <w:spacing w:val="-14"/>
        </w:rPr>
        <w:t> </w:t>
      </w:r>
      <w:r>
        <w:rPr/>
        <w:t>section,</w:t>
      </w:r>
      <w:r>
        <w:rPr>
          <w:spacing w:val="-12"/>
        </w:rPr>
        <w:t> </w:t>
      </w:r>
      <w:r>
        <w:rPr>
          <w:spacing w:val="-3"/>
        </w:rPr>
        <w:t>we</w:t>
      </w:r>
      <w:r>
        <w:rPr>
          <w:spacing w:val="-14"/>
        </w:rPr>
        <w:t> </w:t>
      </w:r>
      <w:r>
        <w:rPr/>
        <w:t>describe</w:t>
      </w:r>
      <w:r>
        <w:rPr>
          <w:spacing w:val="-13"/>
        </w:rPr>
        <w:t> </w:t>
      </w:r>
      <w:r>
        <w:rPr/>
        <w:t>some</w:t>
      </w:r>
      <w:r>
        <w:rPr>
          <w:spacing w:val="-13"/>
        </w:rPr>
        <w:t> </w:t>
      </w:r>
      <w:r>
        <w:rPr/>
        <w:t>overarching</w:t>
      </w:r>
      <w:r>
        <w:rPr>
          <w:spacing w:val="-13"/>
        </w:rPr>
        <w:t> </w:t>
      </w:r>
      <w:r>
        <w:rPr/>
        <w:t>ideas</w:t>
      </w:r>
      <w:r>
        <w:rPr>
          <w:spacing w:val="-14"/>
        </w:rPr>
        <w:t> </w:t>
      </w:r>
      <w:r>
        <w:rPr/>
        <w:t>and</w:t>
      </w:r>
      <w:r>
        <w:rPr>
          <w:spacing w:val="-13"/>
        </w:rPr>
        <w:t> </w:t>
      </w:r>
      <w:r>
        <w:rPr/>
        <w:t>point</w:t>
      </w:r>
      <w:r>
        <w:rPr>
          <w:spacing w:val="-13"/>
        </w:rPr>
        <w:t> </w:t>
      </w:r>
      <w:r>
        <w:rPr/>
        <w:t>to</w:t>
      </w:r>
      <w:r>
        <w:rPr>
          <w:spacing w:val="-13"/>
        </w:rPr>
        <w:t> </w:t>
      </w:r>
      <w:r>
        <w:rPr/>
        <w:t>the</w:t>
      </w:r>
      <w:r>
        <w:rPr>
          <w:spacing w:val="-14"/>
        </w:rPr>
        <w:t> </w:t>
      </w:r>
      <w:r>
        <w:rPr/>
        <w:t>literature</w:t>
      </w:r>
      <w:r>
        <w:rPr>
          <w:spacing w:val="-13"/>
        </w:rPr>
        <w:t> </w:t>
      </w:r>
      <w:r>
        <w:rPr/>
        <w:t>for</w:t>
      </w:r>
      <w:r>
        <w:rPr>
          <w:spacing w:val="-13"/>
        </w:rPr>
        <w:t> </w:t>
      </w:r>
      <w:r>
        <w:rPr/>
        <w:t>details. Some</w:t>
      </w:r>
      <w:r>
        <w:rPr>
          <w:spacing w:val="-18"/>
        </w:rPr>
        <w:t> </w:t>
      </w:r>
      <w:r>
        <w:rPr/>
        <w:t>systems</w:t>
      </w:r>
      <w:r>
        <w:rPr>
          <w:spacing w:val="-17"/>
        </w:rPr>
        <w:t> </w:t>
      </w:r>
      <w:r>
        <w:rPr/>
        <w:t>execute</w:t>
      </w:r>
      <w:r>
        <w:rPr>
          <w:spacing w:val="-17"/>
        </w:rPr>
        <w:t> </w:t>
      </w:r>
      <w:r>
        <w:rPr/>
        <w:t>effectively</w:t>
      </w:r>
      <w:r>
        <w:rPr>
          <w:spacing w:val="-17"/>
        </w:rPr>
        <w:t> </w:t>
      </w:r>
      <w:r>
        <w:rPr/>
        <w:t>all</w:t>
      </w:r>
      <w:r>
        <w:rPr>
          <w:spacing w:val="-17"/>
        </w:rPr>
        <w:t> </w:t>
      </w:r>
      <w:r>
        <w:rPr/>
        <w:t>culling</w:t>
      </w:r>
      <w:r>
        <w:rPr>
          <w:spacing w:val="-17"/>
        </w:rPr>
        <w:t> </w:t>
      </w:r>
      <w:r>
        <w:rPr/>
        <w:t>in</w:t>
      </w:r>
      <w:r>
        <w:rPr>
          <w:spacing w:val="-17"/>
        </w:rPr>
        <w:t> </w:t>
      </w:r>
      <w:r>
        <w:rPr/>
        <w:t>the</w:t>
      </w:r>
      <w:r>
        <w:rPr>
          <w:spacing w:val="-17"/>
        </w:rPr>
        <w:t> </w:t>
      </w:r>
      <w:r>
        <w:rPr/>
        <w:t>GPU’s</w:t>
      </w:r>
      <w:r>
        <w:rPr>
          <w:spacing w:val="-17"/>
        </w:rPr>
        <w:t> </w:t>
      </w:r>
      <w:r>
        <w:rPr/>
        <w:t>compute</w:t>
      </w:r>
      <w:r>
        <w:rPr>
          <w:spacing w:val="-17"/>
        </w:rPr>
        <w:t> </w:t>
      </w:r>
      <w:r>
        <w:rPr/>
        <w:t>shader,</w:t>
      </w:r>
      <w:r>
        <w:rPr>
          <w:spacing w:val="-15"/>
        </w:rPr>
        <w:t> </w:t>
      </w:r>
      <w:r>
        <w:rPr/>
        <w:t>while</w:t>
      </w:r>
      <w:r>
        <w:rPr>
          <w:spacing w:val="-17"/>
        </w:rPr>
        <w:t> </w:t>
      </w:r>
      <w:r>
        <w:rPr/>
        <w:t>others combine</w:t>
      </w:r>
      <w:r>
        <w:rPr>
          <w:spacing w:val="12"/>
        </w:rPr>
        <w:t> </w:t>
      </w:r>
      <w:r>
        <w:rPr/>
        <w:t>coarse</w:t>
      </w:r>
      <w:r>
        <w:rPr>
          <w:spacing w:val="12"/>
        </w:rPr>
        <w:t> </w:t>
      </w:r>
      <w:r>
        <w:rPr/>
        <w:t>culling</w:t>
      </w:r>
      <w:r>
        <w:rPr>
          <w:spacing w:val="12"/>
        </w:rPr>
        <w:t> </w:t>
      </w:r>
      <w:r>
        <w:rPr/>
        <w:t>on</w:t>
      </w:r>
      <w:r>
        <w:rPr>
          <w:spacing w:val="12"/>
        </w:rPr>
        <w:t> </w:t>
      </w:r>
      <w:r>
        <w:rPr/>
        <w:t>the</w:t>
      </w:r>
      <w:r>
        <w:rPr>
          <w:spacing w:val="12"/>
        </w:rPr>
        <w:t> </w:t>
      </w:r>
      <w:r>
        <w:rPr/>
        <w:t>CPU</w:t>
      </w:r>
      <w:r>
        <w:rPr>
          <w:spacing w:val="12"/>
        </w:rPr>
        <w:t> </w:t>
      </w:r>
      <w:r>
        <w:rPr/>
        <w:t>with</w:t>
      </w:r>
      <w:r>
        <w:rPr>
          <w:spacing w:val="12"/>
        </w:rPr>
        <w:t> </w:t>
      </w:r>
      <w:r>
        <w:rPr/>
        <w:t>a</w:t>
      </w:r>
      <w:r>
        <w:rPr>
          <w:spacing w:val="12"/>
        </w:rPr>
        <w:t> </w:t>
      </w:r>
      <w:r>
        <w:rPr/>
        <w:t>later</w:t>
      </w:r>
      <w:r>
        <w:rPr>
          <w:spacing w:val="12"/>
        </w:rPr>
        <w:t> </w:t>
      </w:r>
      <w:r>
        <w:rPr/>
        <w:t>finer</w:t>
      </w:r>
      <w:r>
        <w:rPr>
          <w:spacing w:val="12"/>
        </w:rPr>
        <w:t> </w:t>
      </w:r>
      <w:r>
        <w:rPr/>
        <w:t>culling</w:t>
      </w:r>
      <w:r>
        <w:rPr>
          <w:spacing w:val="12"/>
        </w:rPr>
        <w:t> </w:t>
      </w:r>
      <w:r>
        <w:rPr/>
        <w:t>on</w:t>
      </w:r>
      <w:r>
        <w:rPr>
          <w:spacing w:val="12"/>
        </w:rPr>
        <w:t> </w:t>
      </w:r>
      <w:r>
        <w:rPr/>
        <w:t>the</w:t>
      </w:r>
      <w:r>
        <w:rPr>
          <w:spacing w:val="12"/>
        </w:rPr>
        <w:t> </w:t>
      </w:r>
      <w:r>
        <w:rPr/>
        <w:t>GPU.</w:t>
      </w:r>
    </w:p>
    <w:p>
      <w:pPr>
        <w:pStyle w:val="BodyText"/>
        <w:spacing w:line="252" w:lineRule="auto" w:before="2"/>
        <w:ind w:left="443" w:right="941" w:firstLine="298"/>
        <w:jc w:val="both"/>
      </w:pPr>
      <w:r>
        <w:rPr/>
        <w:t>A</w:t>
      </w:r>
      <w:r>
        <w:rPr>
          <w:spacing w:val="-8"/>
        </w:rPr>
        <w:t> </w:t>
      </w:r>
      <w:r>
        <w:rPr/>
        <w:t>typical</w:t>
      </w:r>
      <w:r>
        <w:rPr>
          <w:spacing w:val="-7"/>
        </w:rPr>
        <w:t> </w:t>
      </w:r>
      <w:r>
        <w:rPr/>
        <w:t>culling</w:t>
      </w:r>
      <w:r>
        <w:rPr>
          <w:spacing w:val="-7"/>
        </w:rPr>
        <w:t> </w:t>
      </w:r>
      <w:r>
        <w:rPr/>
        <w:t>system</w:t>
      </w:r>
      <w:r>
        <w:rPr>
          <w:spacing w:val="-7"/>
        </w:rPr>
        <w:t> </w:t>
      </w:r>
      <w:r>
        <w:rPr/>
        <w:t>works</w:t>
      </w:r>
      <w:r>
        <w:rPr>
          <w:spacing w:val="-7"/>
        </w:rPr>
        <w:t> </w:t>
      </w:r>
      <w:r>
        <w:rPr/>
        <w:t>on</w:t>
      </w:r>
      <w:r>
        <w:rPr>
          <w:spacing w:val="-7"/>
        </w:rPr>
        <w:t> </w:t>
      </w:r>
      <w:r>
        <w:rPr/>
        <w:t>many</w:t>
      </w:r>
      <w:r>
        <w:rPr>
          <w:spacing w:val="-7"/>
        </w:rPr>
        <w:t> </w:t>
      </w:r>
      <w:r>
        <w:rPr/>
        <w:t>granularities,</w:t>
      </w:r>
      <w:r>
        <w:rPr>
          <w:spacing w:val="-5"/>
        </w:rPr>
        <w:t> </w:t>
      </w:r>
      <w:r>
        <w:rPr/>
        <w:t>as</w:t>
      </w:r>
      <w:r>
        <w:rPr>
          <w:spacing w:val="-8"/>
        </w:rPr>
        <w:t> </w:t>
      </w:r>
      <w:r>
        <w:rPr/>
        <w:t>shown</w:t>
      </w:r>
      <w:r>
        <w:rPr>
          <w:spacing w:val="-7"/>
        </w:rPr>
        <w:t> </w:t>
      </w:r>
      <w:r>
        <w:rPr/>
        <w:t>in</w:t>
      </w:r>
      <w:r>
        <w:rPr>
          <w:spacing w:val="-7"/>
        </w:rPr>
        <w:t> </w:t>
      </w:r>
      <w:hyperlink w:history="true" w:anchor="_bookmark17">
        <w:r>
          <w:rPr>
            <w:color w:val="0000FF"/>
          </w:rPr>
          <w:t>Figure</w:t>
        </w:r>
        <w:r>
          <w:rPr>
            <w:color w:val="0000FF"/>
            <w:spacing w:val="-7"/>
          </w:rPr>
          <w:t> </w:t>
        </w:r>
        <w:r>
          <w:rPr>
            <w:color w:val="0000FF"/>
          </w:rPr>
          <w:t>19.24</w:t>
        </w:r>
      </w:hyperlink>
      <w:r>
        <w:rPr/>
        <w:t>.</w:t>
      </w:r>
      <w:r>
        <w:rPr>
          <w:spacing w:val="14"/>
        </w:rPr>
        <w:t> </w:t>
      </w:r>
      <w:r>
        <w:rPr/>
        <w:t>A cluster</w:t>
      </w:r>
      <w:r>
        <w:rPr>
          <w:spacing w:val="-6"/>
        </w:rPr>
        <w:t> </w:t>
      </w:r>
      <w:r>
        <w:rPr/>
        <w:t>or</w:t>
      </w:r>
      <w:r>
        <w:rPr>
          <w:spacing w:val="-6"/>
        </w:rPr>
        <w:t> </w:t>
      </w:r>
      <w:r>
        <w:rPr>
          <w:spacing w:val="-3"/>
        </w:rPr>
        <w:t>chunk</w:t>
      </w:r>
      <w:r>
        <w:rPr>
          <w:spacing w:val="-6"/>
        </w:rPr>
        <w:t> </w:t>
      </w:r>
      <w:r>
        <w:rPr/>
        <w:t>of</w:t>
      </w:r>
      <w:r>
        <w:rPr>
          <w:spacing w:val="-5"/>
        </w:rPr>
        <w:t> </w:t>
      </w:r>
      <w:r>
        <w:rPr/>
        <w:t>an</w:t>
      </w:r>
      <w:r>
        <w:rPr>
          <w:spacing w:val="-6"/>
        </w:rPr>
        <w:t> </w:t>
      </w:r>
      <w:r>
        <w:rPr/>
        <w:t>object</w:t>
      </w:r>
      <w:r>
        <w:rPr>
          <w:spacing w:val="-6"/>
        </w:rPr>
        <w:t> </w:t>
      </w:r>
      <w:r>
        <w:rPr/>
        <w:t>is</w:t>
      </w:r>
      <w:r>
        <w:rPr>
          <w:spacing w:val="-5"/>
        </w:rPr>
        <w:t> </w:t>
      </w:r>
      <w:r>
        <w:rPr/>
        <w:t>simply</w:t>
      </w:r>
      <w:r>
        <w:rPr>
          <w:spacing w:val="-6"/>
        </w:rPr>
        <w:t> </w:t>
      </w:r>
      <w:r>
        <w:rPr/>
        <w:t>a</w:t>
      </w:r>
      <w:r>
        <w:rPr>
          <w:spacing w:val="-6"/>
        </w:rPr>
        <w:t> </w:t>
      </w:r>
      <w:r>
        <w:rPr/>
        <w:t>subset</w:t>
      </w:r>
      <w:r>
        <w:rPr>
          <w:spacing w:val="-6"/>
        </w:rPr>
        <w:t> </w:t>
      </w:r>
      <w:r>
        <w:rPr/>
        <w:t>of</w:t>
      </w:r>
      <w:r>
        <w:rPr>
          <w:spacing w:val="-5"/>
        </w:rPr>
        <w:t> </w:t>
      </w:r>
      <w:r>
        <w:rPr/>
        <w:t>the</w:t>
      </w:r>
      <w:r>
        <w:rPr>
          <w:spacing w:val="-6"/>
        </w:rPr>
        <w:t> </w:t>
      </w:r>
      <w:r>
        <w:rPr/>
        <w:t>triangles</w:t>
      </w:r>
      <w:r>
        <w:rPr>
          <w:spacing w:val="-6"/>
        </w:rPr>
        <w:t> </w:t>
      </w:r>
      <w:r>
        <w:rPr/>
        <w:t>of</w:t>
      </w:r>
      <w:r>
        <w:rPr>
          <w:spacing w:val="-6"/>
        </w:rPr>
        <w:t> </w:t>
      </w:r>
      <w:r>
        <w:rPr/>
        <w:t>the</w:t>
      </w:r>
      <w:r>
        <w:rPr>
          <w:spacing w:val="-5"/>
        </w:rPr>
        <w:t> </w:t>
      </w:r>
      <w:r>
        <w:rPr/>
        <w:t>object.</w:t>
      </w:r>
      <w:r>
        <w:rPr>
          <w:spacing w:val="18"/>
        </w:rPr>
        <w:t> </w:t>
      </w:r>
      <w:r>
        <w:rPr/>
        <w:t>One</w:t>
      </w:r>
      <w:r>
        <w:rPr>
          <w:spacing w:val="-6"/>
        </w:rPr>
        <w:t> </w:t>
      </w:r>
      <w:r>
        <w:rPr/>
        <w:t>may use</w:t>
      </w:r>
      <w:r>
        <w:rPr>
          <w:spacing w:val="-25"/>
        </w:rPr>
        <w:t> </w:t>
      </w:r>
      <w:r>
        <w:rPr/>
        <w:t>triangle</w:t>
      </w:r>
      <w:r>
        <w:rPr>
          <w:spacing w:val="-25"/>
        </w:rPr>
        <w:t> </w:t>
      </w:r>
      <w:r>
        <w:rPr/>
        <w:t>strips</w:t>
      </w:r>
      <w:r>
        <w:rPr>
          <w:spacing w:val="-24"/>
        </w:rPr>
        <w:t> </w:t>
      </w:r>
      <w:r>
        <w:rPr/>
        <w:t>with</w:t>
      </w:r>
      <w:r>
        <w:rPr>
          <w:spacing w:val="-25"/>
        </w:rPr>
        <w:t> </w:t>
      </w:r>
      <w:r>
        <w:rPr/>
        <w:t>64</w:t>
      </w:r>
      <w:r>
        <w:rPr>
          <w:spacing w:val="-24"/>
        </w:rPr>
        <w:t> </w:t>
      </w:r>
      <w:r>
        <w:rPr/>
        <w:t>vertices</w:t>
      </w:r>
      <w:r>
        <w:rPr>
          <w:spacing w:val="-25"/>
        </w:rPr>
        <w:t> </w:t>
      </w:r>
      <w:r>
        <w:rPr/>
        <w:t>[</w:t>
      </w:r>
      <w:hyperlink w:history="true" w:anchor="_bookmark0">
        <w:r>
          <w:rPr>
            <w:color w:val="0000FF"/>
          </w:rPr>
          <w:t>625</w:t>
        </w:r>
      </w:hyperlink>
      <w:r>
        <w:rPr/>
        <w:t>],</w:t>
      </w:r>
      <w:r>
        <w:rPr>
          <w:spacing w:val="-23"/>
        </w:rPr>
        <w:t> </w:t>
      </w:r>
      <w:r>
        <w:rPr/>
        <w:t>or</w:t>
      </w:r>
      <w:r>
        <w:rPr>
          <w:spacing w:val="-25"/>
        </w:rPr>
        <w:t> </w:t>
      </w:r>
      <w:r>
        <w:rPr/>
        <w:t>groups</w:t>
      </w:r>
      <w:r>
        <w:rPr>
          <w:spacing w:val="-24"/>
        </w:rPr>
        <w:t> </w:t>
      </w:r>
      <w:r>
        <w:rPr/>
        <w:t>of</w:t>
      </w:r>
      <w:r>
        <w:rPr>
          <w:spacing w:val="-25"/>
        </w:rPr>
        <w:t> </w:t>
      </w:r>
      <w:r>
        <w:rPr/>
        <w:t>256</w:t>
      </w:r>
      <w:r>
        <w:rPr>
          <w:spacing w:val="-24"/>
        </w:rPr>
        <w:t> </w:t>
      </w:r>
      <w:r>
        <w:rPr/>
        <w:t>triangles</w:t>
      </w:r>
      <w:r>
        <w:rPr>
          <w:spacing w:val="-25"/>
        </w:rPr>
        <w:t> </w:t>
      </w:r>
      <w:r>
        <w:rPr/>
        <w:t>[</w:t>
      </w:r>
      <w:hyperlink w:history="true" w:anchor="_bookmark0">
        <w:r>
          <w:rPr>
            <w:color w:val="0000FF"/>
          </w:rPr>
          <w:t>1884</w:t>
        </w:r>
      </w:hyperlink>
      <w:r>
        <w:rPr/>
        <w:t>],</w:t>
      </w:r>
      <w:r>
        <w:rPr>
          <w:spacing w:val="-24"/>
        </w:rPr>
        <w:t> </w:t>
      </w:r>
      <w:r>
        <w:rPr/>
        <w:t>for</w:t>
      </w:r>
      <w:r>
        <w:rPr>
          <w:spacing w:val="-24"/>
        </w:rPr>
        <w:t> </w:t>
      </w:r>
      <w:r>
        <w:rPr/>
        <w:t>example. </w:t>
      </w:r>
      <w:r>
        <w:rPr>
          <w:spacing w:val="-3"/>
        </w:rPr>
        <w:t>At</w:t>
      </w:r>
      <w:r>
        <w:rPr>
          <w:spacing w:val="-10"/>
        </w:rPr>
        <w:t> </w:t>
      </w:r>
      <w:r>
        <w:rPr/>
        <w:t>each</w:t>
      </w:r>
      <w:r>
        <w:rPr>
          <w:spacing w:val="-10"/>
        </w:rPr>
        <w:t> </w:t>
      </w:r>
      <w:r>
        <w:rPr/>
        <w:t>step,</w:t>
      </w:r>
      <w:r>
        <w:rPr>
          <w:spacing w:val="-8"/>
        </w:rPr>
        <w:t> </w:t>
      </w:r>
      <w:r>
        <w:rPr/>
        <w:t>a</w:t>
      </w:r>
      <w:r>
        <w:rPr>
          <w:spacing w:val="-10"/>
        </w:rPr>
        <w:t> </w:t>
      </w:r>
      <w:r>
        <w:rPr/>
        <w:t>combination</w:t>
      </w:r>
      <w:r>
        <w:rPr>
          <w:spacing w:val="-10"/>
        </w:rPr>
        <w:t> </w:t>
      </w:r>
      <w:r>
        <w:rPr/>
        <w:t>of</w:t>
      </w:r>
      <w:r>
        <w:rPr>
          <w:spacing w:val="-10"/>
        </w:rPr>
        <w:t> </w:t>
      </w:r>
      <w:r>
        <w:rPr/>
        <w:t>culling</w:t>
      </w:r>
      <w:r>
        <w:rPr>
          <w:spacing w:val="-9"/>
        </w:rPr>
        <w:t> </w:t>
      </w:r>
      <w:r>
        <w:rPr/>
        <w:t>techniques</w:t>
      </w:r>
      <w:r>
        <w:rPr>
          <w:spacing w:val="-10"/>
        </w:rPr>
        <w:t> </w:t>
      </w:r>
      <w:r>
        <w:rPr/>
        <w:t>can</w:t>
      </w:r>
      <w:r>
        <w:rPr>
          <w:spacing w:val="-10"/>
        </w:rPr>
        <w:t> </w:t>
      </w:r>
      <w:r>
        <w:rPr>
          <w:spacing w:val="2"/>
        </w:rPr>
        <w:t>be</w:t>
      </w:r>
      <w:r>
        <w:rPr>
          <w:spacing w:val="-10"/>
        </w:rPr>
        <w:t> </w:t>
      </w:r>
      <w:r>
        <w:rPr/>
        <w:t>used.</w:t>
      </w:r>
      <w:r>
        <w:rPr>
          <w:spacing w:val="8"/>
        </w:rPr>
        <w:t> </w:t>
      </w:r>
      <w:r>
        <w:rPr/>
        <w:t>El</w:t>
      </w:r>
      <w:r>
        <w:rPr>
          <w:spacing w:val="-10"/>
        </w:rPr>
        <w:t> </w:t>
      </w:r>
      <w:r>
        <w:rPr/>
        <w:t>Mansouri</w:t>
      </w:r>
      <w:r>
        <w:rPr>
          <w:spacing w:val="-10"/>
        </w:rPr>
        <w:t> </w:t>
      </w:r>
      <w:r>
        <w:rPr/>
        <w:t>[</w:t>
      </w:r>
      <w:hyperlink w:history="true" w:anchor="_bookmark0">
        <w:r>
          <w:rPr>
            <w:color w:val="0000FF"/>
          </w:rPr>
          <w:t>415</w:t>
        </w:r>
      </w:hyperlink>
      <w:r>
        <w:rPr/>
        <w:t>]</w:t>
      </w:r>
      <w:r>
        <w:rPr>
          <w:spacing w:val="-9"/>
        </w:rPr>
        <w:t> </w:t>
      </w:r>
      <w:r>
        <w:rPr/>
        <w:t>uses small triangle culling, detail culling, view frustum culling, and occlusion culling on objects. Since a cluster is geometrically smaller than an object, it makes sense to use the same culling techniques even for clusters since they are more likely to </w:t>
      </w:r>
      <w:r>
        <w:rPr>
          <w:spacing w:val="2"/>
        </w:rPr>
        <w:t>be </w:t>
      </w:r>
      <w:r>
        <w:rPr/>
        <w:t>culled. One may use, for example, detail, frustum, clustered backface, and occlusion culling on</w:t>
      </w:r>
      <w:r>
        <w:rPr>
          <w:spacing w:val="17"/>
        </w:rPr>
        <w:t> </w:t>
      </w:r>
      <w:r>
        <w:rPr/>
        <w:t>clusters.</w:t>
      </w:r>
    </w:p>
    <w:p>
      <w:pPr>
        <w:pStyle w:val="BodyText"/>
        <w:spacing w:before="2"/>
        <w:rPr>
          <w:sz w:val="28"/>
        </w:rPr>
      </w:pPr>
      <w:r>
        <w:rPr/>
        <w:pict>
          <v:shape style="position:absolute;margin-left:164.772003pt;margin-top:18.377777pt;width:60.25pt;height:33.5pt;mso-position-horizontal-relative:page;mso-position-vertical-relative:paragraph;z-index:-15681024;mso-wrap-distance-left:0;mso-wrap-distance-right:0" type="#_x0000_t202" filled="true" fillcolor="#f26b6c" stroked="true" strokeweight=".743393pt" strokecolor="#292929">
            <v:textbox inset="0,0,0,0">
              <w:txbxContent>
                <w:p>
                  <w:pPr>
                    <w:spacing w:line="247" w:lineRule="auto" w:before="98"/>
                    <w:ind w:left="346" w:right="0" w:hanging="288"/>
                    <w:jc w:val="left"/>
                    <w:rPr>
                      <w:rFonts w:ascii="Times New Roman"/>
                      <w:sz w:val="18"/>
                    </w:rPr>
                  </w:pPr>
                  <w:r>
                    <w:rPr>
                      <w:rFonts w:ascii="Times New Roman"/>
                      <w:color w:val="292929"/>
                      <w:w w:val="95"/>
                      <w:sz w:val="18"/>
                    </w:rPr>
                    <w:t>object/instance </w:t>
                  </w:r>
                  <w:r>
                    <w:rPr>
                      <w:rFonts w:ascii="Times New Roman"/>
                      <w:color w:val="292929"/>
                      <w:sz w:val="18"/>
                    </w:rPr>
                    <w:t>culling</w:t>
                  </w:r>
                </w:p>
              </w:txbxContent>
            </v:textbox>
            <v:fill type="solid"/>
            <v:stroke dashstyle="solid"/>
            <w10:wrap type="topAndBottom"/>
          </v:shape>
        </w:pict>
      </w:r>
      <w:r>
        <w:rPr/>
        <w:pict>
          <v:group style="position:absolute;margin-left:227.960312pt;margin-top:21.351381pt;width:30.85pt;height:27.55pt;mso-position-horizontal-relative:page;mso-position-vertical-relative:paragraph;z-index:-15680512;mso-wrap-distance-left:0;mso-wrap-distance-right:0" coordorigin="4559,427" coordsize="617,551">
            <v:shape style="position:absolute;left:4566;top:434;width:603;height:536" coordorigin="4567,434" coordsize="603,536" path="m5035,434l5035,568,4567,568,4567,836,5035,836,5035,970,5169,702,5035,434xe" filled="true" fillcolor="#d2d4d5" stroked="false">
              <v:path arrowok="t"/>
              <v:fill type="solid"/>
            </v:shape>
            <v:shape style="position:absolute;left:4566;top:434;width:603;height:536" coordorigin="4567,434" coordsize="603,536" path="m4567,836l4567,568,5035,568,5035,434,5169,702,5035,970,5035,836,4567,836xe" filled="false" stroked="true" strokeweight=".743393pt" strokecolor="#292929">
              <v:path arrowok="t"/>
              <v:stroke dashstyle="solid"/>
            </v:shape>
            <w10:wrap type="topAndBottom"/>
          </v:group>
        </w:pict>
      </w:r>
      <w:r>
        <w:rPr/>
        <w:pict>
          <v:shape style="position:absolute;margin-left:265.130005pt;margin-top:18.378477pt;width:60.25pt;height:33.5pt;mso-position-horizontal-relative:page;mso-position-vertical-relative:paragraph;z-index:-15680000;mso-wrap-distance-left:0;mso-wrap-distance-right:0" type="#_x0000_t202" filled="true" fillcolor="#fab06c" stroked="true" strokeweight=".743393pt" strokecolor="#292929">
            <v:textbox inset="0,0,0,0">
              <w:txbxContent>
                <w:p>
                  <w:pPr>
                    <w:spacing w:line="247" w:lineRule="auto" w:before="98"/>
                    <w:ind w:left="346" w:right="0" w:hanging="233"/>
                    <w:jc w:val="left"/>
                    <w:rPr>
                      <w:rFonts w:ascii="Times New Roman"/>
                      <w:sz w:val="18"/>
                    </w:rPr>
                  </w:pPr>
                  <w:r>
                    <w:rPr>
                      <w:rFonts w:ascii="Times New Roman"/>
                      <w:color w:val="292929"/>
                      <w:w w:val="95"/>
                      <w:sz w:val="18"/>
                    </w:rPr>
                    <w:t>cluster/chunk </w:t>
                  </w:r>
                  <w:r>
                    <w:rPr>
                      <w:rFonts w:ascii="Times New Roman"/>
                      <w:color w:val="292929"/>
                      <w:sz w:val="18"/>
                    </w:rPr>
                    <w:t>culling</w:t>
                  </w:r>
                </w:p>
              </w:txbxContent>
            </v:textbox>
            <v:fill type="solid"/>
            <v:stroke dashstyle="solid"/>
            <w10:wrap type="topAndBottom"/>
          </v:shape>
        </w:pict>
      </w:r>
      <w:r>
        <w:rPr/>
        <w:pict>
          <v:group style="position:absolute;margin-left:328.318298pt;margin-top:21.351381pt;width:30.9pt;height:27.55pt;mso-position-horizontal-relative:page;mso-position-vertical-relative:paragraph;z-index:-15679488;mso-wrap-distance-left:0;mso-wrap-distance-right:0" coordorigin="6566,427" coordsize="618,551">
            <v:shape style="position:absolute;left:6573;top:434;width:603;height:536" coordorigin="6574,434" coordsize="603,536" path="m7042,434l7042,568,6574,568,6574,836,7042,836,7042,970,7176,702,7042,434xe" filled="true" fillcolor="#d2d4d5" stroked="false">
              <v:path arrowok="t"/>
              <v:fill type="solid"/>
            </v:shape>
            <v:shape style="position:absolute;left:6573;top:434;width:603;height:536" coordorigin="6574,434" coordsize="603,536" path="m6574,836l6574,568,7042,568,7042,434,7176,702,7042,970,7042,836,6574,836xe" filled="false" stroked="true" strokeweight=".743393pt" strokecolor="#292929">
              <v:path arrowok="t"/>
              <v:stroke dashstyle="solid"/>
            </v:shape>
            <w10:wrap type="topAndBottom"/>
          </v:group>
        </w:pict>
      </w:r>
      <w:r>
        <w:rPr/>
        <w:pict>
          <v:shape style="position:absolute;margin-left:362.143005pt;margin-top:18.377777pt;width:60.25pt;height:33.5pt;mso-position-horizontal-relative:page;mso-position-vertical-relative:paragraph;z-index:-15678976;mso-wrap-distance-left:0;mso-wrap-distance-right:0" type="#_x0000_t202" filled="true" fillcolor="#faf186" stroked="true" strokeweight=".743393pt" strokecolor="#292929">
            <v:textbox inset="0,0,0,0">
              <w:txbxContent>
                <w:p>
                  <w:pPr>
                    <w:spacing w:line="247" w:lineRule="auto" w:before="98"/>
                    <w:ind w:left="346" w:right="0" w:hanging="25"/>
                    <w:jc w:val="left"/>
                    <w:rPr>
                      <w:rFonts w:ascii="Times New Roman"/>
                      <w:sz w:val="18"/>
                    </w:rPr>
                  </w:pPr>
                  <w:r>
                    <w:rPr>
                      <w:rFonts w:ascii="Times New Roman"/>
                      <w:color w:val="292929"/>
                      <w:w w:val="95"/>
                      <w:sz w:val="18"/>
                    </w:rPr>
                    <w:t>triangle </w:t>
                  </w:r>
                  <w:r>
                    <w:rPr>
                      <w:rFonts w:ascii="Times New Roman"/>
                      <w:color w:val="292929"/>
                      <w:sz w:val="18"/>
                    </w:rPr>
                    <w:t>culling</w:t>
                  </w:r>
                </w:p>
              </w:txbxContent>
            </v:textbox>
            <v:fill type="solid"/>
            <v:stroke dashstyle="solid"/>
            <w10:wrap type="topAndBottom"/>
          </v:shape>
        </w:pict>
      </w:r>
    </w:p>
    <w:p>
      <w:pPr>
        <w:pStyle w:val="BodyText"/>
        <w:spacing w:before="10"/>
        <w:rPr>
          <w:sz w:val="12"/>
        </w:rPr>
      </w:pPr>
    </w:p>
    <w:p>
      <w:pPr>
        <w:spacing w:line="211" w:lineRule="auto" w:before="72"/>
        <w:ind w:left="443" w:right="942" w:firstLine="0"/>
        <w:jc w:val="both"/>
        <w:rPr>
          <w:rFonts w:ascii="Palatino Linotype" w:hAnsi="Palatino Linotype"/>
          <w:sz w:val="16"/>
        </w:rPr>
      </w:pPr>
      <w:r>
        <w:rPr>
          <w:rFonts w:ascii="Arial" w:hAnsi="Arial"/>
          <w:color w:val="2C6362"/>
          <w:w w:val="105"/>
          <w:sz w:val="16"/>
        </w:rPr>
        <w:t>Figure 19.24. </w:t>
      </w:r>
      <w:r>
        <w:rPr>
          <w:rFonts w:ascii="Palatino Linotype" w:hAnsi="Palatino Linotype"/>
          <w:w w:val="105"/>
          <w:sz w:val="16"/>
        </w:rPr>
        <w:t>An example culling system that works on three diﬀerent granularities. First, culling is done on a per-object level. Surviving objects are then culled on a per-cluster level. Finally, triangle culling is done, which is further described in </w:t>
      </w:r>
      <w:hyperlink w:history="true" w:anchor="_bookmark19">
        <w:r>
          <w:rPr>
            <w:rFonts w:ascii="Palatino Linotype" w:hAnsi="Palatino Linotype"/>
            <w:color w:val="0000FF"/>
            <w:w w:val="105"/>
            <w:sz w:val="16"/>
          </w:rPr>
          <w:t>Figure 19.25</w:t>
        </w:r>
      </w:hyperlink>
      <w:r>
        <w:rPr>
          <w:rFonts w:ascii="Palatino Linotype" w:hAnsi="Palatino Linotype"/>
          <w:w w:val="105"/>
          <w:sz w:val="16"/>
        </w:rPr>
        <w:t>.</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rPr>
          <w:rFonts w:ascii="Palatino Linotype"/>
        </w:rPr>
      </w:pPr>
    </w:p>
    <w:p>
      <w:pPr>
        <w:pStyle w:val="BodyText"/>
        <w:rPr>
          <w:rFonts w:ascii="Palatino Linotype"/>
        </w:rPr>
      </w:pPr>
    </w:p>
    <w:p>
      <w:pPr>
        <w:pStyle w:val="BodyText"/>
        <w:spacing w:before="3"/>
        <w:rPr>
          <w:rFonts w:ascii="Palatino Linotype"/>
          <w:sz w:val="16"/>
        </w:rPr>
      </w:pPr>
    </w:p>
    <w:p>
      <w:pPr>
        <w:tabs>
          <w:tab w:pos="8355" w:val="right" w:leader="none"/>
        </w:tabs>
        <w:spacing w:before="106"/>
        <w:ind w:left="943" w:right="0" w:firstLine="0"/>
        <w:jc w:val="left"/>
        <w:rPr>
          <w:rFonts w:ascii="Microsoft Yi Baiti"/>
          <w:sz w:val="18"/>
        </w:rPr>
      </w:pPr>
      <w:r>
        <w:rPr/>
        <w:pict>
          <v:group style="position:absolute;margin-left:174.759003pt;margin-top:36.069283pt;width:11.4pt;height:79.75pt;mso-position-horizontal-relative:page;mso-position-vertical-relative:paragraph;z-index:-17812992" coordorigin="3495,721" coordsize="228,1595">
            <v:rect style="position:absolute;left:3495;top:721;width:228;height:228" filled="true" fillcolor="#faf29a" stroked="false">
              <v:fill type="solid"/>
            </v:rect>
            <v:shape style="position:absolute;left:3552;top:778;width:114;height:114" coordorigin="3552,778" coordsize="114,114" path="m3609,778l3552,892,3666,892,3609,778xe" filled="true" fillcolor="#f7a49a" stroked="false">
              <v:path arrowok="t"/>
              <v:fill type="solid"/>
            </v:shape>
            <v:shape style="position:absolute;left:3552;top:778;width:114;height:114" coordorigin="3552,778" coordsize="114,114" path="m3552,892l3609,778,3666,892,3552,892xe" filled="false" stroked="true" strokeweight=".474689pt" strokecolor="#373535">
              <v:path arrowok="t"/>
              <v:stroke dashstyle="solid"/>
            </v:shape>
            <v:rect style="position:absolute;left:3495;top:949;width:228;height:228" filled="true" fillcolor="#faf29a" stroked="false">
              <v:fill type="solid"/>
            </v:rect>
            <v:shape style="position:absolute;left:3552;top:974;width:145;height:177" coordorigin="3552,974" coordsize="145,177" path="m3696,974l3552,1120,3653,1151,3696,974xe" filled="true" fillcolor="#f7a49a" stroked="false">
              <v:path arrowok="t"/>
              <v:fill type="solid"/>
            </v:shape>
            <v:shape style="position:absolute;left:3552;top:974;width:145;height:177" coordorigin="3552,974" coordsize="145,177" path="m3552,1120l3653,1151,3696,974,3552,1120xe" filled="false" stroked="true" strokeweight=".474689pt" strokecolor="#373535">
              <v:path arrowok="t"/>
              <v:stroke dashstyle="solid"/>
            </v:shape>
            <v:rect style="position:absolute;left:3495;top:1177;width:228;height:228" filled="true" fillcolor="#faf29a" stroked="false">
              <v:fill type="solid"/>
            </v:rect>
            <v:shape style="position:absolute;left:3534;top:1234;width:132;height:129" coordorigin="3534,1234" coordsize="132,129" path="m3609,1234l3534,1317,3666,1362,3609,1234xe" filled="true" fillcolor="#f7a49a" stroked="false">
              <v:path arrowok="t"/>
              <v:fill type="solid"/>
            </v:shape>
            <v:shape style="position:absolute;left:3534;top:1234;width:132;height:129" coordorigin="3534,1234" coordsize="132,129" path="m3534,1317l3609,1234,3666,1362,3534,1317xe" filled="false" stroked="true" strokeweight=".474689pt" strokecolor="#373535">
              <v:path arrowok="t"/>
              <v:stroke dashstyle="solid"/>
            </v:shape>
            <v:rect style="position:absolute;left:3495;top:1404;width:228;height:228" filled="true" fillcolor="#faf29a" stroked="false">
              <v:fill type="solid"/>
            </v:rect>
            <v:shape style="position:absolute;left:3552;top:1423;width:114;height:155" coordorigin="3552,1424" coordsize="114,155" path="m3552,1424l3591,1579,3666,1444,3552,1424xe" filled="true" fillcolor="#f7a49a" stroked="false">
              <v:path arrowok="t"/>
              <v:fill type="solid"/>
            </v:shape>
            <v:shape style="position:absolute;left:3552;top:1423;width:114;height:155" coordorigin="3552,1424" coordsize="114,155" path="m3552,1424l3591,1579,3666,1444,3552,1424xe" filled="false" stroked="true" strokeweight=".474689pt" strokecolor="#373535">
              <v:path arrowok="t"/>
              <v:stroke dashstyle="solid"/>
            </v:shape>
            <v:rect style="position:absolute;left:3495;top:1632;width:228;height:228" filled="true" fillcolor="#faf29a" stroked="false">
              <v:fill type="solid"/>
            </v:rect>
            <v:shape style="position:absolute;left:3524;top:1659;width:167;height:182" coordorigin="3525,1659" coordsize="167,182" path="m3525,1659l3576,1840,3691,1747,3525,1659xe" filled="true" fillcolor="#f7a49a" stroked="false">
              <v:path arrowok="t"/>
              <v:fill type="solid"/>
            </v:shape>
            <v:shape style="position:absolute;left:3524;top:1659;width:167;height:182" coordorigin="3525,1659" coordsize="167,182" path="m3576,1840l3525,1659,3691,1747,3576,1840xe" filled="false" stroked="true" strokeweight=".474689pt" strokecolor="#373535">
              <v:path arrowok="t"/>
              <v:stroke dashstyle="solid"/>
            </v:shape>
            <v:rect style="position:absolute;left:3495;top:1860;width:228;height:228" filled="true" fillcolor="#faf29a" stroked="false">
              <v:fill type="solid"/>
            </v:rect>
            <v:shape style="position:absolute;left:3539;top:1885;width:159;height:178" coordorigin="3540,1886" coordsize="159,178" path="m3691,1886l3540,1967,3698,2064,3691,1886xe" filled="true" fillcolor="#f7a49a" stroked="false">
              <v:path arrowok="t"/>
              <v:fill type="solid"/>
            </v:shape>
            <v:shape style="position:absolute;left:3539;top:1885;width:159;height:178" coordorigin="3540,1886" coordsize="159,178" path="m3540,1967l3691,1886,3698,2064,3540,1967xe" filled="false" stroked="true" strokeweight=".474689pt" strokecolor="#373535">
              <v:path arrowok="t"/>
              <v:stroke dashstyle="solid"/>
            </v:shape>
            <v:rect style="position:absolute;left:3495;top:2088;width:228;height:228" filled="true" fillcolor="#faf29a" stroked="false">
              <v:fill type="solid"/>
            </v:rect>
            <v:shape style="position:absolute;left:3516;top:2111;width:167;height:183" coordorigin="3516,2112" coordsize="167,183" path="m3516,2112l3534,2294,3682,2125,3516,2112xe" filled="true" fillcolor="#f7a49a" stroked="false">
              <v:path arrowok="t"/>
              <v:fill type="solid"/>
            </v:shape>
            <v:shape style="position:absolute;left:3516;top:2111;width:167;height:183" coordorigin="3516,2112" coordsize="167,183" path="m3534,2294l3516,2112,3682,2125,3534,2294xe" filled="false" stroked="true" strokeweight=".474689pt" strokecolor="#373535">
              <v:path arrowok="t"/>
              <v:stroke dashstyle="solid"/>
            </v:shape>
            <w10:wrap type="none"/>
          </v:group>
        </w:pict>
      </w:r>
      <w:r>
        <w:rPr/>
        <w:pict>
          <v:group style="position:absolute;margin-left:282.355072pt;margin-top:35.436962pt;width:12.7pt;height:80.4pt;mso-position-horizontal-relative:page;mso-position-vertical-relative:paragraph;z-index:-17812480" coordorigin="5647,709" coordsize="254,1608">
            <v:rect style="position:absolute;left:5659;top:721;width:228;height:228" filled="true" fillcolor="#faf29a" stroked="false">
              <v:fill type="solid"/>
            </v:rect>
            <v:shape style="position:absolute;left:5716;top:778;width:114;height:114" coordorigin="5717,778" coordsize="114,114" path="m5774,778l5717,892,5831,892,5774,778xe" filled="true" fillcolor="#f7a49a" stroked="false">
              <v:path arrowok="t"/>
              <v:fill type="solid"/>
            </v:shape>
            <v:shape style="position:absolute;left:5716;top:778;width:114;height:114" coordorigin="5717,778" coordsize="114,114" path="m5717,892l5774,778,5831,892,5717,892xe" filled="false" stroked="true" strokeweight=".474689pt" strokecolor="#373535">
              <v:path arrowok="t"/>
              <v:stroke dashstyle="solid"/>
            </v:shape>
            <v:rect style="position:absolute;left:5659;top:949;width:228;height:228" filled="true" fillcolor="#faf29a" stroked="false">
              <v:fill type="solid"/>
            </v:rect>
            <v:shape style="position:absolute;left:5716;top:974;width:145;height:177" coordorigin="5717,974" coordsize="145,177" path="m5861,974l5717,1120,5817,1151,5861,974xe" filled="true" fillcolor="#f7a49a" stroked="false">
              <v:path arrowok="t"/>
              <v:fill type="solid"/>
            </v:shape>
            <v:shape style="position:absolute;left:5716;top:974;width:145;height:177" coordorigin="5717,974" coordsize="145,177" path="m5717,1120l5817,1151,5861,974,5717,1120xe" filled="false" stroked="true" strokeweight=".474689pt" strokecolor="#373535">
              <v:path arrowok="t"/>
              <v:stroke dashstyle="solid"/>
            </v:shape>
            <v:rect style="position:absolute;left:5659;top:1177;width:228;height:228" filled="true" fillcolor="#faf29a" stroked="false">
              <v:fill type="solid"/>
            </v:rect>
            <v:shape style="position:absolute;left:5698;top:1234;width:132;height:129" coordorigin="5699,1234" coordsize="132,129" path="m5774,1234l5699,1317,5831,1362,5774,1234xe" filled="true" fillcolor="#f7a49a" stroked="false">
              <v:path arrowok="t"/>
              <v:fill type="solid"/>
            </v:shape>
            <v:shape style="position:absolute;left:5698;top:1234;width:132;height:129" coordorigin="5699,1234" coordsize="132,129" path="m5699,1317l5774,1234,5831,1362,5699,1317xe" filled="false" stroked="true" strokeweight=".474689pt" strokecolor="#373535">
              <v:path arrowok="t"/>
              <v:stroke dashstyle="solid"/>
            </v:shape>
            <v:rect style="position:absolute;left:5659;top:1404;width:228;height:228" filled="true" fillcolor="#faf29a" stroked="false">
              <v:fill type="solid"/>
            </v:rect>
            <v:shape style="position:absolute;left:5716;top:1423;width:114;height:155" coordorigin="5717,1424" coordsize="114,155" path="m5717,1424l5755,1579,5831,1444,5717,1424xe" filled="true" fillcolor="#f7a49a" stroked="false">
              <v:path arrowok="t"/>
              <v:fill type="solid"/>
            </v:shape>
            <v:shape style="position:absolute;left:5716;top:1423;width:114;height:155" coordorigin="5717,1424" coordsize="114,155" path="m5717,1424l5755,1579,5831,1444,5717,1424xe" filled="false" stroked="true" strokeweight=".474689pt" strokecolor="#373535">
              <v:path arrowok="t"/>
              <v:stroke dashstyle="solid"/>
            </v:shape>
            <v:rect style="position:absolute;left:5659;top:1632;width:228;height:228" filled="true" fillcolor="#faf29a" stroked="false">
              <v:fill type="solid"/>
            </v:rect>
            <v:shape style="position:absolute;left:5689;top:1659;width:167;height:182" coordorigin="5689,1659" coordsize="167,182" path="m5689,1659l5740,1840,5855,1747,5689,1659xe" filled="true" fillcolor="#f7a49a" stroked="false">
              <v:path arrowok="t"/>
              <v:fill type="solid"/>
            </v:shape>
            <v:shape style="position:absolute;left:5689;top:1659;width:167;height:182" coordorigin="5689,1659" coordsize="167,182" path="m5740,1840l5689,1659,5855,1747,5740,1840xe" filled="false" stroked="true" strokeweight=".474689pt" strokecolor="#373535">
              <v:path arrowok="t"/>
              <v:stroke dashstyle="solid"/>
            </v:shape>
            <v:rect style="position:absolute;left:5659;top:1860;width:228;height:228" filled="true" fillcolor="#faf29a" stroked="false">
              <v:fill type="solid"/>
            </v:rect>
            <v:shape style="position:absolute;left:5704;top:1885;width:159;height:178" coordorigin="5704,1886" coordsize="159,178" path="m5855,1886l5704,1967,5863,2064,5855,1886xe" filled="true" fillcolor="#f7a49a" stroked="false">
              <v:path arrowok="t"/>
              <v:fill type="solid"/>
            </v:shape>
            <v:shape style="position:absolute;left:5704;top:1885;width:159;height:178" coordorigin="5704,1886" coordsize="159,178" path="m5704,1967l5855,1886,5863,2064,5704,1967xe" filled="false" stroked="true" strokeweight=".474689pt" strokecolor="#373535">
              <v:path arrowok="t"/>
              <v:stroke dashstyle="solid"/>
            </v:shape>
            <v:rect style="position:absolute;left:5659;top:2088;width:228;height:228" filled="true" fillcolor="#faf29a" stroked="false">
              <v:fill type="solid"/>
            </v:rect>
            <v:shape style="position:absolute;left:5680;top:2111;width:167;height:183" coordorigin="5681,2112" coordsize="167,183" path="m5681,2112l5699,2294,5847,2125,5681,2112xe" filled="true" fillcolor="#f7a49a" stroked="false">
              <v:path arrowok="t"/>
              <v:fill type="solid"/>
            </v:shape>
            <v:shape style="position:absolute;left:5680;top:2111;width:167;height:183" coordorigin="5681,2112" coordsize="167,183" path="m5699,2294l5681,2112,5847,2125,5699,2294xe" filled="false" stroked="true" strokeweight=".474689pt" strokecolor="#373535">
              <v:path arrowok="t"/>
              <v:stroke dashstyle="solid"/>
            </v:shape>
            <v:shape style="position:absolute;left:5647;top:708;width:254;height:709" type="#_x0000_t75" stroked="false">
              <v:imagedata r:id="rId116" o:title=""/>
            </v:shape>
            <v:shape style="position:absolute;left:5659;top:1632;width:228;height:456" coordorigin="5660,1633" coordsize="228,456" path="m5660,1861l5888,2088m5660,2088l5888,1861m5660,1633l5888,1861m5660,1861l5888,1633e" filled="false" stroked="true" strokeweight="1.265840pt" strokecolor="#373535">
              <v:path arrowok="t"/>
              <v:stroke dashstyle="solid"/>
            </v:shape>
            <w10:wrap type="none"/>
          </v:group>
        </w:pict>
      </w:r>
      <w:bookmarkStart w:name="_bookmark19" w:id="21"/>
      <w:bookmarkEnd w:id="21"/>
      <w:r>
        <w:rPr/>
      </w:r>
      <w:r>
        <w:rPr>
          <w:rFonts w:ascii="Arial"/>
          <w:i/>
          <w:color w:val="2C6362"/>
          <w:sz w:val="18"/>
        </w:rPr>
        <w:t>19.8.</w:t>
      </w:r>
      <w:r>
        <w:rPr>
          <w:rFonts w:ascii="Arial"/>
          <w:i/>
          <w:color w:val="2C6362"/>
          <w:spacing w:val="30"/>
          <w:sz w:val="18"/>
        </w:rPr>
        <w:t> </w:t>
      </w:r>
      <w:r>
        <w:rPr>
          <w:rFonts w:ascii="Arial"/>
          <w:i/>
          <w:color w:val="2C6362"/>
          <w:sz w:val="18"/>
        </w:rPr>
        <w:t>Culling</w:t>
      </w:r>
      <w:r>
        <w:rPr>
          <w:rFonts w:ascii="Arial"/>
          <w:i/>
          <w:color w:val="2C6362"/>
          <w:spacing w:val="10"/>
          <w:sz w:val="18"/>
        </w:rPr>
        <w:t> </w:t>
      </w:r>
      <w:r>
        <w:rPr>
          <w:rFonts w:ascii="Arial"/>
          <w:i/>
          <w:color w:val="2C6362"/>
          <w:sz w:val="18"/>
        </w:rPr>
        <w:t>Systems</w:t>
        <w:tab/>
      </w:r>
      <w:r>
        <w:rPr>
          <w:rFonts w:ascii="Microsoft Yi Baiti"/>
          <w:color w:val="2C6362"/>
          <w:sz w:val="18"/>
        </w:rPr>
        <w:t>851</w:t>
      </w:r>
    </w:p>
    <w:p>
      <w:pPr>
        <w:pStyle w:val="BodyText"/>
        <w:rPr>
          <w:rFonts w:ascii="Microsoft Yi Baiti"/>
        </w:rPr>
      </w:pPr>
    </w:p>
    <w:p>
      <w:pPr>
        <w:pStyle w:val="BodyText"/>
        <w:spacing w:before="3"/>
        <w:rPr>
          <w:rFonts w:ascii="Microsoft Yi Baiti"/>
          <w:sz w:val="15"/>
        </w:rPr>
      </w:pPr>
      <w:r>
        <w:rPr/>
        <w:pict>
          <v:shape style="position:absolute;margin-left:174.442551pt;margin-top:9.831864pt;width:12.35pt;height:91.8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373535"/>
                      <w:left w:val="single" w:sz="6" w:space="0" w:color="373535"/>
                      <w:bottom w:val="single" w:sz="6" w:space="0" w:color="373535"/>
                      <w:right w:val="single" w:sz="6" w:space="0" w:color="373535"/>
                      <w:insideH w:val="single" w:sz="6" w:space="0" w:color="373535"/>
                      <w:insideV w:val="single" w:sz="6" w:space="0" w:color="373535"/>
                    </w:tblBorders>
                    <w:tblLayout w:type="fixed"/>
                    <w:tblCellMar>
                      <w:top w:w="0" w:type="dxa"/>
                      <w:left w:w="0" w:type="dxa"/>
                      <w:bottom w:w="0" w:type="dxa"/>
                      <w:right w:w="0" w:type="dxa"/>
                    </w:tblCellMar>
                    <w:tblLook w:val="01E0"/>
                  </w:tblPr>
                  <w:tblGrid>
                    <w:gridCol w:w="228"/>
                  </w:tblGrid>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shd w:val="clear" w:color="auto" w:fill="FAF29A"/>
                      </w:tcPr>
                      <w:p>
                        <w:pPr>
                          <w:pStyle w:val="TableParagraph"/>
                          <w:rPr>
                            <w:sz w:val="14"/>
                          </w:rPr>
                        </w:pPr>
                      </w:p>
                    </w:tc>
                  </w:tr>
                </w:tbl>
                <w:p>
                  <w:pPr>
                    <w:pStyle w:val="BodyText"/>
                  </w:pPr>
                </w:p>
              </w:txbxContent>
            </v:textbox>
            <w10:wrap type="topAndBottom"/>
          </v:shape>
        </w:pict>
      </w:r>
      <w:r>
        <w:rPr/>
        <w:pict>
          <v:group style="position:absolute;margin-left:191.53154pt;margin-top:44.009464pt;width:26.3pt;height:23.45pt;mso-position-horizontal-relative:page;mso-position-vertical-relative:paragraph;z-index:-15678464;mso-wrap-distance-left:0;mso-wrap-distance-right:0" coordorigin="3831,880" coordsize="526,469">
            <v:shape style="position:absolute;left:3836;top:886;width:513;height:456" coordorigin="3837,887" coordsize="513,456" path="m4236,887l4236,1000,3837,1000,3837,1228,4236,1228,4236,1342,4350,1114,4236,887xe" filled="true" fillcolor="#d2d4d5" stroked="false">
              <v:path arrowok="t"/>
              <v:fill type="solid"/>
            </v:shape>
            <v:shape style="position:absolute;left:3836;top:886;width:513;height:456" coordorigin="3837,887" coordsize="513,456" path="m3837,1228l3837,1000,4236,1000,4236,887,4350,1114,4236,1342,4236,1228,3837,1228xe" filled="false" stroked="true" strokeweight=".632919pt" strokecolor="#292929">
              <v:path arrowok="t"/>
              <v:stroke dashstyle="solid"/>
            </v:shape>
            <w10:wrap type="topAndBottom"/>
          </v:group>
        </w:pict>
      </w:r>
      <w:r>
        <w:rPr/>
        <w:pict>
          <v:group style="position:absolute;margin-left:251.342545pt;margin-top:44.010464pt;width:26.3pt;height:23.45pt;mso-position-horizontal-relative:page;mso-position-vertical-relative:paragraph;z-index:-15677952;mso-wrap-distance-left:0;mso-wrap-distance-right:0" coordorigin="5027,880" coordsize="526,469">
            <v:shape style="position:absolute;left:5033;top:886;width:513;height:456" coordorigin="5033,887" coordsize="513,456" path="m5432,887l5432,1000,5033,1000,5033,1228,5432,1228,5432,1342,5546,1114,5432,887xe" filled="true" fillcolor="#d2d4d5" stroked="false">
              <v:path arrowok="t"/>
              <v:fill type="solid"/>
            </v:shape>
            <v:shape style="position:absolute;left:5033;top:886;width:513;height:456" coordorigin="5033,887" coordsize="513,456" path="m5033,1228l5033,1000,5432,1000,5432,887,5546,1114,5432,1342,5432,1228,5033,1228xe" filled="false" stroked="true" strokeweight=".632919pt" strokecolor="#292929">
              <v:path arrowok="t"/>
              <v:stroke dashstyle="solid"/>
            </v:shape>
            <w10:wrap type="topAndBottom"/>
          </v:group>
        </w:pict>
      </w:r>
      <w:r>
        <w:rPr/>
        <w:pict>
          <v:shape style="position:absolute;margin-left:282.671539pt;margin-top:9.831864pt;width:12.35pt;height:91.8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6" w:space="0" w:color="373535"/>
                      <w:left w:val="single" w:sz="6" w:space="0" w:color="373535"/>
                      <w:bottom w:val="single" w:sz="6" w:space="0" w:color="373535"/>
                      <w:right w:val="single" w:sz="6" w:space="0" w:color="373535"/>
                      <w:insideH w:val="single" w:sz="6" w:space="0" w:color="373535"/>
                      <w:insideV w:val="single" w:sz="6" w:space="0" w:color="373535"/>
                    </w:tblBorders>
                    <w:tblLayout w:type="fixed"/>
                    <w:tblCellMar>
                      <w:top w:w="0" w:type="dxa"/>
                      <w:left w:w="0" w:type="dxa"/>
                      <w:bottom w:w="0" w:type="dxa"/>
                      <w:right w:w="0" w:type="dxa"/>
                    </w:tblCellMar>
                    <w:tblLook w:val="01E0"/>
                  </w:tblPr>
                  <w:tblGrid>
                    <w:gridCol w:w="228"/>
                  </w:tblGrid>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tcPr>
                      <w:p>
                        <w:pPr>
                          <w:pStyle w:val="TableParagraph"/>
                          <w:rPr>
                            <w:sz w:val="14"/>
                          </w:rPr>
                        </w:pPr>
                      </w:p>
                    </w:tc>
                  </w:tr>
                  <w:tr>
                    <w:trPr>
                      <w:trHeight w:val="212" w:hRule="atLeast"/>
                    </w:trPr>
                    <w:tc>
                      <w:tcPr>
                        <w:tcW w:w="228" w:type="dxa"/>
                        <w:shd w:val="clear" w:color="auto" w:fill="FAF29A"/>
                      </w:tcPr>
                      <w:p>
                        <w:pPr>
                          <w:pStyle w:val="TableParagraph"/>
                          <w:rPr>
                            <w:sz w:val="14"/>
                          </w:rPr>
                        </w:pPr>
                      </w:p>
                    </w:tc>
                  </w:tr>
                </w:tbl>
                <w:p>
                  <w:pPr>
                    <w:pStyle w:val="BodyText"/>
                  </w:pPr>
                </w:p>
              </w:txbxContent>
            </v:textbox>
            <w10:wrap type="topAndBottom"/>
          </v:shape>
        </w:pict>
      </w:r>
      <w:r>
        <w:rPr/>
        <w:pict>
          <v:group style="position:absolute;margin-left:299.760559pt;margin-top:44.010464pt;width:26.3pt;height:23.45pt;mso-position-horizontal-relative:page;mso-position-vertical-relative:paragraph;z-index:-15677440;mso-wrap-distance-left:0;mso-wrap-distance-right:0" coordorigin="5995,880" coordsize="526,469">
            <v:shape style="position:absolute;left:6001;top:886;width:513;height:456" coordorigin="6002,887" coordsize="513,456" path="m6400,887l6400,1000,6002,1000,6002,1228,6400,1228,6400,1342,6514,1114,6400,887xe" filled="true" fillcolor="#d2d4d5" stroked="false">
              <v:path arrowok="t"/>
              <v:fill type="solid"/>
            </v:shape>
            <v:shape style="position:absolute;left:6001;top:886;width:513;height:456" coordorigin="6002,887" coordsize="513,456" path="m6002,1228l6002,1000,6400,1000,6400,887,6514,1114,6400,1342,6400,1228,6002,1228xe" filled="false" stroked="true" strokeweight=".632919pt" strokecolor="#292929">
              <v:path arrowok="t"/>
              <v:stroke dashstyle="solid"/>
            </v:shape>
            <w10:wrap type="topAndBottom"/>
          </v:group>
        </w:pict>
      </w:r>
      <w:r>
        <w:rPr/>
        <w:pict>
          <v:group style="position:absolute;margin-left:359.571533pt;margin-top:44.010464pt;width:26.3pt;height:23.45pt;mso-position-horizontal-relative:page;mso-position-vertical-relative:paragraph;z-index:-15676928;mso-wrap-distance-left:0;mso-wrap-distance-right:0" coordorigin="7191,880" coordsize="526,469">
            <v:shape style="position:absolute;left:7197;top:886;width:513;height:456" coordorigin="7198,887" coordsize="513,456" path="m7596,887l7596,1000,7198,1000,7198,1228,7596,1228,7596,1342,7710,1114,7596,887xe" filled="true" fillcolor="#d2d4d5" stroked="false">
              <v:path arrowok="t"/>
              <v:fill type="solid"/>
            </v:shape>
            <v:shape style="position:absolute;left:7197;top:886;width:513;height:456" coordorigin="7198,887" coordsize="513,456" path="m7198,1228l7198,1000,7596,1000,7596,887,7710,1114,7596,1342,7596,1228,7198,1228xe" filled="false" stroked="true" strokeweight=".632919pt" strokecolor="#292929">
              <v:path arrowok="t"/>
              <v:stroke dashstyle="solid"/>
            </v:shape>
            <w10:wrap type="topAndBottom"/>
          </v:group>
        </w:pict>
      </w:r>
      <w:r>
        <w:rPr/>
        <w:pict>
          <v:group style="position:absolute;margin-left:390.90155pt;margin-top:9.831864pt;width:12.05pt;height:35.8pt;mso-position-horizontal-relative:page;mso-position-vertical-relative:paragraph;z-index:-15676416;mso-wrap-distance-left:0;mso-wrap-distance-right:0" coordorigin="7818,197" coordsize="241,716">
            <v:shape style="position:absolute;left:7818;top:196;width:241;height:716" type="#_x0000_t75" stroked="false">
              <v:imagedata r:id="rId117" o:title=""/>
            </v:shape>
            <v:line style="position:absolute" from="8046,899" to="8059,899" stroked="true" strokeweight="1.265pt" strokecolor="#373535">
              <v:stroke dashstyle="solid"/>
            </v:line>
            <w10:wrap type="topAndBottom"/>
          </v:group>
        </w:pict>
      </w:r>
      <w:r>
        <w:rPr/>
        <w:pict>
          <v:group style="position:absolute;margin-left:407.989532pt;margin-top:44.010464pt;width:26.3pt;height:23.45pt;mso-position-horizontal-relative:page;mso-position-vertical-relative:paragraph;z-index:-15675904;mso-wrap-distance-left:0;mso-wrap-distance-right:0" coordorigin="8160,880" coordsize="526,469">
            <v:shape style="position:absolute;left:8166;top:886;width:513;height:456" coordorigin="8166,887" coordsize="513,456" path="m8565,887l8565,1000,8166,1000,8166,1228,8565,1228,8565,1342,8679,1114,8565,887xe" filled="true" fillcolor="#d2d4d5" stroked="false">
              <v:path arrowok="t"/>
              <v:fill type="solid"/>
            </v:shape>
            <v:shape style="position:absolute;left:8166;top:886;width:513;height:456" coordorigin="8166,887" coordsize="513,456" path="m8166,1228l8166,1000,8565,1000,8565,887,8679,1114,8565,1342,8565,1228,8166,1228xe" filled="false" stroked="true" strokeweight=".632919pt" strokecolor="#292929">
              <v:path arrowok="t"/>
              <v:stroke dashstyle="solid"/>
            </v:shape>
            <w10:wrap type="topAndBottom"/>
          </v:group>
        </w:pict>
      </w:r>
    </w:p>
    <w:p>
      <w:pPr>
        <w:pStyle w:val="BodyText"/>
        <w:spacing w:before="2"/>
        <w:rPr>
          <w:rFonts w:ascii="Microsoft Yi Baiti"/>
          <w:sz w:val="21"/>
        </w:rPr>
      </w:pPr>
    </w:p>
    <w:p>
      <w:pPr>
        <w:spacing w:line="211" w:lineRule="auto" w:before="0"/>
        <w:ind w:left="943" w:right="441" w:firstLine="0"/>
        <w:jc w:val="both"/>
        <w:rPr>
          <w:rFonts w:ascii="Palatino Linotype" w:hAnsi="Palatino Linotype"/>
          <w:sz w:val="16"/>
        </w:rPr>
      </w:pPr>
      <w:r>
        <w:rPr/>
        <w:pict>
          <v:line style="position:absolute;mso-position-horizontal-relative:page;mso-position-vertical-relative:paragraph;z-index:-17811968" from="391.218018pt,-65.774399pt" to="391.218018pt,-15.231398pt" stroked="true" strokeweight=".632919pt" strokecolor="#373535">
            <v:stroke dashstyle="longdash"/>
            <w10:wrap type="none"/>
          </v:line>
        </w:pict>
      </w:r>
      <w:r>
        <w:rPr/>
        <w:pict>
          <v:group style="position:absolute;margin-left:390.90155pt;margin-top:-14.25186pt;width:12.05pt;height:1.9pt;mso-position-horizontal-relative:page;mso-position-vertical-relative:paragraph;z-index:15783424" coordorigin="7818,-285" coordsize="241,38">
            <v:shape style="position:absolute;left:7824;top:-279;width:26;height:26" coordorigin="7824,-279" coordsize="26,26" path="m7824,-279l7824,-253,7850,-253e" filled="false" stroked="true" strokeweight=".632919pt" strokecolor="#373535">
              <v:path arrowok="t"/>
              <v:stroke dashstyle="solid"/>
            </v:shape>
            <v:line style="position:absolute" from="7909,-253" to="7997,-253" stroked="true" strokeweight=".632919pt" strokecolor="#373535">
              <v:stroke dashstyle="longdash"/>
            </v:line>
            <v:shape style="position:absolute;left:8026;top:-279;width:26;height:26" coordorigin="8027,-279" coordsize="26,26" path="m8027,-253l8052,-253,8052,-279e" filled="false" stroked="true" strokeweight=".632919pt" strokecolor="#373535">
              <v:path arrowok="t"/>
              <v:stroke dashstyle="solid"/>
            </v:shape>
            <w10:wrap type="none"/>
          </v:group>
        </w:pict>
      </w:r>
      <w:r>
        <w:rPr/>
        <w:pict>
          <v:line style="position:absolute;mso-position-horizontal-relative:page;mso-position-vertical-relative:paragraph;z-index:-17810944" from="402.610016pt,-16.527396pt" to="402.610016pt,-67.069397pt" stroked="true" strokeweight=".632919pt" strokecolor="#373535">
            <v:stroke dashstyle="longdash"/>
            <w10:wrap type="none"/>
          </v:line>
        </w:pict>
      </w:r>
      <w:r>
        <w:rPr/>
        <w:pict>
          <v:shape style="position:absolute;margin-left:439.872955pt;margin-top:-103.551392pt;width:22.35pt;height:90.65pt;mso-position-horizontal-relative:page;mso-position-vertical-relative:paragraph;z-index:15784448" type="#_x0000_t202" filled="true" fillcolor="#cfe7c2" stroked="true" strokeweight=".475pt" strokecolor="#373535">
            <v:textbox inset="0,0,0,0" style="layout-flow:vertical;mso-layout-flow-alt:bottom-to-top">
              <w:txbxContent>
                <w:p>
                  <w:pPr>
                    <w:spacing w:before="98"/>
                    <w:ind w:left="275" w:right="0" w:firstLine="0"/>
                    <w:jc w:val="left"/>
                    <w:rPr>
                      <w:rFonts w:ascii="Times New Roman"/>
                      <w:sz w:val="19"/>
                    </w:rPr>
                  </w:pPr>
                  <w:r>
                    <w:rPr>
                      <w:rFonts w:ascii="Times New Roman"/>
                      <w:color w:val="292929"/>
                      <w:sz w:val="19"/>
                    </w:rPr>
                    <w:t>indirect drawing</w:t>
                  </w:r>
                </w:p>
              </w:txbxContent>
            </v:textbox>
            <v:fill type="solid"/>
            <v:stroke dashstyle="solid"/>
            <w10:wrap type="none"/>
          </v:shape>
        </w:pict>
      </w:r>
      <w:r>
        <w:rPr/>
        <w:pict>
          <v:shape style="position:absolute;margin-left:331.643951pt;margin-top:-103.551392pt;width:22.35pt;height:90.65pt;mso-position-horizontal-relative:page;mso-position-vertical-relative:paragraph;z-index:15784960" type="#_x0000_t202" filled="true" fillcolor="#cfe7c2" stroked="true" strokeweight=".475pt" strokecolor="#373535">
            <v:textbox inset="0,0,0,0" style="layout-flow:vertical;mso-layout-flow-alt:bottom-to-top">
              <w:txbxContent>
                <w:p>
                  <w:pPr>
                    <w:spacing w:before="98"/>
                    <w:ind w:left="457" w:right="0" w:firstLine="0"/>
                    <w:jc w:val="left"/>
                    <w:rPr>
                      <w:rFonts w:ascii="Times New Roman"/>
                      <w:sz w:val="19"/>
                    </w:rPr>
                  </w:pPr>
                  <w:r>
                    <w:rPr>
                      <w:rFonts w:ascii="Times New Roman"/>
                      <w:color w:val="292929"/>
                      <w:sz w:val="19"/>
                    </w:rPr>
                    <w:t>compaction</w:t>
                  </w:r>
                </w:p>
              </w:txbxContent>
            </v:textbox>
            <v:fill type="solid"/>
            <v:stroke dashstyle="solid"/>
            <w10:wrap type="none"/>
          </v:shape>
        </w:pict>
      </w:r>
      <w:r>
        <w:rPr/>
        <w:pict>
          <v:shape style="position:absolute;margin-left:223.415161pt;margin-top:-103.551392pt;width:22.35pt;height:90.65pt;mso-position-horizontal-relative:page;mso-position-vertical-relative:paragraph;z-index:15785472" type="#_x0000_t202" filled="true" fillcolor="#cfe7c2" stroked="true" strokeweight=".475pt" strokecolor="#373535">
            <v:textbox inset="0,0,0,0" style="layout-flow:vertical;mso-layout-flow-alt:bottom-to-top">
              <w:txbxContent>
                <w:p>
                  <w:pPr>
                    <w:spacing w:before="98"/>
                    <w:ind w:left="617" w:right="617" w:firstLine="0"/>
                    <w:jc w:val="center"/>
                    <w:rPr>
                      <w:rFonts w:ascii="Times New Roman"/>
                      <w:sz w:val="19"/>
                    </w:rPr>
                  </w:pPr>
                  <w:r>
                    <w:rPr>
                      <w:rFonts w:ascii="Times New Roman"/>
                      <w:color w:val="292929"/>
                      <w:sz w:val="19"/>
                    </w:rPr>
                    <w:t>culling</w:t>
                  </w:r>
                </w:p>
              </w:txbxContent>
            </v:textbox>
            <v:fill type="solid"/>
            <v:stroke dashstyle="solid"/>
            <w10:wrap type="none"/>
          </v:shape>
        </w:pict>
      </w:r>
      <w:r>
        <w:rPr/>
        <w:pict>
          <v:group style="position:absolute;margin-left:177.196655pt;margin-top:-19.843744pt;width:3.75pt;height:4.9pt;mso-position-horizontal-relative:page;mso-position-vertical-relative:paragraph;z-index:15786496" coordorigin="3544,-397" coordsize="75,98">
            <v:shape style="position:absolute;left:3548;top:-393;width:66;height:89" coordorigin="3549,-392" coordsize="66,89" path="m3606,-392l3549,-310,3614,-304,3606,-392xe" filled="true" fillcolor="#f7a49a" stroked="false">
              <v:path arrowok="t"/>
              <v:fill type="solid"/>
            </v:shape>
            <v:shape style="position:absolute;left:3548;top:-393;width:66;height:89" coordorigin="3549,-392" coordsize="66,89" path="m3549,-310l3606,-392,3614,-304,3549,-310xe" filled="false" stroked="true" strokeweight=".474689pt" strokecolor="#373535">
              <v:path arrowok="t"/>
              <v:stroke dashstyle="solid"/>
            </v:shape>
            <w10:wrap type="none"/>
          </v:group>
        </w:pict>
      </w:r>
      <w:r>
        <w:rPr/>
        <w:pict>
          <v:group style="position:absolute;margin-left:285.425659pt;margin-top:-19.843744pt;width:3.75pt;height:4.9pt;mso-position-horizontal-relative:page;mso-position-vertical-relative:paragraph;z-index:15787008" coordorigin="5709,-397" coordsize="75,98">
            <v:shape style="position:absolute;left:5713;top:-393;width:66;height:89" coordorigin="5713,-392" coordsize="66,89" path="m5770,-392l5713,-310,5779,-304,5770,-392xe" filled="true" fillcolor="#f7a49a" stroked="false">
              <v:path arrowok="t"/>
              <v:fill type="solid"/>
            </v:shape>
            <v:shape style="position:absolute;left:5713;top:-393;width:66;height:89" coordorigin="5713,-392" coordsize="66,89" path="m5713,-310l5770,-392,5779,-304,5713,-310xe" filled="false" stroked="true" strokeweight=".474689pt" strokecolor="#373535">
              <v:path arrowok="t"/>
              <v:stroke dashstyle="solid"/>
            </v:shape>
            <w10:wrap type="none"/>
          </v:group>
        </w:pict>
      </w:r>
      <w:r>
        <w:rPr>
          <w:rFonts w:ascii="Arial" w:hAnsi="Arial"/>
          <w:color w:val="2C6362"/>
          <w:w w:val="105"/>
          <w:sz w:val="16"/>
        </w:rPr>
        <w:t>Figure 19.25. </w:t>
      </w:r>
      <w:r>
        <w:rPr>
          <w:rFonts w:ascii="Palatino Linotype" w:hAnsi="Palatino Linotype"/>
          <w:w w:val="105"/>
          <w:sz w:val="16"/>
        </w:rPr>
        <w:t>Triangle culling system, where a battery of culling algorithms ﬁrst is applied to all individual triangles. To be able to use indirect drawing, i.e., without a GPU/CPU round trip, the surviving triangles are then compacted into a shorter list. This list is rendered by the GPU using indirect drawing.</w:t>
      </w:r>
    </w:p>
    <w:p>
      <w:pPr>
        <w:pStyle w:val="BodyText"/>
        <w:spacing w:before="3"/>
        <w:rPr>
          <w:rFonts w:ascii="Palatino Linotype"/>
        </w:rPr>
      </w:pPr>
    </w:p>
    <w:p>
      <w:pPr>
        <w:pStyle w:val="BodyText"/>
        <w:spacing w:line="240" w:lineRule="exact"/>
        <w:ind w:left="943" w:right="441" w:firstLine="298"/>
        <w:jc w:val="both"/>
      </w:pPr>
      <w:r>
        <w:rPr/>
        <w:pict>
          <v:shape style="position:absolute;margin-left:223.387268pt;margin-top:49.698551pt;width:7.75pt;height:17.3pt;mso-position-horizontal-relative:page;mso-position-vertical-relative:paragraph;z-index:-1780889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After culling has been done on a per-cluster level, one can perform an additional step where culling is done on a per-triangle level. </w:t>
      </w:r>
      <w:r>
        <w:rPr>
          <w:spacing w:val="-9"/>
        </w:rPr>
        <w:t>To </w:t>
      </w:r>
      <w:r>
        <w:rPr/>
        <w:t>make this occur entirely on the GPU, the approach illustrated in </w:t>
      </w:r>
      <w:hyperlink w:history="true" w:anchor="_bookmark19">
        <w:r>
          <w:rPr>
            <w:color w:val="0000FF"/>
          </w:rPr>
          <w:t>Figure 19.25</w:t>
        </w:r>
      </w:hyperlink>
      <w:r>
        <w:rPr>
          <w:color w:val="0000FF"/>
        </w:rPr>
        <w:t> </w:t>
      </w:r>
      <w:r>
        <w:rPr/>
        <w:t>can </w:t>
      </w:r>
      <w:r>
        <w:rPr>
          <w:spacing w:val="2"/>
        </w:rPr>
        <w:t>be </w:t>
      </w:r>
      <w:r>
        <w:rPr/>
        <w:t>used. Culling techniques for triangles include frustum culling after division </w:t>
      </w:r>
      <w:r>
        <w:rPr>
          <w:spacing w:val="-3"/>
        </w:rPr>
        <w:t>by </w:t>
      </w:r>
      <w:r>
        <w:rPr>
          <w:rFonts w:ascii="Times New Roman" w:hAnsi="Times New Roman"/>
          <w:i/>
          <w:spacing w:val="2"/>
        </w:rPr>
        <w:t>w</w:t>
      </w:r>
      <w:r>
        <w:rPr>
          <w:spacing w:val="2"/>
        </w:rPr>
        <w:t>, </w:t>
      </w:r>
      <w:r>
        <w:rPr/>
        <w:t>i.e., comparing the extents of the triangle against 1, backface testing, degenerate triangle culling, small triangle culling, and possibly occlusion culling as well. The triangles that remain after all the culling</w:t>
      </w:r>
      <w:r>
        <w:rPr>
          <w:spacing w:val="-8"/>
        </w:rPr>
        <w:t> </w:t>
      </w:r>
      <w:r>
        <w:rPr/>
        <w:t>tests</w:t>
      </w:r>
      <w:r>
        <w:rPr>
          <w:spacing w:val="-7"/>
        </w:rPr>
        <w:t> </w:t>
      </w:r>
      <w:r>
        <w:rPr/>
        <w:t>are</w:t>
      </w:r>
      <w:r>
        <w:rPr>
          <w:spacing w:val="-7"/>
        </w:rPr>
        <w:t> </w:t>
      </w:r>
      <w:r>
        <w:rPr/>
        <w:t>then</w:t>
      </w:r>
      <w:r>
        <w:rPr>
          <w:spacing w:val="-7"/>
        </w:rPr>
        <w:t> </w:t>
      </w:r>
      <w:r>
        <w:rPr/>
        <w:t>compacted</w:t>
      </w:r>
      <w:r>
        <w:rPr>
          <w:spacing w:val="-7"/>
        </w:rPr>
        <w:t> </w:t>
      </w:r>
      <w:r>
        <w:rPr/>
        <w:t>into</w:t>
      </w:r>
      <w:r>
        <w:rPr>
          <w:spacing w:val="-7"/>
        </w:rPr>
        <w:t> </w:t>
      </w:r>
      <w:r>
        <w:rPr/>
        <w:t>a</w:t>
      </w:r>
      <w:r>
        <w:rPr>
          <w:spacing w:val="-8"/>
        </w:rPr>
        <w:t> </w:t>
      </w:r>
      <w:r>
        <w:rPr/>
        <w:t>minimal</w:t>
      </w:r>
      <w:r>
        <w:rPr>
          <w:spacing w:val="-7"/>
        </w:rPr>
        <w:t> </w:t>
      </w:r>
      <w:r>
        <w:rPr/>
        <w:t>list,</w:t>
      </w:r>
      <w:r>
        <w:rPr>
          <w:spacing w:val="-6"/>
        </w:rPr>
        <w:t> </w:t>
      </w:r>
      <w:r>
        <w:rPr/>
        <w:t>which</w:t>
      </w:r>
      <w:r>
        <w:rPr>
          <w:spacing w:val="-7"/>
        </w:rPr>
        <w:t> </w:t>
      </w:r>
      <w:r>
        <w:rPr/>
        <w:t>is</w:t>
      </w:r>
      <w:r>
        <w:rPr>
          <w:spacing w:val="-7"/>
        </w:rPr>
        <w:t> </w:t>
      </w:r>
      <w:r>
        <w:rPr/>
        <w:t>done</w:t>
      </w:r>
      <w:r>
        <w:rPr>
          <w:spacing w:val="-8"/>
        </w:rPr>
        <w:t> </w:t>
      </w:r>
      <w:r>
        <w:rPr/>
        <w:t>in</w:t>
      </w:r>
      <w:r>
        <w:rPr>
          <w:spacing w:val="-7"/>
        </w:rPr>
        <w:t> </w:t>
      </w:r>
      <w:r>
        <w:rPr/>
        <w:t>order</w:t>
      </w:r>
      <w:r>
        <w:rPr>
          <w:spacing w:val="-7"/>
        </w:rPr>
        <w:t> </w:t>
      </w:r>
      <w:r>
        <w:rPr/>
        <w:t>to</w:t>
      </w:r>
      <w:r>
        <w:rPr>
          <w:spacing w:val="-7"/>
        </w:rPr>
        <w:t> </w:t>
      </w:r>
      <w:r>
        <w:rPr/>
        <w:t>process only surviving triangles in the next step [</w:t>
      </w:r>
      <w:hyperlink w:history="true" w:anchor="_bookmark0">
        <w:r>
          <w:rPr>
            <w:color w:val="0000FF"/>
          </w:rPr>
          <w:t>1884</w:t>
        </w:r>
      </w:hyperlink>
      <w:r>
        <w:rPr/>
        <w:t>]. The idea is to instruct the culling compute shader to send a draw command from the GPU to itself in this step. This is done using an </w:t>
      </w:r>
      <w:r>
        <w:rPr>
          <w:rFonts w:ascii="Palatino Linotype" w:hAnsi="Palatino Linotype"/>
          <w:i/>
          <w:spacing w:val="-3"/>
        </w:rPr>
        <w:t>indirect draw </w:t>
      </w:r>
      <w:r>
        <w:rPr>
          <w:rFonts w:ascii="Palatino Linotype" w:hAnsi="Palatino Linotype"/>
          <w:i/>
        </w:rPr>
        <w:t>command</w:t>
      </w:r>
      <w:r>
        <w:rPr/>
        <w:t>. These calls are called “multi-draw indirect” in OpenGL and “execute indirect” in DirectX [</w:t>
      </w:r>
      <w:hyperlink w:history="true" w:anchor="_bookmark0">
        <w:r>
          <w:rPr>
            <w:color w:val="0000FF"/>
          </w:rPr>
          <w:t>433</w:t>
        </w:r>
      </w:hyperlink>
      <w:r>
        <w:rPr/>
        <w:t>]. The number of triangles is written to a location in a GPU buffer, which together with the compacted list can </w:t>
      </w:r>
      <w:r>
        <w:rPr>
          <w:spacing w:val="2"/>
        </w:rPr>
        <w:t>be </w:t>
      </w:r>
      <w:r>
        <w:rPr/>
        <w:t>used </w:t>
      </w:r>
      <w:r>
        <w:rPr>
          <w:spacing w:val="-3"/>
        </w:rPr>
        <w:t>by </w:t>
      </w:r>
      <w:r>
        <w:rPr/>
        <w:t>the</w:t>
      </w:r>
      <w:r>
        <w:rPr>
          <w:spacing w:val="16"/>
        </w:rPr>
        <w:t> </w:t>
      </w:r>
      <w:r>
        <w:rPr/>
        <w:t>GPU</w:t>
      </w:r>
      <w:r>
        <w:rPr>
          <w:spacing w:val="17"/>
        </w:rPr>
        <w:t> </w:t>
      </w:r>
      <w:r>
        <w:rPr/>
        <w:t>to</w:t>
      </w:r>
      <w:r>
        <w:rPr>
          <w:spacing w:val="17"/>
        </w:rPr>
        <w:t> </w:t>
      </w:r>
      <w:r>
        <w:rPr/>
        <w:t>render</w:t>
      </w:r>
      <w:r>
        <w:rPr>
          <w:spacing w:val="17"/>
        </w:rPr>
        <w:t> </w:t>
      </w:r>
      <w:r>
        <w:rPr/>
        <w:t>the</w:t>
      </w:r>
      <w:r>
        <w:rPr>
          <w:spacing w:val="17"/>
        </w:rPr>
        <w:t> </w:t>
      </w:r>
      <w:r>
        <w:rPr/>
        <w:t>list</w:t>
      </w:r>
      <w:r>
        <w:rPr>
          <w:spacing w:val="17"/>
        </w:rPr>
        <w:t> </w:t>
      </w:r>
      <w:r>
        <w:rPr/>
        <w:t>of</w:t>
      </w:r>
      <w:r>
        <w:rPr>
          <w:spacing w:val="17"/>
        </w:rPr>
        <w:t> </w:t>
      </w:r>
      <w:r>
        <w:rPr/>
        <w:t>triangles.</w:t>
      </w:r>
    </w:p>
    <w:p>
      <w:pPr>
        <w:pStyle w:val="BodyText"/>
        <w:spacing w:line="252" w:lineRule="auto"/>
        <w:ind w:left="944" w:right="441" w:firstLine="298"/>
        <w:jc w:val="both"/>
      </w:pPr>
      <w:r>
        <w:rPr/>
        <w:t>There are many </w:t>
      </w:r>
      <w:r>
        <w:rPr>
          <w:spacing w:val="-3"/>
        </w:rPr>
        <w:t>ways </w:t>
      </w:r>
      <w:r>
        <w:rPr/>
        <w:t>to combine culling algorithms together with where they are executed, i.e., either on the CPU or on the GPU, and there are many flavors of each culling algorithm as well. The ultimate combination has yet to </w:t>
      </w:r>
      <w:r>
        <w:rPr>
          <w:spacing w:val="2"/>
        </w:rPr>
        <w:t>be </w:t>
      </w:r>
      <w:r>
        <w:rPr/>
        <w:t>found, but it is safe</w:t>
      </w:r>
      <w:r>
        <w:rPr>
          <w:spacing w:val="-3"/>
        </w:rPr>
        <w:t> </w:t>
      </w:r>
      <w:r>
        <w:rPr/>
        <w:t>to</w:t>
      </w:r>
      <w:r>
        <w:rPr>
          <w:spacing w:val="-3"/>
        </w:rPr>
        <w:t> </w:t>
      </w:r>
      <w:r>
        <w:rPr/>
        <w:t>say</w:t>
      </w:r>
      <w:r>
        <w:rPr>
          <w:spacing w:val="-2"/>
        </w:rPr>
        <w:t> </w:t>
      </w:r>
      <w:r>
        <w:rPr/>
        <w:t>that</w:t>
      </w:r>
      <w:r>
        <w:rPr>
          <w:spacing w:val="-3"/>
        </w:rPr>
        <w:t> </w:t>
      </w:r>
      <w:r>
        <w:rPr/>
        <w:t>the</w:t>
      </w:r>
      <w:r>
        <w:rPr>
          <w:spacing w:val="-2"/>
        </w:rPr>
        <w:t> </w:t>
      </w:r>
      <w:r>
        <w:rPr/>
        <w:t>best</w:t>
      </w:r>
      <w:r>
        <w:rPr>
          <w:spacing w:val="-3"/>
        </w:rPr>
        <w:t> </w:t>
      </w:r>
      <w:r>
        <w:rPr/>
        <w:t>approach</w:t>
      </w:r>
      <w:r>
        <w:rPr>
          <w:spacing w:val="-3"/>
        </w:rPr>
        <w:t> </w:t>
      </w:r>
      <w:r>
        <w:rPr/>
        <w:t>depends</w:t>
      </w:r>
      <w:r>
        <w:rPr>
          <w:spacing w:val="-2"/>
        </w:rPr>
        <w:t> </w:t>
      </w:r>
      <w:r>
        <w:rPr/>
        <w:t>on</w:t>
      </w:r>
      <w:r>
        <w:rPr>
          <w:spacing w:val="-3"/>
        </w:rPr>
        <w:t> </w:t>
      </w:r>
      <w:r>
        <w:rPr/>
        <w:t>the</w:t>
      </w:r>
      <w:r>
        <w:rPr>
          <w:spacing w:val="-2"/>
        </w:rPr>
        <w:t> </w:t>
      </w:r>
      <w:r>
        <w:rPr/>
        <w:t>target</w:t>
      </w:r>
      <w:r>
        <w:rPr>
          <w:spacing w:val="-3"/>
        </w:rPr>
        <w:t> </w:t>
      </w:r>
      <w:r>
        <w:rPr/>
        <w:t>architecture</w:t>
      </w:r>
      <w:r>
        <w:rPr>
          <w:spacing w:val="-3"/>
        </w:rPr>
        <w:t> </w:t>
      </w:r>
      <w:r>
        <w:rPr/>
        <w:t>and</w:t>
      </w:r>
      <w:r>
        <w:rPr>
          <w:spacing w:val="-2"/>
        </w:rPr>
        <w:t> </w:t>
      </w:r>
      <w:r>
        <w:rPr/>
        <w:t>the</w:t>
      </w:r>
      <w:r>
        <w:rPr>
          <w:spacing w:val="-3"/>
        </w:rPr>
        <w:t> </w:t>
      </w:r>
      <w:r>
        <w:rPr/>
        <w:t>content to </w:t>
      </w:r>
      <w:r>
        <w:rPr>
          <w:spacing w:val="2"/>
        </w:rPr>
        <w:t>be </w:t>
      </w:r>
      <w:r>
        <w:rPr/>
        <w:t>rendered. Next, </w:t>
      </w:r>
      <w:r>
        <w:rPr>
          <w:spacing w:val="-3"/>
        </w:rPr>
        <w:t>we </w:t>
      </w:r>
      <w:r>
        <w:rPr/>
        <w:t>point to some important work in the field of CPU/GPU culling systems that has influenced the field substantially. Shopf et al. [</w:t>
      </w:r>
      <w:hyperlink w:history="true" w:anchor="_bookmark0">
        <w:r>
          <w:rPr>
            <w:color w:val="0000FF"/>
          </w:rPr>
          <w:t>1637</w:t>
        </w:r>
      </w:hyperlink>
      <w:r>
        <w:rPr/>
        <w:t>] did all AI</w:t>
      </w:r>
      <w:r>
        <w:rPr>
          <w:spacing w:val="-5"/>
        </w:rPr>
        <w:t> </w:t>
      </w:r>
      <w:r>
        <w:rPr/>
        <w:t>simulations</w:t>
      </w:r>
      <w:r>
        <w:rPr>
          <w:spacing w:val="-4"/>
        </w:rPr>
        <w:t> </w:t>
      </w:r>
      <w:r>
        <w:rPr/>
        <w:t>for</w:t>
      </w:r>
      <w:r>
        <w:rPr>
          <w:spacing w:val="-4"/>
        </w:rPr>
        <w:t> </w:t>
      </w:r>
      <w:r>
        <w:rPr/>
        <w:t>characters</w:t>
      </w:r>
      <w:r>
        <w:rPr>
          <w:spacing w:val="-4"/>
        </w:rPr>
        <w:t> </w:t>
      </w:r>
      <w:r>
        <w:rPr/>
        <w:t>on</w:t>
      </w:r>
      <w:r>
        <w:rPr>
          <w:spacing w:val="-4"/>
        </w:rPr>
        <w:t> </w:t>
      </w:r>
      <w:r>
        <w:rPr/>
        <w:t>the</w:t>
      </w:r>
      <w:r>
        <w:rPr>
          <w:spacing w:val="-4"/>
        </w:rPr>
        <w:t> </w:t>
      </w:r>
      <w:r>
        <w:rPr/>
        <w:t>GPU,</w:t>
      </w:r>
      <w:r>
        <w:rPr>
          <w:spacing w:val="-4"/>
        </w:rPr>
        <w:t> </w:t>
      </w:r>
      <w:r>
        <w:rPr/>
        <w:t>and</w:t>
      </w:r>
      <w:r>
        <w:rPr>
          <w:spacing w:val="-4"/>
        </w:rPr>
        <w:t> </w:t>
      </w:r>
      <w:r>
        <w:rPr/>
        <w:t>as</w:t>
      </w:r>
      <w:r>
        <w:rPr>
          <w:spacing w:val="-4"/>
        </w:rPr>
        <w:t> </w:t>
      </w:r>
      <w:r>
        <w:rPr/>
        <w:t>a</w:t>
      </w:r>
      <w:r>
        <w:rPr>
          <w:spacing w:val="-4"/>
        </w:rPr>
        <w:t> </w:t>
      </w:r>
      <w:r>
        <w:rPr/>
        <w:t>consequence,</w:t>
      </w:r>
      <w:r>
        <w:rPr>
          <w:spacing w:val="-3"/>
        </w:rPr>
        <w:t> </w:t>
      </w:r>
      <w:r>
        <w:rPr/>
        <w:t>the</w:t>
      </w:r>
      <w:r>
        <w:rPr>
          <w:spacing w:val="-4"/>
        </w:rPr>
        <w:t> </w:t>
      </w:r>
      <w:r>
        <w:rPr/>
        <w:t>position</w:t>
      </w:r>
      <w:r>
        <w:rPr>
          <w:spacing w:val="-4"/>
        </w:rPr>
        <w:t> </w:t>
      </w:r>
      <w:r>
        <w:rPr/>
        <w:t>of</w:t>
      </w:r>
      <w:r>
        <w:rPr>
          <w:spacing w:val="-4"/>
        </w:rPr>
        <w:t> </w:t>
      </w:r>
      <w:r>
        <w:rPr/>
        <w:t>each character was only available in GPU </w:t>
      </w:r>
      <w:r>
        <w:rPr>
          <w:spacing w:val="-3"/>
        </w:rPr>
        <w:t>memory. </w:t>
      </w:r>
      <w:r>
        <w:rPr/>
        <w:t>This led them to explore culling and LOD management using the compute shader, and most of the systems that followed </w:t>
      </w:r>
      <w:r>
        <w:rPr>
          <w:spacing w:val="-3"/>
        </w:rPr>
        <w:t>have</w:t>
      </w:r>
      <w:r>
        <w:rPr>
          <w:spacing w:val="15"/>
        </w:rPr>
        <w:t> </w:t>
      </w:r>
      <w:r>
        <w:rPr/>
        <w:t>been</w:t>
      </w:r>
      <w:r>
        <w:rPr>
          <w:spacing w:val="15"/>
        </w:rPr>
        <w:t> </w:t>
      </w:r>
      <w:r>
        <w:rPr/>
        <w:t>heavily</w:t>
      </w:r>
      <w:r>
        <w:rPr>
          <w:spacing w:val="16"/>
        </w:rPr>
        <w:t> </w:t>
      </w:r>
      <w:r>
        <w:rPr/>
        <w:t>influenced</w:t>
      </w:r>
      <w:r>
        <w:rPr>
          <w:spacing w:val="14"/>
        </w:rPr>
        <w:t> </w:t>
      </w:r>
      <w:r>
        <w:rPr>
          <w:spacing w:val="-3"/>
        </w:rPr>
        <w:t>by</w:t>
      </w:r>
      <w:r>
        <w:rPr>
          <w:spacing w:val="16"/>
        </w:rPr>
        <w:t> </w:t>
      </w:r>
      <w:r>
        <w:rPr/>
        <w:t>their</w:t>
      </w:r>
      <w:r>
        <w:rPr>
          <w:spacing w:val="15"/>
        </w:rPr>
        <w:t> </w:t>
      </w:r>
      <w:r>
        <w:rPr/>
        <w:t>work. </w:t>
      </w:r>
      <w:r>
        <w:rPr>
          <w:spacing w:val="13"/>
        </w:rPr>
        <w:t> </w:t>
      </w:r>
      <w:r>
        <w:rPr/>
        <w:t>Haar</w:t>
      </w:r>
      <w:r>
        <w:rPr>
          <w:spacing w:val="15"/>
        </w:rPr>
        <w:t> </w:t>
      </w:r>
      <w:r>
        <w:rPr/>
        <w:t>and</w:t>
      </w:r>
      <w:r>
        <w:rPr>
          <w:spacing w:val="15"/>
        </w:rPr>
        <w:t> </w:t>
      </w:r>
      <w:r>
        <w:rPr/>
        <w:t>Aaltonen</w:t>
      </w:r>
      <w:r>
        <w:rPr>
          <w:spacing w:val="16"/>
        </w:rPr>
        <w:t> </w:t>
      </w:r>
      <w:r>
        <w:rPr/>
        <w:t>[</w:t>
      </w:r>
      <w:hyperlink w:history="true" w:anchor="_bookmark0">
        <w:r>
          <w:rPr>
            <w:color w:val="0000FF"/>
          </w:rPr>
          <w:t>625</w:t>
        </w:r>
      </w:hyperlink>
      <w:r>
        <w:rPr/>
        <w:t>]</w:t>
      </w:r>
      <w:r>
        <w:rPr>
          <w:spacing w:val="15"/>
        </w:rPr>
        <w:t> </w:t>
      </w:r>
      <w:r>
        <w:rPr/>
        <w:t>describe</w:t>
      </w:r>
      <w:r>
        <w:rPr>
          <w:spacing w:val="15"/>
        </w:rPr>
        <w:t> </w:t>
      </w:r>
      <w:r>
        <w:rPr/>
        <w:t>the</w:t>
      </w:r>
    </w:p>
    <w:p>
      <w:pPr>
        <w:spacing w:line="246" w:lineRule="exact" w:before="0"/>
        <w:ind w:left="943" w:right="0" w:firstLine="0"/>
        <w:jc w:val="both"/>
        <w:rPr>
          <w:sz w:val="20"/>
        </w:rPr>
      </w:pPr>
      <w:r>
        <w:rPr>
          <w:sz w:val="20"/>
        </w:rPr>
        <w:t>system they developed for </w:t>
      </w:r>
      <w:r>
        <w:rPr>
          <w:rFonts w:ascii="Palatino Linotype" w:hAnsi="Palatino Linotype"/>
          <w:i/>
          <w:spacing w:val="-3"/>
          <w:sz w:val="20"/>
        </w:rPr>
        <w:t>Assassin’s </w:t>
      </w:r>
      <w:r>
        <w:rPr>
          <w:rFonts w:ascii="Palatino Linotype" w:hAnsi="Palatino Linotype"/>
          <w:i/>
          <w:spacing w:val="-7"/>
          <w:sz w:val="20"/>
        </w:rPr>
        <w:t>Creed </w:t>
      </w:r>
      <w:r>
        <w:rPr>
          <w:rFonts w:ascii="Palatino Linotype" w:hAnsi="Palatino Linotype"/>
          <w:i/>
          <w:sz w:val="20"/>
        </w:rPr>
        <w:t>Unity</w:t>
      </w:r>
      <w:r>
        <w:rPr>
          <w:sz w:val="20"/>
        </w:rPr>
        <w:t>.  Wihlidal [</w:t>
      </w:r>
      <w:hyperlink w:history="true" w:anchor="_bookmark0">
        <w:r>
          <w:rPr>
            <w:color w:val="0000FF"/>
            <w:sz w:val="20"/>
          </w:rPr>
          <w:t>1883</w:t>
        </w:r>
      </w:hyperlink>
      <w:r>
        <w:rPr>
          <w:sz w:val="20"/>
        </w:rPr>
        <w:t>, </w:t>
      </w:r>
      <w:hyperlink w:history="true" w:anchor="_bookmark0">
        <w:r>
          <w:rPr>
            <w:color w:val="0000FF"/>
            <w:sz w:val="20"/>
          </w:rPr>
          <w:t>1884</w:t>
        </w:r>
      </w:hyperlink>
      <w:r>
        <w:rPr>
          <w:sz w:val="20"/>
        </w:rPr>
        <w:t>] explains</w:t>
      </w:r>
      <w:r>
        <w:rPr>
          <w:spacing w:val="35"/>
          <w:sz w:val="20"/>
        </w:rPr>
        <w:t> </w:t>
      </w:r>
      <w:r>
        <w:rPr>
          <w:sz w:val="20"/>
        </w:rPr>
        <w:t>the</w:t>
      </w:r>
    </w:p>
    <w:p>
      <w:pPr>
        <w:pStyle w:val="BodyText"/>
        <w:spacing w:line="252" w:lineRule="auto"/>
        <w:ind w:left="943" w:right="441"/>
        <w:jc w:val="both"/>
      </w:pPr>
      <w:r>
        <w:rPr/>
        <w:t>culling</w:t>
      </w:r>
      <w:r>
        <w:rPr>
          <w:spacing w:val="-6"/>
        </w:rPr>
        <w:t> </w:t>
      </w:r>
      <w:r>
        <w:rPr/>
        <w:t>system</w:t>
      </w:r>
      <w:r>
        <w:rPr>
          <w:spacing w:val="-6"/>
        </w:rPr>
        <w:t> </w:t>
      </w:r>
      <w:r>
        <w:rPr/>
        <w:t>used</w:t>
      </w:r>
      <w:r>
        <w:rPr>
          <w:spacing w:val="-6"/>
        </w:rPr>
        <w:t> </w:t>
      </w:r>
      <w:r>
        <w:rPr/>
        <w:t>in</w:t>
      </w:r>
      <w:r>
        <w:rPr>
          <w:spacing w:val="-6"/>
        </w:rPr>
        <w:t> </w:t>
      </w:r>
      <w:r>
        <w:rPr/>
        <w:t>the</w:t>
      </w:r>
      <w:r>
        <w:rPr>
          <w:spacing w:val="-6"/>
        </w:rPr>
        <w:t> </w:t>
      </w:r>
      <w:r>
        <w:rPr/>
        <w:t>Frostbite</w:t>
      </w:r>
      <w:r>
        <w:rPr>
          <w:spacing w:val="-6"/>
        </w:rPr>
        <w:t> </w:t>
      </w:r>
      <w:r>
        <w:rPr/>
        <w:t>engine.</w:t>
      </w:r>
      <w:r>
        <w:rPr>
          <w:spacing w:val="11"/>
        </w:rPr>
        <w:t> </w:t>
      </w:r>
      <w:r>
        <w:rPr/>
        <w:t>Engel</w:t>
      </w:r>
      <w:r>
        <w:rPr>
          <w:spacing w:val="-6"/>
        </w:rPr>
        <w:t> </w:t>
      </w:r>
      <w:r>
        <w:rPr/>
        <w:t>[</w:t>
      </w:r>
      <w:hyperlink w:history="true" w:anchor="_bookmark0">
        <w:r>
          <w:rPr>
            <w:color w:val="0000FF"/>
          </w:rPr>
          <w:t>433</w:t>
        </w:r>
      </w:hyperlink>
      <w:r>
        <w:rPr/>
        <w:t>]</w:t>
      </w:r>
      <w:r>
        <w:rPr>
          <w:spacing w:val="-6"/>
        </w:rPr>
        <w:t> </w:t>
      </w:r>
      <w:r>
        <w:rPr/>
        <w:t>presents</w:t>
      </w:r>
      <w:r>
        <w:rPr>
          <w:spacing w:val="-6"/>
        </w:rPr>
        <w:t> </w:t>
      </w:r>
      <w:r>
        <w:rPr/>
        <w:t>a</w:t>
      </w:r>
      <w:r>
        <w:rPr>
          <w:spacing w:val="-6"/>
        </w:rPr>
        <w:t> </w:t>
      </w:r>
      <w:r>
        <w:rPr/>
        <w:t>system</w:t>
      </w:r>
      <w:r>
        <w:rPr>
          <w:spacing w:val="-6"/>
        </w:rPr>
        <w:t> </w:t>
      </w:r>
      <w:r>
        <w:rPr/>
        <w:t>for</w:t>
      </w:r>
      <w:r>
        <w:rPr>
          <w:spacing w:val="-5"/>
        </w:rPr>
        <w:t> </w:t>
      </w:r>
      <w:r>
        <w:rPr/>
        <w:t>culling that helps improve a pipeline using a visibility buffer (</w:t>
      </w:r>
      <w:hyperlink w:history="true" w:anchor="_bookmark0">
        <w:r>
          <w:rPr>
            <w:color w:val="0000FF"/>
          </w:rPr>
          <w:t>Section 20.5</w:t>
        </w:r>
      </w:hyperlink>
      <w:r>
        <w:rPr/>
        <w:t>). Kubisch and </w:t>
      </w:r>
      <w:r>
        <w:rPr>
          <w:spacing w:val="-4"/>
        </w:rPr>
        <w:t>Tavenrath</w:t>
      </w:r>
      <w:r>
        <w:rPr>
          <w:spacing w:val="-9"/>
        </w:rPr>
        <w:t> </w:t>
      </w:r>
      <w:r>
        <w:rPr/>
        <w:t>[</w:t>
      </w:r>
      <w:hyperlink w:history="true" w:anchor="_bookmark0">
        <w:r>
          <w:rPr>
            <w:color w:val="0000FF"/>
          </w:rPr>
          <w:t>944</w:t>
        </w:r>
      </w:hyperlink>
      <w:r>
        <w:rPr/>
        <w:t>]</w:t>
      </w:r>
      <w:r>
        <w:rPr>
          <w:spacing w:val="-8"/>
        </w:rPr>
        <w:t> </w:t>
      </w:r>
      <w:r>
        <w:rPr/>
        <w:t>describe</w:t>
      </w:r>
      <w:r>
        <w:rPr>
          <w:spacing w:val="-8"/>
        </w:rPr>
        <w:t> </w:t>
      </w:r>
      <w:r>
        <w:rPr/>
        <w:t>methods</w:t>
      </w:r>
      <w:r>
        <w:rPr>
          <w:spacing w:val="-8"/>
        </w:rPr>
        <w:t> </w:t>
      </w:r>
      <w:r>
        <w:rPr/>
        <w:t>for</w:t>
      </w:r>
      <w:r>
        <w:rPr>
          <w:spacing w:val="-9"/>
        </w:rPr>
        <w:t> </w:t>
      </w:r>
      <w:r>
        <w:rPr/>
        <w:t>rendering</w:t>
      </w:r>
      <w:r>
        <w:rPr>
          <w:spacing w:val="-8"/>
        </w:rPr>
        <w:t> </w:t>
      </w:r>
      <w:r>
        <w:rPr/>
        <w:t>massive</w:t>
      </w:r>
      <w:r>
        <w:rPr>
          <w:spacing w:val="-8"/>
        </w:rPr>
        <w:t> </w:t>
      </w:r>
      <w:r>
        <w:rPr/>
        <w:t>models</w:t>
      </w:r>
      <w:r>
        <w:rPr>
          <w:spacing w:val="-8"/>
        </w:rPr>
        <w:t> </w:t>
      </w:r>
      <w:r>
        <w:rPr/>
        <w:t>with</w:t>
      </w:r>
      <w:r>
        <w:rPr>
          <w:spacing w:val="-8"/>
        </w:rPr>
        <w:t> </w:t>
      </w:r>
      <w:r>
        <w:rPr/>
        <w:t>a</w:t>
      </w:r>
      <w:r>
        <w:rPr>
          <w:spacing w:val="-9"/>
        </w:rPr>
        <w:t> </w:t>
      </w:r>
      <w:r>
        <w:rPr/>
        <w:t>large</w:t>
      </w:r>
      <w:r>
        <w:rPr>
          <w:spacing w:val="-8"/>
        </w:rPr>
        <w:t> </w:t>
      </w:r>
      <w:r>
        <w:rPr/>
        <w:t>number of parts and optimize using different culling methods and API calls. One noteworthy method they use to occlusion-cull boxes is to create the visible sides of a bounding box using the geometry shader and then let early-</w:t>
      </w:r>
      <w:r>
        <w:rPr>
          <w:rFonts w:ascii="Times New Roman"/>
          <w:i/>
        </w:rPr>
        <w:t>z </w:t>
      </w:r>
      <w:r>
        <w:rPr/>
        <w:t>quickly cull occluded</w:t>
      </w:r>
      <w:r>
        <w:rPr>
          <w:spacing w:val="29"/>
        </w:rPr>
        <w:t> </w:t>
      </w:r>
      <w:r>
        <w:rPr/>
        <w:t>geometry.</w:t>
      </w:r>
    </w:p>
    <w:p>
      <w:pPr>
        <w:spacing w:after="0" w:line="252" w:lineRule="auto"/>
        <w:jc w:val="both"/>
        <w:sectPr>
          <w:headerReference w:type="even" r:id="rId115"/>
          <w:pgSz w:w="12240" w:h="15840"/>
          <w:pgMar w:header="0" w:footer="0" w:top="1500" w:bottom="280" w:left="1720" w:right="1720"/>
        </w:sectPr>
      </w:pPr>
    </w:p>
    <w:p>
      <w:pPr>
        <w:pStyle w:val="BodyText"/>
      </w:pPr>
    </w:p>
    <w:p>
      <w:pPr>
        <w:pStyle w:val="BodyText"/>
        <w:spacing w:before="11"/>
        <w:rPr>
          <w:sz w:val="13"/>
        </w:rPr>
      </w:pPr>
    </w:p>
    <w:p>
      <w:pPr>
        <w:pStyle w:val="BodyText"/>
        <w:tabs>
          <w:tab w:pos="3119" w:val="left" w:leader="none"/>
          <w:tab w:pos="5600" w:val="left" w:leader="none"/>
        </w:tabs>
        <w:ind w:left="639"/>
      </w:pPr>
      <w:r>
        <w:rPr/>
        <w:drawing>
          <wp:inline distT="0" distB="0" distL="0" distR="0">
            <wp:extent cx="1299779" cy="1038986"/>
            <wp:effectExtent l="0" t="0" r="0" b="0"/>
            <wp:docPr id="9" name="image104.jpeg"/>
            <wp:cNvGraphicFramePr>
              <a:graphicFrameLocks noChangeAspect="1"/>
            </wp:cNvGraphicFramePr>
            <a:graphic>
              <a:graphicData uri="http://schemas.openxmlformats.org/drawingml/2006/picture">
                <pic:pic>
                  <pic:nvPicPr>
                    <pic:cNvPr id="10" name="image104.jpeg"/>
                    <pic:cNvPicPr/>
                  </pic:nvPicPr>
                  <pic:blipFill>
                    <a:blip r:embed="rId120" cstate="print"/>
                    <a:stretch>
                      <a:fillRect/>
                    </a:stretch>
                  </pic:blipFill>
                  <pic:spPr>
                    <a:xfrm>
                      <a:off x="0" y="0"/>
                      <a:ext cx="1299779" cy="1038986"/>
                    </a:xfrm>
                    <a:prstGeom prst="rect">
                      <a:avLst/>
                    </a:prstGeom>
                  </pic:spPr>
                </pic:pic>
              </a:graphicData>
            </a:graphic>
          </wp:inline>
        </w:drawing>
      </w:r>
      <w:r>
        <w:rPr/>
      </w:r>
      <w:r>
        <w:rPr/>
        <w:tab/>
      </w:r>
      <w:r>
        <w:rPr/>
        <w:pict>
          <v:group style="width:108.4pt;height:83.05pt;mso-position-horizontal-relative:char;mso-position-vertical-relative:line" coordorigin="0,0" coordsize="2168,1661">
            <v:shape style="position:absolute;left:0;top:23;width:2047;height:1637" type="#_x0000_t75" stroked="false">
              <v:imagedata r:id="rId121" o:title=""/>
            </v:shape>
            <v:shape style="position:absolute;left:1507;top:0;width:660;height:528" type="#_x0000_t75" stroked="false">
              <v:imagedata r:id="rId122" o:title=""/>
            </v:shape>
          </v:group>
        </w:pict>
      </w:r>
      <w:r>
        <w:rPr/>
      </w:r>
      <w:r>
        <w:rPr/>
        <w:tab/>
      </w:r>
      <w:r>
        <w:rPr/>
        <w:pict>
          <v:group style="width:102.35pt;height:75.8pt;mso-position-horizontal-relative:char;mso-position-vertical-relative:line" coordorigin="0,0" coordsize="2047,1516">
            <v:shape style="position:absolute;left:0;top:0;width:2047;height:1516" type="#_x0000_t75" stroked="false">
              <v:imagedata r:id="rId123" o:title=""/>
            </v:shape>
            <v:shape style="position:absolute;left:1627;top:15;width:246;height:197" type="#_x0000_t75" stroked="false">
              <v:imagedata r:id="rId124" o:title=""/>
            </v:shape>
          </v:group>
        </w:pict>
      </w:r>
      <w:r>
        <w:rPr/>
      </w:r>
    </w:p>
    <w:p>
      <w:pPr>
        <w:pStyle w:val="BodyText"/>
        <w:spacing w:before="1"/>
        <w:rPr>
          <w:sz w:val="8"/>
        </w:rPr>
      </w:pPr>
      <w:r>
        <w:rPr/>
        <w:pict>
          <v:shape style="position:absolute;margin-left:117.967003pt;margin-top:7.137101pt;width:350.45pt;height:.1pt;mso-position-horizontal-relative:page;mso-position-vertical-relative:paragraph;z-index:-15668736;mso-wrap-distance-left:0;mso-wrap-distance-right:0" coordorigin="2359,143" coordsize="7009,0" path="m2359,143l9368,143e" filled="false" stroked="true" strokeweight="1.0235pt" strokecolor="#373535">
            <v:path arrowok="t"/>
            <v:stroke dashstyle="solid"/>
            <w10:wrap type="topAndBottom"/>
          </v:shape>
        </w:pict>
      </w:r>
      <w:r>
        <w:rPr/>
        <w:drawing>
          <wp:anchor distT="0" distB="0" distL="0" distR="0" allowOverlap="1" layoutInCell="1" locked="0" behindDoc="0" simplePos="0" relativeHeight="118">
            <wp:simplePos x="0" y="0"/>
            <wp:positionH relativeFrom="page">
              <wp:posOffset>1498180</wp:posOffset>
            </wp:positionH>
            <wp:positionV relativeFrom="paragraph">
              <wp:posOffset>265863</wp:posOffset>
            </wp:positionV>
            <wp:extent cx="1299160" cy="1683543"/>
            <wp:effectExtent l="0" t="0" r="0" b="0"/>
            <wp:wrapTopAndBottom/>
            <wp:docPr id="11" name="image109.jpeg"/>
            <wp:cNvGraphicFramePr>
              <a:graphicFrameLocks noChangeAspect="1"/>
            </wp:cNvGraphicFramePr>
            <a:graphic>
              <a:graphicData uri="http://schemas.openxmlformats.org/drawingml/2006/picture">
                <pic:pic>
                  <pic:nvPicPr>
                    <pic:cNvPr id="12" name="image109.jpeg"/>
                    <pic:cNvPicPr/>
                  </pic:nvPicPr>
                  <pic:blipFill>
                    <a:blip r:embed="rId125" cstate="print"/>
                    <a:stretch>
                      <a:fillRect/>
                    </a:stretch>
                  </pic:blipFill>
                  <pic:spPr>
                    <a:xfrm>
                      <a:off x="0" y="0"/>
                      <a:ext cx="1299160" cy="1683543"/>
                    </a:xfrm>
                    <a:prstGeom prst="rect">
                      <a:avLst/>
                    </a:prstGeom>
                  </pic:spPr>
                </pic:pic>
              </a:graphicData>
            </a:graphic>
          </wp:anchor>
        </w:drawing>
      </w:r>
      <w:r>
        <w:rPr/>
        <w:pict>
          <v:group style="position:absolute;margin-left:239.221008pt;margin-top:20.919701pt;width:229.2pt;height:132.65pt;mso-position-horizontal-relative:page;mso-position-vertical-relative:paragraph;z-index:-15667712;mso-wrap-distance-left:0;mso-wrap-distance-right:0" coordorigin="4784,418" coordsize="4584,2653">
            <v:shape style="position:absolute;left:7320;top:418;width:2047;height:2653" type="#_x0000_t75" stroked="false">
              <v:imagedata r:id="rId126" o:title=""/>
            </v:shape>
            <v:shape style="position:absolute;left:8930;top:418;width:246;height:319" type="#_x0000_t75" stroked="false">
              <v:imagedata r:id="rId127" o:title=""/>
            </v:shape>
            <v:shape style="position:absolute;left:4784;top:418;width:2047;height:2653" type="#_x0000_t75" stroked="false">
              <v:imagedata r:id="rId128" o:title=""/>
            </v:shape>
            <v:shape style="position:absolute;left:6649;top:418;width:662;height:856" type="#_x0000_t75" stroked="false">
              <v:imagedata r:id="rId129" o:title=""/>
            </v:shape>
            <w10:wrap type="topAndBottom"/>
          </v:group>
        </w:pict>
      </w:r>
    </w:p>
    <w:p>
      <w:pPr>
        <w:pStyle w:val="BodyText"/>
        <w:spacing w:before="3"/>
        <w:rPr>
          <w:sz w:val="17"/>
        </w:rPr>
      </w:pPr>
    </w:p>
    <w:p>
      <w:pPr>
        <w:pStyle w:val="BodyText"/>
        <w:spacing w:before="3"/>
        <w:rPr>
          <w:sz w:val="12"/>
        </w:rPr>
      </w:pPr>
    </w:p>
    <w:p>
      <w:pPr>
        <w:spacing w:line="216" w:lineRule="auto" w:before="69"/>
        <w:ind w:left="443" w:right="942" w:firstLine="0"/>
        <w:jc w:val="both"/>
        <w:rPr>
          <w:rFonts w:ascii="Times New Roman" w:hAnsi="Times New Roman"/>
          <w:i/>
          <w:sz w:val="16"/>
        </w:rPr>
      </w:pPr>
      <w:bookmarkStart w:name="_bookmark20" w:id="22"/>
      <w:bookmarkEnd w:id="22"/>
      <w:r>
        <w:rPr/>
      </w:r>
      <w:r>
        <w:rPr>
          <w:rFonts w:ascii="Arial" w:hAnsi="Arial"/>
          <w:color w:val="2C6362"/>
          <w:w w:val="105"/>
          <w:sz w:val="16"/>
        </w:rPr>
        <w:t>Figure 19.26. </w:t>
      </w:r>
      <w:r>
        <w:rPr>
          <w:rFonts w:ascii="Palatino Linotype" w:hAnsi="Palatino Linotype"/>
          <w:w w:val="105"/>
          <w:sz w:val="16"/>
        </w:rPr>
        <w:t>Here, we show three diﬀerent levels of detail for models of C4 explosives (top) and a Hunter (bottom). Elements are simpliﬁed or removed altogether at lower levels of detail. The small inset images show the simpliﬁed models at the relative sizes at which they might be used. </w:t>
      </w:r>
      <w:r>
        <w:rPr>
          <w:rFonts w:ascii="Times New Roman" w:hAnsi="Times New Roman"/>
          <w:i/>
          <w:w w:val="105"/>
          <w:sz w:val="16"/>
        </w:rPr>
        <w:t>(Top row </w:t>
      </w:r>
      <w:r>
        <w:rPr>
          <w:rFonts w:ascii="Times New Roman" w:hAnsi="Times New Roman"/>
          <w:i/>
          <w:w w:val="105"/>
          <w:sz w:val="16"/>
        </w:rPr>
        <w:t>of images courtesy of Crytek; bottom row courtesy of Valve Corp.)</w:t>
      </w:r>
    </w:p>
    <w:p>
      <w:pPr>
        <w:pStyle w:val="BodyText"/>
        <w:rPr>
          <w:rFonts w:ascii="Times New Roman"/>
          <w:i/>
          <w:sz w:val="16"/>
        </w:rPr>
      </w:pPr>
    </w:p>
    <w:p>
      <w:pPr>
        <w:pStyle w:val="Heading1"/>
        <w:numPr>
          <w:ilvl w:val="1"/>
          <w:numId w:val="1"/>
        </w:numPr>
        <w:tabs>
          <w:tab w:pos="1342" w:val="left" w:leader="none"/>
          <w:tab w:pos="1344" w:val="left" w:leader="none"/>
        </w:tabs>
        <w:spacing w:line="240" w:lineRule="auto" w:before="124" w:after="0"/>
        <w:ind w:left="1343" w:right="0" w:hanging="901"/>
        <w:jc w:val="left"/>
      </w:pPr>
      <w:hyperlink w:history="true" w:anchor="_bookmark0">
        <w:r>
          <w:rPr>
            <w:color w:val="98727C"/>
          </w:rPr>
          <w:t>Level of</w:t>
        </w:r>
        <w:r>
          <w:rPr>
            <w:color w:val="98727C"/>
            <w:spacing w:val="-4"/>
          </w:rPr>
          <w:t> </w:t>
        </w:r>
        <w:r>
          <w:rPr>
            <w:color w:val="98727C"/>
          </w:rPr>
          <w:t>Detail</w:t>
        </w:r>
      </w:hyperlink>
    </w:p>
    <w:p>
      <w:pPr>
        <w:pStyle w:val="BodyText"/>
        <w:spacing w:line="252" w:lineRule="auto" w:before="118"/>
        <w:ind w:left="443" w:right="941"/>
        <w:jc w:val="both"/>
      </w:pPr>
      <w:r>
        <w:rPr/>
        <w:t>The basic idea of </w:t>
      </w:r>
      <w:r>
        <w:rPr>
          <w:rFonts w:ascii="Palatino Linotype"/>
          <w:i/>
        </w:rPr>
        <w:t>levels of detail </w:t>
      </w:r>
      <w:r>
        <w:rPr/>
        <w:t>(LODs) is to use simpler versions of an object as it makes less and less of a contribution to the rendered image. </w:t>
      </w:r>
      <w:r>
        <w:rPr>
          <w:spacing w:val="-6"/>
        </w:rPr>
        <w:t>For </w:t>
      </w:r>
      <w:r>
        <w:rPr/>
        <w:t>example, consider a detailed car that may consist of a million triangles. This representation can </w:t>
      </w:r>
      <w:r>
        <w:rPr>
          <w:spacing w:val="2"/>
        </w:rPr>
        <w:t>be </w:t>
      </w:r>
      <w:r>
        <w:rPr/>
        <w:t>used when</w:t>
      </w:r>
      <w:r>
        <w:rPr>
          <w:spacing w:val="-6"/>
        </w:rPr>
        <w:t> </w:t>
      </w:r>
      <w:r>
        <w:rPr/>
        <w:t>the</w:t>
      </w:r>
      <w:r>
        <w:rPr>
          <w:spacing w:val="-6"/>
        </w:rPr>
        <w:t> </w:t>
      </w:r>
      <w:r>
        <w:rPr/>
        <w:t>viewer</w:t>
      </w:r>
      <w:r>
        <w:rPr>
          <w:spacing w:val="-6"/>
        </w:rPr>
        <w:t> </w:t>
      </w:r>
      <w:r>
        <w:rPr/>
        <w:t>is</w:t>
      </w:r>
      <w:r>
        <w:rPr>
          <w:spacing w:val="-6"/>
        </w:rPr>
        <w:t> </w:t>
      </w:r>
      <w:r>
        <w:rPr/>
        <w:t>close</w:t>
      </w:r>
      <w:r>
        <w:rPr>
          <w:spacing w:val="-6"/>
        </w:rPr>
        <w:t> </w:t>
      </w:r>
      <w:r>
        <w:rPr/>
        <w:t>to</w:t>
      </w:r>
      <w:r>
        <w:rPr>
          <w:spacing w:val="-6"/>
        </w:rPr>
        <w:t> </w:t>
      </w:r>
      <w:r>
        <w:rPr/>
        <w:t>the</w:t>
      </w:r>
      <w:r>
        <w:rPr>
          <w:spacing w:val="-6"/>
        </w:rPr>
        <w:t> </w:t>
      </w:r>
      <w:r>
        <w:rPr/>
        <w:t>car.</w:t>
      </w:r>
      <w:r>
        <w:rPr>
          <w:spacing w:val="17"/>
        </w:rPr>
        <w:t> </w:t>
      </w:r>
      <w:r>
        <w:rPr/>
        <w:t>When</w:t>
      </w:r>
      <w:r>
        <w:rPr>
          <w:spacing w:val="-6"/>
        </w:rPr>
        <w:t> </w:t>
      </w:r>
      <w:r>
        <w:rPr/>
        <w:t>the</w:t>
      </w:r>
      <w:r>
        <w:rPr>
          <w:spacing w:val="-6"/>
        </w:rPr>
        <w:t> </w:t>
      </w:r>
      <w:r>
        <w:rPr/>
        <w:t>object</w:t>
      </w:r>
      <w:r>
        <w:rPr>
          <w:spacing w:val="-6"/>
        </w:rPr>
        <w:t> </w:t>
      </w:r>
      <w:r>
        <w:rPr/>
        <w:t>is</w:t>
      </w:r>
      <w:r>
        <w:rPr>
          <w:spacing w:val="-6"/>
        </w:rPr>
        <w:t> </w:t>
      </w:r>
      <w:r>
        <w:rPr/>
        <w:t>farther</w:t>
      </w:r>
      <w:r>
        <w:rPr>
          <w:spacing w:val="-6"/>
        </w:rPr>
        <w:t> </w:t>
      </w:r>
      <w:r>
        <w:rPr>
          <w:spacing w:val="-7"/>
        </w:rPr>
        <w:t>away,</w:t>
      </w:r>
      <w:r>
        <w:rPr>
          <w:spacing w:val="-4"/>
        </w:rPr>
        <w:t> </w:t>
      </w:r>
      <w:r>
        <w:rPr/>
        <w:t>say</w:t>
      </w:r>
      <w:r>
        <w:rPr>
          <w:spacing w:val="-6"/>
        </w:rPr>
        <w:t> </w:t>
      </w:r>
      <w:r>
        <w:rPr/>
        <w:t>covering</w:t>
      </w:r>
      <w:r>
        <w:rPr>
          <w:spacing w:val="-6"/>
        </w:rPr>
        <w:t> </w:t>
      </w:r>
      <w:r>
        <w:rPr/>
        <w:t>only 200 pixels, </w:t>
      </w:r>
      <w:r>
        <w:rPr>
          <w:spacing w:val="-3"/>
        </w:rPr>
        <w:t>we </w:t>
      </w:r>
      <w:r>
        <w:rPr/>
        <w:t>do not need all one million triangles. Instead, </w:t>
      </w:r>
      <w:r>
        <w:rPr>
          <w:spacing w:val="-3"/>
        </w:rPr>
        <w:t>we </w:t>
      </w:r>
      <w:r>
        <w:rPr/>
        <w:t>can use a simplified model that has </w:t>
      </w:r>
      <w:r>
        <w:rPr>
          <w:spacing w:val="-4"/>
        </w:rPr>
        <w:t>only, </w:t>
      </w:r>
      <w:r>
        <w:rPr>
          <w:spacing w:val="-6"/>
        </w:rPr>
        <w:t>say, </w:t>
      </w:r>
      <w:r>
        <w:rPr/>
        <w:t>1000 triangles. Due to the distance, the simplified version looks approximately the same as the more detailed version. See </w:t>
      </w:r>
      <w:hyperlink w:history="true" w:anchor="_bookmark20">
        <w:r>
          <w:rPr>
            <w:color w:val="0000FF"/>
          </w:rPr>
          <w:t>Figure 19.26</w:t>
        </w:r>
      </w:hyperlink>
      <w:r>
        <w:rPr/>
        <w:t>. In  this </w:t>
      </w:r>
      <w:r>
        <w:rPr>
          <w:spacing w:val="-8"/>
        </w:rPr>
        <w:t>way, </w:t>
      </w:r>
      <w:r>
        <w:rPr/>
        <w:t>a significant performance increase can </w:t>
      </w:r>
      <w:r>
        <w:rPr>
          <w:spacing w:val="2"/>
        </w:rPr>
        <w:t>be </w:t>
      </w:r>
      <w:r>
        <w:rPr/>
        <w:t>expected. In order to reduce the total work </w:t>
      </w:r>
      <w:r>
        <w:rPr>
          <w:spacing w:val="-3"/>
        </w:rPr>
        <w:t>involved </w:t>
      </w:r>
      <w:r>
        <w:rPr/>
        <w:t>in applying LOD techniques, they are best applied after culling techniques. </w:t>
      </w:r>
      <w:r>
        <w:rPr>
          <w:spacing w:val="-6"/>
        </w:rPr>
        <w:t>For </w:t>
      </w:r>
      <w:r>
        <w:rPr/>
        <w:t>example, LOD selection is computed only for objects inside the view frustum.</w:t>
      </w:r>
    </w:p>
    <w:p>
      <w:pPr>
        <w:pStyle w:val="BodyText"/>
        <w:spacing w:line="215" w:lineRule="exact"/>
        <w:ind w:left="742"/>
        <w:jc w:val="both"/>
      </w:pPr>
      <w:r>
        <w:rPr/>
        <w:t>LOD</w:t>
      </w:r>
      <w:r>
        <w:rPr>
          <w:spacing w:val="23"/>
        </w:rPr>
        <w:t> </w:t>
      </w:r>
      <w:r>
        <w:rPr/>
        <w:t>techniques</w:t>
      </w:r>
      <w:r>
        <w:rPr>
          <w:spacing w:val="24"/>
        </w:rPr>
        <w:t> </w:t>
      </w:r>
      <w:r>
        <w:rPr/>
        <w:t>can</w:t>
      </w:r>
      <w:r>
        <w:rPr>
          <w:spacing w:val="23"/>
        </w:rPr>
        <w:t> </w:t>
      </w:r>
      <w:r>
        <w:rPr/>
        <w:t>also</w:t>
      </w:r>
      <w:r>
        <w:rPr>
          <w:spacing w:val="24"/>
        </w:rPr>
        <w:t> </w:t>
      </w:r>
      <w:r>
        <w:rPr>
          <w:spacing w:val="2"/>
        </w:rPr>
        <w:t>be</w:t>
      </w:r>
      <w:r>
        <w:rPr>
          <w:spacing w:val="24"/>
        </w:rPr>
        <w:t> </w:t>
      </w:r>
      <w:r>
        <w:rPr/>
        <w:t>used</w:t>
      </w:r>
      <w:r>
        <w:rPr>
          <w:spacing w:val="23"/>
        </w:rPr>
        <w:t> </w:t>
      </w:r>
      <w:r>
        <w:rPr/>
        <w:t>in</w:t>
      </w:r>
      <w:r>
        <w:rPr>
          <w:spacing w:val="24"/>
        </w:rPr>
        <w:t> </w:t>
      </w:r>
      <w:r>
        <w:rPr/>
        <w:t>order</w:t>
      </w:r>
      <w:r>
        <w:rPr>
          <w:spacing w:val="24"/>
        </w:rPr>
        <w:t> </w:t>
      </w:r>
      <w:r>
        <w:rPr/>
        <w:t>to</w:t>
      </w:r>
      <w:r>
        <w:rPr>
          <w:spacing w:val="23"/>
        </w:rPr>
        <w:t> </w:t>
      </w:r>
      <w:r>
        <w:rPr/>
        <w:t>make</w:t>
      </w:r>
      <w:r>
        <w:rPr>
          <w:spacing w:val="24"/>
        </w:rPr>
        <w:t> </w:t>
      </w:r>
      <w:r>
        <w:rPr/>
        <w:t>an</w:t>
      </w:r>
      <w:r>
        <w:rPr>
          <w:spacing w:val="24"/>
        </w:rPr>
        <w:t> </w:t>
      </w:r>
      <w:r>
        <w:rPr/>
        <w:t>application</w:t>
      </w:r>
      <w:r>
        <w:rPr>
          <w:spacing w:val="23"/>
        </w:rPr>
        <w:t> </w:t>
      </w:r>
      <w:r>
        <w:rPr/>
        <w:t>work</w:t>
      </w:r>
      <w:r>
        <w:rPr>
          <w:spacing w:val="24"/>
        </w:rPr>
        <w:t> </w:t>
      </w:r>
      <w:r>
        <w:rPr/>
        <w:t>at</w:t>
      </w:r>
      <w:r>
        <w:rPr>
          <w:spacing w:val="24"/>
        </w:rPr>
        <w:t> </w:t>
      </w:r>
      <w:r>
        <w:rPr/>
        <w:t>the</w:t>
      </w:r>
    </w:p>
    <w:p>
      <w:pPr>
        <w:pStyle w:val="BodyText"/>
        <w:spacing w:line="252" w:lineRule="auto" w:before="12"/>
        <w:ind w:left="443" w:right="941"/>
        <w:jc w:val="both"/>
      </w:pPr>
      <w:r>
        <w:rPr/>
        <w:t>desired frame rates on a range of devices with different performance. On systems with</w:t>
      </w:r>
      <w:r>
        <w:rPr>
          <w:spacing w:val="-12"/>
        </w:rPr>
        <w:t> </w:t>
      </w:r>
      <w:r>
        <w:rPr>
          <w:spacing w:val="-3"/>
        </w:rPr>
        <w:t>lower</w:t>
      </w:r>
      <w:r>
        <w:rPr>
          <w:spacing w:val="-11"/>
        </w:rPr>
        <w:t> </w:t>
      </w:r>
      <w:r>
        <w:rPr/>
        <w:t>speeds,</w:t>
      </w:r>
      <w:r>
        <w:rPr>
          <w:spacing w:val="-10"/>
        </w:rPr>
        <w:t> </w:t>
      </w:r>
      <w:r>
        <w:rPr/>
        <w:t>less-detailed</w:t>
      </w:r>
      <w:r>
        <w:rPr>
          <w:spacing w:val="-11"/>
        </w:rPr>
        <w:t> </w:t>
      </w:r>
      <w:r>
        <w:rPr/>
        <w:t>LODs</w:t>
      </w:r>
      <w:r>
        <w:rPr>
          <w:spacing w:val="-12"/>
        </w:rPr>
        <w:t> </w:t>
      </w:r>
      <w:r>
        <w:rPr/>
        <w:t>can</w:t>
      </w:r>
      <w:r>
        <w:rPr>
          <w:spacing w:val="-11"/>
        </w:rPr>
        <w:t> </w:t>
      </w:r>
      <w:r>
        <w:rPr>
          <w:spacing w:val="2"/>
        </w:rPr>
        <w:t>be</w:t>
      </w:r>
      <w:r>
        <w:rPr>
          <w:spacing w:val="-11"/>
        </w:rPr>
        <w:t> </w:t>
      </w:r>
      <w:r>
        <w:rPr/>
        <w:t>used</w:t>
      </w:r>
      <w:r>
        <w:rPr>
          <w:spacing w:val="-12"/>
        </w:rPr>
        <w:t> </w:t>
      </w:r>
      <w:r>
        <w:rPr/>
        <w:t>to</w:t>
      </w:r>
      <w:r>
        <w:rPr>
          <w:spacing w:val="-11"/>
        </w:rPr>
        <w:t> </w:t>
      </w:r>
      <w:r>
        <w:rPr/>
        <w:t>increase</w:t>
      </w:r>
      <w:r>
        <w:rPr>
          <w:spacing w:val="-11"/>
        </w:rPr>
        <w:t> </w:t>
      </w:r>
      <w:r>
        <w:rPr/>
        <w:t>performance.</w:t>
      </w:r>
      <w:r>
        <w:rPr>
          <w:spacing w:val="7"/>
        </w:rPr>
        <w:t> </w:t>
      </w:r>
      <w:r>
        <w:rPr/>
        <w:t>Note</w:t>
      </w:r>
      <w:r>
        <w:rPr>
          <w:spacing w:val="-11"/>
        </w:rPr>
        <w:t> </w:t>
      </w:r>
      <w:r>
        <w:rPr/>
        <w:t>that while LOD techniques help first and foremost with a reduction in vertex</w:t>
      </w:r>
      <w:r>
        <w:rPr>
          <w:spacing w:val="28"/>
        </w:rPr>
        <w:t> </w:t>
      </w:r>
      <w:r>
        <w:rPr/>
        <w:t>processing,</w:t>
      </w:r>
    </w:p>
    <w:p>
      <w:pPr>
        <w:spacing w:after="0" w:line="252" w:lineRule="auto"/>
        <w:jc w:val="both"/>
        <w:sectPr>
          <w:headerReference w:type="even" r:id="rId118"/>
          <w:headerReference w:type="default" r:id="rId119"/>
          <w:pgSz w:w="12240" w:h="15840"/>
          <w:pgMar w:header="2359" w:footer="0" w:top="2560" w:bottom="280" w:left="1720" w:right="1720"/>
          <w:pgNumType w:start="852"/>
        </w:sectPr>
      </w:pPr>
    </w:p>
    <w:p>
      <w:pPr>
        <w:pStyle w:val="BodyText"/>
        <w:spacing w:before="11"/>
        <w:rPr>
          <w:sz w:val="28"/>
        </w:rPr>
      </w:pPr>
    </w:p>
    <w:p>
      <w:pPr>
        <w:pStyle w:val="BodyText"/>
        <w:spacing w:line="252" w:lineRule="auto" w:before="66"/>
        <w:ind w:left="943" w:right="441"/>
        <w:jc w:val="both"/>
      </w:pPr>
      <w:r>
        <w:rPr/>
        <w:t>they</w:t>
      </w:r>
      <w:r>
        <w:rPr>
          <w:spacing w:val="-5"/>
        </w:rPr>
        <w:t> </w:t>
      </w:r>
      <w:r>
        <w:rPr/>
        <w:t>also</w:t>
      </w:r>
      <w:r>
        <w:rPr>
          <w:spacing w:val="-5"/>
        </w:rPr>
        <w:t> </w:t>
      </w:r>
      <w:r>
        <w:rPr/>
        <w:t>reduce</w:t>
      </w:r>
      <w:r>
        <w:rPr>
          <w:spacing w:val="-5"/>
        </w:rPr>
        <w:t> </w:t>
      </w:r>
      <w:r>
        <w:rPr/>
        <w:t>pixel-shading</w:t>
      </w:r>
      <w:r>
        <w:rPr>
          <w:spacing w:val="-5"/>
        </w:rPr>
        <w:t> </w:t>
      </w:r>
      <w:r>
        <w:rPr/>
        <w:t>costs.</w:t>
      </w:r>
      <w:r>
        <w:rPr>
          <w:spacing w:val="12"/>
        </w:rPr>
        <w:t> </w:t>
      </w:r>
      <w:r>
        <w:rPr/>
        <w:t>This</w:t>
      </w:r>
      <w:r>
        <w:rPr>
          <w:spacing w:val="-5"/>
        </w:rPr>
        <w:t> </w:t>
      </w:r>
      <w:r>
        <w:rPr/>
        <w:t>occurs</w:t>
      </w:r>
      <w:r>
        <w:rPr>
          <w:spacing w:val="-4"/>
        </w:rPr>
        <w:t> </w:t>
      </w:r>
      <w:r>
        <w:rPr/>
        <w:t>because</w:t>
      </w:r>
      <w:r>
        <w:rPr>
          <w:spacing w:val="-5"/>
        </w:rPr>
        <w:t> </w:t>
      </w:r>
      <w:r>
        <w:rPr/>
        <w:t>the</w:t>
      </w:r>
      <w:r>
        <w:rPr>
          <w:spacing w:val="-5"/>
        </w:rPr>
        <w:t> </w:t>
      </w:r>
      <w:r>
        <w:rPr/>
        <w:t>sum</w:t>
      </w:r>
      <w:r>
        <w:rPr>
          <w:spacing w:val="-5"/>
        </w:rPr>
        <w:t> </w:t>
      </w:r>
      <w:r>
        <w:rPr/>
        <w:t>of</w:t>
      </w:r>
      <w:r>
        <w:rPr>
          <w:spacing w:val="-5"/>
        </w:rPr>
        <w:t> </w:t>
      </w:r>
      <w:r>
        <w:rPr/>
        <w:t>all</w:t>
      </w:r>
      <w:r>
        <w:rPr>
          <w:spacing w:val="-5"/>
        </w:rPr>
        <w:t> </w:t>
      </w:r>
      <w:r>
        <w:rPr/>
        <w:t>triangle</w:t>
      </w:r>
      <w:r>
        <w:rPr>
          <w:spacing w:val="-5"/>
        </w:rPr>
        <w:t> </w:t>
      </w:r>
      <w:r>
        <w:rPr/>
        <w:t>edge lengths for a model will </w:t>
      </w:r>
      <w:r>
        <w:rPr>
          <w:spacing w:val="2"/>
        </w:rPr>
        <w:t>be </w:t>
      </w:r>
      <w:r>
        <w:rPr/>
        <w:t>lower, which means that quad overshading is reduced (</w:t>
      </w:r>
      <w:hyperlink w:history="true" w:anchor="_bookmark0">
        <w:r>
          <w:rPr>
            <w:color w:val="0000FF"/>
          </w:rPr>
          <w:t>Sections 18.2 </w:t>
        </w:r>
      </w:hyperlink>
      <w:r>
        <w:rPr/>
        <w:t>and</w:t>
      </w:r>
      <w:r>
        <w:rPr>
          <w:spacing w:val="3"/>
        </w:rPr>
        <w:t> </w:t>
      </w:r>
      <w:hyperlink w:history="true" w:anchor="_bookmark1">
        <w:r>
          <w:rPr>
            <w:color w:val="0000FF"/>
          </w:rPr>
          <w:t>23.1</w:t>
        </w:r>
      </w:hyperlink>
      <w:r>
        <w:rPr/>
        <w:t>).</w:t>
      </w:r>
    </w:p>
    <w:p>
      <w:pPr>
        <w:pStyle w:val="BodyText"/>
        <w:spacing w:line="252" w:lineRule="auto" w:before="1"/>
        <w:ind w:left="943" w:right="441" w:firstLine="298"/>
        <w:jc w:val="both"/>
      </w:pPr>
      <w:r>
        <w:rPr>
          <w:spacing w:val="-6"/>
        </w:rPr>
        <w:t>Fog </w:t>
      </w:r>
      <w:r>
        <w:rPr/>
        <w:t>and other participating media, described in </w:t>
      </w:r>
      <w:hyperlink w:history="true" w:anchor="_bookmark0">
        <w:r>
          <w:rPr>
            <w:color w:val="0000FF"/>
          </w:rPr>
          <w:t>Chapter 14</w:t>
        </w:r>
      </w:hyperlink>
      <w:r>
        <w:rPr/>
        <w:t>, can </w:t>
      </w:r>
      <w:r>
        <w:rPr>
          <w:spacing w:val="2"/>
        </w:rPr>
        <w:t>be </w:t>
      </w:r>
      <w:r>
        <w:rPr/>
        <w:t>used together with LODs. This allows us to completely skip the rendering of an object as it enters fully</w:t>
      </w:r>
      <w:r>
        <w:rPr>
          <w:spacing w:val="-11"/>
        </w:rPr>
        <w:t> </w:t>
      </w:r>
      <w:r>
        <w:rPr/>
        <w:t>opaque</w:t>
      </w:r>
      <w:r>
        <w:rPr>
          <w:spacing w:val="-10"/>
        </w:rPr>
        <w:t> </w:t>
      </w:r>
      <w:r>
        <w:rPr/>
        <w:t>fog,</w:t>
      </w:r>
      <w:r>
        <w:rPr>
          <w:spacing w:val="-10"/>
        </w:rPr>
        <w:t> </w:t>
      </w:r>
      <w:r>
        <w:rPr/>
        <w:t>for</w:t>
      </w:r>
      <w:r>
        <w:rPr>
          <w:spacing w:val="-10"/>
        </w:rPr>
        <w:t> </w:t>
      </w:r>
      <w:r>
        <w:rPr/>
        <w:t>example.</w:t>
      </w:r>
      <w:r>
        <w:rPr>
          <w:spacing w:val="7"/>
        </w:rPr>
        <w:t> </w:t>
      </w:r>
      <w:r>
        <w:rPr/>
        <w:t>Also,</w:t>
      </w:r>
      <w:r>
        <w:rPr>
          <w:spacing w:val="-10"/>
        </w:rPr>
        <w:t> </w:t>
      </w:r>
      <w:r>
        <w:rPr/>
        <w:t>the</w:t>
      </w:r>
      <w:r>
        <w:rPr>
          <w:spacing w:val="-10"/>
        </w:rPr>
        <w:t> </w:t>
      </w:r>
      <w:r>
        <w:rPr/>
        <w:t>fogging</w:t>
      </w:r>
      <w:r>
        <w:rPr>
          <w:spacing w:val="-10"/>
        </w:rPr>
        <w:t> </w:t>
      </w:r>
      <w:r>
        <w:rPr/>
        <w:t>mechanism</w:t>
      </w:r>
      <w:r>
        <w:rPr>
          <w:spacing w:val="-10"/>
        </w:rPr>
        <w:t> </w:t>
      </w:r>
      <w:r>
        <w:rPr/>
        <w:t>can</w:t>
      </w:r>
      <w:r>
        <w:rPr>
          <w:spacing w:val="-11"/>
        </w:rPr>
        <w:t> </w:t>
      </w:r>
      <w:r>
        <w:rPr>
          <w:spacing w:val="2"/>
        </w:rPr>
        <w:t>be</w:t>
      </w:r>
      <w:r>
        <w:rPr>
          <w:spacing w:val="-10"/>
        </w:rPr>
        <w:t> </w:t>
      </w:r>
      <w:r>
        <w:rPr/>
        <w:t>used</w:t>
      </w:r>
      <w:r>
        <w:rPr>
          <w:spacing w:val="-10"/>
        </w:rPr>
        <w:t> </w:t>
      </w:r>
      <w:r>
        <w:rPr/>
        <w:t>to</w:t>
      </w:r>
      <w:r>
        <w:rPr>
          <w:spacing w:val="-10"/>
        </w:rPr>
        <w:t> </w:t>
      </w:r>
      <w:r>
        <w:rPr/>
        <w:t>implement time-critical</w:t>
      </w:r>
      <w:r>
        <w:rPr>
          <w:spacing w:val="-5"/>
        </w:rPr>
        <w:t> </w:t>
      </w:r>
      <w:r>
        <w:rPr/>
        <w:t>rendering</w:t>
      </w:r>
      <w:r>
        <w:rPr>
          <w:spacing w:val="-5"/>
        </w:rPr>
        <w:t> </w:t>
      </w:r>
      <w:r>
        <w:rPr/>
        <w:t>(</w:t>
      </w:r>
      <w:hyperlink w:history="true" w:anchor="_bookmark29">
        <w:r>
          <w:rPr>
            <w:color w:val="0000FF"/>
          </w:rPr>
          <w:t>Section</w:t>
        </w:r>
        <w:r>
          <w:rPr>
            <w:color w:val="0000FF"/>
            <w:spacing w:val="-5"/>
          </w:rPr>
          <w:t> </w:t>
        </w:r>
        <w:r>
          <w:rPr>
            <w:color w:val="0000FF"/>
          </w:rPr>
          <w:t>19.9.3</w:t>
        </w:r>
      </w:hyperlink>
      <w:r>
        <w:rPr/>
        <w:t>).</w:t>
      </w:r>
      <w:r>
        <w:rPr>
          <w:spacing w:val="12"/>
        </w:rPr>
        <w:t> </w:t>
      </w:r>
      <w:r>
        <w:rPr/>
        <w:t>By</w:t>
      </w:r>
      <w:r>
        <w:rPr>
          <w:spacing w:val="-4"/>
        </w:rPr>
        <w:t> </w:t>
      </w:r>
      <w:r>
        <w:rPr/>
        <w:t>moving</w:t>
      </w:r>
      <w:r>
        <w:rPr>
          <w:spacing w:val="-5"/>
        </w:rPr>
        <w:t> </w:t>
      </w:r>
      <w:r>
        <w:rPr/>
        <w:t>the</w:t>
      </w:r>
      <w:r>
        <w:rPr>
          <w:spacing w:val="-5"/>
        </w:rPr>
        <w:t> </w:t>
      </w:r>
      <w:r>
        <w:rPr/>
        <w:t>far</w:t>
      </w:r>
      <w:r>
        <w:rPr>
          <w:spacing w:val="-5"/>
        </w:rPr>
        <w:t> </w:t>
      </w:r>
      <w:r>
        <w:rPr/>
        <w:t>plane</w:t>
      </w:r>
      <w:r>
        <w:rPr>
          <w:spacing w:val="-5"/>
        </w:rPr>
        <w:t> </w:t>
      </w:r>
      <w:r>
        <w:rPr/>
        <w:t>closer</w:t>
      </w:r>
      <w:r>
        <w:rPr>
          <w:spacing w:val="-4"/>
        </w:rPr>
        <w:t> </w:t>
      </w:r>
      <w:r>
        <w:rPr/>
        <w:t>to</w:t>
      </w:r>
      <w:r>
        <w:rPr>
          <w:spacing w:val="-5"/>
        </w:rPr>
        <w:t> </w:t>
      </w:r>
      <w:r>
        <w:rPr/>
        <w:t>the</w:t>
      </w:r>
      <w:r>
        <w:rPr>
          <w:spacing w:val="-5"/>
        </w:rPr>
        <w:t> </w:t>
      </w:r>
      <w:r>
        <w:rPr/>
        <w:t>viewer, more objects can </w:t>
      </w:r>
      <w:r>
        <w:rPr>
          <w:spacing w:val="2"/>
        </w:rPr>
        <w:t>be </w:t>
      </w:r>
      <w:r>
        <w:rPr/>
        <w:t>culled early on, increasing the frame rate. In addition, a </w:t>
      </w:r>
      <w:r>
        <w:rPr>
          <w:spacing w:val="-3"/>
        </w:rPr>
        <w:t>lower </w:t>
      </w:r>
      <w:r>
        <w:rPr/>
        <w:t>LOD</w:t>
      </w:r>
      <w:r>
        <w:rPr>
          <w:spacing w:val="16"/>
        </w:rPr>
        <w:t> </w:t>
      </w:r>
      <w:r>
        <w:rPr/>
        <w:t>can</w:t>
      </w:r>
      <w:r>
        <w:rPr>
          <w:spacing w:val="17"/>
        </w:rPr>
        <w:t> </w:t>
      </w:r>
      <w:r>
        <w:rPr/>
        <w:t>often</w:t>
      </w:r>
      <w:r>
        <w:rPr>
          <w:spacing w:val="17"/>
        </w:rPr>
        <w:t> </w:t>
      </w:r>
      <w:r>
        <w:rPr>
          <w:spacing w:val="2"/>
        </w:rPr>
        <w:t>be</w:t>
      </w:r>
      <w:r>
        <w:rPr>
          <w:spacing w:val="17"/>
        </w:rPr>
        <w:t> </w:t>
      </w:r>
      <w:r>
        <w:rPr/>
        <w:t>used</w:t>
      </w:r>
      <w:r>
        <w:rPr>
          <w:spacing w:val="17"/>
        </w:rPr>
        <w:t> </w:t>
      </w:r>
      <w:r>
        <w:rPr/>
        <w:t>in</w:t>
      </w:r>
      <w:r>
        <w:rPr>
          <w:spacing w:val="17"/>
        </w:rPr>
        <w:t> </w:t>
      </w:r>
      <w:r>
        <w:rPr/>
        <w:t>the</w:t>
      </w:r>
      <w:r>
        <w:rPr>
          <w:spacing w:val="17"/>
        </w:rPr>
        <w:t> </w:t>
      </w:r>
      <w:r>
        <w:rPr/>
        <w:t>fog.</w:t>
      </w:r>
    </w:p>
    <w:p>
      <w:pPr>
        <w:pStyle w:val="BodyText"/>
        <w:spacing w:line="252" w:lineRule="auto" w:before="3"/>
        <w:ind w:left="943" w:right="441" w:firstLine="298"/>
        <w:jc w:val="both"/>
      </w:pPr>
      <w:r>
        <w:rPr>
          <w:w w:val="98"/>
        </w:rPr>
        <w:t>S</w:t>
      </w:r>
      <w:r>
        <w:rPr>
          <w:w w:val="93"/>
        </w:rPr>
        <w:t>om</w:t>
      </w:r>
      <w:r>
        <w:rPr>
          <w:w w:val="91"/>
        </w:rPr>
        <w:t>e</w:t>
      </w:r>
      <w:r>
        <w:rPr/>
        <w:t> </w:t>
      </w:r>
      <w:r>
        <w:rPr>
          <w:w w:val="95"/>
        </w:rPr>
        <w:t>o</w:t>
      </w:r>
      <w:r>
        <w:rPr>
          <w:spacing w:val="11"/>
          <w:w w:val="95"/>
        </w:rPr>
        <w:t>b</w:t>
      </w:r>
      <w:r>
        <w:rPr>
          <w:spacing w:val="-1"/>
          <w:w w:val="104"/>
        </w:rPr>
        <w:t>j</w:t>
      </w:r>
      <w:r>
        <w:rPr>
          <w:w w:val="91"/>
        </w:rPr>
        <w:t>e</w:t>
      </w:r>
      <w:r>
        <w:rPr>
          <w:w w:val="97"/>
        </w:rPr>
        <w:t>c</w:t>
      </w:r>
      <w:r>
        <w:rPr>
          <w:w w:val="111"/>
        </w:rPr>
        <w:t>t</w:t>
      </w:r>
      <w:r>
        <w:rPr>
          <w:w w:val="90"/>
        </w:rPr>
        <w:t>s</w:t>
      </w:r>
      <w:r>
        <w:rPr>
          <w:w w:val="102"/>
        </w:rPr>
        <w:t>,</w:t>
      </w:r>
      <w:r>
        <w:rPr>
          <w:spacing w:val="4"/>
        </w:rPr>
        <w:t> </w:t>
      </w:r>
      <w:r>
        <w:rPr>
          <w:w w:val="90"/>
        </w:rPr>
        <w:t>s</w:t>
      </w:r>
      <w:r>
        <w:rPr>
          <w:w w:val="96"/>
        </w:rPr>
        <w:t>u</w:t>
      </w:r>
      <w:r>
        <w:rPr>
          <w:spacing w:val="-6"/>
          <w:w w:val="97"/>
        </w:rPr>
        <w:t>c</w:t>
      </w:r>
      <w:r>
        <w:rPr>
          <w:w w:val="95"/>
        </w:rPr>
        <w:t>h</w:t>
      </w:r>
      <w:r>
        <w:rPr/>
        <w:t> </w:t>
      </w:r>
      <w:r>
        <w:rPr>
          <w:w w:val="95"/>
        </w:rPr>
        <w:t>as</w:t>
      </w:r>
      <w:r>
        <w:rPr/>
        <w:t> </w:t>
      </w:r>
      <w:r>
        <w:rPr>
          <w:w w:val="90"/>
        </w:rPr>
        <w:t>s</w:t>
      </w:r>
      <w:r>
        <w:rPr>
          <w:w w:val="96"/>
        </w:rPr>
        <w:t>p</w:t>
      </w:r>
      <w:r>
        <w:rPr>
          <w:w w:val="95"/>
        </w:rPr>
        <w:t>h</w:t>
      </w:r>
      <w:r>
        <w:rPr>
          <w:w w:val="91"/>
        </w:rPr>
        <w:t>e</w:t>
      </w:r>
      <w:r>
        <w:rPr>
          <w:w w:val="95"/>
        </w:rPr>
        <w:t>r</w:t>
      </w:r>
      <w:r>
        <w:rPr>
          <w:w w:val="91"/>
        </w:rPr>
        <w:t>e</w:t>
      </w:r>
      <w:r>
        <w:rPr>
          <w:w w:val="90"/>
        </w:rPr>
        <w:t>s</w:t>
      </w:r>
      <w:r>
        <w:rPr>
          <w:w w:val="102"/>
        </w:rPr>
        <w:t>,</w:t>
      </w:r>
      <w:r>
        <w:rPr>
          <w:spacing w:val="4"/>
        </w:rPr>
        <w:t> </w:t>
      </w:r>
      <w:r>
        <w:rPr>
          <w:spacing w:val="-6"/>
          <w:w w:val="107"/>
        </w:rPr>
        <w:t>B</w:t>
      </w:r>
      <w:r>
        <w:rPr>
          <w:spacing w:val="-95"/>
          <w:w w:val="99"/>
        </w:rPr>
        <w:t>´</w:t>
      </w:r>
      <w:r>
        <w:rPr>
          <w:w w:val="91"/>
        </w:rPr>
        <w:t>e</w:t>
      </w:r>
      <w:r>
        <w:rPr>
          <w:w w:val="99"/>
        </w:rPr>
        <w:t>z</w:t>
      </w:r>
      <w:r>
        <w:rPr>
          <w:w w:val="94"/>
        </w:rPr>
        <w:t>i</w:t>
      </w:r>
      <w:r>
        <w:rPr>
          <w:w w:val="91"/>
        </w:rPr>
        <w:t>e</w:t>
      </w:r>
      <w:r>
        <w:rPr>
          <w:w w:val="95"/>
        </w:rPr>
        <w:t>r</w:t>
      </w:r>
      <w:r>
        <w:rPr/>
        <w:t> </w:t>
      </w:r>
      <w:r>
        <w:rPr>
          <w:w w:val="90"/>
        </w:rPr>
        <w:t>s</w:t>
      </w:r>
      <w:r>
        <w:rPr>
          <w:w w:val="96"/>
        </w:rPr>
        <w:t>u</w:t>
      </w:r>
      <w:r>
        <w:rPr>
          <w:w w:val="95"/>
        </w:rPr>
        <w:t>r</w:t>
      </w:r>
      <w:r>
        <w:rPr>
          <w:spacing w:val="-1"/>
          <w:w w:val="93"/>
        </w:rPr>
        <w:t>f</w:t>
      </w:r>
      <w:r>
        <w:rPr>
          <w:w w:val="98"/>
        </w:rPr>
        <w:t>ac</w:t>
      </w:r>
      <w:r>
        <w:rPr>
          <w:w w:val="91"/>
        </w:rPr>
        <w:t>e</w:t>
      </w:r>
      <w:r>
        <w:rPr>
          <w:w w:val="90"/>
        </w:rPr>
        <w:t>s</w:t>
      </w:r>
      <w:r>
        <w:rPr>
          <w:w w:val="102"/>
        </w:rPr>
        <w:t>,</w:t>
      </w:r>
      <w:r>
        <w:rPr>
          <w:spacing w:val="4"/>
        </w:rPr>
        <w:t> </w:t>
      </w:r>
      <w:r>
        <w:rPr>
          <w:w w:val="96"/>
        </w:rPr>
        <w:t>an</w:t>
      </w:r>
      <w:r>
        <w:rPr>
          <w:w w:val="96"/>
        </w:rPr>
        <w:t>d</w:t>
      </w:r>
      <w:r>
        <w:rPr/>
        <w:t> </w:t>
      </w:r>
      <w:r>
        <w:rPr>
          <w:w w:val="90"/>
        </w:rPr>
        <w:t>s</w:t>
      </w:r>
      <w:r>
        <w:rPr>
          <w:w w:val="96"/>
        </w:rPr>
        <w:t>u</w:t>
      </w:r>
      <w:r>
        <w:rPr>
          <w:spacing w:val="5"/>
          <w:w w:val="98"/>
        </w:rPr>
        <w:t>b</w:t>
      </w:r>
      <w:r>
        <w:rPr>
          <w:w w:val="96"/>
        </w:rPr>
        <w:t>d</w:t>
      </w:r>
      <w:r>
        <w:rPr>
          <w:spacing w:val="-1"/>
          <w:w w:val="94"/>
        </w:rPr>
        <w:t>i</w:t>
      </w:r>
      <w:r>
        <w:rPr>
          <w:w w:val="105"/>
        </w:rPr>
        <w:t>v</w:t>
      </w:r>
      <w:r>
        <w:rPr>
          <w:w w:val="94"/>
        </w:rPr>
        <w:t>i</w:t>
      </w:r>
      <w:r>
        <w:rPr>
          <w:w w:val="90"/>
        </w:rPr>
        <w:t>s</w:t>
      </w:r>
      <w:r>
        <w:rPr>
          <w:spacing w:val="-1"/>
          <w:w w:val="94"/>
        </w:rPr>
        <w:t>i</w:t>
      </w:r>
      <w:r>
        <w:rPr>
          <w:w w:val="93"/>
        </w:rPr>
        <w:t>on</w:t>
      </w:r>
      <w:r>
        <w:rPr/>
        <w:t> </w:t>
      </w:r>
      <w:r>
        <w:rPr>
          <w:w w:val="90"/>
        </w:rPr>
        <w:t>s</w:t>
      </w:r>
      <w:r>
        <w:rPr>
          <w:w w:val="96"/>
        </w:rPr>
        <w:t>u</w:t>
      </w:r>
      <w:r>
        <w:rPr>
          <w:w w:val="95"/>
        </w:rPr>
        <w:t>r</w:t>
      </w:r>
      <w:r>
        <w:rPr>
          <w:w w:val="93"/>
        </w:rPr>
        <w:t>f</w:t>
      </w:r>
      <w:r>
        <w:rPr>
          <w:w w:val="98"/>
        </w:rPr>
        <w:t>ac</w:t>
      </w:r>
      <w:r>
        <w:rPr>
          <w:w w:val="91"/>
        </w:rPr>
        <w:t>e</w:t>
      </w:r>
      <w:r>
        <w:rPr>
          <w:w w:val="90"/>
        </w:rPr>
        <w:t>s</w:t>
      </w:r>
      <w:r>
        <w:rPr>
          <w:w w:val="102"/>
        </w:rPr>
        <w:t>,</w:t>
      </w:r>
      <w:r>
        <w:rPr>
          <w:spacing w:val="4"/>
        </w:rPr>
        <w:t> </w:t>
      </w:r>
      <w:r>
        <w:rPr>
          <w:w w:val="95"/>
        </w:rPr>
        <w:t>h</w:t>
      </w:r>
      <w:r>
        <w:rPr>
          <w:spacing w:val="-6"/>
          <w:w w:val="98"/>
        </w:rPr>
        <w:t>a</w:t>
      </w:r>
      <w:r>
        <w:rPr>
          <w:spacing w:val="-6"/>
          <w:w w:val="105"/>
        </w:rPr>
        <w:t>v</w:t>
      </w:r>
      <w:r>
        <w:rPr>
          <w:w w:val="91"/>
        </w:rPr>
        <w:t>e</w:t>
      </w:r>
      <w:r>
        <w:rPr/>
        <w:t> </w:t>
      </w:r>
      <w:r>
        <w:rPr>
          <w:w w:val="96"/>
        </w:rPr>
        <w:t>l</w:t>
      </w:r>
      <w:r>
        <w:rPr>
          <w:w w:val="91"/>
        </w:rPr>
        <w:t>e</w:t>
      </w:r>
      <w:r>
        <w:rPr>
          <w:spacing w:val="-6"/>
          <w:w w:val="105"/>
        </w:rPr>
        <w:t>v</w:t>
      </w:r>
      <w:r>
        <w:rPr>
          <w:w w:val="91"/>
        </w:rPr>
        <w:t>e</w:t>
      </w:r>
      <w:r>
        <w:rPr>
          <w:w w:val="96"/>
        </w:rPr>
        <w:t>l</w:t>
      </w:r>
      <w:r>
        <w:rPr>
          <w:w w:val="90"/>
        </w:rPr>
        <w:t>s </w:t>
      </w:r>
      <w:r>
        <w:rPr/>
        <w:t>of detail as part of their geometrical description. The underlying geometry is curved, and</w:t>
      </w:r>
      <w:r>
        <w:rPr>
          <w:spacing w:val="-13"/>
        </w:rPr>
        <w:t> </w:t>
      </w:r>
      <w:r>
        <w:rPr/>
        <w:t>a</w:t>
      </w:r>
      <w:r>
        <w:rPr>
          <w:spacing w:val="-13"/>
        </w:rPr>
        <w:t> </w:t>
      </w:r>
      <w:r>
        <w:rPr/>
        <w:t>separate</w:t>
      </w:r>
      <w:r>
        <w:rPr>
          <w:spacing w:val="-13"/>
        </w:rPr>
        <w:t> </w:t>
      </w:r>
      <w:r>
        <w:rPr/>
        <w:t>LOD</w:t>
      </w:r>
      <w:r>
        <w:rPr>
          <w:spacing w:val="-13"/>
        </w:rPr>
        <w:t> </w:t>
      </w:r>
      <w:r>
        <w:rPr/>
        <w:t>control</w:t>
      </w:r>
      <w:r>
        <w:rPr>
          <w:spacing w:val="-13"/>
        </w:rPr>
        <w:t> </w:t>
      </w:r>
      <w:r>
        <w:rPr/>
        <w:t>determines</w:t>
      </w:r>
      <w:r>
        <w:rPr>
          <w:spacing w:val="-13"/>
        </w:rPr>
        <w:t> </w:t>
      </w:r>
      <w:r>
        <w:rPr/>
        <w:t>how</w:t>
      </w:r>
      <w:r>
        <w:rPr>
          <w:spacing w:val="-13"/>
        </w:rPr>
        <w:t> </w:t>
      </w:r>
      <w:r>
        <w:rPr/>
        <w:t>it</w:t>
      </w:r>
      <w:r>
        <w:rPr>
          <w:spacing w:val="-13"/>
        </w:rPr>
        <w:t> </w:t>
      </w:r>
      <w:r>
        <w:rPr/>
        <w:t>is</w:t>
      </w:r>
      <w:r>
        <w:rPr>
          <w:spacing w:val="-13"/>
        </w:rPr>
        <w:t> </w:t>
      </w:r>
      <w:r>
        <w:rPr/>
        <w:t>tessellated</w:t>
      </w:r>
      <w:r>
        <w:rPr>
          <w:spacing w:val="-13"/>
        </w:rPr>
        <w:t> </w:t>
      </w:r>
      <w:r>
        <w:rPr/>
        <w:t>into</w:t>
      </w:r>
      <w:r>
        <w:rPr>
          <w:spacing w:val="-13"/>
        </w:rPr>
        <w:t> </w:t>
      </w:r>
      <w:r>
        <w:rPr/>
        <w:t>displayable</w:t>
      </w:r>
      <w:r>
        <w:rPr>
          <w:spacing w:val="-13"/>
        </w:rPr>
        <w:t> </w:t>
      </w:r>
      <w:r>
        <w:rPr/>
        <w:t>triangles. See</w:t>
      </w:r>
      <w:r>
        <w:rPr>
          <w:spacing w:val="-9"/>
        </w:rPr>
        <w:t> </w:t>
      </w:r>
      <w:hyperlink w:history="true" w:anchor="_bookmark0">
        <w:r>
          <w:rPr>
            <w:color w:val="0000FF"/>
          </w:rPr>
          <w:t>Section</w:t>
        </w:r>
        <w:r>
          <w:rPr>
            <w:color w:val="0000FF"/>
            <w:spacing w:val="-9"/>
          </w:rPr>
          <w:t> </w:t>
        </w:r>
        <w:r>
          <w:rPr>
            <w:color w:val="0000FF"/>
          </w:rPr>
          <w:t>17.6.2</w:t>
        </w:r>
        <w:r>
          <w:rPr>
            <w:color w:val="0000FF"/>
            <w:spacing w:val="-9"/>
          </w:rPr>
          <w:t> </w:t>
        </w:r>
      </w:hyperlink>
      <w:r>
        <w:rPr/>
        <w:t>for</w:t>
      </w:r>
      <w:r>
        <w:rPr>
          <w:spacing w:val="-8"/>
        </w:rPr>
        <w:t> </w:t>
      </w:r>
      <w:r>
        <w:rPr/>
        <w:t>algorithms</w:t>
      </w:r>
      <w:r>
        <w:rPr>
          <w:spacing w:val="-8"/>
        </w:rPr>
        <w:t> </w:t>
      </w:r>
      <w:r>
        <w:rPr/>
        <w:t>that</w:t>
      </w:r>
      <w:r>
        <w:rPr>
          <w:spacing w:val="-9"/>
        </w:rPr>
        <w:t> </w:t>
      </w:r>
      <w:r>
        <w:rPr/>
        <w:t>adapt</w:t>
      </w:r>
      <w:r>
        <w:rPr>
          <w:spacing w:val="-8"/>
        </w:rPr>
        <w:t> </w:t>
      </w:r>
      <w:r>
        <w:rPr/>
        <w:t>the</w:t>
      </w:r>
      <w:r>
        <w:rPr>
          <w:spacing w:val="-9"/>
        </w:rPr>
        <w:t> </w:t>
      </w:r>
      <w:r>
        <w:rPr/>
        <w:t>quality</w:t>
      </w:r>
      <w:r>
        <w:rPr>
          <w:spacing w:val="-8"/>
        </w:rPr>
        <w:t> </w:t>
      </w:r>
      <w:r>
        <w:rPr/>
        <w:t>of</w:t>
      </w:r>
      <w:r>
        <w:rPr>
          <w:spacing w:val="-9"/>
        </w:rPr>
        <w:t> </w:t>
      </w:r>
      <w:r>
        <w:rPr/>
        <w:t>tessellations</w:t>
      </w:r>
      <w:r>
        <w:rPr>
          <w:spacing w:val="-8"/>
        </w:rPr>
        <w:t> </w:t>
      </w:r>
      <w:r>
        <w:rPr/>
        <w:t>for</w:t>
      </w:r>
      <w:r>
        <w:rPr>
          <w:spacing w:val="-8"/>
        </w:rPr>
        <w:t> </w:t>
      </w:r>
      <w:r>
        <w:rPr/>
        <w:t>parametric surfaces and subdivision surfaces.</w:t>
      </w:r>
    </w:p>
    <w:p>
      <w:pPr>
        <w:pStyle w:val="BodyText"/>
        <w:spacing w:line="223" w:lineRule="auto"/>
        <w:ind w:left="943" w:right="441" w:firstLine="298"/>
        <w:jc w:val="both"/>
      </w:pPr>
      <w:r>
        <w:rPr/>
        <w:t>In general, LOD algorithms consist of three major parts, namely, </w:t>
      </w:r>
      <w:r>
        <w:rPr>
          <w:rFonts w:ascii="Palatino Linotype"/>
          <w:i/>
        </w:rPr>
        <w:t>generation</w:t>
      </w:r>
      <w:r>
        <w:rPr/>
        <w:t>, </w:t>
      </w:r>
      <w:r>
        <w:rPr>
          <w:rFonts w:ascii="Palatino Linotype"/>
          <w:i/>
        </w:rPr>
        <w:t>se- </w:t>
      </w:r>
      <w:r>
        <w:rPr>
          <w:rFonts w:ascii="Palatino Linotype"/>
          <w:i/>
        </w:rPr>
        <w:t>lection</w:t>
      </w:r>
      <w:r>
        <w:rPr/>
        <w:t>, and </w:t>
      </w:r>
      <w:r>
        <w:rPr>
          <w:rFonts w:ascii="Palatino Linotype"/>
          <w:i/>
        </w:rPr>
        <w:t>switching</w:t>
      </w:r>
      <w:r>
        <w:rPr/>
        <w:t>. LOD generation is the part where different representations of a model are generated with varying amounts of detail. The simplification methods</w:t>
      </w:r>
    </w:p>
    <w:p>
      <w:pPr>
        <w:pStyle w:val="BodyText"/>
        <w:spacing w:line="244" w:lineRule="auto" w:before="7"/>
        <w:ind w:left="943" w:right="441"/>
        <w:jc w:val="both"/>
      </w:pPr>
      <w:r>
        <w:rPr/>
        <w:t>discussed in </w:t>
      </w:r>
      <w:hyperlink w:history="true" w:anchor="_bookmark0">
        <w:r>
          <w:rPr>
            <w:color w:val="0000FF"/>
          </w:rPr>
          <w:t>Section 16.5</w:t>
        </w:r>
      </w:hyperlink>
      <w:r>
        <w:rPr>
          <w:color w:val="0000FF"/>
        </w:rPr>
        <w:t> </w:t>
      </w:r>
      <w:r>
        <w:rPr/>
        <w:t>can be used to generate the desired number of LODs. An- other approach is to make models with different numbers of triangles by hand. The selection mechanism chooses a level of detail model based on some criteria, such as estimated area on the screen. Finally, we need to change from one level of detail to another, and this process is termed </w:t>
      </w:r>
      <w:r>
        <w:rPr>
          <w:rFonts w:ascii="Palatino Linotype"/>
          <w:i/>
        </w:rPr>
        <w:t>LOD switching</w:t>
      </w:r>
      <w:r>
        <w:rPr/>
        <w:t>. Different LOD switching and selection mechanisms are presented in this section.</w:t>
      </w:r>
    </w:p>
    <w:p>
      <w:pPr>
        <w:pStyle w:val="BodyText"/>
        <w:spacing w:line="252" w:lineRule="auto"/>
        <w:ind w:left="943" w:right="441" w:firstLine="298"/>
        <w:jc w:val="both"/>
      </w:pPr>
      <w:r>
        <w:rPr/>
        <w:t>While</w:t>
      </w:r>
      <w:r>
        <w:rPr>
          <w:spacing w:val="-12"/>
        </w:rPr>
        <w:t> </w:t>
      </w:r>
      <w:r>
        <w:rPr/>
        <w:t>the</w:t>
      </w:r>
      <w:r>
        <w:rPr>
          <w:spacing w:val="-11"/>
        </w:rPr>
        <w:t> </w:t>
      </w:r>
      <w:r>
        <w:rPr/>
        <w:t>focus</w:t>
      </w:r>
      <w:r>
        <w:rPr>
          <w:spacing w:val="-12"/>
        </w:rPr>
        <w:t> </w:t>
      </w:r>
      <w:r>
        <w:rPr/>
        <w:t>in</w:t>
      </w:r>
      <w:r>
        <w:rPr>
          <w:spacing w:val="-11"/>
        </w:rPr>
        <w:t> </w:t>
      </w:r>
      <w:r>
        <w:rPr/>
        <w:t>this</w:t>
      </w:r>
      <w:r>
        <w:rPr>
          <w:spacing w:val="-11"/>
        </w:rPr>
        <w:t> </w:t>
      </w:r>
      <w:r>
        <w:rPr/>
        <w:t>section</w:t>
      </w:r>
      <w:r>
        <w:rPr>
          <w:spacing w:val="-12"/>
        </w:rPr>
        <w:t> </w:t>
      </w:r>
      <w:r>
        <w:rPr/>
        <w:t>is</w:t>
      </w:r>
      <w:r>
        <w:rPr>
          <w:spacing w:val="-11"/>
        </w:rPr>
        <w:t> </w:t>
      </w:r>
      <w:r>
        <w:rPr/>
        <w:t>on</w:t>
      </w:r>
      <w:r>
        <w:rPr>
          <w:spacing w:val="-12"/>
        </w:rPr>
        <w:t> </w:t>
      </w:r>
      <w:r>
        <w:rPr/>
        <w:t>choosing</w:t>
      </w:r>
      <w:r>
        <w:rPr>
          <w:spacing w:val="-11"/>
        </w:rPr>
        <w:t> </w:t>
      </w:r>
      <w:r>
        <w:rPr/>
        <w:t>among</w:t>
      </w:r>
      <w:r>
        <w:rPr>
          <w:spacing w:val="-11"/>
        </w:rPr>
        <w:t> </w:t>
      </w:r>
      <w:r>
        <w:rPr/>
        <w:t>different</w:t>
      </w:r>
      <w:r>
        <w:rPr>
          <w:spacing w:val="-12"/>
        </w:rPr>
        <w:t> </w:t>
      </w:r>
      <w:r>
        <w:rPr/>
        <w:t>geometric</w:t>
      </w:r>
      <w:r>
        <w:rPr>
          <w:spacing w:val="-11"/>
        </w:rPr>
        <w:t> </w:t>
      </w:r>
      <w:r>
        <w:rPr/>
        <w:t>represen- tations,  the ideas behind LODs can also </w:t>
      </w:r>
      <w:r>
        <w:rPr>
          <w:spacing w:val="2"/>
        </w:rPr>
        <w:t>be </w:t>
      </w:r>
      <w:r>
        <w:rPr/>
        <w:t>applied to other aspects of the model,   or even to the rendering method used. </w:t>
      </w:r>
      <w:r>
        <w:rPr>
          <w:spacing w:val="-3"/>
        </w:rPr>
        <w:t>Lower </w:t>
      </w:r>
      <w:r>
        <w:rPr/>
        <w:t>level of detail models can also use lower-resolution</w:t>
      </w:r>
      <w:r>
        <w:rPr>
          <w:spacing w:val="-8"/>
        </w:rPr>
        <w:t> </w:t>
      </w:r>
      <w:r>
        <w:rPr/>
        <w:t>textures,</w:t>
      </w:r>
      <w:r>
        <w:rPr>
          <w:spacing w:val="-7"/>
        </w:rPr>
        <w:t> </w:t>
      </w:r>
      <w:r>
        <w:rPr/>
        <w:t>thereby</w:t>
      </w:r>
      <w:r>
        <w:rPr>
          <w:spacing w:val="-8"/>
        </w:rPr>
        <w:t> </w:t>
      </w:r>
      <w:r>
        <w:rPr/>
        <w:t>further</w:t>
      </w:r>
      <w:r>
        <w:rPr>
          <w:spacing w:val="-8"/>
        </w:rPr>
        <w:t> </w:t>
      </w:r>
      <w:r>
        <w:rPr/>
        <w:t>saving</w:t>
      </w:r>
      <w:r>
        <w:rPr>
          <w:spacing w:val="-8"/>
        </w:rPr>
        <w:t> </w:t>
      </w:r>
      <w:r>
        <w:rPr/>
        <w:t>memory</w:t>
      </w:r>
      <w:r>
        <w:rPr>
          <w:spacing w:val="-8"/>
        </w:rPr>
        <w:t> </w:t>
      </w:r>
      <w:r>
        <w:rPr/>
        <w:t>as</w:t>
      </w:r>
      <w:r>
        <w:rPr>
          <w:spacing w:val="-7"/>
        </w:rPr>
        <w:t> </w:t>
      </w:r>
      <w:r>
        <w:rPr/>
        <w:t>well</w:t>
      </w:r>
      <w:r>
        <w:rPr>
          <w:spacing w:val="-8"/>
        </w:rPr>
        <w:t> </w:t>
      </w:r>
      <w:r>
        <w:rPr/>
        <w:t>as</w:t>
      </w:r>
      <w:r>
        <w:rPr>
          <w:spacing w:val="-8"/>
        </w:rPr>
        <w:t> </w:t>
      </w:r>
      <w:r>
        <w:rPr/>
        <w:t>possibly</w:t>
      </w:r>
      <w:r>
        <w:rPr>
          <w:spacing w:val="-7"/>
        </w:rPr>
        <w:t> </w:t>
      </w:r>
      <w:r>
        <w:rPr/>
        <w:t>improv- ing</w:t>
      </w:r>
      <w:r>
        <w:rPr>
          <w:spacing w:val="-7"/>
        </w:rPr>
        <w:t> </w:t>
      </w:r>
      <w:r>
        <w:rPr/>
        <w:t>cache</w:t>
      </w:r>
      <w:r>
        <w:rPr>
          <w:spacing w:val="-7"/>
        </w:rPr>
        <w:t> </w:t>
      </w:r>
      <w:r>
        <w:rPr/>
        <w:t>access</w:t>
      </w:r>
      <w:r>
        <w:rPr>
          <w:spacing w:val="-7"/>
        </w:rPr>
        <w:t> </w:t>
      </w:r>
      <w:r>
        <w:rPr/>
        <w:t>[</w:t>
      </w:r>
      <w:hyperlink w:history="true" w:anchor="_bookmark0">
        <w:r>
          <w:rPr>
            <w:color w:val="0000FF"/>
          </w:rPr>
          <w:t>240</w:t>
        </w:r>
      </w:hyperlink>
      <w:r>
        <w:rPr/>
        <w:t>].</w:t>
      </w:r>
      <w:r>
        <w:rPr>
          <w:spacing w:val="17"/>
        </w:rPr>
        <w:t> </w:t>
      </w:r>
      <w:r>
        <w:rPr/>
        <w:t>Shaders</w:t>
      </w:r>
      <w:r>
        <w:rPr>
          <w:spacing w:val="-7"/>
        </w:rPr>
        <w:t> </w:t>
      </w:r>
      <w:r>
        <w:rPr/>
        <w:t>themselves</w:t>
      </w:r>
      <w:r>
        <w:rPr>
          <w:spacing w:val="-7"/>
        </w:rPr>
        <w:t> </w:t>
      </w:r>
      <w:r>
        <w:rPr/>
        <w:t>can</w:t>
      </w:r>
      <w:r>
        <w:rPr>
          <w:spacing w:val="-7"/>
        </w:rPr>
        <w:t> </w:t>
      </w:r>
      <w:r>
        <w:rPr>
          <w:spacing w:val="2"/>
        </w:rPr>
        <w:t>be</w:t>
      </w:r>
      <w:r>
        <w:rPr>
          <w:spacing w:val="-6"/>
        </w:rPr>
        <w:t> </w:t>
      </w:r>
      <w:r>
        <w:rPr/>
        <w:t>simplified</w:t>
      </w:r>
      <w:r>
        <w:rPr>
          <w:spacing w:val="-7"/>
        </w:rPr>
        <w:t> </w:t>
      </w:r>
      <w:r>
        <w:rPr/>
        <w:t>depending</w:t>
      </w:r>
      <w:r>
        <w:rPr>
          <w:spacing w:val="-7"/>
        </w:rPr>
        <w:t> </w:t>
      </w:r>
      <w:r>
        <w:rPr/>
        <w:t>on</w:t>
      </w:r>
      <w:r>
        <w:rPr>
          <w:spacing w:val="-7"/>
        </w:rPr>
        <w:t> </w:t>
      </w:r>
      <w:r>
        <w:rPr/>
        <w:t>distance, importance,</w:t>
      </w:r>
      <w:r>
        <w:rPr>
          <w:spacing w:val="-18"/>
        </w:rPr>
        <w:t> </w:t>
      </w:r>
      <w:r>
        <w:rPr/>
        <w:t>or</w:t>
      </w:r>
      <w:r>
        <w:rPr>
          <w:spacing w:val="-18"/>
        </w:rPr>
        <w:t> </w:t>
      </w:r>
      <w:r>
        <w:rPr/>
        <w:t>other</w:t>
      </w:r>
      <w:r>
        <w:rPr>
          <w:spacing w:val="-19"/>
        </w:rPr>
        <w:t> </w:t>
      </w:r>
      <w:r>
        <w:rPr/>
        <w:t>factors</w:t>
      </w:r>
      <w:r>
        <w:rPr>
          <w:spacing w:val="-18"/>
        </w:rPr>
        <w:t> </w:t>
      </w:r>
      <w:r>
        <w:rPr/>
        <w:t>[</w:t>
      </w:r>
      <w:hyperlink w:history="true" w:anchor="_bookmark0">
        <w:r>
          <w:rPr>
            <w:color w:val="0000FF"/>
          </w:rPr>
          <w:t>688</w:t>
        </w:r>
      </w:hyperlink>
      <w:r>
        <w:rPr/>
        <w:t>,</w:t>
      </w:r>
      <w:r>
        <w:rPr>
          <w:spacing w:val="-18"/>
        </w:rPr>
        <w:t> </w:t>
      </w:r>
      <w:hyperlink w:history="true" w:anchor="_bookmark0">
        <w:r>
          <w:rPr>
            <w:color w:val="0000FF"/>
          </w:rPr>
          <w:t>1318</w:t>
        </w:r>
      </w:hyperlink>
      <w:r>
        <w:rPr/>
        <w:t>,</w:t>
      </w:r>
      <w:r>
        <w:rPr>
          <w:spacing w:val="-19"/>
        </w:rPr>
        <w:t> </w:t>
      </w:r>
      <w:hyperlink w:history="true" w:anchor="_bookmark0">
        <w:r>
          <w:rPr>
            <w:color w:val="0000FF"/>
          </w:rPr>
          <w:t>1365</w:t>
        </w:r>
      </w:hyperlink>
      <w:r>
        <w:rPr/>
        <w:t>,</w:t>
      </w:r>
      <w:r>
        <w:rPr>
          <w:spacing w:val="-18"/>
        </w:rPr>
        <w:t> </w:t>
      </w:r>
      <w:r>
        <w:rPr/>
        <w:t>1</w:t>
      </w:r>
      <w:hyperlink w:history="true" w:anchor="_bookmark0">
        <w:r>
          <w:rPr>
            <w:color w:val="0000FF"/>
          </w:rPr>
          <w:t>842</w:t>
        </w:r>
      </w:hyperlink>
      <w:r>
        <w:rPr/>
        <w:t>].</w:t>
      </w:r>
      <w:r>
        <w:rPr>
          <w:spacing w:val="-5"/>
        </w:rPr>
        <w:t> </w:t>
      </w:r>
      <w:r>
        <w:rPr/>
        <w:t>Kajiya</w:t>
      </w:r>
      <w:r>
        <w:rPr>
          <w:spacing w:val="-18"/>
        </w:rPr>
        <w:t> </w:t>
      </w:r>
      <w:r>
        <w:rPr/>
        <w:t>[</w:t>
      </w:r>
      <w:hyperlink w:history="true" w:anchor="_bookmark0">
        <w:r>
          <w:rPr>
            <w:color w:val="0000FF"/>
          </w:rPr>
          <w:t>845</w:t>
        </w:r>
      </w:hyperlink>
      <w:r>
        <w:rPr/>
        <w:t>]</w:t>
      </w:r>
      <w:r>
        <w:rPr>
          <w:spacing w:val="-19"/>
        </w:rPr>
        <w:t> </w:t>
      </w:r>
      <w:r>
        <w:rPr/>
        <w:t>presents</w:t>
      </w:r>
      <w:r>
        <w:rPr>
          <w:spacing w:val="-18"/>
        </w:rPr>
        <w:t> </w:t>
      </w:r>
      <w:r>
        <w:rPr/>
        <w:t>a</w:t>
      </w:r>
      <w:r>
        <w:rPr>
          <w:spacing w:val="-18"/>
        </w:rPr>
        <w:t> </w:t>
      </w:r>
      <w:r>
        <w:rPr/>
        <w:t>hierarchy of</w:t>
      </w:r>
      <w:r>
        <w:rPr>
          <w:spacing w:val="-20"/>
        </w:rPr>
        <w:t> </w:t>
      </w:r>
      <w:r>
        <w:rPr/>
        <w:t>scale</w:t>
      </w:r>
      <w:r>
        <w:rPr>
          <w:spacing w:val="-20"/>
        </w:rPr>
        <w:t> </w:t>
      </w:r>
      <w:r>
        <w:rPr/>
        <w:t>showing</w:t>
      </w:r>
      <w:r>
        <w:rPr>
          <w:spacing w:val="-20"/>
        </w:rPr>
        <w:t> </w:t>
      </w:r>
      <w:r>
        <w:rPr/>
        <w:t>how</w:t>
      </w:r>
      <w:r>
        <w:rPr>
          <w:spacing w:val="-20"/>
        </w:rPr>
        <w:t> </w:t>
      </w:r>
      <w:r>
        <w:rPr/>
        <w:t>surface</w:t>
      </w:r>
      <w:r>
        <w:rPr>
          <w:spacing w:val="-20"/>
        </w:rPr>
        <w:t> </w:t>
      </w:r>
      <w:r>
        <w:rPr/>
        <w:t>lighting</w:t>
      </w:r>
      <w:r>
        <w:rPr>
          <w:spacing w:val="-20"/>
        </w:rPr>
        <w:t> </w:t>
      </w:r>
      <w:r>
        <w:rPr/>
        <w:t>models</w:t>
      </w:r>
      <w:r>
        <w:rPr>
          <w:spacing w:val="-20"/>
        </w:rPr>
        <w:t> </w:t>
      </w:r>
      <w:r>
        <w:rPr/>
        <w:t>overlap</w:t>
      </w:r>
      <w:r>
        <w:rPr>
          <w:spacing w:val="-19"/>
        </w:rPr>
        <w:t> </w:t>
      </w:r>
      <w:r>
        <w:rPr/>
        <w:t>texture</w:t>
      </w:r>
      <w:r>
        <w:rPr>
          <w:spacing w:val="-20"/>
        </w:rPr>
        <w:t> </w:t>
      </w:r>
      <w:r>
        <w:rPr/>
        <w:t>mapping</w:t>
      </w:r>
      <w:r>
        <w:rPr>
          <w:spacing w:val="-20"/>
        </w:rPr>
        <w:t> </w:t>
      </w:r>
      <w:r>
        <w:rPr/>
        <w:t>methods,</w:t>
      </w:r>
      <w:r>
        <w:rPr>
          <w:spacing w:val="-19"/>
        </w:rPr>
        <w:t> </w:t>
      </w:r>
      <w:r>
        <w:rPr/>
        <w:t>which in turn overlap geometric details. Another technique is that fewer bones can </w:t>
      </w:r>
      <w:r>
        <w:rPr>
          <w:spacing w:val="2"/>
        </w:rPr>
        <w:t>be </w:t>
      </w:r>
      <w:r>
        <w:rPr/>
        <w:t>used for skinning operations for distant</w:t>
      </w:r>
      <w:r>
        <w:rPr>
          <w:spacing w:val="30"/>
        </w:rPr>
        <w:t> </w:t>
      </w:r>
      <w:r>
        <w:rPr/>
        <w:t>objects.</w:t>
      </w:r>
    </w:p>
    <w:p>
      <w:pPr>
        <w:pStyle w:val="BodyText"/>
        <w:spacing w:line="252" w:lineRule="auto" w:before="5"/>
        <w:ind w:left="943" w:right="441" w:firstLine="298"/>
        <w:jc w:val="both"/>
      </w:pPr>
      <w:r>
        <w:rPr/>
        <w:t>When static objects are relatively far  </w:t>
      </w:r>
      <w:r>
        <w:rPr>
          <w:spacing w:val="-7"/>
        </w:rPr>
        <w:t>away,</w:t>
      </w:r>
      <w:r>
        <w:rPr>
          <w:spacing w:val="34"/>
        </w:rPr>
        <w:t> </w:t>
      </w:r>
      <w:r>
        <w:rPr/>
        <w:t>billboards  and  impostors  (</w:t>
      </w:r>
      <w:hyperlink w:history="true" w:anchor="_bookmark0">
        <w:r>
          <w:rPr>
            <w:color w:val="0000FF"/>
          </w:rPr>
          <w:t>Sec-</w:t>
        </w:r>
      </w:hyperlink>
      <w:r>
        <w:rPr>
          <w:color w:val="0000FF"/>
        </w:rPr>
        <w:t>  </w:t>
      </w:r>
      <w:hyperlink w:history="true" w:anchor="_bookmark0">
        <w:r>
          <w:rPr>
            <w:color w:val="0000FF"/>
          </w:rPr>
          <w:t>tion 13.6.4</w:t>
        </w:r>
      </w:hyperlink>
      <w:r>
        <w:rPr/>
        <w:t>) are a natural </w:t>
      </w:r>
      <w:r>
        <w:rPr>
          <w:spacing w:val="-4"/>
        </w:rPr>
        <w:t>way  </w:t>
      </w:r>
      <w:r>
        <w:rPr/>
        <w:t>to represent them at little cost [</w:t>
      </w:r>
      <w:hyperlink w:history="true" w:anchor="_bookmark0">
        <w:r>
          <w:rPr>
            <w:color w:val="0000FF"/>
          </w:rPr>
          <w:t>1097</w:t>
        </w:r>
      </w:hyperlink>
      <w:r>
        <w:rPr/>
        <w:t>].  Other sur-  face rendering methods, such as bump or relief mapping, can </w:t>
      </w:r>
      <w:r>
        <w:rPr>
          <w:spacing w:val="2"/>
        </w:rPr>
        <w:t>be </w:t>
      </w:r>
      <w:r>
        <w:rPr/>
        <w:t>used to simplify</w:t>
      </w:r>
      <w:r>
        <w:rPr>
          <w:spacing w:val="-22"/>
        </w:rPr>
        <w:t> </w:t>
      </w:r>
      <w:r>
        <w:rPr/>
        <w:t>the representation of a model. </w:t>
      </w:r>
      <w:hyperlink w:history="true" w:anchor="_bookmark21">
        <w:r>
          <w:rPr>
            <w:color w:val="0000FF"/>
          </w:rPr>
          <w:t>Figure 19.27</w:t>
        </w:r>
      </w:hyperlink>
      <w:r>
        <w:rPr>
          <w:color w:val="0000FF"/>
        </w:rPr>
        <w:t> </w:t>
      </w:r>
      <w:r>
        <w:rPr/>
        <w:t>gives an example. </w:t>
      </w:r>
      <w:r>
        <w:rPr>
          <w:spacing w:val="-3"/>
        </w:rPr>
        <w:t>Teixeira </w:t>
      </w:r>
      <w:r>
        <w:rPr/>
        <w:t>[</w:t>
      </w:r>
      <w:hyperlink w:history="true" w:anchor="_bookmark0">
        <w:r>
          <w:rPr>
            <w:color w:val="0000FF"/>
          </w:rPr>
          <w:t>1754</w:t>
        </w:r>
      </w:hyperlink>
      <w:r>
        <w:rPr/>
        <w:t>] discusses how to bake normal maps onto surfaces using the GPU. The most noticeable flaw with this simplification technique is that the silhouettes lose their curvature. Lovis- cach</w:t>
      </w:r>
      <w:r>
        <w:rPr>
          <w:spacing w:val="-21"/>
        </w:rPr>
        <w:t> </w:t>
      </w:r>
      <w:r>
        <w:rPr/>
        <w:t>[</w:t>
      </w:r>
      <w:hyperlink w:history="true" w:anchor="_bookmark0">
        <w:r>
          <w:rPr>
            <w:color w:val="0000FF"/>
          </w:rPr>
          <w:t>1085</w:t>
        </w:r>
      </w:hyperlink>
      <w:r>
        <w:rPr/>
        <w:t>]</w:t>
      </w:r>
      <w:r>
        <w:rPr>
          <w:spacing w:val="-20"/>
        </w:rPr>
        <w:t> </w:t>
      </w:r>
      <w:r>
        <w:rPr/>
        <w:t>presents</w:t>
      </w:r>
      <w:r>
        <w:rPr>
          <w:spacing w:val="-20"/>
        </w:rPr>
        <w:t> </w:t>
      </w:r>
      <w:r>
        <w:rPr/>
        <w:t>a</w:t>
      </w:r>
      <w:r>
        <w:rPr>
          <w:spacing w:val="-20"/>
        </w:rPr>
        <w:t> </w:t>
      </w:r>
      <w:r>
        <w:rPr/>
        <w:t>method</w:t>
      </w:r>
      <w:r>
        <w:rPr>
          <w:spacing w:val="-20"/>
        </w:rPr>
        <w:t> </w:t>
      </w:r>
      <w:r>
        <w:rPr/>
        <w:t>of</w:t>
      </w:r>
      <w:r>
        <w:rPr>
          <w:spacing w:val="-20"/>
        </w:rPr>
        <w:t> </w:t>
      </w:r>
      <w:r>
        <w:rPr/>
        <w:t>extruding</w:t>
      </w:r>
      <w:r>
        <w:rPr>
          <w:spacing w:val="-20"/>
        </w:rPr>
        <w:t> </w:t>
      </w:r>
      <w:r>
        <w:rPr/>
        <w:t>fins</w:t>
      </w:r>
      <w:r>
        <w:rPr>
          <w:spacing w:val="-20"/>
        </w:rPr>
        <w:t> </w:t>
      </w:r>
      <w:r>
        <w:rPr/>
        <w:t>along</w:t>
      </w:r>
      <w:r>
        <w:rPr>
          <w:spacing w:val="-20"/>
        </w:rPr>
        <w:t> </w:t>
      </w:r>
      <w:r>
        <w:rPr/>
        <w:t>silhouette</w:t>
      </w:r>
      <w:r>
        <w:rPr>
          <w:spacing w:val="-20"/>
        </w:rPr>
        <w:t> </w:t>
      </w:r>
      <w:r>
        <w:rPr/>
        <w:t>edges</w:t>
      </w:r>
      <w:r>
        <w:rPr>
          <w:spacing w:val="-20"/>
        </w:rPr>
        <w:t> </w:t>
      </w:r>
      <w:r>
        <w:rPr/>
        <w:t>to</w:t>
      </w:r>
      <w:r>
        <w:rPr>
          <w:spacing w:val="-20"/>
        </w:rPr>
        <w:t> </w:t>
      </w:r>
      <w:r>
        <w:rPr/>
        <w:t>create</w:t>
      </w:r>
      <w:r>
        <w:rPr>
          <w:spacing w:val="-20"/>
        </w:rPr>
        <w:t> </w:t>
      </w:r>
      <w:r>
        <w:rPr/>
        <w:t>curved silhouettes.</w:t>
      </w:r>
    </w:p>
    <w:p>
      <w:pPr>
        <w:pStyle w:val="BodyText"/>
        <w:spacing w:line="252" w:lineRule="auto" w:before="4"/>
        <w:ind w:left="943" w:right="441" w:firstLine="298"/>
        <w:jc w:val="both"/>
      </w:pPr>
      <w:r>
        <w:rPr/>
        <w:t>An example of the range of techniques that can </w:t>
      </w:r>
      <w:r>
        <w:rPr>
          <w:spacing w:val="2"/>
        </w:rPr>
        <w:t>be </w:t>
      </w:r>
      <w:r>
        <w:rPr/>
        <w:t>used to represent an object comes</w:t>
      </w:r>
      <w:r>
        <w:rPr>
          <w:spacing w:val="-20"/>
        </w:rPr>
        <w:t> </w:t>
      </w:r>
      <w:r>
        <w:rPr/>
        <w:t>from</w:t>
      </w:r>
      <w:r>
        <w:rPr>
          <w:spacing w:val="-20"/>
        </w:rPr>
        <w:t> </w:t>
      </w:r>
      <w:r>
        <w:rPr/>
        <w:t>Lengyel</w:t>
      </w:r>
      <w:r>
        <w:rPr>
          <w:spacing w:val="-19"/>
        </w:rPr>
        <w:t> </w:t>
      </w:r>
      <w:r>
        <w:rPr/>
        <w:t>et</w:t>
      </w:r>
      <w:r>
        <w:rPr>
          <w:spacing w:val="-20"/>
        </w:rPr>
        <w:t> </w:t>
      </w:r>
      <w:r>
        <w:rPr/>
        <w:t>al.</w:t>
      </w:r>
      <w:r>
        <w:rPr>
          <w:spacing w:val="-19"/>
        </w:rPr>
        <w:t> </w:t>
      </w:r>
      <w:r>
        <w:rPr/>
        <w:t>[</w:t>
      </w:r>
      <w:hyperlink w:history="true" w:anchor="_bookmark0">
        <w:r>
          <w:rPr>
            <w:color w:val="0000FF"/>
          </w:rPr>
          <w:t>1030</w:t>
        </w:r>
      </w:hyperlink>
      <w:r>
        <w:rPr/>
        <w:t>,</w:t>
      </w:r>
      <w:r>
        <w:rPr>
          <w:spacing w:val="-20"/>
        </w:rPr>
        <w:t> </w:t>
      </w:r>
      <w:hyperlink w:history="true" w:anchor="_bookmark0">
        <w:r>
          <w:rPr>
            <w:color w:val="0000FF"/>
          </w:rPr>
          <w:t>1031</w:t>
        </w:r>
      </w:hyperlink>
      <w:r>
        <w:rPr/>
        <w:t>].</w:t>
      </w:r>
      <w:r>
        <w:rPr>
          <w:spacing w:val="-3"/>
        </w:rPr>
        <w:t> </w:t>
      </w:r>
      <w:r>
        <w:rPr/>
        <w:t>In</w:t>
      </w:r>
      <w:r>
        <w:rPr>
          <w:spacing w:val="-19"/>
        </w:rPr>
        <w:t> </w:t>
      </w:r>
      <w:r>
        <w:rPr/>
        <w:t>this</w:t>
      </w:r>
      <w:r>
        <w:rPr>
          <w:spacing w:val="-20"/>
        </w:rPr>
        <w:t> </w:t>
      </w:r>
      <w:r>
        <w:rPr/>
        <w:t>research,</w:t>
      </w:r>
      <w:r>
        <w:rPr>
          <w:spacing w:val="-18"/>
        </w:rPr>
        <w:t> </w:t>
      </w:r>
      <w:r>
        <w:rPr/>
        <w:t>fur</w:t>
      </w:r>
      <w:r>
        <w:rPr>
          <w:spacing w:val="-19"/>
        </w:rPr>
        <w:t> </w:t>
      </w:r>
      <w:r>
        <w:rPr/>
        <w:t>is</w:t>
      </w:r>
      <w:r>
        <w:rPr>
          <w:spacing w:val="-20"/>
        </w:rPr>
        <w:t> </w:t>
      </w:r>
      <w:r>
        <w:rPr/>
        <w:t>represented</w:t>
      </w:r>
      <w:r>
        <w:rPr>
          <w:spacing w:val="-19"/>
        </w:rPr>
        <w:t> </w:t>
      </w:r>
      <w:r>
        <w:rPr>
          <w:spacing w:val="-3"/>
        </w:rPr>
        <w:t>by</w:t>
      </w:r>
      <w:r>
        <w:rPr>
          <w:spacing w:val="-20"/>
        </w:rPr>
        <w:t> </w:t>
      </w:r>
      <w:r>
        <w:rPr/>
        <w:t>geometry when extremely close up, </w:t>
      </w:r>
      <w:r>
        <w:rPr>
          <w:spacing w:val="-3"/>
        </w:rPr>
        <w:t>by </w:t>
      </w:r>
      <w:r>
        <w:rPr/>
        <w:t>alpha-blended polylines when farther </w:t>
      </w:r>
      <w:r>
        <w:rPr>
          <w:spacing w:val="-7"/>
        </w:rPr>
        <w:t>away, </w:t>
      </w:r>
      <w:r>
        <w:rPr/>
        <w:t>then</w:t>
      </w:r>
      <w:r>
        <w:rPr>
          <w:spacing w:val="47"/>
        </w:rPr>
        <w:t> </w:t>
      </w:r>
      <w:r>
        <w:rPr>
          <w:spacing w:val="-3"/>
        </w:rPr>
        <w:t>by </w:t>
      </w:r>
      <w:r>
        <w:rPr/>
        <w:t>a</w:t>
      </w:r>
    </w:p>
    <w:p>
      <w:pPr>
        <w:spacing w:after="0" w:line="252" w:lineRule="auto"/>
        <w:jc w:val="both"/>
        <w:sectPr>
          <w:pgSz w:w="12240" w:h="15840"/>
          <w:pgMar w:header="2359" w:footer="0" w:top="2560" w:bottom="280" w:left="1720" w:right="1720"/>
        </w:sectPr>
      </w:pPr>
    </w:p>
    <w:p>
      <w:pPr>
        <w:pStyle w:val="BodyText"/>
      </w:pPr>
    </w:p>
    <w:p>
      <w:pPr>
        <w:pStyle w:val="BodyText"/>
        <w:spacing w:before="8"/>
        <w:rPr>
          <w:sz w:val="13"/>
        </w:rPr>
      </w:pPr>
    </w:p>
    <w:p>
      <w:pPr>
        <w:pStyle w:val="BodyText"/>
        <w:ind w:left="814"/>
      </w:pPr>
      <w:r>
        <w:rPr>
          <w:position w:val="2"/>
        </w:rPr>
        <w:drawing>
          <wp:inline distT="0" distB="0" distL="0" distR="0">
            <wp:extent cx="2075794" cy="2876454"/>
            <wp:effectExtent l="0" t="0" r="0" b="0"/>
            <wp:docPr id="13" name="image114.jpeg"/>
            <wp:cNvGraphicFramePr>
              <a:graphicFrameLocks noChangeAspect="1"/>
            </wp:cNvGraphicFramePr>
            <a:graphic>
              <a:graphicData uri="http://schemas.openxmlformats.org/drawingml/2006/picture">
                <pic:pic>
                  <pic:nvPicPr>
                    <pic:cNvPr id="14" name="image114.jpeg"/>
                    <pic:cNvPicPr/>
                  </pic:nvPicPr>
                  <pic:blipFill>
                    <a:blip r:embed="rId130" cstate="print"/>
                    <a:stretch>
                      <a:fillRect/>
                    </a:stretch>
                  </pic:blipFill>
                  <pic:spPr>
                    <a:xfrm>
                      <a:off x="0" y="0"/>
                      <a:ext cx="2075794" cy="2876454"/>
                    </a:xfrm>
                    <a:prstGeom prst="rect">
                      <a:avLst/>
                    </a:prstGeom>
                  </pic:spPr>
                </pic:pic>
              </a:graphicData>
            </a:graphic>
          </wp:inline>
        </w:drawing>
      </w:r>
      <w:r>
        <w:rPr>
          <w:position w:val="2"/>
        </w:rPr>
      </w:r>
      <w:r>
        <w:rPr>
          <w:rFonts w:ascii="Times New Roman"/>
          <w:spacing w:val="66"/>
          <w:position w:val="2"/>
        </w:rPr>
        <w:t> </w:t>
      </w:r>
      <w:r>
        <w:rPr>
          <w:spacing w:val="66"/>
        </w:rPr>
        <w:drawing>
          <wp:inline distT="0" distB="0" distL="0" distR="0">
            <wp:extent cx="2078133" cy="2886075"/>
            <wp:effectExtent l="0" t="0" r="0" b="0"/>
            <wp:docPr id="15" name="image115.jpeg"/>
            <wp:cNvGraphicFramePr>
              <a:graphicFrameLocks noChangeAspect="1"/>
            </wp:cNvGraphicFramePr>
            <a:graphic>
              <a:graphicData uri="http://schemas.openxmlformats.org/drawingml/2006/picture">
                <pic:pic>
                  <pic:nvPicPr>
                    <pic:cNvPr id="16" name="image115.jpeg"/>
                    <pic:cNvPicPr/>
                  </pic:nvPicPr>
                  <pic:blipFill>
                    <a:blip r:embed="rId131" cstate="print"/>
                    <a:stretch>
                      <a:fillRect/>
                    </a:stretch>
                  </pic:blipFill>
                  <pic:spPr>
                    <a:xfrm>
                      <a:off x="0" y="0"/>
                      <a:ext cx="2078133" cy="2886075"/>
                    </a:xfrm>
                    <a:prstGeom prst="rect">
                      <a:avLst/>
                    </a:prstGeom>
                  </pic:spPr>
                </pic:pic>
              </a:graphicData>
            </a:graphic>
          </wp:inline>
        </w:drawing>
      </w:r>
      <w:r>
        <w:rPr>
          <w:spacing w:val="66"/>
        </w:rPr>
      </w:r>
    </w:p>
    <w:p>
      <w:pPr>
        <w:pStyle w:val="BodyText"/>
        <w:spacing w:before="6"/>
        <w:rPr>
          <w:sz w:val="14"/>
        </w:rPr>
      </w:pPr>
    </w:p>
    <w:p>
      <w:pPr>
        <w:spacing w:line="211" w:lineRule="auto" w:before="72"/>
        <w:ind w:left="443" w:right="942" w:firstLine="0"/>
        <w:jc w:val="both"/>
        <w:rPr>
          <w:rFonts w:ascii="Times New Roman" w:hAnsi="Times New Roman"/>
          <w:i/>
          <w:sz w:val="16"/>
        </w:rPr>
      </w:pPr>
      <w:bookmarkStart w:name="_bookmark21" w:id="23"/>
      <w:bookmarkEnd w:id="23"/>
      <w:r>
        <w:rPr/>
      </w:r>
      <w:r>
        <w:rPr>
          <w:rFonts w:ascii="Arial" w:hAnsi="Arial"/>
          <w:color w:val="2C6362"/>
          <w:w w:val="105"/>
          <w:sz w:val="16"/>
        </w:rPr>
        <w:t>Figure 19.27. </w:t>
      </w:r>
      <w:r>
        <w:rPr>
          <w:rFonts w:ascii="Palatino Linotype" w:hAnsi="Palatino Linotype"/>
          <w:w w:val="105"/>
          <w:sz w:val="16"/>
        </w:rPr>
        <w:t>On the left, the original model consists of 1.5 million triangles. On the right, the  model</w:t>
      </w:r>
      <w:r>
        <w:rPr>
          <w:rFonts w:ascii="Palatino Linotype" w:hAnsi="Palatino Linotype"/>
          <w:spacing w:val="-6"/>
          <w:w w:val="105"/>
          <w:sz w:val="16"/>
        </w:rPr>
        <w:t> </w:t>
      </w:r>
      <w:r>
        <w:rPr>
          <w:rFonts w:ascii="Palatino Linotype" w:hAnsi="Palatino Linotype"/>
          <w:w w:val="105"/>
          <w:sz w:val="16"/>
        </w:rPr>
        <w:t>has</w:t>
      </w:r>
      <w:r>
        <w:rPr>
          <w:rFonts w:ascii="Palatino Linotype" w:hAnsi="Palatino Linotype"/>
          <w:spacing w:val="-6"/>
          <w:w w:val="105"/>
          <w:sz w:val="16"/>
        </w:rPr>
        <w:t> </w:t>
      </w:r>
      <w:r>
        <w:rPr>
          <w:rFonts w:ascii="Palatino Linotype" w:hAnsi="Palatino Linotype"/>
          <w:w w:val="105"/>
          <w:sz w:val="16"/>
        </w:rPr>
        <w:t>1100</w:t>
      </w:r>
      <w:r>
        <w:rPr>
          <w:rFonts w:ascii="Palatino Linotype" w:hAnsi="Palatino Linotype"/>
          <w:spacing w:val="-5"/>
          <w:w w:val="105"/>
          <w:sz w:val="16"/>
        </w:rPr>
        <w:t> </w:t>
      </w:r>
      <w:r>
        <w:rPr>
          <w:rFonts w:ascii="Palatino Linotype" w:hAnsi="Palatino Linotype"/>
          <w:w w:val="105"/>
          <w:sz w:val="16"/>
        </w:rPr>
        <w:t>triangles,</w:t>
      </w:r>
      <w:r>
        <w:rPr>
          <w:rFonts w:ascii="Palatino Linotype" w:hAnsi="Palatino Linotype"/>
          <w:spacing w:val="-5"/>
          <w:w w:val="105"/>
          <w:sz w:val="16"/>
        </w:rPr>
        <w:t> </w:t>
      </w:r>
      <w:r>
        <w:rPr>
          <w:rFonts w:ascii="Palatino Linotype" w:hAnsi="Palatino Linotype"/>
          <w:w w:val="105"/>
          <w:sz w:val="16"/>
        </w:rPr>
        <w:t>with</w:t>
      </w:r>
      <w:r>
        <w:rPr>
          <w:rFonts w:ascii="Palatino Linotype" w:hAnsi="Palatino Linotype"/>
          <w:spacing w:val="-5"/>
          <w:w w:val="105"/>
          <w:sz w:val="16"/>
        </w:rPr>
        <w:t> </w:t>
      </w:r>
      <w:r>
        <w:rPr>
          <w:rFonts w:ascii="Palatino Linotype" w:hAnsi="Palatino Linotype"/>
          <w:w w:val="105"/>
          <w:sz w:val="16"/>
        </w:rPr>
        <w:t>surface</w:t>
      </w:r>
      <w:r>
        <w:rPr>
          <w:rFonts w:ascii="Palatino Linotype" w:hAnsi="Palatino Linotype"/>
          <w:spacing w:val="-6"/>
          <w:w w:val="105"/>
          <w:sz w:val="16"/>
        </w:rPr>
        <w:t> </w:t>
      </w:r>
      <w:r>
        <w:rPr>
          <w:rFonts w:ascii="Palatino Linotype" w:hAnsi="Palatino Linotype"/>
          <w:w w:val="105"/>
          <w:sz w:val="16"/>
        </w:rPr>
        <w:t>details</w:t>
      </w:r>
      <w:r>
        <w:rPr>
          <w:rFonts w:ascii="Palatino Linotype" w:hAnsi="Palatino Linotype"/>
          <w:spacing w:val="-5"/>
          <w:w w:val="105"/>
          <w:sz w:val="16"/>
        </w:rPr>
        <w:t> </w:t>
      </w:r>
      <w:r>
        <w:rPr>
          <w:rFonts w:ascii="Palatino Linotype" w:hAnsi="Palatino Linotype"/>
          <w:w w:val="105"/>
          <w:sz w:val="16"/>
        </w:rPr>
        <w:t>stored</w:t>
      </w:r>
      <w:r>
        <w:rPr>
          <w:rFonts w:ascii="Palatino Linotype" w:hAnsi="Palatino Linotype"/>
          <w:spacing w:val="-6"/>
          <w:w w:val="105"/>
          <w:sz w:val="16"/>
        </w:rPr>
        <w:t> </w:t>
      </w:r>
      <w:r>
        <w:rPr>
          <w:rFonts w:ascii="Palatino Linotype" w:hAnsi="Palatino Linotype"/>
          <w:w w:val="105"/>
          <w:sz w:val="16"/>
        </w:rPr>
        <w:t>as</w:t>
      </w:r>
      <w:r>
        <w:rPr>
          <w:rFonts w:ascii="Palatino Linotype" w:hAnsi="Palatino Linotype"/>
          <w:spacing w:val="-6"/>
          <w:w w:val="105"/>
          <w:sz w:val="16"/>
        </w:rPr>
        <w:t> </w:t>
      </w:r>
      <w:r>
        <w:rPr>
          <w:rFonts w:ascii="Palatino Linotype" w:hAnsi="Palatino Linotype"/>
          <w:w w:val="105"/>
          <w:sz w:val="16"/>
        </w:rPr>
        <w:t>heightﬁeld</w:t>
      </w:r>
      <w:r>
        <w:rPr>
          <w:rFonts w:ascii="Palatino Linotype" w:hAnsi="Palatino Linotype"/>
          <w:spacing w:val="-5"/>
          <w:w w:val="105"/>
          <w:sz w:val="16"/>
        </w:rPr>
        <w:t> </w:t>
      </w:r>
      <w:r>
        <w:rPr>
          <w:rFonts w:ascii="Palatino Linotype" w:hAnsi="Palatino Linotype"/>
          <w:w w:val="105"/>
          <w:sz w:val="16"/>
        </w:rPr>
        <w:t>textures</w:t>
      </w:r>
      <w:r>
        <w:rPr>
          <w:rFonts w:ascii="Palatino Linotype" w:hAnsi="Palatino Linotype"/>
          <w:spacing w:val="-6"/>
          <w:w w:val="105"/>
          <w:sz w:val="16"/>
        </w:rPr>
        <w:t> </w:t>
      </w:r>
      <w:r>
        <w:rPr>
          <w:rFonts w:ascii="Palatino Linotype" w:hAnsi="Palatino Linotype"/>
          <w:w w:val="105"/>
          <w:sz w:val="16"/>
        </w:rPr>
        <w:t>and</w:t>
      </w:r>
      <w:r>
        <w:rPr>
          <w:rFonts w:ascii="Palatino Linotype" w:hAnsi="Palatino Linotype"/>
          <w:spacing w:val="-5"/>
          <w:w w:val="105"/>
          <w:sz w:val="16"/>
        </w:rPr>
        <w:t> </w:t>
      </w:r>
      <w:r>
        <w:rPr>
          <w:rFonts w:ascii="Palatino Linotype" w:hAnsi="Palatino Linotype"/>
          <w:w w:val="105"/>
          <w:sz w:val="16"/>
        </w:rPr>
        <w:t>rendered</w:t>
      </w:r>
      <w:r>
        <w:rPr>
          <w:rFonts w:ascii="Palatino Linotype" w:hAnsi="Palatino Linotype"/>
          <w:spacing w:val="-6"/>
          <w:w w:val="105"/>
          <w:sz w:val="16"/>
        </w:rPr>
        <w:t> </w:t>
      </w:r>
      <w:r>
        <w:rPr>
          <w:rFonts w:ascii="Palatino Linotype" w:hAnsi="Palatino Linotype"/>
          <w:w w:val="105"/>
          <w:sz w:val="16"/>
        </w:rPr>
        <w:t>using</w:t>
      </w:r>
      <w:r>
        <w:rPr>
          <w:rFonts w:ascii="Palatino Linotype" w:hAnsi="Palatino Linotype"/>
          <w:spacing w:val="-5"/>
          <w:w w:val="105"/>
          <w:sz w:val="16"/>
        </w:rPr>
        <w:t> </w:t>
      </w:r>
      <w:r>
        <w:rPr>
          <w:rFonts w:ascii="Palatino Linotype" w:hAnsi="Palatino Linotype"/>
          <w:w w:val="105"/>
          <w:sz w:val="16"/>
        </w:rPr>
        <w:t>relief mapping. </w:t>
      </w:r>
      <w:r>
        <w:rPr>
          <w:rFonts w:ascii="Times New Roman" w:hAnsi="Times New Roman"/>
          <w:i/>
          <w:w w:val="105"/>
          <w:sz w:val="16"/>
        </w:rPr>
        <w:t>(Image courtesy of Natalya</w:t>
      </w:r>
      <w:r>
        <w:rPr>
          <w:rFonts w:ascii="Times New Roman" w:hAnsi="Times New Roman"/>
          <w:i/>
          <w:spacing w:val="4"/>
          <w:w w:val="105"/>
          <w:sz w:val="16"/>
        </w:rPr>
        <w:t> </w:t>
      </w:r>
      <w:r>
        <w:rPr>
          <w:rFonts w:ascii="Times New Roman" w:hAnsi="Times New Roman"/>
          <w:i/>
          <w:spacing w:val="-3"/>
          <w:w w:val="105"/>
          <w:sz w:val="16"/>
        </w:rPr>
        <w:t>Tatarchuk, </w:t>
      </w:r>
      <w:r>
        <w:rPr>
          <w:rFonts w:ascii="Times New Roman" w:hAnsi="Times New Roman"/>
          <w:i/>
          <w:spacing w:val="-5"/>
          <w:w w:val="105"/>
          <w:sz w:val="16"/>
        </w:rPr>
        <w:t>ATI </w:t>
      </w:r>
      <w:r>
        <w:rPr>
          <w:rFonts w:ascii="Times New Roman" w:hAnsi="Times New Roman"/>
          <w:i/>
          <w:spacing w:val="-3"/>
          <w:w w:val="105"/>
          <w:sz w:val="16"/>
        </w:rPr>
        <w:t>Research, </w:t>
      </w:r>
      <w:r>
        <w:rPr>
          <w:rFonts w:ascii="Times New Roman" w:hAnsi="Times New Roman"/>
          <w:i/>
          <w:w w:val="105"/>
          <w:sz w:val="16"/>
        </w:rPr>
        <w:t>Inc.)</w:t>
      </w:r>
    </w:p>
    <w:p>
      <w:pPr>
        <w:pStyle w:val="BodyText"/>
        <w:rPr>
          <w:rFonts w:ascii="Times New Roman"/>
          <w:i/>
          <w:sz w:val="16"/>
        </w:rPr>
      </w:pPr>
    </w:p>
    <w:p>
      <w:pPr>
        <w:pStyle w:val="BodyText"/>
        <w:spacing w:before="8"/>
        <w:rPr>
          <w:rFonts w:ascii="Times New Roman"/>
          <w:i/>
          <w:sz w:val="19"/>
        </w:rPr>
      </w:pPr>
    </w:p>
    <w:p>
      <w:pPr>
        <w:pStyle w:val="BodyText"/>
        <w:spacing w:line="252" w:lineRule="auto"/>
        <w:ind w:left="443" w:right="941"/>
        <w:jc w:val="both"/>
      </w:pPr>
      <w:r>
        <w:rPr/>
        <w:t>blend with volume texture “shells,” and finally </w:t>
      </w:r>
      <w:r>
        <w:rPr>
          <w:spacing w:val="-3"/>
        </w:rPr>
        <w:t>by </w:t>
      </w:r>
      <w:r>
        <w:rPr/>
        <w:t>a texture map when far </w:t>
      </w:r>
      <w:r>
        <w:rPr>
          <w:spacing w:val="-7"/>
        </w:rPr>
        <w:t>away. </w:t>
      </w:r>
      <w:r>
        <w:rPr/>
        <w:t>See </w:t>
      </w:r>
      <w:hyperlink w:history="true" w:anchor="_bookmark22">
        <w:r>
          <w:rPr>
            <w:color w:val="0000FF"/>
          </w:rPr>
          <w:t>Figure 19.28</w:t>
        </w:r>
      </w:hyperlink>
      <w:r>
        <w:rPr/>
        <w:t>. Knowing when and how best to switch from one set of modeling and rendering</w:t>
      </w:r>
      <w:r>
        <w:rPr>
          <w:spacing w:val="-8"/>
        </w:rPr>
        <w:t> </w:t>
      </w:r>
      <w:r>
        <w:rPr/>
        <w:t>techniques</w:t>
      </w:r>
      <w:r>
        <w:rPr>
          <w:spacing w:val="-8"/>
        </w:rPr>
        <w:t> </w:t>
      </w:r>
      <w:r>
        <w:rPr/>
        <w:t>to</w:t>
      </w:r>
      <w:r>
        <w:rPr>
          <w:spacing w:val="-8"/>
        </w:rPr>
        <w:t> </w:t>
      </w:r>
      <w:r>
        <w:rPr/>
        <w:t>another</w:t>
      </w:r>
      <w:r>
        <w:rPr>
          <w:spacing w:val="-8"/>
        </w:rPr>
        <w:t> </w:t>
      </w:r>
      <w:r>
        <w:rPr/>
        <w:t>and</w:t>
      </w:r>
      <w:r>
        <w:rPr>
          <w:spacing w:val="-8"/>
        </w:rPr>
        <w:t> </w:t>
      </w:r>
      <w:r>
        <w:rPr/>
        <w:t>so</w:t>
      </w:r>
      <w:r>
        <w:rPr>
          <w:spacing w:val="-8"/>
        </w:rPr>
        <w:t> </w:t>
      </w:r>
      <w:r>
        <w:rPr/>
        <w:t>maximize</w:t>
      </w:r>
      <w:r>
        <w:rPr>
          <w:spacing w:val="-8"/>
        </w:rPr>
        <w:t> </w:t>
      </w:r>
      <w:r>
        <w:rPr/>
        <w:t>frame</w:t>
      </w:r>
      <w:r>
        <w:rPr>
          <w:spacing w:val="-7"/>
        </w:rPr>
        <w:t> </w:t>
      </w:r>
      <w:r>
        <w:rPr/>
        <w:t>rate</w:t>
      </w:r>
      <w:r>
        <w:rPr>
          <w:spacing w:val="-8"/>
        </w:rPr>
        <w:t> </w:t>
      </w:r>
      <w:r>
        <w:rPr/>
        <w:t>and</w:t>
      </w:r>
      <w:r>
        <w:rPr>
          <w:spacing w:val="-8"/>
        </w:rPr>
        <w:t> </w:t>
      </w:r>
      <w:r>
        <w:rPr/>
        <w:t>quality</w:t>
      </w:r>
      <w:r>
        <w:rPr>
          <w:spacing w:val="-8"/>
        </w:rPr>
        <w:t> </w:t>
      </w:r>
      <w:r>
        <w:rPr/>
        <w:t>is</w:t>
      </w:r>
      <w:r>
        <w:rPr>
          <w:spacing w:val="-8"/>
        </w:rPr>
        <w:t> </w:t>
      </w:r>
      <w:r>
        <w:rPr/>
        <w:t>still</w:t>
      </w:r>
      <w:r>
        <w:rPr>
          <w:spacing w:val="-8"/>
        </w:rPr>
        <w:t> </w:t>
      </w:r>
      <w:r>
        <w:rPr/>
        <w:t>an</w:t>
      </w:r>
      <w:r>
        <w:rPr>
          <w:spacing w:val="-8"/>
        </w:rPr>
        <w:t> </w:t>
      </w:r>
      <w:r>
        <w:rPr/>
        <w:t>art and</w:t>
      </w:r>
      <w:r>
        <w:rPr>
          <w:spacing w:val="16"/>
        </w:rPr>
        <w:t> </w:t>
      </w:r>
      <w:r>
        <w:rPr/>
        <w:t>an</w:t>
      </w:r>
      <w:r>
        <w:rPr>
          <w:spacing w:val="17"/>
        </w:rPr>
        <w:t> </w:t>
      </w:r>
      <w:r>
        <w:rPr/>
        <w:t>open</w:t>
      </w:r>
      <w:r>
        <w:rPr>
          <w:spacing w:val="16"/>
        </w:rPr>
        <w:t> </w:t>
      </w:r>
      <w:r>
        <w:rPr/>
        <w:t>area</w:t>
      </w:r>
      <w:r>
        <w:rPr>
          <w:spacing w:val="17"/>
        </w:rPr>
        <w:t> </w:t>
      </w:r>
      <w:r>
        <w:rPr/>
        <w:t>for</w:t>
      </w:r>
      <w:r>
        <w:rPr>
          <w:spacing w:val="16"/>
        </w:rPr>
        <w:t> </w:t>
      </w:r>
      <w:r>
        <w:rPr/>
        <w:t>exploration.</w:t>
      </w:r>
    </w:p>
    <w:p>
      <w:pPr>
        <w:pStyle w:val="BodyText"/>
        <w:rPr>
          <w:sz w:val="18"/>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LOD</w:t>
      </w:r>
      <w:r>
        <w:rPr>
          <w:color w:val="98727C"/>
          <w:spacing w:val="5"/>
        </w:rPr>
        <w:t> </w:t>
      </w:r>
      <w:r>
        <w:rPr>
          <w:color w:val="98727C"/>
        </w:rPr>
        <w:t>Switching</w:t>
      </w:r>
    </w:p>
    <w:p>
      <w:pPr>
        <w:pStyle w:val="BodyText"/>
        <w:spacing w:line="237" w:lineRule="auto" w:before="119"/>
        <w:ind w:left="443" w:right="941"/>
        <w:jc w:val="both"/>
      </w:pPr>
      <w:r>
        <w:rPr/>
        <w:t>When switching from one LOD to another, an abrupt model substitution is often noticeable and distracting. This difference is called </w:t>
      </w:r>
      <w:r>
        <w:rPr>
          <w:rFonts w:ascii="Palatino Linotype"/>
          <w:i/>
        </w:rPr>
        <w:t>popping</w:t>
      </w:r>
      <w:r>
        <w:rPr/>
        <w:t>. Several different </w:t>
      </w:r>
      <w:r>
        <w:rPr>
          <w:spacing w:val="-3"/>
        </w:rPr>
        <w:t>ways</w:t>
      </w:r>
      <w:r>
        <w:rPr>
          <w:spacing w:val="-23"/>
        </w:rPr>
        <w:t> </w:t>
      </w:r>
      <w:r>
        <w:rPr/>
        <w:t>to perform this switching will </w:t>
      </w:r>
      <w:r>
        <w:rPr>
          <w:spacing w:val="2"/>
        </w:rPr>
        <w:t>be </w:t>
      </w:r>
      <w:r>
        <w:rPr/>
        <w:t>described here, and they each </w:t>
      </w:r>
      <w:r>
        <w:rPr>
          <w:spacing w:val="-3"/>
        </w:rPr>
        <w:t>have </w:t>
      </w:r>
      <w:r>
        <w:rPr/>
        <w:t>different popping traits.</w:t>
      </w:r>
    </w:p>
    <w:p>
      <w:pPr>
        <w:pStyle w:val="BodyText"/>
        <w:spacing w:before="7"/>
        <w:rPr>
          <w:sz w:val="16"/>
        </w:rPr>
      </w:pPr>
    </w:p>
    <w:p>
      <w:pPr>
        <w:pStyle w:val="Heading4"/>
        <w:spacing w:before="0"/>
        <w:rPr>
          <w:i/>
        </w:rPr>
      </w:pPr>
      <w:r>
        <w:rPr>
          <w:i/>
          <w:color w:val="98727C"/>
        </w:rPr>
        <w:t>Discrete Geometry LODs</w:t>
      </w:r>
    </w:p>
    <w:p>
      <w:pPr>
        <w:pStyle w:val="BodyText"/>
        <w:spacing w:line="252" w:lineRule="auto" w:before="27"/>
        <w:ind w:left="443" w:right="941"/>
        <w:jc w:val="both"/>
      </w:pPr>
      <w:r>
        <w:rPr/>
        <w:t>In the simplest type of LOD algorithm, the various representations are models of the same object containing different numbers of primitives. This algorithm is well suited</w:t>
      </w:r>
      <w:r>
        <w:rPr>
          <w:spacing w:val="-19"/>
        </w:rPr>
        <w:t> </w:t>
      </w:r>
      <w:r>
        <w:rPr/>
        <w:t>for</w:t>
      </w:r>
      <w:r>
        <w:rPr>
          <w:spacing w:val="-18"/>
        </w:rPr>
        <w:t> </w:t>
      </w:r>
      <w:r>
        <w:rPr/>
        <w:t>modern</w:t>
      </w:r>
      <w:r>
        <w:rPr>
          <w:spacing w:val="-18"/>
        </w:rPr>
        <w:t> </w:t>
      </w:r>
      <w:r>
        <w:rPr/>
        <w:t>graphics</w:t>
      </w:r>
      <w:r>
        <w:rPr>
          <w:spacing w:val="-18"/>
        </w:rPr>
        <w:t> </w:t>
      </w:r>
      <w:r>
        <w:rPr/>
        <w:t>hardware</w:t>
      </w:r>
      <w:r>
        <w:rPr>
          <w:spacing w:val="-18"/>
        </w:rPr>
        <w:t> </w:t>
      </w:r>
      <w:r>
        <w:rPr/>
        <w:t>[</w:t>
      </w:r>
      <w:hyperlink w:history="true" w:anchor="_bookmark0">
        <w:r>
          <w:rPr>
            <w:color w:val="0000FF"/>
          </w:rPr>
          <w:t>1092</w:t>
        </w:r>
      </w:hyperlink>
      <w:r>
        <w:rPr/>
        <w:t>],</w:t>
      </w:r>
      <w:r>
        <w:rPr>
          <w:spacing w:val="-17"/>
        </w:rPr>
        <w:t> </w:t>
      </w:r>
      <w:r>
        <w:rPr/>
        <w:t>because</w:t>
      </w:r>
      <w:r>
        <w:rPr>
          <w:spacing w:val="-18"/>
        </w:rPr>
        <w:t> </w:t>
      </w:r>
      <w:r>
        <w:rPr/>
        <w:t>these</w:t>
      </w:r>
      <w:r>
        <w:rPr>
          <w:spacing w:val="-19"/>
        </w:rPr>
        <w:t> </w:t>
      </w:r>
      <w:r>
        <w:rPr/>
        <w:t>separate</w:t>
      </w:r>
      <w:r>
        <w:rPr>
          <w:spacing w:val="-18"/>
        </w:rPr>
        <w:t> </w:t>
      </w:r>
      <w:r>
        <w:rPr/>
        <w:t>static</w:t>
      </w:r>
      <w:r>
        <w:rPr>
          <w:spacing w:val="-18"/>
        </w:rPr>
        <w:t> </w:t>
      </w:r>
      <w:r>
        <w:rPr/>
        <w:t>meshes</w:t>
      </w:r>
      <w:r>
        <w:rPr>
          <w:spacing w:val="-18"/>
        </w:rPr>
        <w:t> </w:t>
      </w:r>
      <w:r>
        <w:rPr/>
        <w:t>can </w:t>
      </w:r>
      <w:r>
        <w:rPr>
          <w:spacing w:val="2"/>
        </w:rPr>
        <w:t>be </w:t>
      </w:r>
      <w:r>
        <w:rPr/>
        <w:t>stored in GPU memory and reused (</w:t>
      </w:r>
      <w:hyperlink w:history="true" w:anchor="_bookmark0">
        <w:r>
          <w:rPr>
            <w:color w:val="0000FF"/>
          </w:rPr>
          <w:t>Section 16.4.5</w:t>
        </w:r>
      </w:hyperlink>
      <w:r>
        <w:rPr/>
        <w:t>).  A more detailed LOD has     a higher number of primitives. Three LODs of objects are shown in </w:t>
      </w:r>
      <w:hyperlink w:history="true" w:anchor="_bookmark20">
        <w:r>
          <w:rPr>
            <w:color w:val="0000FF"/>
          </w:rPr>
          <w:t>Figures 19.26</w:t>
        </w:r>
      </w:hyperlink>
      <w:r>
        <w:rPr>
          <w:color w:val="0000FF"/>
        </w:rPr>
        <w:t> </w:t>
      </w:r>
      <w:r>
        <w:rPr/>
        <w:t>and</w:t>
      </w:r>
      <w:r>
        <w:rPr>
          <w:spacing w:val="-12"/>
        </w:rPr>
        <w:t> </w:t>
      </w:r>
      <w:hyperlink w:history="true" w:anchor="_bookmark22">
        <w:r>
          <w:rPr>
            <w:color w:val="0000FF"/>
          </w:rPr>
          <w:t>19.29</w:t>
        </w:r>
      </w:hyperlink>
      <w:r>
        <w:rPr/>
        <w:t>.</w:t>
      </w:r>
      <w:r>
        <w:rPr>
          <w:spacing w:val="8"/>
        </w:rPr>
        <w:t> </w:t>
      </w:r>
      <w:r>
        <w:rPr/>
        <w:t>The</w:t>
      </w:r>
      <w:r>
        <w:rPr>
          <w:spacing w:val="-11"/>
        </w:rPr>
        <w:t> </w:t>
      </w:r>
      <w:r>
        <w:rPr/>
        <w:t>first</w:t>
      </w:r>
      <w:r>
        <w:rPr>
          <w:spacing w:val="-12"/>
        </w:rPr>
        <w:t> </w:t>
      </w:r>
      <w:r>
        <w:rPr/>
        <w:t>figure</w:t>
      </w:r>
      <w:r>
        <w:rPr>
          <w:spacing w:val="-11"/>
        </w:rPr>
        <w:t> </w:t>
      </w:r>
      <w:r>
        <w:rPr/>
        <w:t>also</w:t>
      </w:r>
      <w:r>
        <w:rPr>
          <w:spacing w:val="-13"/>
        </w:rPr>
        <w:t> </w:t>
      </w:r>
      <w:r>
        <w:rPr/>
        <w:t>shows</w:t>
      </w:r>
      <w:r>
        <w:rPr>
          <w:spacing w:val="-11"/>
        </w:rPr>
        <w:t> </w:t>
      </w:r>
      <w:r>
        <w:rPr/>
        <w:t>the</w:t>
      </w:r>
      <w:r>
        <w:rPr>
          <w:spacing w:val="-12"/>
        </w:rPr>
        <w:t> </w:t>
      </w:r>
      <w:r>
        <w:rPr/>
        <w:t>LODs</w:t>
      </w:r>
      <w:r>
        <w:rPr>
          <w:spacing w:val="-11"/>
        </w:rPr>
        <w:t> </w:t>
      </w:r>
      <w:r>
        <w:rPr/>
        <w:t>at</w:t>
      </w:r>
      <w:r>
        <w:rPr>
          <w:spacing w:val="-12"/>
        </w:rPr>
        <w:t> </w:t>
      </w:r>
      <w:r>
        <w:rPr/>
        <w:t>different</w:t>
      </w:r>
      <w:r>
        <w:rPr>
          <w:spacing w:val="-11"/>
        </w:rPr>
        <w:t> </w:t>
      </w:r>
      <w:r>
        <w:rPr/>
        <w:t>distances</w:t>
      </w:r>
      <w:r>
        <w:rPr>
          <w:spacing w:val="-12"/>
        </w:rPr>
        <w:t> </w:t>
      </w:r>
      <w:r>
        <w:rPr/>
        <w:t>from</w:t>
      </w:r>
      <w:r>
        <w:rPr>
          <w:spacing w:val="-11"/>
        </w:rPr>
        <w:t> </w:t>
      </w:r>
      <w:r>
        <w:rPr/>
        <w:t>the</w:t>
      </w:r>
      <w:r>
        <w:rPr>
          <w:spacing w:val="-12"/>
        </w:rPr>
        <w:t> </w:t>
      </w:r>
      <w:r>
        <w:rPr/>
        <w:t>viewer.</w:t>
      </w:r>
    </w:p>
    <w:p>
      <w:pPr>
        <w:spacing w:after="0" w:line="252" w:lineRule="auto"/>
        <w:jc w:val="both"/>
        <w:sectPr>
          <w:pgSz w:w="12240" w:h="15840"/>
          <w:pgMar w:header="2359" w:footer="0" w:top="2560" w:bottom="280" w:left="1720" w:right="1720"/>
        </w:sectPr>
      </w:pPr>
    </w:p>
    <w:p>
      <w:pPr>
        <w:pStyle w:val="BodyText"/>
      </w:pPr>
    </w:p>
    <w:p>
      <w:pPr>
        <w:pStyle w:val="BodyText"/>
      </w:pPr>
    </w:p>
    <w:p>
      <w:pPr>
        <w:pStyle w:val="BodyText"/>
        <w:rPr>
          <w:sz w:val="10"/>
        </w:rPr>
      </w:pPr>
    </w:p>
    <w:p>
      <w:pPr>
        <w:pStyle w:val="BodyText"/>
        <w:ind w:left="2055"/>
      </w:pPr>
      <w:r>
        <w:rPr/>
        <w:drawing>
          <wp:inline distT="0" distB="0" distL="0" distR="0">
            <wp:extent cx="3224819" cy="3242024"/>
            <wp:effectExtent l="0" t="0" r="0" b="0"/>
            <wp:docPr id="17" name="image116.jpeg"/>
            <wp:cNvGraphicFramePr>
              <a:graphicFrameLocks noChangeAspect="1"/>
            </wp:cNvGraphicFramePr>
            <a:graphic>
              <a:graphicData uri="http://schemas.openxmlformats.org/drawingml/2006/picture">
                <pic:pic>
                  <pic:nvPicPr>
                    <pic:cNvPr id="18" name="image116.jpeg"/>
                    <pic:cNvPicPr/>
                  </pic:nvPicPr>
                  <pic:blipFill>
                    <a:blip r:embed="rId132" cstate="print"/>
                    <a:stretch>
                      <a:fillRect/>
                    </a:stretch>
                  </pic:blipFill>
                  <pic:spPr>
                    <a:xfrm>
                      <a:off x="0" y="0"/>
                      <a:ext cx="3224819" cy="3242024"/>
                    </a:xfrm>
                    <a:prstGeom prst="rect">
                      <a:avLst/>
                    </a:prstGeom>
                  </pic:spPr>
                </pic:pic>
              </a:graphicData>
            </a:graphic>
          </wp:inline>
        </w:drawing>
      </w:r>
      <w:r>
        <w:rPr/>
      </w:r>
    </w:p>
    <w:p>
      <w:pPr>
        <w:pStyle w:val="BodyText"/>
        <w:spacing w:before="8"/>
        <w:rPr>
          <w:sz w:val="15"/>
        </w:rPr>
      </w:pPr>
    </w:p>
    <w:p>
      <w:pPr>
        <w:spacing w:line="216" w:lineRule="auto" w:before="68"/>
        <w:ind w:left="944" w:right="441" w:firstLine="0"/>
        <w:jc w:val="both"/>
        <w:rPr>
          <w:rFonts w:ascii="Times New Roman" w:hAnsi="Times New Roman"/>
          <w:i/>
          <w:sz w:val="16"/>
        </w:rPr>
      </w:pPr>
      <w:bookmarkStart w:name="_bookmark22" w:id="24"/>
      <w:bookmarkEnd w:id="24"/>
      <w:r>
        <w:rPr/>
      </w:r>
      <w:r>
        <w:rPr>
          <w:rFonts w:ascii="Arial" w:hAnsi="Arial"/>
          <w:color w:val="2C6362"/>
          <w:w w:val="105"/>
          <w:sz w:val="16"/>
        </w:rPr>
        <w:t>Figure 19.28. </w:t>
      </w:r>
      <w:r>
        <w:rPr>
          <w:rFonts w:ascii="Palatino Linotype" w:hAnsi="Palatino Linotype"/>
          <w:spacing w:val="-4"/>
          <w:w w:val="105"/>
          <w:sz w:val="16"/>
        </w:rPr>
        <w:t>From </w:t>
      </w:r>
      <w:r>
        <w:rPr>
          <w:rFonts w:ascii="Palatino Linotype" w:hAnsi="Palatino Linotype"/>
          <w:w w:val="105"/>
          <w:sz w:val="16"/>
        </w:rPr>
        <w:t>a distance, the bunny’s fur is rendered with volumetric textures. When the bunny</w:t>
      </w:r>
      <w:r>
        <w:rPr>
          <w:rFonts w:ascii="Palatino Linotype" w:hAnsi="Palatino Linotype"/>
          <w:spacing w:val="-5"/>
          <w:w w:val="105"/>
          <w:sz w:val="16"/>
        </w:rPr>
        <w:t> </w:t>
      </w:r>
      <w:r>
        <w:rPr>
          <w:rFonts w:ascii="Palatino Linotype" w:hAnsi="Palatino Linotype"/>
          <w:w w:val="105"/>
          <w:sz w:val="16"/>
        </w:rPr>
        <w:t>comes</w:t>
      </w:r>
      <w:r>
        <w:rPr>
          <w:rFonts w:ascii="Palatino Linotype" w:hAnsi="Palatino Linotype"/>
          <w:spacing w:val="-4"/>
          <w:w w:val="105"/>
          <w:sz w:val="16"/>
        </w:rPr>
        <w:t> </w:t>
      </w:r>
      <w:r>
        <w:rPr>
          <w:rFonts w:ascii="Palatino Linotype" w:hAnsi="Palatino Linotype"/>
          <w:w w:val="105"/>
          <w:sz w:val="16"/>
        </w:rPr>
        <w:t>closer,</w:t>
      </w:r>
      <w:r>
        <w:rPr>
          <w:rFonts w:ascii="Palatino Linotype" w:hAnsi="Palatino Linotype"/>
          <w:spacing w:val="-3"/>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hair</w:t>
      </w:r>
      <w:r>
        <w:rPr>
          <w:rFonts w:ascii="Palatino Linotype" w:hAnsi="Palatino Linotype"/>
          <w:spacing w:val="-4"/>
          <w:w w:val="105"/>
          <w:sz w:val="16"/>
        </w:rPr>
        <w:t> </w:t>
      </w:r>
      <w:r>
        <w:rPr>
          <w:rFonts w:ascii="Palatino Linotype" w:hAnsi="Palatino Linotype"/>
          <w:w w:val="105"/>
          <w:sz w:val="16"/>
        </w:rPr>
        <w:t>is</w:t>
      </w:r>
      <w:r>
        <w:rPr>
          <w:rFonts w:ascii="Palatino Linotype" w:hAnsi="Palatino Linotype"/>
          <w:spacing w:val="-4"/>
          <w:w w:val="105"/>
          <w:sz w:val="16"/>
        </w:rPr>
        <w:t> </w:t>
      </w:r>
      <w:r>
        <w:rPr>
          <w:rFonts w:ascii="Palatino Linotype" w:hAnsi="Palatino Linotype"/>
          <w:w w:val="105"/>
          <w:sz w:val="16"/>
        </w:rPr>
        <w:t>rendered</w:t>
      </w:r>
      <w:r>
        <w:rPr>
          <w:rFonts w:ascii="Palatino Linotype" w:hAnsi="Palatino Linotype"/>
          <w:spacing w:val="-4"/>
          <w:w w:val="105"/>
          <w:sz w:val="16"/>
        </w:rPr>
        <w:t> </w:t>
      </w:r>
      <w:r>
        <w:rPr>
          <w:rFonts w:ascii="Palatino Linotype" w:hAnsi="Palatino Linotype"/>
          <w:w w:val="105"/>
          <w:sz w:val="16"/>
        </w:rPr>
        <w:t>with</w:t>
      </w:r>
      <w:r>
        <w:rPr>
          <w:rFonts w:ascii="Palatino Linotype" w:hAnsi="Palatino Linotype"/>
          <w:spacing w:val="-5"/>
          <w:w w:val="105"/>
          <w:sz w:val="16"/>
        </w:rPr>
        <w:t> </w:t>
      </w:r>
      <w:r>
        <w:rPr>
          <w:rFonts w:ascii="Palatino Linotype" w:hAnsi="Palatino Linotype"/>
          <w:w w:val="105"/>
          <w:sz w:val="16"/>
        </w:rPr>
        <w:t>alpha-blended</w:t>
      </w:r>
      <w:r>
        <w:rPr>
          <w:rFonts w:ascii="Palatino Linotype" w:hAnsi="Palatino Linotype"/>
          <w:spacing w:val="-4"/>
          <w:w w:val="105"/>
          <w:sz w:val="16"/>
        </w:rPr>
        <w:t> </w:t>
      </w:r>
      <w:r>
        <w:rPr>
          <w:rFonts w:ascii="Palatino Linotype" w:hAnsi="Palatino Linotype"/>
          <w:w w:val="105"/>
          <w:sz w:val="16"/>
        </w:rPr>
        <w:t>polylines.</w:t>
      </w:r>
      <w:r>
        <w:rPr>
          <w:rFonts w:ascii="Palatino Linotype" w:hAnsi="Palatino Linotype"/>
          <w:spacing w:val="10"/>
          <w:w w:val="105"/>
          <w:sz w:val="16"/>
        </w:rPr>
        <w:t> </w:t>
      </w:r>
      <w:r>
        <w:rPr>
          <w:rFonts w:ascii="Palatino Linotype" w:hAnsi="Palatino Linotype"/>
          <w:w w:val="105"/>
          <w:sz w:val="16"/>
        </w:rPr>
        <w:t>When</w:t>
      </w:r>
      <w:r>
        <w:rPr>
          <w:rFonts w:ascii="Palatino Linotype" w:hAnsi="Palatino Linotype"/>
          <w:spacing w:val="-4"/>
          <w:w w:val="105"/>
          <w:sz w:val="16"/>
        </w:rPr>
        <w:t> </w:t>
      </w:r>
      <w:r>
        <w:rPr>
          <w:rFonts w:ascii="Palatino Linotype" w:hAnsi="Palatino Linotype"/>
          <w:w w:val="105"/>
          <w:sz w:val="16"/>
        </w:rPr>
        <w:t>close</w:t>
      </w:r>
      <w:r>
        <w:rPr>
          <w:rFonts w:ascii="Palatino Linotype" w:hAnsi="Palatino Linotype"/>
          <w:spacing w:val="-4"/>
          <w:w w:val="105"/>
          <w:sz w:val="16"/>
        </w:rPr>
        <w:t> </w:t>
      </w:r>
      <w:r>
        <w:rPr>
          <w:rFonts w:ascii="Palatino Linotype" w:hAnsi="Palatino Linotype"/>
          <w:w w:val="105"/>
          <w:sz w:val="16"/>
        </w:rPr>
        <w:t>up,</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fur</w:t>
      </w:r>
      <w:r>
        <w:rPr>
          <w:rFonts w:ascii="Palatino Linotype" w:hAnsi="Palatino Linotype"/>
          <w:spacing w:val="-4"/>
          <w:w w:val="105"/>
          <w:sz w:val="16"/>
        </w:rPr>
        <w:t> </w:t>
      </w:r>
      <w:r>
        <w:rPr>
          <w:rFonts w:ascii="Palatino Linotype" w:hAnsi="Palatino Linotype"/>
          <w:w w:val="105"/>
          <w:sz w:val="16"/>
        </w:rPr>
        <w:t>along the silhouette is rendered with graftal ﬁns. </w:t>
      </w:r>
      <w:r>
        <w:rPr>
          <w:rFonts w:ascii="Times New Roman" w:hAnsi="Times New Roman"/>
          <w:i/>
          <w:w w:val="105"/>
          <w:sz w:val="16"/>
        </w:rPr>
        <w:t>(Image courtesy of </w:t>
      </w:r>
      <w:r>
        <w:rPr>
          <w:rFonts w:ascii="Times New Roman" w:hAnsi="Times New Roman"/>
          <w:i/>
          <w:spacing w:val="-3"/>
          <w:w w:val="105"/>
          <w:sz w:val="16"/>
        </w:rPr>
        <w:t>Jed </w:t>
      </w:r>
      <w:r>
        <w:rPr>
          <w:rFonts w:ascii="Times New Roman" w:hAnsi="Times New Roman"/>
          <w:i/>
          <w:w w:val="105"/>
          <w:sz w:val="16"/>
        </w:rPr>
        <w:t>Lengyel and Michael  Cohen, </w:t>
      </w:r>
      <w:r>
        <w:rPr>
          <w:rFonts w:ascii="Times New Roman" w:hAnsi="Times New Roman"/>
          <w:i/>
          <w:w w:val="105"/>
          <w:sz w:val="16"/>
        </w:rPr>
        <w:t>Microsoft</w:t>
      </w:r>
      <w:r>
        <w:rPr>
          <w:rFonts w:ascii="Times New Roman" w:hAnsi="Times New Roman"/>
          <w:i/>
          <w:spacing w:val="20"/>
          <w:w w:val="105"/>
          <w:sz w:val="16"/>
        </w:rPr>
        <w:t> </w:t>
      </w:r>
      <w:r>
        <w:rPr>
          <w:rFonts w:ascii="Times New Roman" w:hAnsi="Times New Roman"/>
          <w:i/>
          <w:spacing w:val="-3"/>
          <w:w w:val="105"/>
          <w:sz w:val="16"/>
        </w:rPr>
        <w:t>Research.)</w:t>
      </w:r>
    </w:p>
    <w:p>
      <w:pPr>
        <w:pStyle w:val="BodyText"/>
        <w:rPr>
          <w:rFonts w:ascii="Times New Roman"/>
          <w:i/>
        </w:rPr>
      </w:pPr>
    </w:p>
    <w:p>
      <w:pPr>
        <w:pStyle w:val="BodyText"/>
        <w:spacing w:before="4"/>
        <w:rPr>
          <w:rFonts w:ascii="Times New Roman"/>
          <w:i/>
          <w:sz w:val="24"/>
        </w:rPr>
      </w:pPr>
      <w:r>
        <w:rPr/>
        <w:drawing>
          <wp:anchor distT="0" distB="0" distL="0" distR="0" allowOverlap="1" layoutInCell="1" locked="0" behindDoc="0" simplePos="0" relativeHeight="120">
            <wp:simplePos x="0" y="0"/>
            <wp:positionH relativeFrom="page">
              <wp:posOffset>1828241</wp:posOffset>
            </wp:positionH>
            <wp:positionV relativeFrom="paragraph">
              <wp:posOffset>202754</wp:posOffset>
            </wp:positionV>
            <wp:extent cx="4439235" cy="1645062"/>
            <wp:effectExtent l="0" t="0" r="0" b="0"/>
            <wp:wrapTopAndBottom/>
            <wp:docPr id="19" name="image117.jpeg"/>
            <wp:cNvGraphicFramePr>
              <a:graphicFrameLocks noChangeAspect="1"/>
            </wp:cNvGraphicFramePr>
            <a:graphic>
              <a:graphicData uri="http://schemas.openxmlformats.org/drawingml/2006/picture">
                <pic:pic>
                  <pic:nvPicPr>
                    <pic:cNvPr id="20" name="image117.jpeg"/>
                    <pic:cNvPicPr/>
                  </pic:nvPicPr>
                  <pic:blipFill>
                    <a:blip r:embed="rId133" cstate="print"/>
                    <a:stretch>
                      <a:fillRect/>
                    </a:stretch>
                  </pic:blipFill>
                  <pic:spPr>
                    <a:xfrm>
                      <a:off x="0" y="0"/>
                      <a:ext cx="4439235" cy="1645062"/>
                    </a:xfrm>
                    <a:prstGeom prst="rect">
                      <a:avLst/>
                    </a:prstGeom>
                  </pic:spPr>
                </pic:pic>
              </a:graphicData>
            </a:graphic>
          </wp:anchor>
        </w:drawing>
      </w:r>
    </w:p>
    <w:p>
      <w:pPr>
        <w:pStyle w:val="BodyText"/>
        <w:spacing w:before="4"/>
        <w:rPr>
          <w:rFonts w:ascii="Times New Roman"/>
          <w:i/>
          <w:sz w:val="14"/>
        </w:rPr>
      </w:pPr>
    </w:p>
    <w:p>
      <w:pPr>
        <w:spacing w:line="211" w:lineRule="auto" w:before="72"/>
        <w:ind w:left="943" w:right="875" w:firstLine="0"/>
        <w:jc w:val="left"/>
        <w:rPr>
          <w:rFonts w:ascii="Times New Roman" w:hAnsi="Times New Roman"/>
          <w:i/>
          <w:sz w:val="16"/>
        </w:rPr>
      </w:pPr>
      <w:r>
        <w:rPr>
          <w:rFonts w:ascii="Arial" w:hAnsi="Arial"/>
          <w:color w:val="2C6362"/>
          <w:w w:val="105"/>
          <w:sz w:val="16"/>
        </w:rPr>
        <w:t>Figure 19.29. </w:t>
      </w:r>
      <w:r>
        <w:rPr>
          <w:rFonts w:ascii="Palatino Linotype" w:hAnsi="Palatino Linotype"/>
          <w:w w:val="105"/>
          <w:sz w:val="16"/>
        </w:rPr>
        <w:t>A part of a cliﬀ at three diﬀerent levels of detail, with 72,200, 13,719, and 7,713 triangles from left to right. </w:t>
      </w:r>
      <w:r>
        <w:rPr>
          <w:rFonts w:ascii="Times New Roman" w:hAnsi="Times New Roman"/>
          <w:i/>
          <w:w w:val="105"/>
          <w:sz w:val="16"/>
        </w:rPr>
        <w:t>(Images courtesy of Quixel Megascans.)</w:t>
      </w:r>
    </w:p>
    <w:p>
      <w:pPr>
        <w:spacing w:after="0" w:line="211" w:lineRule="auto"/>
        <w:jc w:val="left"/>
        <w:rPr>
          <w:rFonts w:ascii="Times New Roman" w:hAnsi="Times New Roman"/>
          <w:sz w:val="16"/>
        </w:rPr>
        <w:sectPr>
          <w:pgSz w:w="12240" w:h="15840"/>
          <w:pgMar w:header="2359" w:footer="0" w:top="2560" w:bottom="280" w:left="1720" w:right="1720"/>
        </w:sectPr>
      </w:pPr>
    </w:p>
    <w:p>
      <w:pPr>
        <w:pStyle w:val="BodyText"/>
        <w:spacing w:before="7"/>
        <w:rPr>
          <w:rFonts w:ascii="Times New Roman"/>
          <w:i/>
          <w:sz w:val="28"/>
        </w:rPr>
      </w:pPr>
    </w:p>
    <w:p>
      <w:pPr>
        <w:pStyle w:val="BodyText"/>
        <w:spacing w:line="252" w:lineRule="auto" w:before="66"/>
        <w:ind w:left="443" w:right="941"/>
        <w:jc w:val="both"/>
      </w:pPr>
      <w:r>
        <w:rPr/>
        <w:t>The switching from one LOD to another is sudden. That is, on the current frame a certain</w:t>
      </w:r>
      <w:r>
        <w:rPr>
          <w:spacing w:val="-8"/>
        </w:rPr>
        <w:t> </w:t>
      </w:r>
      <w:r>
        <w:rPr/>
        <w:t>LOD</w:t>
      </w:r>
      <w:r>
        <w:rPr>
          <w:spacing w:val="-7"/>
        </w:rPr>
        <w:t> </w:t>
      </w:r>
      <w:r>
        <w:rPr/>
        <w:t>is</w:t>
      </w:r>
      <w:r>
        <w:rPr>
          <w:spacing w:val="-7"/>
        </w:rPr>
        <w:t> </w:t>
      </w:r>
      <w:r>
        <w:rPr/>
        <w:t>used,</w:t>
      </w:r>
      <w:r>
        <w:rPr>
          <w:spacing w:val="-7"/>
        </w:rPr>
        <w:t> </w:t>
      </w:r>
      <w:r>
        <w:rPr/>
        <w:t>then</w:t>
      </w:r>
      <w:r>
        <w:rPr>
          <w:spacing w:val="-7"/>
        </w:rPr>
        <w:t> </w:t>
      </w:r>
      <w:r>
        <w:rPr/>
        <w:t>on</w:t>
      </w:r>
      <w:r>
        <w:rPr>
          <w:spacing w:val="-8"/>
        </w:rPr>
        <w:t> </w:t>
      </w:r>
      <w:r>
        <w:rPr/>
        <w:t>the</w:t>
      </w:r>
      <w:r>
        <w:rPr>
          <w:spacing w:val="-7"/>
        </w:rPr>
        <w:t> </w:t>
      </w:r>
      <w:r>
        <w:rPr/>
        <w:t>next</w:t>
      </w:r>
      <w:r>
        <w:rPr>
          <w:spacing w:val="-7"/>
        </w:rPr>
        <w:t> </w:t>
      </w:r>
      <w:r>
        <w:rPr/>
        <w:t>frame,</w:t>
      </w:r>
      <w:r>
        <w:rPr>
          <w:spacing w:val="-7"/>
        </w:rPr>
        <w:t> </w:t>
      </w:r>
      <w:r>
        <w:rPr/>
        <w:t>the</w:t>
      </w:r>
      <w:r>
        <w:rPr>
          <w:spacing w:val="-7"/>
        </w:rPr>
        <w:t> </w:t>
      </w:r>
      <w:r>
        <w:rPr/>
        <w:t>selection</w:t>
      </w:r>
      <w:r>
        <w:rPr>
          <w:spacing w:val="-7"/>
        </w:rPr>
        <w:t> </w:t>
      </w:r>
      <w:r>
        <w:rPr/>
        <w:t>mechanism</w:t>
      </w:r>
      <w:r>
        <w:rPr>
          <w:spacing w:val="-8"/>
        </w:rPr>
        <w:t> </w:t>
      </w:r>
      <w:r>
        <w:rPr/>
        <w:t>selects</w:t>
      </w:r>
      <w:r>
        <w:rPr>
          <w:spacing w:val="-7"/>
        </w:rPr>
        <w:t> </w:t>
      </w:r>
      <w:r>
        <w:rPr/>
        <w:t>another LOD and immediately uses that for rendering. Popping is typically the worst for this type of LOD method, but it can work well if switching occurs at distances when the difference in the rendered LODs is barely visible. Better alternatives are described next.</w:t>
      </w:r>
    </w:p>
    <w:p>
      <w:pPr>
        <w:pStyle w:val="Heading4"/>
        <w:rPr>
          <w:i/>
        </w:rPr>
      </w:pPr>
      <w:r>
        <w:rPr>
          <w:i/>
          <w:color w:val="98727C"/>
        </w:rPr>
        <w:t>Blend LODs</w:t>
      </w:r>
    </w:p>
    <w:p>
      <w:pPr>
        <w:pStyle w:val="BodyText"/>
        <w:spacing w:line="252" w:lineRule="auto" w:before="27"/>
        <w:ind w:left="443" w:right="941"/>
        <w:jc w:val="both"/>
      </w:pPr>
      <w:r>
        <w:rPr/>
        <w:t>Conceptually, a simple </w:t>
      </w:r>
      <w:r>
        <w:rPr>
          <w:spacing w:val="-4"/>
        </w:rPr>
        <w:t>way </w:t>
      </w:r>
      <w:r>
        <w:rPr/>
        <w:t>to switch is to do a linear blend between the </w:t>
      </w:r>
      <w:r>
        <w:rPr>
          <w:spacing w:val="-4"/>
        </w:rPr>
        <w:t>two </w:t>
      </w:r>
      <w:r>
        <w:rPr/>
        <w:t>LODs </w:t>
      </w:r>
      <w:r>
        <w:rPr>
          <w:spacing w:val="-3"/>
        </w:rPr>
        <w:t>over </w:t>
      </w:r>
      <w:r>
        <w:rPr/>
        <w:t>a short period of time. Doing so will certainly make for a smoother switch. Rendering </w:t>
      </w:r>
      <w:r>
        <w:rPr>
          <w:spacing w:val="-4"/>
        </w:rPr>
        <w:t>two </w:t>
      </w:r>
      <w:r>
        <w:rPr/>
        <w:t>LODs for one object is naturally more expensive than just rendering one LOD, so this somewhat defeats the purpose of LODs. </w:t>
      </w:r>
      <w:r>
        <w:rPr>
          <w:spacing w:val="-3"/>
        </w:rPr>
        <w:t>However,  </w:t>
      </w:r>
      <w:r>
        <w:rPr/>
        <w:t>LOD switch-  ing usually takes place during only a short amount of time, and often not for all objects in a scene at the same time, so the quality improvement may well </w:t>
      </w:r>
      <w:r>
        <w:rPr>
          <w:spacing w:val="2"/>
        </w:rPr>
        <w:t>be </w:t>
      </w:r>
      <w:r>
        <w:rPr/>
        <w:t>worth the</w:t>
      </w:r>
      <w:r>
        <w:rPr>
          <w:spacing w:val="17"/>
        </w:rPr>
        <w:t> </w:t>
      </w:r>
      <w:r>
        <w:rPr/>
        <w:t>cost.</w:t>
      </w:r>
    </w:p>
    <w:p>
      <w:pPr>
        <w:pStyle w:val="BodyText"/>
        <w:spacing w:line="252" w:lineRule="auto" w:before="3"/>
        <w:ind w:left="443" w:right="941" w:firstLine="298"/>
        <w:jc w:val="both"/>
      </w:pPr>
      <w:r>
        <w:rPr/>
        <w:t>Assume a transition between </w:t>
      </w:r>
      <w:r>
        <w:rPr>
          <w:spacing w:val="-4"/>
        </w:rPr>
        <w:t>two </w:t>
      </w:r>
      <w:r>
        <w:rPr/>
        <w:t>LODs—say LOD1 and LOD2—is desired, and that LOD1 is the current LOD being rendered. The problem is in how to render and blend both LODs in a reasonable fashion. Making both LODs semitransparent will result</w:t>
      </w:r>
      <w:r>
        <w:rPr>
          <w:spacing w:val="-14"/>
        </w:rPr>
        <w:t> </w:t>
      </w:r>
      <w:r>
        <w:rPr/>
        <w:t>in</w:t>
      </w:r>
      <w:r>
        <w:rPr>
          <w:spacing w:val="-14"/>
        </w:rPr>
        <w:t> </w:t>
      </w:r>
      <w:r>
        <w:rPr/>
        <w:t>a</w:t>
      </w:r>
      <w:r>
        <w:rPr>
          <w:spacing w:val="-14"/>
        </w:rPr>
        <w:t> </w:t>
      </w:r>
      <w:r>
        <w:rPr/>
        <w:t>semitransparent</w:t>
      </w:r>
      <w:r>
        <w:rPr>
          <w:spacing w:val="-13"/>
        </w:rPr>
        <w:t> </w:t>
      </w:r>
      <w:r>
        <w:rPr/>
        <w:t>(though</w:t>
      </w:r>
      <w:r>
        <w:rPr>
          <w:spacing w:val="-14"/>
        </w:rPr>
        <w:t> </w:t>
      </w:r>
      <w:r>
        <w:rPr/>
        <w:t>somewhat</w:t>
      </w:r>
      <w:r>
        <w:rPr>
          <w:spacing w:val="-13"/>
        </w:rPr>
        <w:t> </w:t>
      </w:r>
      <w:r>
        <w:rPr/>
        <w:t>more</w:t>
      </w:r>
      <w:r>
        <w:rPr>
          <w:spacing w:val="-14"/>
        </w:rPr>
        <w:t> </w:t>
      </w:r>
      <w:r>
        <w:rPr/>
        <w:t>opaque)</w:t>
      </w:r>
      <w:r>
        <w:rPr>
          <w:spacing w:val="-13"/>
        </w:rPr>
        <w:t> </w:t>
      </w:r>
      <w:r>
        <w:rPr/>
        <w:t>object</w:t>
      </w:r>
      <w:r>
        <w:rPr>
          <w:spacing w:val="-14"/>
        </w:rPr>
        <w:t> </w:t>
      </w:r>
      <w:r>
        <w:rPr/>
        <w:t>being</w:t>
      </w:r>
      <w:r>
        <w:rPr>
          <w:spacing w:val="-14"/>
        </w:rPr>
        <w:t> </w:t>
      </w:r>
      <w:r>
        <w:rPr/>
        <w:t>rendered</w:t>
      </w:r>
      <w:r>
        <w:rPr>
          <w:spacing w:val="-13"/>
        </w:rPr>
        <w:t> </w:t>
      </w:r>
      <w:r>
        <w:rPr/>
        <w:t>to the screen, which looks</w:t>
      </w:r>
      <w:r>
        <w:rPr>
          <w:spacing w:val="17"/>
        </w:rPr>
        <w:t> </w:t>
      </w:r>
      <w:r>
        <w:rPr/>
        <w:t>strange.</w:t>
      </w:r>
    </w:p>
    <w:p>
      <w:pPr>
        <w:pStyle w:val="BodyText"/>
        <w:spacing w:line="252" w:lineRule="auto" w:before="3"/>
        <w:ind w:left="443" w:right="941" w:firstLine="298"/>
        <w:jc w:val="both"/>
      </w:pPr>
      <w:r>
        <w:rPr/>
        <w:t>Giegl and Wimmer [</w:t>
      </w:r>
      <w:hyperlink w:history="true" w:anchor="_bookmark0">
        <w:r>
          <w:rPr>
            <w:color w:val="0000FF"/>
          </w:rPr>
          <w:t>528</w:t>
        </w:r>
      </w:hyperlink>
      <w:r>
        <w:rPr/>
        <w:t>] propose a blending method that works well in practice and is simple to implement. First draw LOD1 opaquely to the framebuffer (both color and </w:t>
      </w:r>
      <w:r>
        <w:rPr>
          <w:rFonts w:ascii="Times New Roman" w:hAnsi="Times New Roman"/>
          <w:i/>
          <w:spacing w:val="2"/>
        </w:rPr>
        <w:t>z</w:t>
      </w:r>
      <w:r>
        <w:rPr>
          <w:spacing w:val="2"/>
        </w:rPr>
        <w:t>).  </w:t>
      </w:r>
      <w:r>
        <w:rPr/>
        <w:t>Then fade in LOD2 </w:t>
      </w:r>
      <w:r>
        <w:rPr>
          <w:spacing w:val="-3"/>
        </w:rPr>
        <w:t>by  </w:t>
      </w:r>
      <w:r>
        <w:rPr/>
        <w:t>increasing its alpha </w:t>
      </w:r>
      <w:r>
        <w:rPr>
          <w:spacing w:val="-3"/>
        </w:rPr>
        <w:t>value  </w:t>
      </w:r>
      <w:r>
        <w:rPr/>
        <w:t>from 0 to 1 and   using the “over” blend mode. When LOD2 has faded in so it is completely opaque,  it is turned into the current LOD, and LOD1 is then faded out.   The LOD that           is being faded (in or out) should </w:t>
      </w:r>
      <w:r>
        <w:rPr>
          <w:spacing w:val="2"/>
        </w:rPr>
        <w:t>be </w:t>
      </w:r>
      <w:r>
        <w:rPr/>
        <w:t>rendered with the </w:t>
      </w:r>
      <w:r>
        <w:rPr>
          <w:rFonts w:ascii="Times New Roman" w:hAnsi="Times New Roman"/>
          <w:i/>
        </w:rPr>
        <w:t>z</w:t>
      </w:r>
      <w:r>
        <w:rPr/>
        <w:t>-test enabled and </w:t>
      </w:r>
      <w:r>
        <w:rPr>
          <w:rFonts w:ascii="Times New Roman" w:hAnsi="Times New Roman"/>
          <w:i/>
        </w:rPr>
        <w:t>z</w:t>
      </w:r>
      <w:r>
        <w:rPr/>
        <w:t>-writes disabled.   </w:t>
      </w:r>
      <w:r>
        <w:rPr>
          <w:spacing w:val="-9"/>
        </w:rPr>
        <w:t>To  </w:t>
      </w:r>
      <w:r>
        <w:rPr>
          <w:spacing w:val="-3"/>
        </w:rPr>
        <w:t>avoid  </w:t>
      </w:r>
      <w:r>
        <w:rPr/>
        <w:t>distant objects that are drawn later drawing </w:t>
      </w:r>
      <w:r>
        <w:rPr>
          <w:spacing w:val="-3"/>
        </w:rPr>
        <w:t>over</w:t>
      </w:r>
      <w:r>
        <w:rPr>
          <w:spacing w:val="42"/>
        </w:rPr>
        <w:t> </w:t>
      </w:r>
      <w:r>
        <w:rPr/>
        <w:t>the results    of rendering the faded LOD, simply draw all faded LODs in sorted order after all opaque content, as is normally done for transparent objects. Note that in the middle of the transition, both LODs are rendered opaquely, one on top of the other. This technique works best if the transition intervals are kept short, which also helps keep the</w:t>
      </w:r>
      <w:r>
        <w:rPr>
          <w:spacing w:val="-13"/>
        </w:rPr>
        <w:t> </w:t>
      </w:r>
      <w:r>
        <w:rPr/>
        <w:t>rendering</w:t>
      </w:r>
      <w:r>
        <w:rPr>
          <w:spacing w:val="-13"/>
        </w:rPr>
        <w:t> </w:t>
      </w:r>
      <w:r>
        <w:rPr/>
        <w:t>overhead</w:t>
      </w:r>
      <w:r>
        <w:rPr>
          <w:spacing w:val="-13"/>
        </w:rPr>
        <w:t> </w:t>
      </w:r>
      <w:r>
        <w:rPr/>
        <w:t>small.</w:t>
      </w:r>
      <w:r>
        <w:rPr>
          <w:spacing w:val="2"/>
        </w:rPr>
        <w:t> </w:t>
      </w:r>
      <w:r>
        <w:rPr/>
        <w:t>Mittring</w:t>
      </w:r>
      <w:r>
        <w:rPr>
          <w:spacing w:val="-13"/>
        </w:rPr>
        <w:t> </w:t>
      </w:r>
      <w:r>
        <w:rPr/>
        <w:t>[</w:t>
      </w:r>
      <w:hyperlink w:history="true" w:anchor="_bookmark0">
        <w:r>
          <w:rPr>
            <w:color w:val="0000FF"/>
          </w:rPr>
          <w:t>1227</w:t>
        </w:r>
      </w:hyperlink>
      <w:r>
        <w:rPr/>
        <w:t>]</w:t>
      </w:r>
      <w:r>
        <w:rPr>
          <w:spacing w:val="-12"/>
        </w:rPr>
        <w:t> </w:t>
      </w:r>
      <w:r>
        <w:rPr/>
        <w:t>discusses</w:t>
      </w:r>
      <w:r>
        <w:rPr>
          <w:spacing w:val="-13"/>
        </w:rPr>
        <w:t> </w:t>
      </w:r>
      <w:r>
        <w:rPr/>
        <w:t>a</w:t>
      </w:r>
      <w:r>
        <w:rPr>
          <w:spacing w:val="-13"/>
        </w:rPr>
        <w:t> </w:t>
      </w:r>
      <w:r>
        <w:rPr/>
        <w:t>similar</w:t>
      </w:r>
      <w:r>
        <w:rPr>
          <w:spacing w:val="-13"/>
        </w:rPr>
        <w:t> </w:t>
      </w:r>
      <w:r>
        <w:rPr/>
        <w:t>method,</w:t>
      </w:r>
      <w:r>
        <w:rPr>
          <w:spacing w:val="-12"/>
        </w:rPr>
        <w:t> </w:t>
      </w:r>
      <w:r>
        <w:rPr/>
        <w:t>except</w:t>
      </w:r>
      <w:r>
        <w:rPr>
          <w:spacing w:val="-13"/>
        </w:rPr>
        <w:t> </w:t>
      </w:r>
      <w:r>
        <w:rPr/>
        <w:t>that screen-door</w:t>
      </w:r>
      <w:r>
        <w:rPr>
          <w:spacing w:val="-20"/>
        </w:rPr>
        <w:t> </w:t>
      </w:r>
      <w:r>
        <w:rPr/>
        <w:t>transparency</w:t>
      </w:r>
      <w:r>
        <w:rPr>
          <w:spacing w:val="-20"/>
        </w:rPr>
        <w:t> </w:t>
      </w:r>
      <w:r>
        <w:rPr/>
        <w:t>(potentially</w:t>
      </w:r>
      <w:r>
        <w:rPr>
          <w:spacing w:val="-20"/>
        </w:rPr>
        <w:t> </w:t>
      </w:r>
      <w:r>
        <w:rPr/>
        <w:t>at</w:t>
      </w:r>
      <w:r>
        <w:rPr>
          <w:spacing w:val="-20"/>
        </w:rPr>
        <w:t> </w:t>
      </w:r>
      <w:r>
        <w:rPr/>
        <w:t>the</w:t>
      </w:r>
      <w:r>
        <w:rPr>
          <w:spacing w:val="-19"/>
        </w:rPr>
        <w:t> </w:t>
      </w:r>
      <w:r>
        <w:rPr/>
        <w:t>subpixel</w:t>
      </w:r>
      <w:r>
        <w:rPr>
          <w:spacing w:val="-20"/>
        </w:rPr>
        <w:t> </w:t>
      </w:r>
      <w:r>
        <w:rPr/>
        <w:t>level)</w:t>
      </w:r>
      <w:r>
        <w:rPr>
          <w:spacing w:val="-20"/>
        </w:rPr>
        <w:t> </w:t>
      </w:r>
      <w:r>
        <w:rPr/>
        <w:t>is</w:t>
      </w:r>
      <w:r>
        <w:rPr>
          <w:spacing w:val="-20"/>
        </w:rPr>
        <w:t> </w:t>
      </w:r>
      <w:r>
        <w:rPr/>
        <w:t>used</w:t>
      </w:r>
      <w:r>
        <w:rPr>
          <w:spacing w:val="-19"/>
        </w:rPr>
        <w:t> </w:t>
      </w:r>
      <w:r>
        <w:rPr/>
        <w:t>to</w:t>
      </w:r>
      <w:r>
        <w:rPr>
          <w:spacing w:val="-20"/>
        </w:rPr>
        <w:t> </w:t>
      </w:r>
      <w:r>
        <w:rPr/>
        <w:t>dissolve</w:t>
      </w:r>
      <w:r>
        <w:rPr>
          <w:spacing w:val="-20"/>
        </w:rPr>
        <w:t> </w:t>
      </w:r>
      <w:r>
        <w:rPr/>
        <w:t>between versions.</w:t>
      </w:r>
    </w:p>
    <w:p>
      <w:pPr>
        <w:pStyle w:val="BodyText"/>
        <w:spacing w:line="252" w:lineRule="auto"/>
        <w:ind w:left="443" w:right="941" w:firstLine="298"/>
        <w:jc w:val="both"/>
      </w:pPr>
      <w:r>
        <w:rPr/>
        <w:t>Scherzer and Wimmer [</w:t>
      </w:r>
      <w:hyperlink w:history="true" w:anchor="_bookmark0">
        <w:r>
          <w:rPr>
            <w:color w:val="0000FF"/>
          </w:rPr>
          <w:t>1557</w:t>
        </w:r>
      </w:hyperlink>
      <w:r>
        <w:rPr/>
        <w:t>] </w:t>
      </w:r>
      <w:r>
        <w:rPr>
          <w:spacing w:val="-3"/>
        </w:rPr>
        <w:t>avoid </w:t>
      </w:r>
      <w:r>
        <w:rPr/>
        <w:t>rendering both LODs </w:t>
      </w:r>
      <w:r>
        <w:rPr>
          <w:spacing w:val="-3"/>
        </w:rPr>
        <w:t>by </w:t>
      </w:r>
      <w:r>
        <w:rPr/>
        <w:t>only updating one</w:t>
      </w:r>
      <w:r>
        <w:rPr>
          <w:spacing w:val="-17"/>
        </w:rPr>
        <w:t> </w:t>
      </w:r>
      <w:r>
        <w:rPr/>
        <w:t>of the LODs on each frame and reuse the other LOD from the previous frame. Back- projection of the previous frame is performed together with a combination pass us- ing visibility textures. </w:t>
      </w:r>
      <w:r>
        <w:rPr>
          <w:spacing w:val="-3"/>
        </w:rPr>
        <w:t>Faster </w:t>
      </w:r>
      <w:r>
        <w:rPr/>
        <w:t>rendering and better-behaved transitions are the main results.</w:t>
      </w:r>
    </w:p>
    <w:p>
      <w:pPr>
        <w:pStyle w:val="BodyText"/>
        <w:spacing w:line="252" w:lineRule="auto" w:before="2"/>
        <w:ind w:left="443" w:right="941" w:firstLine="298"/>
        <w:jc w:val="both"/>
      </w:pPr>
      <w:r>
        <w:rPr/>
        <w:t>Some objects lend themselves to other switching techniques. </w:t>
      </w:r>
      <w:r>
        <w:rPr>
          <w:spacing w:val="-6"/>
        </w:rPr>
        <w:t>For </w:t>
      </w:r>
      <w:r>
        <w:rPr/>
        <w:t>example, the SpeedTree </w:t>
      </w:r>
      <w:r>
        <w:rPr>
          <w:spacing w:val="-3"/>
        </w:rPr>
        <w:t>package </w:t>
      </w:r>
      <w:r>
        <w:rPr/>
        <w:t>[</w:t>
      </w:r>
      <w:hyperlink w:history="true" w:anchor="_bookmark0">
        <w:r>
          <w:rPr>
            <w:color w:val="0000FF"/>
          </w:rPr>
          <w:t>887</w:t>
        </w:r>
      </w:hyperlink>
      <w:r>
        <w:rPr/>
        <w:t>] smoothly shifts or scales parts of their tree LOD models  to </w:t>
      </w:r>
      <w:r>
        <w:rPr>
          <w:spacing w:val="-3"/>
        </w:rPr>
        <w:t>avoid </w:t>
      </w:r>
      <w:r>
        <w:rPr/>
        <w:t>pops.  See </w:t>
      </w:r>
      <w:hyperlink w:history="true" w:anchor="_bookmark23">
        <w:r>
          <w:rPr>
            <w:color w:val="0000FF"/>
          </w:rPr>
          <w:t>Figure 19.30</w:t>
        </w:r>
      </w:hyperlink>
      <w:r>
        <w:rPr>
          <w:color w:val="0000FF"/>
        </w:rPr>
        <w:t> </w:t>
      </w:r>
      <w:r>
        <w:rPr/>
        <w:t>for one example.  A set of LODs are shown in  </w:t>
      </w:r>
      <w:hyperlink w:history="true" w:anchor="_bookmark23">
        <w:r>
          <w:rPr>
            <w:color w:val="0000FF"/>
          </w:rPr>
          <w:t>Figure</w:t>
        </w:r>
        <w:r>
          <w:rPr>
            <w:color w:val="0000FF"/>
            <w:spacing w:val="11"/>
          </w:rPr>
          <w:t> </w:t>
        </w:r>
        <w:r>
          <w:rPr>
            <w:color w:val="0000FF"/>
          </w:rPr>
          <w:t>19.31</w:t>
        </w:r>
      </w:hyperlink>
      <w:r>
        <w:rPr/>
        <w:t>,</w:t>
      </w:r>
      <w:r>
        <w:rPr>
          <w:spacing w:val="11"/>
        </w:rPr>
        <w:t> </w:t>
      </w:r>
      <w:r>
        <w:rPr/>
        <w:t>along</w:t>
      </w:r>
      <w:r>
        <w:rPr>
          <w:spacing w:val="12"/>
        </w:rPr>
        <w:t> </w:t>
      </w:r>
      <w:r>
        <w:rPr/>
        <w:t>with</w:t>
      </w:r>
      <w:r>
        <w:rPr>
          <w:spacing w:val="11"/>
        </w:rPr>
        <w:t> </w:t>
      </w:r>
      <w:r>
        <w:rPr/>
        <w:t>a</w:t>
      </w:r>
      <w:r>
        <w:rPr>
          <w:spacing w:val="12"/>
        </w:rPr>
        <w:t> </w:t>
      </w:r>
      <w:r>
        <w:rPr/>
        <w:t>billboard</w:t>
      </w:r>
      <w:r>
        <w:rPr>
          <w:spacing w:val="11"/>
        </w:rPr>
        <w:t> </w:t>
      </w:r>
      <w:r>
        <w:rPr/>
        <w:t>LOD</w:t>
      </w:r>
      <w:r>
        <w:rPr>
          <w:spacing w:val="12"/>
        </w:rPr>
        <w:t> </w:t>
      </w:r>
      <w:r>
        <w:rPr/>
        <w:t>technique</w:t>
      </w:r>
      <w:r>
        <w:rPr>
          <w:spacing w:val="11"/>
        </w:rPr>
        <w:t> </w:t>
      </w:r>
      <w:r>
        <w:rPr/>
        <w:t>used</w:t>
      </w:r>
      <w:r>
        <w:rPr>
          <w:spacing w:val="12"/>
        </w:rPr>
        <w:t> </w:t>
      </w:r>
      <w:r>
        <w:rPr/>
        <w:t>for</w:t>
      </w:r>
      <w:r>
        <w:rPr>
          <w:spacing w:val="11"/>
        </w:rPr>
        <w:t> </w:t>
      </w:r>
      <w:r>
        <w:rPr/>
        <w:t>distant</w:t>
      </w:r>
      <w:r>
        <w:rPr>
          <w:spacing w:val="12"/>
        </w:rPr>
        <w:t> </w:t>
      </w:r>
      <w:r>
        <w:rPr/>
        <w:t>trees.</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60985" cy="1770126"/>
            <wp:effectExtent l="0" t="0" r="0" b="0"/>
            <wp:docPr id="21" name="image118.jpeg"/>
            <wp:cNvGraphicFramePr>
              <a:graphicFrameLocks noChangeAspect="1"/>
            </wp:cNvGraphicFramePr>
            <a:graphic>
              <a:graphicData uri="http://schemas.openxmlformats.org/drawingml/2006/picture">
                <pic:pic>
                  <pic:nvPicPr>
                    <pic:cNvPr id="22" name="image118.jpeg"/>
                    <pic:cNvPicPr/>
                  </pic:nvPicPr>
                  <pic:blipFill>
                    <a:blip r:embed="rId134" cstate="print"/>
                    <a:stretch>
                      <a:fillRect/>
                    </a:stretch>
                  </pic:blipFill>
                  <pic:spPr>
                    <a:xfrm>
                      <a:off x="0" y="0"/>
                      <a:ext cx="4460985" cy="1770126"/>
                    </a:xfrm>
                    <a:prstGeom prst="rect">
                      <a:avLst/>
                    </a:prstGeom>
                  </pic:spPr>
                </pic:pic>
              </a:graphicData>
            </a:graphic>
          </wp:inline>
        </w:drawing>
      </w:r>
      <w:r>
        <w:rPr/>
      </w:r>
    </w:p>
    <w:p>
      <w:pPr>
        <w:pStyle w:val="BodyText"/>
        <w:spacing w:before="4"/>
        <w:rPr>
          <w:sz w:val="15"/>
        </w:rPr>
      </w:pPr>
    </w:p>
    <w:p>
      <w:pPr>
        <w:spacing w:line="211" w:lineRule="auto" w:before="72"/>
        <w:ind w:left="943" w:right="441" w:firstLine="0"/>
        <w:jc w:val="both"/>
        <w:rPr>
          <w:rFonts w:ascii="Times New Roman"/>
          <w:i/>
          <w:sz w:val="16"/>
        </w:rPr>
      </w:pPr>
      <w:bookmarkStart w:name="_bookmark23" w:id="25"/>
      <w:bookmarkEnd w:id="25"/>
      <w:r>
        <w:rPr/>
      </w:r>
      <w:r>
        <w:rPr>
          <w:rFonts w:ascii="Arial"/>
          <w:color w:val="2C6362"/>
          <w:w w:val="105"/>
          <w:sz w:val="16"/>
        </w:rPr>
        <w:t>Figure</w:t>
      </w:r>
      <w:r>
        <w:rPr>
          <w:rFonts w:ascii="Arial"/>
          <w:color w:val="2C6362"/>
          <w:spacing w:val="-13"/>
          <w:w w:val="105"/>
          <w:sz w:val="16"/>
        </w:rPr>
        <w:t> </w:t>
      </w:r>
      <w:r>
        <w:rPr>
          <w:rFonts w:ascii="Arial"/>
          <w:color w:val="2C6362"/>
          <w:w w:val="105"/>
          <w:sz w:val="16"/>
        </w:rPr>
        <w:t>19.30.</w:t>
      </w:r>
      <w:r>
        <w:rPr>
          <w:rFonts w:ascii="Arial"/>
          <w:color w:val="2C6362"/>
          <w:spacing w:val="12"/>
          <w:w w:val="105"/>
          <w:sz w:val="16"/>
        </w:rPr>
        <w:t> </w:t>
      </w:r>
      <w:r>
        <w:rPr>
          <w:rFonts w:ascii="Palatino Linotype"/>
          <w:spacing w:val="-4"/>
          <w:w w:val="105"/>
          <w:sz w:val="16"/>
        </w:rPr>
        <w:t>Tree</w:t>
      </w:r>
      <w:r>
        <w:rPr>
          <w:rFonts w:ascii="Palatino Linotype"/>
          <w:spacing w:val="-9"/>
          <w:w w:val="105"/>
          <w:sz w:val="16"/>
        </w:rPr>
        <w:t> </w:t>
      </w:r>
      <w:r>
        <w:rPr>
          <w:rFonts w:ascii="Palatino Linotype"/>
          <w:w w:val="105"/>
          <w:sz w:val="16"/>
        </w:rPr>
        <w:t>branches</w:t>
      </w:r>
      <w:r>
        <w:rPr>
          <w:rFonts w:ascii="Palatino Linotype"/>
          <w:spacing w:val="-9"/>
          <w:w w:val="105"/>
          <w:sz w:val="16"/>
        </w:rPr>
        <w:t> </w:t>
      </w:r>
      <w:r>
        <w:rPr>
          <w:rFonts w:ascii="Palatino Linotype"/>
          <w:w w:val="105"/>
          <w:sz w:val="16"/>
        </w:rPr>
        <w:t>(and</w:t>
      </w:r>
      <w:r>
        <w:rPr>
          <w:rFonts w:ascii="Palatino Linotype"/>
          <w:spacing w:val="-9"/>
          <w:w w:val="105"/>
          <w:sz w:val="16"/>
        </w:rPr>
        <w:t> </w:t>
      </w:r>
      <w:r>
        <w:rPr>
          <w:rFonts w:ascii="Palatino Linotype"/>
          <w:w w:val="105"/>
          <w:sz w:val="16"/>
        </w:rPr>
        <w:t>their</w:t>
      </w:r>
      <w:r>
        <w:rPr>
          <w:rFonts w:ascii="Palatino Linotype"/>
          <w:spacing w:val="-10"/>
          <w:w w:val="105"/>
          <w:sz w:val="16"/>
        </w:rPr>
        <w:t> </w:t>
      </w:r>
      <w:r>
        <w:rPr>
          <w:rFonts w:ascii="Palatino Linotype"/>
          <w:w w:val="105"/>
          <w:sz w:val="16"/>
        </w:rPr>
        <w:t>leaves,</w:t>
      </w:r>
      <w:r>
        <w:rPr>
          <w:rFonts w:ascii="Palatino Linotype"/>
          <w:spacing w:val="-7"/>
          <w:w w:val="105"/>
          <w:sz w:val="16"/>
        </w:rPr>
        <w:t> </w:t>
      </w:r>
      <w:r>
        <w:rPr>
          <w:rFonts w:ascii="Palatino Linotype"/>
          <w:w w:val="105"/>
          <w:sz w:val="16"/>
        </w:rPr>
        <w:t>not</w:t>
      </w:r>
      <w:r>
        <w:rPr>
          <w:rFonts w:ascii="Palatino Linotype"/>
          <w:spacing w:val="-10"/>
          <w:w w:val="105"/>
          <w:sz w:val="16"/>
        </w:rPr>
        <w:t> </w:t>
      </w:r>
      <w:r>
        <w:rPr>
          <w:rFonts w:ascii="Palatino Linotype"/>
          <w:w w:val="105"/>
          <w:sz w:val="16"/>
        </w:rPr>
        <w:t>shown)</w:t>
      </w:r>
      <w:r>
        <w:rPr>
          <w:rFonts w:ascii="Palatino Linotype"/>
          <w:spacing w:val="-9"/>
          <w:w w:val="105"/>
          <w:sz w:val="16"/>
        </w:rPr>
        <w:t> </w:t>
      </w:r>
      <w:r>
        <w:rPr>
          <w:rFonts w:ascii="Palatino Linotype"/>
          <w:w w:val="105"/>
          <w:sz w:val="16"/>
        </w:rPr>
        <w:t>are</w:t>
      </w:r>
      <w:r>
        <w:rPr>
          <w:rFonts w:ascii="Palatino Linotype"/>
          <w:spacing w:val="-9"/>
          <w:w w:val="105"/>
          <w:sz w:val="16"/>
        </w:rPr>
        <w:t> </w:t>
      </w:r>
      <w:r>
        <w:rPr>
          <w:rFonts w:ascii="Palatino Linotype"/>
          <w:w w:val="105"/>
          <w:sz w:val="16"/>
        </w:rPr>
        <w:t>shrunk</w:t>
      </w:r>
      <w:r>
        <w:rPr>
          <w:rFonts w:ascii="Palatino Linotype"/>
          <w:spacing w:val="-9"/>
          <w:w w:val="105"/>
          <w:sz w:val="16"/>
        </w:rPr>
        <w:t> </w:t>
      </w:r>
      <w:r>
        <w:rPr>
          <w:rFonts w:ascii="Palatino Linotype"/>
          <w:w w:val="105"/>
          <w:sz w:val="16"/>
        </w:rPr>
        <w:t>and</w:t>
      </w:r>
      <w:r>
        <w:rPr>
          <w:rFonts w:ascii="Palatino Linotype"/>
          <w:spacing w:val="-9"/>
          <w:w w:val="105"/>
          <w:sz w:val="16"/>
        </w:rPr>
        <w:t> </w:t>
      </w:r>
      <w:r>
        <w:rPr>
          <w:rFonts w:ascii="Palatino Linotype"/>
          <w:w w:val="105"/>
          <w:sz w:val="16"/>
        </w:rPr>
        <w:t>then</w:t>
      </w:r>
      <w:r>
        <w:rPr>
          <w:rFonts w:ascii="Palatino Linotype"/>
          <w:spacing w:val="-10"/>
          <w:w w:val="105"/>
          <w:sz w:val="16"/>
        </w:rPr>
        <w:t> </w:t>
      </w:r>
      <w:r>
        <w:rPr>
          <w:rFonts w:ascii="Palatino Linotype"/>
          <w:w w:val="105"/>
          <w:sz w:val="16"/>
        </w:rPr>
        <w:t>removed</w:t>
      </w:r>
      <w:r>
        <w:rPr>
          <w:rFonts w:ascii="Palatino Linotype"/>
          <w:spacing w:val="-9"/>
          <w:w w:val="105"/>
          <w:sz w:val="16"/>
        </w:rPr>
        <w:t> </w:t>
      </w:r>
      <w:r>
        <w:rPr>
          <w:rFonts w:ascii="Palatino Linotype"/>
          <w:w w:val="105"/>
          <w:sz w:val="16"/>
        </w:rPr>
        <w:t>as</w:t>
      </w:r>
      <w:r>
        <w:rPr>
          <w:rFonts w:ascii="Palatino Linotype"/>
          <w:spacing w:val="-9"/>
          <w:w w:val="105"/>
          <w:sz w:val="16"/>
        </w:rPr>
        <w:t> </w:t>
      </w:r>
      <w:r>
        <w:rPr>
          <w:rFonts w:ascii="Palatino Linotype"/>
          <w:w w:val="105"/>
          <w:sz w:val="16"/>
        </w:rPr>
        <w:t>the</w:t>
      </w:r>
      <w:r>
        <w:rPr>
          <w:rFonts w:ascii="Palatino Linotype"/>
          <w:spacing w:val="-9"/>
          <w:w w:val="105"/>
          <w:sz w:val="16"/>
        </w:rPr>
        <w:t> </w:t>
      </w:r>
      <w:r>
        <w:rPr>
          <w:rFonts w:ascii="Palatino Linotype"/>
          <w:w w:val="105"/>
          <w:sz w:val="16"/>
        </w:rPr>
        <w:t>viewer moves </w:t>
      </w:r>
      <w:r>
        <w:rPr>
          <w:rFonts w:ascii="Palatino Linotype"/>
          <w:spacing w:val="-4"/>
          <w:w w:val="105"/>
          <w:sz w:val="16"/>
        </w:rPr>
        <w:t>away </w:t>
      </w:r>
      <w:r>
        <w:rPr>
          <w:rFonts w:ascii="Palatino Linotype"/>
          <w:w w:val="105"/>
          <w:sz w:val="16"/>
        </w:rPr>
        <w:t>from the tree model. </w:t>
      </w:r>
      <w:r>
        <w:rPr>
          <w:rFonts w:ascii="Times New Roman"/>
          <w:i/>
          <w:w w:val="105"/>
          <w:sz w:val="16"/>
        </w:rPr>
        <w:t>(Images courtesy of</w:t>
      </w:r>
      <w:r>
        <w:rPr>
          <w:rFonts w:ascii="Times New Roman"/>
          <w:i/>
          <w:spacing w:val="17"/>
          <w:w w:val="105"/>
          <w:sz w:val="16"/>
        </w:rPr>
        <w:t> </w:t>
      </w:r>
      <w:r>
        <w:rPr>
          <w:rFonts w:ascii="Times New Roman"/>
          <w:i/>
          <w:spacing w:val="-6"/>
          <w:w w:val="105"/>
          <w:sz w:val="16"/>
        </w:rPr>
        <w:t>SpeedTree.)</w:t>
      </w:r>
    </w:p>
    <w:p>
      <w:pPr>
        <w:pStyle w:val="BodyText"/>
        <w:rPr>
          <w:rFonts w:ascii="Times New Roman"/>
          <w:i/>
          <w:sz w:val="16"/>
        </w:rPr>
      </w:pPr>
    </w:p>
    <w:p>
      <w:pPr>
        <w:pStyle w:val="BodyText"/>
        <w:rPr>
          <w:rFonts w:ascii="Times New Roman"/>
          <w:i/>
          <w:sz w:val="16"/>
        </w:rPr>
      </w:pPr>
    </w:p>
    <w:p>
      <w:pPr>
        <w:pStyle w:val="Heading4"/>
        <w:spacing w:before="140"/>
        <w:ind w:left="943"/>
        <w:rPr>
          <w:i/>
        </w:rPr>
      </w:pPr>
      <w:r>
        <w:rPr>
          <w:i/>
          <w:color w:val="98727C"/>
        </w:rPr>
        <w:t>Alpha LODs</w:t>
      </w:r>
    </w:p>
    <w:p>
      <w:pPr>
        <w:pStyle w:val="BodyText"/>
        <w:spacing w:line="252" w:lineRule="auto" w:before="27"/>
        <w:ind w:left="943" w:right="441"/>
        <w:jc w:val="both"/>
      </w:pPr>
      <w:r>
        <w:rPr/>
        <w:t>A simple method that avoids popping altogether is to use what </w:t>
      </w:r>
      <w:r>
        <w:rPr>
          <w:spacing w:val="-3"/>
        </w:rPr>
        <w:t>we </w:t>
      </w:r>
      <w:r>
        <w:rPr/>
        <w:t>call alpha LODs. This</w:t>
      </w:r>
      <w:r>
        <w:rPr>
          <w:spacing w:val="-21"/>
        </w:rPr>
        <w:t> </w:t>
      </w:r>
      <w:r>
        <w:rPr/>
        <w:t>technique</w:t>
      </w:r>
      <w:r>
        <w:rPr>
          <w:spacing w:val="-20"/>
        </w:rPr>
        <w:t> </w:t>
      </w:r>
      <w:r>
        <w:rPr/>
        <w:t>can</w:t>
      </w:r>
      <w:r>
        <w:rPr>
          <w:spacing w:val="-20"/>
        </w:rPr>
        <w:t> </w:t>
      </w:r>
      <w:r>
        <w:rPr>
          <w:spacing w:val="2"/>
        </w:rPr>
        <w:t>be</w:t>
      </w:r>
      <w:r>
        <w:rPr>
          <w:spacing w:val="-21"/>
        </w:rPr>
        <w:t> </w:t>
      </w:r>
      <w:r>
        <w:rPr/>
        <w:t>used</w:t>
      </w:r>
      <w:r>
        <w:rPr>
          <w:spacing w:val="-20"/>
        </w:rPr>
        <w:t> </w:t>
      </w:r>
      <w:r>
        <w:rPr>
          <w:spacing w:val="-3"/>
        </w:rPr>
        <w:t>by</w:t>
      </w:r>
      <w:r>
        <w:rPr>
          <w:spacing w:val="-20"/>
        </w:rPr>
        <w:t> </w:t>
      </w:r>
      <w:r>
        <w:rPr/>
        <w:t>itself</w:t>
      </w:r>
      <w:r>
        <w:rPr>
          <w:spacing w:val="-20"/>
        </w:rPr>
        <w:t> </w:t>
      </w:r>
      <w:r>
        <w:rPr/>
        <w:t>or</w:t>
      </w:r>
      <w:r>
        <w:rPr>
          <w:spacing w:val="-21"/>
        </w:rPr>
        <w:t> </w:t>
      </w:r>
      <w:r>
        <w:rPr/>
        <w:t>combined</w:t>
      </w:r>
      <w:r>
        <w:rPr>
          <w:spacing w:val="-20"/>
        </w:rPr>
        <w:t> </w:t>
      </w:r>
      <w:r>
        <w:rPr/>
        <w:t>with</w:t>
      </w:r>
      <w:r>
        <w:rPr>
          <w:spacing w:val="-20"/>
        </w:rPr>
        <w:t> </w:t>
      </w:r>
      <w:r>
        <w:rPr/>
        <w:t>other</w:t>
      </w:r>
      <w:r>
        <w:rPr>
          <w:spacing w:val="-20"/>
        </w:rPr>
        <w:t> </w:t>
      </w:r>
      <w:r>
        <w:rPr/>
        <w:t>LOD</w:t>
      </w:r>
      <w:r>
        <w:rPr>
          <w:spacing w:val="-21"/>
        </w:rPr>
        <w:t> </w:t>
      </w:r>
      <w:r>
        <w:rPr/>
        <w:t>switching</w:t>
      </w:r>
      <w:r>
        <w:rPr>
          <w:spacing w:val="-20"/>
        </w:rPr>
        <w:t> </w:t>
      </w:r>
      <w:r>
        <w:rPr/>
        <w:t>techniques. It is used on the simplest visible LOD, which can </w:t>
      </w:r>
      <w:r>
        <w:rPr>
          <w:spacing w:val="2"/>
        </w:rPr>
        <w:t>be </w:t>
      </w:r>
      <w:r>
        <w:rPr/>
        <w:t>the original model if only one LOD is available. As the metric used for LOD selection (e.g., distance to this object) increases,</w:t>
      </w:r>
      <w:r>
        <w:rPr>
          <w:spacing w:val="-5"/>
        </w:rPr>
        <w:t> </w:t>
      </w:r>
      <w:r>
        <w:rPr/>
        <w:t>the</w:t>
      </w:r>
      <w:r>
        <w:rPr>
          <w:spacing w:val="-6"/>
        </w:rPr>
        <w:t> </w:t>
      </w:r>
      <w:r>
        <w:rPr/>
        <w:t>overall</w:t>
      </w:r>
      <w:r>
        <w:rPr>
          <w:spacing w:val="-5"/>
        </w:rPr>
        <w:t> </w:t>
      </w:r>
      <w:r>
        <w:rPr/>
        <w:t>transparency</w:t>
      </w:r>
      <w:r>
        <w:rPr>
          <w:spacing w:val="-6"/>
        </w:rPr>
        <w:t> </w:t>
      </w:r>
      <w:r>
        <w:rPr/>
        <w:t>of</w:t>
      </w:r>
      <w:r>
        <w:rPr>
          <w:spacing w:val="-4"/>
        </w:rPr>
        <w:t> </w:t>
      </w:r>
      <w:r>
        <w:rPr/>
        <w:t>the</w:t>
      </w:r>
      <w:r>
        <w:rPr>
          <w:spacing w:val="-6"/>
        </w:rPr>
        <w:t> </w:t>
      </w:r>
      <w:r>
        <w:rPr/>
        <w:t>object</w:t>
      </w:r>
      <w:r>
        <w:rPr>
          <w:spacing w:val="-5"/>
        </w:rPr>
        <w:t> </w:t>
      </w:r>
      <w:r>
        <w:rPr/>
        <w:t>is</w:t>
      </w:r>
      <w:r>
        <w:rPr>
          <w:spacing w:val="-6"/>
        </w:rPr>
        <w:t> </w:t>
      </w:r>
      <w:r>
        <w:rPr/>
        <w:t>increased</w:t>
      </w:r>
      <w:r>
        <w:rPr>
          <w:spacing w:val="-5"/>
        </w:rPr>
        <w:t> </w:t>
      </w:r>
      <w:r>
        <w:rPr/>
        <w:t>(</w:t>
      </w:r>
      <w:r>
        <w:rPr>
          <w:rFonts w:ascii="Times New Roman" w:hAnsi="Times New Roman"/>
          <w:i/>
        </w:rPr>
        <w:t>α</w:t>
      </w:r>
      <w:r>
        <w:rPr>
          <w:rFonts w:ascii="Times New Roman" w:hAnsi="Times New Roman"/>
          <w:i/>
          <w:spacing w:val="-6"/>
        </w:rPr>
        <w:t> </w:t>
      </w:r>
      <w:r>
        <w:rPr/>
        <w:t>is</w:t>
      </w:r>
      <w:r>
        <w:rPr>
          <w:spacing w:val="-6"/>
        </w:rPr>
        <w:t> </w:t>
      </w:r>
      <w:r>
        <w:rPr/>
        <w:t>decreased),</w:t>
      </w:r>
      <w:r>
        <w:rPr>
          <w:spacing w:val="-4"/>
        </w:rPr>
        <w:t> </w:t>
      </w:r>
      <w:r>
        <w:rPr/>
        <w:t>and</w:t>
      </w:r>
      <w:r>
        <w:rPr>
          <w:spacing w:val="-5"/>
        </w:rPr>
        <w:t> </w:t>
      </w:r>
      <w:r>
        <w:rPr/>
        <w:t>the object</w:t>
      </w:r>
      <w:r>
        <w:rPr>
          <w:spacing w:val="13"/>
        </w:rPr>
        <w:t> </w:t>
      </w:r>
      <w:r>
        <w:rPr/>
        <w:t>finally</w:t>
      </w:r>
      <w:r>
        <w:rPr>
          <w:spacing w:val="13"/>
        </w:rPr>
        <w:t> </w:t>
      </w:r>
      <w:r>
        <w:rPr/>
        <w:t>disappears</w:t>
      </w:r>
      <w:r>
        <w:rPr>
          <w:spacing w:val="13"/>
        </w:rPr>
        <w:t> </w:t>
      </w:r>
      <w:r>
        <w:rPr/>
        <w:t>when</w:t>
      </w:r>
      <w:r>
        <w:rPr>
          <w:spacing w:val="12"/>
        </w:rPr>
        <w:t> </w:t>
      </w:r>
      <w:r>
        <w:rPr/>
        <w:t>it</w:t>
      </w:r>
      <w:r>
        <w:rPr>
          <w:spacing w:val="13"/>
        </w:rPr>
        <w:t> </w:t>
      </w:r>
      <w:r>
        <w:rPr/>
        <w:t>reaches</w:t>
      </w:r>
      <w:r>
        <w:rPr>
          <w:spacing w:val="13"/>
        </w:rPr>
        <w:t> </w:t>
      </w:r>
      <w:r>
        <w:rPr/>
        <w:t>full</w:t>
      </w:r>
      <w:r>
        <w:rPr>
          <w:spacing w:val="12"/>
        </w:rPr>
        <w:t> </w:t>
      </w:r>
      <w:r>
        <w:rPr/>
        <w:t>transparency</w:t>
      </w:r>
      <w:r>
        <w:rPr>
          <w:spacing w:val="13"/>
        </w:rPr>
        <w:t> </w:t>
      </w:r>
      <w:r>
        <w:rPr/>
        <w:t>(</w:t>
      </w:r>
      <w:r>
        <w:rPr>
          <w:rFonts w:ascii="Times New Roman" w:hAnsi="Times New Roman"/>
          <w:i/>
        </w:rPr>
        <w:t>α</w:t>
      </w:r>
      <w:r>
        <w:rPr>
          <w:rFonts w:ascii="Times New Roman" w:hAnsi="Times New Roman"/>
          <w:i/>
          <w:spacing w:val="8"/>
        </w:rPr>
        <w:t> </w:t>
      </w:r>
      <w:r>
        <w:rPr/>
        <w:t>=</w:t>
      </w:r>
      <w:r>
        <w:rPr>
          <w:spacing w:val="9"/>
        </w:rPr>
        <w:t> </w:t>
      </w:r>
      <w:r>
        <w:rPr/>
        <w:t>0</w:t>
      </w:r>
      <w:r>
        <w:rPr>
          <w:rFonts w:ascii="Times New Roman" w:hAnsi="Times New Roman"/>
          <w:i/>
        </w:rPr>
        <w:t>.</w:t>
      </w:r>
      <w:r>
        <w:rPr/>
        <w:t>0).</w:t>
      </w:r>
      <w:r>
        <w:rPr>
          <w:spacing w:val="47"/>
        </w:rPr>
        <w:t> </w:t>
      </w:r>
      <w:r>
        <w:rPr/>
        <w:t>This</w:t>
      </w:r>
      <w:r>
        <w:rPr>
          <w:spacing w:val="14"/>
        </w:rPr>
        <w:t> </w:t>
      </w:r>
      <w:r>
        <w:rPr/>
        <w:t>happens</w:t>
      </w:r>
    </w:p>
    <w:p>
      <w:pPr>
        <w:pStyle w:val="BodyText"/>
      </w:pPr>
    </w:p>
    <w:p>
      <w:pPr>
        <w:pStyle w:val="BodyText"/>
        <w:spacing w:before="9"/>
        <w:rPr>
          <w:sz w:val="10"/>
        </w:rPr>
      </w:pPr>
      <w:r>
        <w:rPr/>
        <w:pict>
          <v:group style="position:absolute;margin-left:142.466003pt;margin-top:8.084215pt;width:352.1pt;height:135.950pt;mso-position-horizontal-relative:page;mso-position-vertical-relative:paragraph;z-index:-15664640;mso-wrap-distance-left:0;mso-wrap-distance-right:0" coordorigin="2849,162" coordsize="7042,2719">
            <v:shape style="position:absolute;left:2849;top:161;width:7042;height:2663" type="#_x0000_t75" stroked="false">
              <v:imagedata r:id="rId135" o:title=""/>
            </v:shape>
            <v:rect style="position:absolute;left:3183;top:2652;width:6184;height:184" filled="true" fillcolor="#ffffff" stroked="false">
              <v:fill type="solid"/>
            </v:rect>
            <v:shape style="position:absolute;left:3044;top:2669;width:1243;height:211" type="#_x0000_t202" filled="false" stroked="false">
              <v:textbox inset="0,0,0,0">
                <w:txbxContent>
                  <w:p>
                    <w:pPr>
                      <w:spacing w:line="210" w:lineRule="exact" w:before="0"/>
                      <w:ind w:left="0" w:right="0" w:firstLine="0"/>
                      <w:jc w:val="left"/>
                      <w:rPr>
                        <w:rFonts w:ascii="Times New Roman"/>
                        <w:sz w:val="19"/>
                      </w:rPr>
                    </w:pPr>
                    <w:r>
                      <w:rPr>
                        <w:rFonts w:ascii="Times New Roman"/>
                        <w:color w:val="373535"/>
                        <w:sz w:val="19"/>
                      </w:rPr>
                      <w:t>16,000 triangles</w:t>
                    </w:r>
                  </w:p>
                </w:txbxContent>
              </v:textbox>
              <w10:wrap type="none"/>
            </v:shape>
            <v:shape style="position:absolute;left:4795;top:2669;width:1149;height:211" type="#_x0000_t202" filled="false" stroked="false">
              <v:textbox inset="0,0,0,0">
                <w:txbxContent>
                  <w:p>
                    <w:pPr>
                      <w:spacing w:line="210" w:lineRule="exact" w:before="0"/>
                      <w:ind w:left="0" w:right="0" w:firstLine="0"/>
                      <w:jc w:val="left"/>
                      <w:rPr>
                        <w:rFonts w:ascii="Times New Roman"/>
                        <w:sz w:val="19"/>
                      </w:rPr>
                    </w:pPr>
                    <w:r>
                      <w:rPr>
                        <w:rFonts w:ascii="Times New Roman"/>
                        <w:color w:val="373535"/>
                        <w:sz w:val="19"/>
                      </w:rPr>
                      <w:t>9,000 triangles</w:t>
                    </w:r>
                  </w:p>
                </w:txbxContent>
              </v:textbox>
              <w10:wrap type="none"/>
            </v:shape>
            <v:shape style="position:absolute;left:6482;top:2669;width:1149;height:211" type="#_x0000_t202" filled="false" stroked="false">
              <v:textbox inset="0,0,0,0">
                <w:txbxContent>
                  <w:p>
                    <w:pPr>
                      <w:spacing w:line="210" w:lineRule="exact" w:before="0"/>
                      <w:ind w:left="0" w:right="0" w:firstLine="0"/>
                      <w:jc w:val="left"/>
                      <w:rPr>
                        <w:rFonts w:ascii="Times New Roman"/>
                        <w:sz w:val="19"/>
                      </w:rPr>
                    </w:pPr>
                    <w:r>
                      <w:rPr>
                        <w:rFonts w:ascii="Times New Roman"/>
                        <w:color w:val="373535"/>
                        <w:sz w:val="19"/>
                      </w:rPr>
                      <w:t>5,000 triangles</w:t>
                    </w:r>
                  </w:p>
                </w:txbxContent>
              </v:textbox>
              <w10:wrap type="none"/>
            </v:shape>
            <v:shape style="position:absolute;left:8635;top:2669;width:779;height:211" type="#_x0000_t202" filled="false" stroked="false">
              <v:textbox inset="0,0,0,0">
                <w:txbxContent>
                  <w:p>
                    <w:pPr>
                      <w:spacing w:line="210" w:lineRule="exact" w:before="0"/>
                      <w:ind w:left="0" w:right="0" w:firstLine="0"/>
                      <w:jc w:val="left"/>
                      <w:rPr>
                        <w:rFonts w:ascii="Times New Roman"/>
                        <w:sz w:val="19"/>
                      </w:rPr>
                    </w:pPr>
                    <w:r>
                      <w:rPr>
                        <w:rFonts w:ascii="Times New Roman"/>
                        <w:color w:val="373535"/>
                        <w:sz w:val="19"/>
                      </w:rPr>
                      <w:t>billboards</w:t>
                    </w:r>
                  </w:p>
                </w:txbxContent>
              </v:textbox>
              <w10:wrap type="none"/>
            </v:shape>
            <w10:wrap type="topAndBottom"/>
          </v:group>
        </w:pict>
      </w:r>
    </w:p>
    <w:p>
      <w:pPr>
        <w:pStyle w:val="BodyText"/>
        <w:spacing w:before="5"/>
        <w:rPr>
          <w:sz w:val="12"/>
        </w:rPr>
      </w:pPr>
    </w:p>
    <w:p>
      <w:pPr>
        <w:spacing w:line="213" w:lineRule="auto" w:before="70"/>
        <w:ind w:left="943" w:right="441" w:firstLine="0"/>
        <w:jc w:val="both"/>
        <w:rPr>
          <w:rFonts w:ascii="Times New Roman" w:hAnsi="Times New Roman"/>
          <w:i/>
          <w:sz w:val="16"/>
        </w:rPr>
      </w:pPr>
      <w:r>
        <w:rPr>
          <w:rFonts w:ascii="Arial" w:hAnsi="Arial"/>
          <w:color w:val="2C6362"/>
          <w:w w:val="105"/>
          <w:sz w:val="16"/>
        </w:rPr>
        <w:t>Figure 19.31. </w:t>
      </w:r>
      <w:r>
        <w:rPr>
          <w:rFonts w:ascii="Palatino Linotype" w:hAnsi="Palatino Linotype"/>
          <w:spacing w:val="-4"/>
          <w:w w:val="105"/>
          <w:sz w:val="16"/>
        </w:rPr>
        <w:t>Tree </w:t>
      </w:r>
      <w:r>
        <w:rPr>
          <w:rFonts w:ascii="Palatino Linotype" w:hAnsi="Palatino Linotype"/>
          <w:w w:val="105"/>
          <w:sz w:val="16"/>
        </w:rPr>
        <w:t>LOD models, near to far. When the tree is in the distance, it is represented </w:t>
      </w:r>
      <w:r>
        <w:rPr>
          <w:rFonts w:ascii="Palatino Linotype" w:hAnsi="Palatino Linotype"/>
          <w:spacing w:val="-3"/>
          <w:w w:val="105"/>
          <w:sz w:val="16"/>
        </w:rPr>
        <w:t>by </w:t>
      </w:r>
      <w:r>
        <w:rPr>
          <w:rFonts w:ascii="Palatino Linotype" w:hAnsi="Palatino Linotype"/>
          <w:w w:val="105"/>
          <w:sz w:val="16"/>
        </w:rPr>
        <w:t>one of a set of billboards, shown on the right. Each billboard is a rendering of the tree from a diﬀerent view, and consists of a color and normal map. The billboard most facing the viewer is selected. In practice 8 to 12 billboards are formed (6 are shown here), and the transparent sections are trimmed </w:t>
      </w:r>
      <w:r>
        <w:rPr>
          <w:rFonts w:ascii="Palatino Linotype" w:hAnsi="Palatino Linotype"/>
          <w:spacing w:val="-4"/>
          <w:w w:val="105"/>
          <w:sz w:val="16"/>
        </w:rPr>
        <w:t>away </w:t>
      </w:r>
      <w:r>
        <w:rPr>
          <w:rFonts w:ascii="Palatino Linotype" w:hAnsi="Palatino Linotype"/>
          <w:w w:val="105"/>
          <w:sz w:val="16"/>
        </w:rPr>
        <w:t>to avoid spending time discarding fully transparent pixels (</w:t>
      </w:r>
      <w:hyperlink w:history="true" w:anchor="_bookmark0">
        <w:r>
          <w:rPr>
            <w:rFonts w:ascii="Palatino Linotype" w:hAnsi="Palatino Linotype"/>
            <w:color w:val="0000FF"/>
            <w:w w:val="105"/>
            <w:sz w:val="16"/>
          </w:rPr>
          <w:t>Section 13.6.2</w:t>
        </w:r>
      </w:hyperlink>
      <w:r>
        <w:rPr>
          <w:rFonts w:ascii="Palatino Linotype" w:hAnsi="Palatino Linotype"/>
          <w:w w:val="105"/>
          <w:sz w:val="16"/>
        </w:rPr>
        <w:t>).  </w:t>
      </w:r>
      <w:r>
        <w:rPr>
          <w:rFonts w:ascii="Times New Roman" w:hAnsi="Times New Roman"/>
          <w:i/>
          <w:w w:val="105"/>
          <w:sz w:val="16"/>
        </w:rPr>
        <w:t>(Images  courtesy  </w:t>
      </w:r>
      <w:r>
        <w:rPr>
          <w:rFonts w:ascii="Times New Roman" w:hAnsi="Times New Roman"/>
          <w:i/>
          <w:w w:val="105"/>
          <w:sz w:val="16"/>
        </w:rPr>
        <w:t>of</w:t>
      </w:r>
      <w:r>
        <w:rPr>
          <w:rFonts w:ascii="Times New Roman" w:hAnsi="Times New Roman"/>
          <w:i/>
          <w:spacing w:val="20"/>
          <w:w w:val="105"/>
          <w:sz w:val="16"/>
        </w:rPr>
        <w:t> </w:t>
      </w:r>
      <w:r>
        <w:rPr>
          <w:rFonts w:ascii="Times New Roman" w:hAnsi="Times New Roman"/>
          <w:i/>
          <w:spacing w:val="-6"/>
          <w:w w:val="105"/>
          <w:sz w:val="16"/>
        </w:rPr>
        <w:t>SpeedTree.)</w:t>
      </w:r>
    </w:p>
    <w:p>
      <w:pPr>
        <w:spacing w:after="0" w:line="213"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spacing w:before="8"/>
        <w:rPr>
          <w:rFonts w:ascii="Times New Roman"/>
          <w:i/>
          <w:sz w:val="13"/>
        </w:rPr>
      </w:pPr>
    </w:p>
    <w:p>
      <w:pPr>
        <w:pStyle w:val="BodyText"/>
        <w:ind w:left="629"/>
        <w:rPr>
          <w:rFonts w:ascii="Times New Roman"/>
        </w:rPr>
      </w:pPr>
      <w:r>
        <w:rPr>
          <w:rFonts w:ascii="Times New Roman"/>
        </w:rPr>
        <w:drawing>
          <wp:inline distT="0" distB="0" distL="0" distR="0">
            <wp:extent cx="1451928" cy="1308353"/>
            <wp:effectExtent l="0" t="0" r="0" b="0"/>
            <wp:docPr id="23" name="image120.png"/>
            <wp:cNvGraphicFramePr>
              <a:graphicFrameLocks noChangeAspect="1"/>
            </wp:cNvGraphicFramePr>
            <a:graphic>
              <a:graphicData uri="http://schemas.openxmlformats.org/drawingml/2006/picture">
                <pic:pic>
                  <pic:nvPicPr>
                    <pic:cNvPr id="24" name="image120.png"/>
                    <pic:cNvPicPr/>
                  </pic:nvPicPr>
                  <pic:blipFill>
                    <a:blip r:embed="rId136" cstate="print"/>
                    <a:stretch>
                      <a:fillRect/>
                    </a:stretch>
                  </pic:blipFill>
                  <pic:spPr>
                    <a:xfrm>
                      <a:off x="0" y="0"/>
                      <a:ext cx="1451928" cy="1308353"/>
                    </a:xfrm>
                    <a:prstGeom prst="rect">
                      <a:avLst/>
                    </a:prstGeom>
                  </pic:spPr>
                </pic:pic>
              </a:graphicData>
            </a:graphic>
          </wp:inline>
        </w:drawing>
      </w:r>
      <w:r>
        <w:rPr>
          <w:rFonts w:ascii="Times New Roman"/>
        </w:rPr>
      </w:r>
      <w:r>
        <w:rPr>
          <w:rFonts w:ascii="Times New Roman"/>
          <w:spacing w:val="137"/>
        </w:rPr>
        <w:t> </w:t>
      </w:r>
      <w:r>
        <w:rPr>
          <w:rFonts w:ascii="Times New Roman"/>
          <w:spacing w:val="137"/>
        </w:rPr>
        <w:drawing>
          <wp:inline distT="0" distB="0" distL="0" distR="0">
            <wp:extent cx="1451928" cy="1308353"/>
            <wp:effectExtent l="0" t="0" r="0" b="0"/>
            <wp:docPr id="25" name="image121.png"/>
            <wp:cNvGraphicFramePr>
              <a:graphicFrameLocks noChangeAspect="1"/>
            </wp:cNvGraphicFramePr>
            <a:graphic>
              <a:graphicData uri="http://schemas.openxmlformats.org/drawingml/2006/picture">
                <pic:pic>
                  <pic:nvPicPr>
                    <pic:cNvPr id="26" name="image121.png"/>
                    <pic:cNvPicPr/>
                  </pic:nvPicPr>
                  <pic:blipFill>
                    <a:blip r:embed="rId137" cstate="print"/>
                    <a:stretch>
                      <a:fillRect/>
                    </a:stretch>
                  </pic:blipFill>
                  <pic:spPr>
                    <a:xfrm>
                      <a:off x="0" y="0"/>
                      <a:ext cx="1451928" cy="1308353"/>
                    </a:xfrm>
                    <a:prstGeom prst="rect">
                      <a:avLst/>
                    </a:prstGeom>
                  </pic:spPr>
                </pic:pic>
              </a:graphicData>
            </a:graphic>
          </wp:inline>
        </w:drawing>
      </w:r>
      <w:r>
        <w:rPr>
          <w:rFonts w:ascii="Times New Roman"/>
          <w:spacing w:val="137"/>
        </w:rPr>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3"/>
        <w:rPr>
          <w:rFonts w:ascii="Times New Roman"/>
          <w:i/>
          <w:sz w:val="17"/>
        </w:rPr>
      </w:pPr>
    </w:p>
    <w:p>
      <w:pPr>
        <w:spacing w:line="211" w:lineRule="auto" w:before="71"/>
        <w:ind w:left="443" w:right="942" w:hanging="1"/>
        <w:jc w:val="both"/>
        <w:rPr>
          <w:rFonts w:ascii="Palatino Linotype" w:hAnsi="Palatino Linotype"/>
          <w:sz w:val="16"/>
        </w:rPr>
      </w:pPr>
      <w:r>
        <w:rPr/>
        <w:drawing>
          <wp:anchor distT="0" distB="0" distL="0" distR="0" allowOverlap="1" layoutInCell="1" locked="0" behindDoc="0" simplePos="0" relativeHeight="15793152">
            <wp:simplePos x="0" y="0"/>
            <wp:positionH relativeFrom="page">
              <wp:posOffset>1491678</wp:posOffset>
            </wp:positionH>
            <wp:positionV relativeFrom="paragraph">
              <wp:posOffset>-1419128</wp:posOffset>
            </wp:positionV>
            <wp:extent cx="1451928" cy="1308353"/>
            <wp:effectExtent l="0" t="0" r="0" b="0"/>
            <wp:wrapNone/>
            <wp:docPr id="27" name="image122.png"/>
            <wp:cNvGraphicFramePr>
              <a:graphicFrameLocks noChangeAspect="1"/>
            </wp:cNvGraphicFramePr>
            <a:graphic>
              <a:graphicData uri="http://schemas.openxmlformats.org/drawingml/2006/picture">
                <pic:pic>
                  <pic:nvPicPr>
                    <pic:cNvPr id="28" name="image122.png"/>
                    <pic:cNvPicPr/>
                  </pic:nvPicPr>
                  <pic:blipFill>
                    <a:blip r:embed="rId138" cstate="print"/>
                    <a:stretch>
                      <a:fillRect/>
                    </a:stretch>
                  </pic:blipFill>
                  <pic:spPr>
                    <a:xfrm>
                      <a:off x="0" y="0"/>
                      <a:ext cx="1451928" cy="1308353"/>
                    </a:xfrm>
                    <a:prstGeom prst="rect">
                      <a:avLst/>
                    </a:prstGeom>
                  </pic:spPr>
                </pic:pic>
              </a:graphicData>
            </a:graphic>
          </wp:anchor>
        </w:drawing>
      </w:r>
      <w:r>
        <w:rPr/>
        <w:drawing>
          <wp:anchor distT="0" distB="0" distL="0" distR="0" allowOverlap="1" layoutInCell="1" locked="0" behindDoc="0" simplePos="0" relativeHeight="15793664">
            <wp:simplePos x="0" y="0"/>
            <wp:positionH relativeFrom="page">
              <wp:posOffset>3058795</wp:posOffset>
            </wp:positionH>
            <wp:positionV relativeFrom="paragraph">
              <wp:posOffset>-1419128</wp:posOffset>
            </wp:positionV>
            <wp:extent cx="1451928" cy="1308353"/>
            <wp:effectExtent l="0" t="0" r="0" b="0"/>
            <wp:wrapNone/>
            <wp:docPr id="29" name="image123.png"/>
            <wp:cNvGraphicFramePr>
              <a:graphicFrameLocks noChangeAspect="1"/>
            </wp:cNvGraphicFramePr>
            <a:graphic>
              <a:graphicData uri="http://schemas.openxmlformats.org/drawingml/2006/picture">
                <pic:pic>
                  <pic:nvPicPr>
                    <pic:cNvPr id="30" name="image123.png"/>
                    <pic:cNvPicPr/>
                  </pic:nvPicPr>
                  <pic:blipFill>
                    <a:blip r:embed="rId139" cstate="print"/>
                    <a:stretch>
                      <a:fillRect/>
                    </a:stretch>
                  </pic:blipFill>
                  <pic:spPr>
                    <a:xfrm>
                      <a:off x="0" y="0"/>
                      <a:ext cx="1451928" cy="1308353"/>
                    </a:xfrm>
                    <a:prstGeom prst="rect">
                      <a:avLst/>
                    </a:prstGeom>
                  </pic:spPr>
                </pic:pic>
              </a:graphicData>
            </a:graphic>
          </wp:anchor>
        </w:drawing>
      </w:r>
      <w:r>
        <w:rPr/>
        <w:pict>
          <v:group style="position:absolute;margin-left:374.07901pt;margin-top:-227.467773pt;width:94.45pt;height:219pt;mso-position-horizontal-relative:page;mso-position-vertical-relative:paragraph;z-index:15794176" coordorigin="7482,-4549" coordsize="1889,4380">
            <v:shape style="position:absolute;left:7481;top:-4550;width:1889;height:1703" type="#_x0000_t75" stroked="false">
              <v:imagedata r:id="rId140" o:title=""/>
            </v:shape>
            <v:shape style="position:absolute;left:7755;top:-2829;width:1328;height:1196" type="#_x0000_t75" stroked="false">
              <v:imagedata r:id="rId141" o:title=""/>
            </v:shape>
            <v:shape style="position:absolute;left:7971;top:-1622;width:936;height:843" type="#_x0000_t75" stroked="false">
              <v:imagedata r:id="rId142" o:title=""/>
            </v:shape>
            <v:shape style="position:absolute;left:8121;top:-761;width:656;height:592" type="#_x0000_t75" stroked="false">
              <v:imagedata r:id="rId143" o:title=""/>
            </v:shape>
            <w10:wrap type="none"/>
          </v:group>
        </w:pict>
      </w:r>
      <w:r>
        <w:rPr/>
        <w:pict>
          <v:rect style="position:absolute;margin-left:363.506012pt;margin-top:-228.000366pt;width:2.114450pt;height:218.876003pt;mso-position-horizontal-relative:page;mso-position-vertical-relative:paragraph;z-index:15794688" filled="true" fillcolor="#373535" stroked="false">
            <v:fill type="solid"/>
            <w10:wrap type="none"/>
          </v:rect>
        </w:pict>
      </w:r>
      <w:bookmarkStart w:name="_bookmark24" w:id="26"/>
      <w:bookmarkEnd w:id="26"/>
      <w:r>
        <w:rPr/>
      </w:r>
      <w:r>
        <w:rPr>
          <w:rFonts w:ascii="Arial" w:hAnsi="Arial"/>
          <w:color w:val="2C6362"/>
          <w:w w:val="105"/>
          <w:sz w:val="16"/>
        </w:rPr>
        <w:t>Figure 19.32. </w:t>
      </w:r>
      <w:r>
        <w:rPr>
          <w:rFonts w:ascii="Palatino Linotype" w:hAnsi="Palatino Linotype"/>
          <w:w w:val="105"/>
          <w:sz w:val="16"/>
        </w:rPr>
        <w:t>The cone in the middle is rendered using an alpha LOD. The transparency of the  cone is increased when the distance to it increases, and it ﬁnally disappears. The images on the </w:t>
      </w:r>
      <w:r>
        <w:rPr>
          <w:rFonts w:ascii="Palatino Linotype" w:hAnsi="Palatino Linotype"/>
          <w:spacing w:val="-3"/>
          <w:w w:val="105"/>
          <w:sz w:val="16"/>
        </w:rPr>
        <w:t>left </w:t>
      </w:r>
      <w:r>
        <w:rPr>
          <w:rFonts w:ascii="Palatino Linotype" w:hAnsi="Palatino Linotype"/>
          <w:w w:val="105"/>
          <w:sz w:val="16"/>
        </w:rPr>
        <w:t>are shown from the same distance for viewing purposes, while the images to the right of the line</w:t>
      </w:r>
      <w:r>
        <w:rPr>
          <w:rFonts w:ascii="Palatino Linotype" w:hAnsi="Palatino Linotype"/>
          <w:spacing w:val="-28"/>
          <w:w w:val="105"/>
          <w:sz w:val="16"/>
        </w:rPr>
        <w:t> </w:t>
      </w:r>
      <w:r>
        <w:rPr>
          <w:rFonts w:ascii="Palatino Linotype" w:hAnsi="Palatino Linotype"/>
          <w:w w:val="105"/>
          <w:sz w:val="16"/>
        </w:rPr>
        <w:t>are shown at diﬀerent</w:t>
      </w:r>
      <w:r>
        <w:rPr>
          <w:rFonts w:ascii="Palatino Linotype" w:hAnsi="Palatino Linotype"/>
          <w:spacing w:val="39"/>
          <w:w w:val="105"/>
          <w:sz w:val="16"/>
        </w:rPr>
        <w:t> </w:t>
      </w:r>
      <w:r>
        <w:rPr>
          <w:rFonts w:ascii="Palatino Linotype" w:hAnsi="Palatino Linotype"/>
          <w:w w:val="105"/>
          <w:sz w:val="16"/>
        </w:rPr>
        <w:t>sizes.</w:t>
      </w:r>
    </w:p>
    <w:p>
      <w:pPr>
        <w:pStyle w:val="BodyText"/>
        <w:rPr>
          <w:rFonts w:ascii="Palatino Linotype"/>
          <w:sz w:val="16"/>
        </w:rPr>
      </w:pPr>
    </w:p>
    <w:p>
      <w:pPr>
        <w:pStyle w:val="BodyText"/>
        <w:spacing w:before="4"/>
        <w:rPr>
          <w:rFonts w:ascii="Palatino Linotype"/>
        </w:rPr>
      </w:pPr>
    </w:p>
    <w:p>
      <w:pPr>
        <w:pStyle w:val="BodyText"/>
        <w:spacing w:line="252" w:lineRule="auto" w:before="1"/>
        <w:ind w:left="443" w:right="941"/>
        <w:jc w:val="both"/>
      </w:pPr>
      <w:r>
        <w:rPr/>
        <w:t>when the metric value is larger than a user-defined invisibility threshold. When the invisibility threshold has been reached, the object need not be sent through the ren- dering pipeline at all as long as the metric value remains above the threshold. When an object has been invisible and its metric falls below the invisibility threshold, then it decreases its transparency and starts to be visible again. An alternative is to use the hysteresis method described in </w:t>
      </w:r>
      <w:hyperlink w:history="true" w:anchor="_bookmark25">
        <w:r>
          <w:rPr>
            <w:color w:val="0000FF"/>
          </w:rPr>
          <w:t>Section 19.9.2</w:t>
        </w:r>
      </w:hyperlink>
      <w:r>
        <w:rPr/>
        <w:t>.</w:t>
      </w:r>
    </w:p>
    <w:p>
      <w:pPr>
        <w:pStyle w:val="BodyText"/>
        <w:spacing w:line="252" w:lineRule="auto" w:before="2"/>
        <w:ind w:left="443" w:right="941" w:firstLine="298"/>
        <w:jc w:val="both"/>
      </w:pPr>
      <w:r>
        <w:rPr/>
        <w:t>The</w:t>
      </w:r>
      <w:r>
        <w:rPr>
          <w:spacing w:val="-8"/>
        </w:rPr>
        <w:t> </w:t>
      </w:r>
      <w:r>
        <w:rPr/>
        <w:t>advantage</w:t>
      </w:r>
      <w:r>
        <w:rPr>
          <w:spacing w:val="-7"/>
        </w:rPr>
        <w:t> </w:t>
      </w:r>
      <w:r>
        <w:rPr/>
        <w:t>of</w:t>
      </w:r>
      <w:r>
        <w:rPr>
          <w:spacing w:val="-8"/>
        </w:rPr>
        <w:t> </w:t>
      </w:r>
      <w:r>
        <w:rPr/>
        <w:t>using</w:t>
      </w:r>
      <w:r>
        <w:rPr>
          <w:spacing w:val="-8"/>
        </w:rPr>
        <w:t> </w:t>
      </w:r>
      <w:r>
        <w:rPr/>
        <w:t>this</w:t>
      </w:r>
      <w:r>
        <w:rPr>
          <w:spacing w:val="-7"/>
        </w:rPr>
        <w:t> </w:t>
      </w:r>
      <w:r>
        <w:rPr/>
        <w:t>technique</w:t>
      </w:r>
      <w:r>
        <w:rPr>
          <w:spacing w:val="-9"/>
        </w:rPr>
        <w:t> </w:t>
      </w:r>
      <w:r>
        <w:rPr/>
        <w:t>standalone</w:t>
      </w:r>
      <w:r>
        <w:rPr>
          <w:spacing w:val="-7"/>
        </w:rPr>
        <w:t> </w:t>
      </w:r>
      <w:r>
        <w:rPr/>
        <w:t>is</w:t>
      </w:r>
      <w:r>
        <w:rPr>
          <w:spacing w:val="-8"/>
        </w:rPr>
        <w:t> </w:t>
      </w:r>
      <w:r>
        <w:rPr/>
        <w:t>that</w:t>
      </w:r>
      <w:r>
        <w:rPr>
          <w:spacing w:val="-7"/>
        </w:rPr>
        <w:t> </w:t>
      </w:r>
      <w:r>
        <w:rPr/>
        <w:t>it</w:t>
      </w:r>
      <w:r>
        <w:rPr>
          <w:spacing w:val="-7"/>
        </w:rPr>
        <w:t> </w:t>
      </w:r>
      <w:r>
        <w:rPr/>
        <w:t>is</w:t>
      </w:r>
      <w:r>
        <w:rPr>
          <w:spacing w:val="-9"/>
        </w:rPr>
        <w:t> </w:t>
      </w:r>
      <w:r>
        <w:rPr/>
        <w:t>experienced</w:t>
      </w:r>
      <w:r>
        <w:rPr>
          <w:spacing w:val="-7"/>
        </w:rPr>
        <w:t> </w:t>
      </w:r>
      <w:r>
        <w:rPr/>
        <w:t>as</w:t>
      </w:r>
      <w:r>
        <w:rPr>
          <w:spacing w:val="-7"/>
        </w:rPr>
        <w:t> </w:t>
      </w:r>
      <w:r>
        <w:rPr>
          <w:spacing w:val="-3"/>
        </w:rPr>
        <w:t>much </w:t>
      </w:r>
      <w:r>
        <w:rPr/>
        <w:t>more continuous than the discrete geometry LOD method, and so avoids popping. Also, since the object finally disappears altogether and need not </w:t>
      </w:r>
      <w:r>
        <w:rPr>
          <w:spacing w:val="2"/>
        </w:rPr>
        <w:t>be </w:t>
      </w:r>
      <w:r>
        <w:rPr/>
        <w:t>rendered, a sig- nificant speedup can </w:t>
      </w:r>
      <w:r>
        <w:rPr>
          <w:spacing w:val="2"/>
        </w:rPr>
        <w:t>be </w:t>
      </w:r>
      <w:r>
        <w:rPr/>
        <w:t>expected. The disadvantage is that the object entirely disap- pears,</w:t>
      </w:r>
      <w:r>
        <w:rPr>
          <w:spacing w:val="-10"/>
        </w:rPr>
        <w:t> </w:t>
      </w:r>
      <w:r>
        <w:rPr/>
        <w:t>and</w:t>
      </w:r>
      <w:r>
        <w:rPr>
          <w:spacing w:val="-13"/>
        </w:rPr>
        <w:t> </w:t>
      </w:r>
      <w:r>
        <w:rPr/>
        <w:t>it</w:t>
      </w:r>
      <w:r>
        <w:rPr>
          <w:spacing w:val="-12"/>
        </w:rPr>
        <w:t> </w:t>
      </w:r>
      <w:r>
        <w:rPr/>
        <w:t>is</w:t>
      </w:r>
      <w:r>
        <w:rPr>
          <w:spacing w:val="-12"/>
        </w:rPr>
        <w:t> </w:t>
      </w:r>
      <w:r>
        <w:rPr/>
        <w:t>only</w:t>
      </w:r>
      <w:r>
        <w:rPr>
          <w:spacing w:val="-12"/>
        </w:rPr>
        <w:t> </w:t>
      </w:r>
      <w:r>
        <w:rPr/>
        <w:t>at</w:t>
      </w:r>
      <w:r>
        <w:rPr>
          <w:spacing w:val="-12"/>
        </w:rPr>
        <w:t> </w:t>
      </w:r>
      <w:r>
        <w:rPr/>
        <w:t>this</w:t>
      </w:r>
      <w:r>
        <w:rPr>
          <w:spacing w:val="-12"/>
        </w:rPr>
        <w:t> </w:t>
      </w:r>
      <w:r>
        <w:rPr/>
        <w:t>point</w:t>
      </w:r>
      <w:r>
        <w:rPr>
          <w:spacing w:val="-12"/>
        </w:rPr>
        <w:t> </w:t>
      </w:r>
      <w:r>
        <w:rPr/>
        <w:t>that</w:t>
      </w:r>
      <w:r>
        <w:rPr>
          <w:spacing w:val="-12"/>
        </w:rPr>
        <w:t> </w:t>
      </w:r>
      <w:r>
        <w:rPr/>
        <w:t>a</w:t>
      </w:r>
      <w:r>
        <w:rPr>
          <w:spacing w:val="-12"/>
        </w:rPr>
        <w:t> </w:t>
      </w:r>
      <w:r>
        <w:rPr/>
        <w:t>performance</w:t>
      </w:r>
      <w:r>
        <w:rPr>
          <w:spacing w:val="-12"/>
        </w:rPr>
        <w:t> </w:t>
      </w:r>
      <w:r>
        <w:rPr/>
        <w:t>increase</w:t>
      </w:r>
      <w:r>
        <w:rPr>
          <w:spacing w:val="-12"/>
        </w:rPr>
        <w:t> </w:t>
      </w:r>
      <w:r>
        <w:rPr/>
        <w:t>is</w:t>
      </w:r>
      <w:r>
        <w:rPr>
          <w:spacing w:val="-13"/>
        </w:rPr>
        <w:t> </w:t>
      </w:r>
      <w:r>
        <w:rPr/>
        <w:t>obtained.</w:t>
      </w:r>
      <w:r>
        <w:rPr>
          <w:spacing w:val="12"/>
        </w:rPr>
        <w:t> </w:t>
      </w:r>
      <w:hyperlink w:history="true" w:anchor="_bookmark24">
        <w:r>
          <w:rPr>
            <w:color w:val="0000FF"/>
          </w:rPr>
          <w:t>Figure</w:t>
        </w:r>
        <w:r>
          <w:rPr>
            <w:color w:val="0000FF"/>
            <w:spacing w:val="-12"/>
          </w:rPr>
          <w:t> </w:t>
        </w:r>
        <w:r>
          <w:rPr>
            <w:color w:val="0000FF"/>
          </w:rPr>
          <w:t>19.32</w:t>
        </w:r>
      </w:hyperlink>
      <w:r>
        <w:rPr>
          <w:color w:val="0000FF"/>
        </w:rPr>
        <w:t> </w:t>
      </w:r>
      <w:r>
        <w:rPr/>
        <w:t>shows</w:t>
      </w:r>
      <w:r>
        <w:rPr>
          <w:spacing w:val="16"/>
        </w:rPr>
        <w:t> </w:t>
      </w:r>
      <w:r>
        <w:rPr/>
        <w:t>an</w:t>
      </w:r>
      <w:r>
        <w:rPr>
          <w:spacing w:val="17"/>
        </w:rPr>
        <w:t> </w:t>
      </w:r>
      <w:r>
        <w:rPr/>
        <w:t>example</w:t>
      </w:r>
      <w:r>
        <w:rPr>
          <w:spacing w:val="16"/>
        </w:rPr>
        <w:t> </w:t>
      </w:r>
      <w:r>
        <w:rPr/>
        <w:t>of</w:t>
      </w:r>
      <w:r>
        <w:rPr>
          <w:spacing w:val="17"/>
        </w:rPr>
        <w:t> </w:t>
      </w:r>
      <w:r>
        <w:rPr/>
        <w:t>alpha</w:t>
      </w:r>
      <w:r>
        <w:rPr>
          <w:spacing w:val="17"/>
        </w:rPr>
        <w:t> </w:t>
      </w:r>
      <w:r>
        <w:rPr/>
        <w:t>LODs.</w:t>
      </w:r>
    </w:p>
    <w:p>
      <w:pPr>
        <w:pStyle w:val="BodyText"/>
        <w:spacing w:line="252" w:lineRule="auto" w:before="3"/>
        <w:ind w:left="443" w:right="941" w:firstLine="298"/>
        <w:jc w:val="both"/>
      </w:pPr>
      <w:r>
        <w:rPr/>
        <w:t>One problem with using alpha transparency is that sorting </w:t>
      </w:r>
      <w:r>
        <w:rPr>
          <w:spacing w:val="-3"/>
        </w:rPr>
        <w:t>by </w:t>
      </w:r>
      <w:r>
        <w:rPr/>
        <w:t>depth needs to </w:t>
      </w:r>
      <w:r>
        <w:rPr>
          <w:spacing w:val="2"/>
        </w:rPr>
        <w:t>be </w:t>
      </w:r>
      <w:r>
        <w:rPr/>
        <w:t>done to ensure transparent objects blend correctly. </w:t>
      </w:r>
      <w:r>
        <w:rPr>
          <w:spacing w:val="-9"/>
        </w:rPr>
        <w:t>To </w:t>
      </w:r>
      <w:r>
        <w:rPr/>
        <w:t>fade out distant vegetation, Whatley</w:t>
      </w:r>
      <w:r>
        <w:rPr>
          <w:spacing w:val="-28"/>
        </w:rPr>
        <w:t> </w:t>
      </w:r>
      <w:r>
        <w:rPr/>
        <w:t>[</w:t>
      </w:r>
      <w:hyperlink w:history="true" w:anchor="_bookmark0">
        <w:r>
          <w:rPr>
            <w:color w:val="0000FF"/>
          </w:rPr>
          <w:t>1876</w:t>
        </w:r>
      </w:hyperlink>
      <w:r>
        <w:rPr/>
        <w:t>]</w:t>
      </w:r>
      <w:r>
        <w:rPr>
          <w:spacing w:val="-27"/>
        </w:rPr>
        <w:t> </w:t>
      </w:r>
      <w:r>
        <w:rPr/>
        <w:t>discusses</w:t>
      </w:r>
      <w:r>
        <w:rPr>
          <w:spacing w:val="-27"/>
        </w:rPr>
        <w:t> </w:t>
      </w:r>
      <w:r>
        <w:rPr/>
        <w:t>how</w:t>
      </w:r>
      <w:r>
        <w:rPr>
          <w:spacing w:val="-27"/>
        </w:rPr>
        <w:t> </w:t>
      </w:r>
      <w:r>
        <w:rPr/>
        <w:t>a</w:t>
      </w:r>
      <w:r>
        <w:rPr>
          <w:spacing w:val="-27"/>
        </w:rPr>
        <w:t> </w:t>
      </w:r>
      <w:r>
        <w:rPr/>
        <w:t>noise</w:t>
      </w:r>
      <w:r>
        <w:rPr>
          <w:spacing w:val="-27"/>
        </w:rPr>
        <w:t> </w:t>
      </w:r>
      <w:r>
        <w:rPr/>
        <w:t>texture</w:t>
      </w:r>
      <w:r>
        <w:rPr>
          <w:spacing w:val="-27"/>
        </w:rPr>
        <w:t> </w:t>
      </w:r>
      <w:r>
        <w:rPr/>
        <w:t>can</w:t>
      </w:r>
      <w:r>
        <w:rPr>
          <w:spacing w:val="-27"/>
        </w:rPr>
        <w:t> </w:t>
      </w:r>
      <w:r>
        <w:rPr>
          <w:spacing w:val="2"/>
        </w:rPr>
        <w:t>be</w:t>
      </w:r>
      <w:r>
        <w:rPr>
          <w:spacing w:val="-27"/>
        </w:rPr>
        <w:t> </w:t>
      </w:r>
      <w:r>
        <w:rPr/>
        <w:t>used</w:t>
      </w:r>
      <w:r>
        <w:rPr>
          <w:spacing w:val="-27"/>
        </w:rPr>
        <w:t> </w:t>
      </w:r>
      <w:r>
        <w:rPr/>
        <w:t>for</w:t>
      </w:r>
      <w:r>
        <w:rPr>
          <w:spacing w:val="-27"/>
        </w:rPr>
        <w:t> </w:t>
      </w:r>
      <w:r>
        <w:rPr/>
        <w:t>screen-door</w:t>
      </w:r>
      <w:r>
        <w:rPr>
          <w:spacing w:val="-27"/>
        </w:rPr>
        <w:t> </w:t>
      </w:r>
      <w:r>
        <w:rPr/>
        <w:t>transparency. This has the effect of a dissolve, with more texels on the object disappearing as the distance increases. While the quality is not as </w:t>
      </w:r>
      <w:r>
        <w:rPr>
          <w:spacing w:val="2"/>
        </w:rPr>
        <w:t>good </w:t>
      </w:r>
      <w:r>
        <w:rPr/>
        <w:t>as a true alpha fade, screen-door transparency</w:t>
      </w:r>
      <w:r>
        <w:rPr>
          <w:spacing w:val="12"/>
        </w:rPr>
        <w:t> </w:t>
      </w:r>
      <w:r>
        <w:rPr/>
        <w:t>means</w:t>
      </w:r>
      <w:r>
        <w:rPr>
          <w:spacing w:val="13"/>
        </w:rPr>
        <w:t> </w:t>
      </w:r>
      <w:r>
        <w:rPr/>
        <w:t>that</w:t>
      </w:r>
      <w:r>
        <w:rPr>
          <w:spacing w:val="12"/>
        </w:rPr>
        <w:t> </w:t>
      </w:r>
      <w:r>
        <w:rPr/>
        <w:t>no</w:t>
      </w:r>
      <w:r>
        <w:rPr>
          <w:spacing w:val="13"/>
        </w:rPr>
        <w:t> </w:t>
      </w:r>
      <w:r>
        <w:rPr/>
        <w:t>sorting</w:t>
      </w:r>
      <w:r>
        <w:rPr>
          <w:spacing w:val="13"/>
        </w:rPr>
        <w:t> </w:t>
      </w:r>
      <w:r>
        <w:rPr/>
        <w:t>or</w:t>
      </w:r>
      <w:r>
        <w:rPr>
          <w:spacing w:val="12"/>
        </w:rPr>
        <w:t> </w:t>
      </w:r>
      <w:r>
        <w:rPr/>
        <w:t>blending</w:t>
      </w:r>
      <w:r>
        <w:rPr>
          <w:spacing w:val="13"/>
        </w:rPr>
        <w:t> </w:t>
      </w:r>
      <w:r>
        <w:rPr/>
        <w:t>is</w:t>
      </w:r>
      <w:r>
        <w:rPr>
          <w:spacing w:val="13"/>
        </w:rPr>
        <w:t> </w:t>
      </w:r>
      <w:r>
        <w:rPr/>
        <w:t>necessary.</w:t>
      </w:r>
    </w:p>
    <w:p>
      <w:pPr>
        <w:spacing w:after="0" w:line="252" w:lineRule="auto"/>
        <w:jc w:val="both"/>
        <w:sectPr>
          <w:pgSz w:w="12240" w:h="15840"/>
          <w:pgMar w:header="2359" w:footer="0" w:top="2560" w:bottom="280" w:left="1720" w:right="1720"/>
        </w:sectPr>
      </w:pPr>
    </w:p>
    <w:p>
      <w:pPr>
        <w:pStyle w:val="BodyText"/>
        <w:spacing w:before="8"/>
        <w:rPr>
          <w:sz w:val="27"/>
        </w:rPr>
      </w:pPr>
    </w:p>
    <w:p>
      <w:pPr>
        <w:pStyle w:val="Heading4"/>
        <w:spacing w:before="57"/>
        <w:ind w:left="943"/>
        <w:rPr>
          <w:i/>
        </w:rPr>
      </w:pPr>
      <w:r>
        <w:rPr>
          <w:i/>
          <w:color w:val="98727C"/>
        </w:rPr>
        <w:t>CLODs and Geomorph LODs</w:t>
      </w:r>
    </w:p>
    <w:p>
      <w:pPr>
        <w:pStyle w:val="BodyText"/>
        <w:spacing w:line="252" w:lineRule="auto" w:before="27"/>
        <w:ind w:left="943" w:right="441"/>
        <w:jc w:val="both"/>
      </w:pPr>
      <w:r>
        <w:rPr/>
        <w:t>The process of mesh simplification can </w:t>
      </w:r>
      <w:r>
        <w:rPr>
          <w:spacing w:val="2"/>
        </w:rPr>
        <w:t>be </w:t>
      </w:r>
      <w:r>
        <w:rPr/>
        <w:t>used to create various LOD models from a single complex object. Algorithms for performing this simplification are discussed in </w:t>
      </w:r>
      <w:hyperlink w:history="true" w:anchor="_bookmark0">
        <w:r>
          <w:rPr>
            <w:color w:val="0000FF"/>
          </w:rPr>
          <w:t>Section 16.5.1</w:t>
        </w:r>
      </w:hyperlink>
      <w:r>
        <w:rPr/>
        <w:t>.   One approach is to create a set of discrete LODs and use these    as discussed previously. </w:t>
      </w:r>
      <w:r>
        <w:rPr>
          <w:spacing w:val="-3"/>
        </w:rPr>
        <w:t>However, </w:t>
      </w:r>
      <w:r>
        <w:rPr/>
        <w:t>edge collapse methods </w:t>
      </w:r>
      <w:r>
        <w:rPr>
          <w:spacing w:val="-3"/>
        </w:rPr>
        <w:t>have </w:t>
      </w:r>
      <w:r>
        <w:rPr/>
        <w:t>a property that</w:t>
      </w:r>
      <w:r>
        <w:rPr>
          <w:spacing w:val="-19"/>
        </w:rPr>
        <w:t> </w:t>
      </w:r>
      <w:r>
        <w:rPr/>
        <w:t>allows other</w:t>
      </w:r>
      <w:r>
        <w:rPr>
          <w:spacing w:val="-6"/>
        </w:rPr>
        <w:t> </w:t>
      </w:r>
      <w:r>
        <w:rPr>
          <w:spacing w:val="-3"/>
        </w:rPr>
        <w:t>ways</w:t>
      </w:r>
      <w:r>
        <w:rPr>
          <w:spacing w:val="-6"/>
        </w:rPr>
        <w:t> </w:t>
      </w:r>
      <w:r>
        <w:rPr/>
        <w:t>of</w:t>
      </w:r>
      <w:r>
        <w:rPr>
          <w:spacing w:val="-5"/>
        </w:rPr>
        <w:t> </w:t>
      </w:r>
      <w:r>
        <w:rPr/>
        <w:t>making</w:t>
      </w:r>
      <w:r>
        <w:rPr>
          <w:spacing w:val="-6"/>
        </w:rPr>
        <w:t> </w:t>
      </w:r>
      <w:r>
        <w:rPr/>
        <w:t>a</w:t>
      </w:r>
      <w:r>
        <w:rPr>
          <w:spacing w:val="-5"/>
        </w:rPr>
        <w:t> </w:t>
      </w:r>
      <w:r>
        <w:rPr/>
        <w:t>transition</w:t>
      </w:r>
      <w:r>
        <w:rPr>
          <w:spacing w:val="-6"/>
        </w:rPr>
        <w:t> </w:t>
      </w:r>
      <w:r>
        <w:rPr/>
        <w:t>between</w:t>
      </w:r>
      <w:r>
        <w:rPr>
          <w:spacing w:val="-6"/>
        </w:rPr>
        <w:t> </w:t>
      </w:r>
      <w:r>
        <w:rPr/>
        <w:t>LODs.</w:t>
      </w:r>
      <w:r>
        <w:rPr>
          <w:spacing w:val="14"/>
        </w:rPr>
        <w:t> </w:t>
      </w:r>
      <w:r>
        <w:rPr/>
        <w:t>Here,</w:t>
      </w:r>
      <w:r>
        <w:rPr>
          <w:spacing w:val="-4"/>
        </w:rPr>
        <w:t> </w:t>
      </w:r>
      <w:r>
        <w:rPr>
          <w:spacing w:val="-3"/>
        </w:rPr>
        <w:t>we</w:t>
      </w:r>
      <w:r>
        <w:rPr>
          <w:spacing w:val="-5"/>
        </w:rPr>
        <w:t> </w:t>
      </w:r>
      <w:r>
        <w:rPr/>
        <w:t>present</w:t>
      </w:r>
      <w:r>
        <w:rPr>
          <w:spacing w:val="-6"/>
        </w:rPr>
        <w:t> </w:t>
      </w:r>
      <w:r>
        <w:rPr>
          <w:spacing w:val="-4"/>
        </w:rPr>
        <w:t>two</w:t>
      </w:r>
      <w:r>
        <w:rPr>
          <w:spacing w:val="-5"/>
        </w:rPr>
        <w:t> </w:t>
      </w:r>
      <w:r>
        <w:rPr/>
        <w:t>methods</w:t>
      </w:r>
      <w:r>
        <w:rPr>
          <w:spacing w:val="-6"/>
        </w:rPr>
        <w:t> </w:t>
      </w:r>
      <w:r>
        <w:rPr/>
        <w:t>that exploit such information. These are useful as background, but are currently rarely used in</w:t>
      </w:r>
      <w:r>
        <w:rPr>
          <w:spacing w:val="-14"/>
        </w:rPr>
        <w:t> </w:t>
      </w:r>
      <w:r>
        <w:rPr/>
        <w:t>practice.</w:t>
      </w:r>
    </w:p>
    <w:p>
      <w:pPr>
        <w:pStyle w:val="BodyText"/>
        <w:spacing w:line="252" w:lineRule="auto" w:before="3"/>
        <w:ind w:left="944" w:right="441" w:firstLine="298"/>
        <w:jc w:val="both"/>
      </w:pPr>
      <w:r>
        <w:rPr/>
        <w:t>A model has </w:t>
      </w:r>
      <w:r>
        <w:rPr>
          <w:spacing w:val="-4"/>
        </w:rPr>
        <w:t>two </w:t>
      </w:r>
      <w:r>
        <w:rPr/>
        <w:t>fewer triangles after each edge collapse operation is performed. What happens in an edge collapse is that an edge is shrunk until its </w:t>
      </w:r>
      <w:r>
        <w:rPr>
          <w:spacing w:val="-4"/>
        </w:rPr>
        <w:t>two </w:t>
      </w:r>
      <w:r>
        <w:rPr/>
        <w:t>endpoints meet</w:t>
      </w:r>
      <w:r>
        <w:rPr>
          <w:spacing w:val="-21"/>
        </w:rPr>
        <w:t> </w:t>
      </w:r>
      <w:r>
        <w:rPr/>
        <w:t>and</w:t>
      </w:r>
      <w:r>
        <w:rPr>
          <w:spacing w:val="-20"/>
        </w:rPr>
        <w:t> </w:t>
      </w:r>
      <w:r>
        <w:rPr/>
        <w:t>it</w:t>
      </w:r>
      <w:r>
        <w:rPr>
          <w:spacing w:val="-21"/>
        </w:rPr>
        <w:t> </w:t>
      </w:r>
      <w:r>
        <w:rPr/>
        <w:t>disappears. If</w:t>
      </w:r>
      <w:r>
        <w:rPr>
          <w:spacing w:val="-21"/>
        </w:rPr>
        <w:t> </w:t>
      </w:r>
      <w:r>
        <w:rPr/>
        <w:t>this</w:t>
      </w:r>
      <w:r>
        <w:rPr>
          <w:spacing w:val="-20"/>
        </w:rPr>
        <w:t> </w:t>
      </w:r>
      <w:r>
        <w:rPr/>
        <w:t>process</w:t>
      </w:r>
      <w:r>
        <w:rPr>
          <w:spacing w:val="-21"/>
        </w:rPr>
        <w:t> </w:t>
      </w:r>
      <w:r>
        <w:rPr/>
        <w:t>is</w:t>
      </w:r>
      <w:r>
        <w:rPr>
          <w:spacing w:val="-20"/>
        </w:rPr>
        <w:t> </w:t>
      </w:r>
      <w:r>
        <w:rPr/>
        <w:t>animated,</w:t>
      </w:r>
      <w:r>
        <w:rPr>
          <w:spacing w:val="-18"/>
        </w:rPr>
        <w:t> </w:t>
      </w:r>
      <w:r>
        <w:rPr/>
        <w:t>a</w:t>
      </w:r>
      <w:r>
        <w:rPr>
          <w:spacing w:val="-21"/>
        </w:rPr>
        <w:t> </w:t>
      </w:r>
      <w:r>
        <w:rPr/>
        <w:t>smooth</w:t>
      </w:r>
      <w:r>
        <w:rPr>
          <w:spacing w:val="-21"/>
        </w:rPr>
        <w:t> </w:t>
      </w:r>
      <w:r>
        <w:rPr/>
        <w:t>transition</w:t>
      </w:r>
      <w:r>
        <w:rPr>
          <w:spacing w:val="-20"/>
        </w:rPr>
        <w:t> </w:t>
      </w:r>
      <w:r>
        <w:rPr/>
        <w:t>occurs</w:t>
      </w:r>
      <w:r>
        <w:rPr>
          <w:spacing w:val="-21"/>
        </w:rPr>
        <w:t> </w:t>
      </w:r>
      <w:r>
        <w:rPr/>
        <w:t>between the original model and its slightly simplified version. </w:t>
      </w:r>
      <w:r>
        <w:rPr>
          <w:spacing w:val="-6"/>
        </w:rPr>
        <w:t>For </w:t>
      </w:r>
      <w:r>
        <w:rPr/>
        <w:t>each edge collapse, a</w:t>
      </w:r>
      <w:r>
        <w:rPr>
          <w:spacing w:val="-10"/>
        </w:rPr>
        <w:t> </w:t>
      </w:r>
      <w:r>
        <w:rPr/>
        <w:t>single vertex</w:t>
      </w:r>
      <w:r>
        <w:rPr>
          <w:spacing w:val="-6"/>
        </w:rPr>
        <w:t> </w:t>
      </w:r>
      <w:r>
        <w:rPr/>
        <w:t>is</w:t>
      </w:r>
      <w:r>
        <w:rPr>
          <w:spacing w:val="-5"/>
        </w:rPr>
        <w:t> </w:t>
      </w:r>
      <w:r>
        <w:rPr/>
        <w:t>joined</w:t>
      </w:r>
      <w:r>
        <w:rPr>
          <w:spacing w:val="-5"/>
        </w:rPr>
        <w:t> </w:t>
      </w:r>
      <w:r>
        <w:rPr/>
        <w:t>with</w:t>
      </w:r>
      <w:r>
        <w:rPr>
          <w:spacing w:val="-6"/>
        </w:rPr>
        <w:t> </w:t>
      </w:r>
      <w:r>
        <w:rPr/>
        <w:t>another.</w:t>
      </w:r>
      <w:r>
        <w:rPr>
          <w:spacing w:val="14"/>
        </w:rPr>
        <w:t> </w:t>
      </w:r>
      <w:r>
        <w:rPr/>
        <w:t>Over</w:t>
      </w:r>
      <w:r>
        <w:rPr>
          <w:spacing w:val="-5"/>
        </w:rPr>
        <w:t> </w:t>
      </w:r>
      <w:r>
        <w:rPr/>
        <w:t>a</w:t>
      </w:r>
      <w:r>
        <w:rPr>
          <w:spacing w:val="-6"/>
        </w:rPr>
        <w:t> </w:t>
      </w:r>
      <w:r>
        <w:rPr/>
        <w:t>series</w:t>
      </w:r>
      <w:r>
        <w:rPr>
          <w:spacing w:val="-6"/>
        </w:rPr>
        <w:t> </w:t>
      </w:r>
      <w:r>
        <w:rPr/>
        <w:t>of</w:t>
      </w:r>
      <w:r>
        <w:rPr>
          <w:spacing w:val="-5"/>
        </w:rPr>
        <w:t> </w:t>
      </w:r>
      <w:r>
        <w:rPr/>
        <w:t>edge</w:t>
      </w:r>
      <w:r>
        <w:rPr>
          <w:spacing w:val="-5"/>
        </w:rPr>
        <w:t> </w:t>
      </w:r>
      <w:r>
        <w:rPr/>
        <w:t>collapses,</w:t>
      </w:r>
      <w:r>
        <w:rPr>
          <w:spacing w:val="-5"/>
        </w:rPr>
        <w:t> </w:t>
      </w:r>
      <w:r>
        <w:rPr/>
        <w:t>a</w:t>
      </w:r>
      <w:r>
        <w:rPr>
          <w:spacing w:val="-6"/>
        </w:rPr>
        <w:t> </w:t>
      </w:r>
      <w:r>
        <w:rPr/>
        <w:t>set</w:t>
      </w:r>
      <w:r>
        <w:rPr>
          <w:spacing w:val="-5"/>
        </w:rPr>
        <w:t> </w:t>
      </w:r>
      <w:r>
        <w:rPr/>
        <w:t>of</w:t>
      </w:r>
      <w:r>
        <w:rPr>
          <w:spacing w:val="-6"/>
        </w:rPr>
        <w:t> </w:t>
      </w:r>
      <w:r>
        <w:rPr/>
        <w:t>vertices</w:t>
      </w:r>
      <w:r>
        <w:rPr>
          <w:spacing w:val="-5"/>
        </w:rPr>
        <w:t> </w:t>
      </w:r>
      <w:r>
        <w:rPr>
          <w:spacing w:val="-3"/>
        </w:rPr>
        <w:t>move</w:t>
      </w:r>
      <w:r>
        <w:rPr>
          <w:spacing w:val="-5"/>
        </w:rPr>
        <w:t> </w:t>
      </w:r>
      <w:r>
        <w:rPr/>
        <w:t>to join</w:t>
      </w:r>
      <w:r>
        <w:rPr>
          <w:spacing w:val="-18"/>
        </w:rPr>
        <w:t> </w:t>
      </w:r>
      <w:r>
        <w:rPr/>
        <w:t>other</w:t>
      </w:r>
      <w:r>
        <w:rPr>
          <w:spacing w:val="-17"/>
        </w:rPr>
        <w:t> </w:t>
      </w:r>
      <w:r>
        <w:rPr/>
        <w:t>vertices.</w:t>
      </w:r>
      <w:r>
        <w:rPr>
          <w:spacing w:val="2"/>
        </w:rPr>
        <w:t> </w:t>
      </w:r>
      <w:r>
        <w:rPr/>
        <w:t>By</w:t>
      </w:r>
      <w:r>
        <w:rPr>
          <w:spacing w:val="-17"/>
        </w:rPr>
        <w:t> </w:t>
      </w:r>
      <w:r>
        <w:rPr/>
        <w:t>storing</w:t>
      </w:r>
      <w:r>
        <w:rPr>
          <w:spacing w:val="-18"/>
        </w:rPr>
        <w:t> </w:t>
      </w:r>
      <w:r>
        <w:rPr/>
        <w:t>the</w:t>
      </w:r>
      <w:r>
        <w:rPr>
          <w:spacing w:val="-17"/>
        </w:rPr>
        <w:t> </w:t>
      </w:r>
      <w:r>
        <w:rPr/>
        <w:t>series</w:t>
      </w:r>
      <w:r>
        <w:rPr>
          <w:spacing w:val="-17"/>
        </w:rPr>
        <w:t> </w:t>
      </w:r>
      <w:r>
        <w:rPr/>
        <w:t>of</w:t>
      </w:r>
      <w:r>
        <w:rPr>
          <w:spacing w:val="-17"/>
        </w:rPr>
        <w:t> </w:t>
      </w:r>
      <w:r>
        <w:rPr/>
        <w:t>edge</w:t>
      </w:r>
      <w:r>
        <w:rPr>
          <w:spacing w:val="-17"/>
        </w:rPr>
        <w:t> </w:t>
      </w:r>
      <w:r>
        <w:rPr/>
        <w:t>collapses,</w:t>
      </w:r>
      <w:r>
        <w:rPr>
          <w:spacing w:val="-16"/>
        </w:rPr>
        <w:t> </w:t>
      </w:r>
      <w:r>
        <w:rPr/>
        <w:t>this</w:t>
      </w:r>
      <w:r>
        <w:rPr>
          <w:spacing w:val="-17"/>
        </w:rPr>
        <w:t> </w:t>
      </w:r>
      <w:r>
        <w:rPr/>
        <w:t>process</w:t>
      </w:r>
      <w:r>
        <w:rPr>
          <w:spacing w:val="-17"/>
        </w:rPr>
        <w:t> </w:t>
      </w:r>
      <w:r>
        <w:rPr/>
        <w:t>can</w:t>
      </w:r>
      <w:r>
        <w:rPr>
          <w:spacing w:val="-17"/>
        </w:rPr>
        <w:t> </w:t>
      </w:r>
      <w:r>
        <w:rPr>
          <w:spacing w:val="2"/>
        </w:rPr>
        <w:t>be</w:t>
      </w:r>
      <w:r>
        <w:rPr>
          <w:spacing w:val="-18"/>
        </w:rPr>
        <w:t> </w:t>
      </w:r>
      <w:r>
        <w:rPr/>
        <w:t>reversed,</w:t>
      </w:r>
    </w:p>
    <w:p>
      <w:pPr>
        <w:pStyle w:val="BodyText"/>
        <w:spacing w:line="232" w:lineRule="auto" w:before="9"/>
        <w:ind w:left="943" w:right="441"/>
        <w:jc w:val="both"/>
      </w:pPr>
      <w:r>
        <w:rPr/>
        <w:t>so that a simplified model can </w:t>
      </w:r>
      <w:r>
        <w:rPr>
          <w:spacing w:val="2"/>
        </w:rPr>
        <w:t>be </w:t>
      </w:r>
      <w:r>
        <w:rPr/>
        <w:t>made more complex </w:t>
      </w:r>
      <w:r>
        <w:rPr>
          <w:spacing w:val="-3"/>
        </w:rPr>
        <w:t>over </w:t>
      </w:r>
      <w:r>
        <w:rPr/>
        <w:t>time. The reversal of an edge collapse is called a </w:t>
      </w:r>
      <w:r>
        <w:rPr>
          <w:rFonts w:ascii="Palatino Linotype"/>
          <w:i/>
        </w:rPr>
        <w:t>vertex split</w:t>
      </w:r>
      <w:r>
        <w:rPr/>
        <w:t>. So, one </w:t>
      </w:r>
      <w:r>
        <w:rPr>
          <w:spacing w:val="-4"/>
        </w:rPr>
        <w:t>way </w:t>
      </w:r>
      <w:r>
        <w:rPr/>
        <w:t>to change the level of detail of an object is to precisely base the number of triangles visible on the LOD selection</w:t>
      </w:r>
      <w:r>
        <w:rPr>
          <w:spacing w:val="-30"/>
        </w:rPr>
        <w:t> </w:t>
      </w:r>
      <w:r>
        <w:rPr/>
        <w:t>value. </w:t>
      </w:r>
      <w:r>
        <w:rPr>
          <w:spacing w:val="-3"/>
        </w:rPr>
        <w:t>At </w:t>
      </w:r>
      <w:r>
        <w:rPr/>
        <w:t>100 meters </w:t>
      </w:r>
      <w:r>
        <w:rPr>
          <w:spacing w:val="-7"/>
        </w:rPr>
        <w:t>away, </w:t>
      </w:r>
      <w:r>
        <w:rPr/>
        <w:t>the model might consist of 1000 triangles, and moving to 101 meters, it might drop to 998 triangles. Such a scheme is called a </w:t>
      </w:r>
      <w:r>
        <w:rPr>
          <w:rFonts w:ascii="Palatino Linotype"/>
          <w:i/>
        </w:rPr>
        <w:t>continuous level of </w:t>
      </w:r>
      <w:r>
        <w:rPr>
          <w:rFonts w:ascii="Palatino Linotype"/>
          <w:i/>
        </w:rPr>
        <w:t>detail </w:t>
      </w:r>
      <w:r>
        <w:rPr/>
        <w:t>(CLOD) technique. There is not, then, a discrete set of models, but rather a huge</w:t>
      </w:r>
      <w:r>
        <w:rPr>
          <w:spacing w:val="-9"/>
        </w:rPr>
        <w:t> </w:t>
      </w:r>
      <w:r>
        <w:rPr/>
        <w:t>set</w:t>
      </w:r>
      <w:r>
        <w:rPr>
          <w:spacing w:val="-8"/>
        </w:rPr>
        <w:t> </w:t>
      </w:r>
      <w:r>
        <w:rPr/>
        <w:t>of</w:t>
      </w:r>
      <w:r>
        <w:rPr>
          <w:spacing w:val="-8"/>
        </w:rPr>
        <w:t> </w:t>
      </w:r>
      <w:r>
        <w:rPr/>
        <w:t>models</w:t>
      </w:r>
      <w:r>
        <w:rPr>
          <w:spacing w:val="-9"/>
        </w:rPr>
        <w:t> </w:t>
      </w:r>
      <w:r>
        <w:rPr/>
        <w:t>available</w:t>
      </w:r>
      <w:r>
        <w:rPr>
          <w:spacing w:val="-8"/>
        </w:rPr>
        <w:t> </w:t>
      </w:r>
      <w:r>
        <w:rPr/>
        <w:t>for</w:t>
      </w:r>
      <w:r>
        <w:rPr>
          <w:spacing w:val="-8"/>
        </w:rPr>
        <w:t> </w:t>
      </w:r>
      <w:r>
        <w:rPr>
          <w:spacing w:val="-3"/>
        </w:rPr>
        <w:t>display,</w:t>
      </w:r>
      <w:r>
        <w:rPr>
          <w:spacing w:val="-8"/>
        </w:rPr>
        <w:t> </w:t>
      </w:r>
      <w:r>
        <w:rPr/>
        <w:t>each</w:t>
      </w:r>
      <w:r>
        <w:rPr>
          <w:spacing w:val="-8"/>
        </w:rPr>
        <w:t> </w:t>
      </w:r>
      <w:r>
        <w:rPr/>
        <w:t>one</w:t>
      </w:r>
      <w:r>
        <w:rPr>
          <w:spacing w:val="-8"/>
        </w:rPr>
        <w:t> </w:t>
      </w:r>
      <w:r>
        <w:rPr/>
        <w:t>with</w:t>
      </w:r>
      <w:r>
        <w:rPr>
          <w:spacing w:val="-8"/>
        </w:rPr>
        <w:t> </w:t>
      </w:r>
      <w:r>
        <w:rPr>
          <w:spacing w:val="-4"/>
        </w:rPr>
        <w:t>two</w:t>
      </w:r>
      <w:r>
        <w:rPr>
          <w:spacing w:val="-9"/>
        </w:rPr>
        <w:t> </w:t>
      </w:r>
      <w:r>
        <w:rPr/>
        <w:t>less</w:t>
      </w:r>
      <w:r>
        <w:rPr>
          <w:spacing w:val="-8"/>
        </w:rPr>
        <w:t> </w:t>
      </w:r>
      <w:r>
        <w:rPr/>
        <w:t>triangles</w:t>
      </w:r>
      <w:r>
        <w:rPr>
          <w:spacing w:val="-8"/>
        </w:rPr>
        <w:t> </w:t>
      </w:r>
      <w:r>
        <w:rPr/>
        <w:t>than</w:t>
      </w:r>
      <w:r>
        <w:rPr>
          <w:spacing w:val="-8"/>
        </w:rPr>
        <w:t> </w:t>
      </w:r>
      <w:r>
        <w:rPr/>
        <w:t>its</w:t>
      </w:r>
      <w:r>
        <w:rPr>
          <w:spacing w:val="-9"/>
        </w:rPr>
        <w:t> </w:t>
      </w:r>
      <w:r>
        <w:rPr/>
        <w:t>more complex</w:t>
      </w:r>
      <w:r>
        <w:rPr>
          <w:spacing w:val="17"/>
        </w:rPr>
        <w:t> </w:t>
      </w:r>
      <w:r>
        <w:rPr/>
        <w:t>neighbor.</w:t>
      </w:r>
    </w:p>
    <w:p>
      <w:pPr>
        <w:pStyle w:val="BodyText"/>
        <w:spacing w:line="252" w:lineRule="auto" w:before="20"/>
        <w:ind w:left="943" w:right="441" w:firstLine="298"/>
        <w:jc w:val="right"/>
      </w:pPr>
      <w:r>
        <w:rPr/>
        <w:t>While appealing, using such a scheme in practice has some drawbacks. Not all models</w:t>
      </w:r>
      <w:r>
        <w:rPr>
          <w:spacing w:val="-11"/>
        </w:rPr>
        <w:t> </w:t>
      </w:r>
      <w:r>
        <w:rPr/>
        <w:t>in</w:t>
      </w:r>
      <w:r>
        <w:rPr>
          <w:spacing w:val="-10"/>
        </w:rPr>
        <w:t> </w:t>
      </w:r>
      <w:r>
        <w:rPr/>
        <w:t>the</w:t>
      </w:r>
      <w:r>
        <w:rPr>
          <w:spacing w:val="-11"/>
        </w:rPr>
        <w:t> </w:t>
      </w:r>
      <w:r>
        <w:rPr/>
        <w:t>CLOD</w:t>
      </w:r>
      <w:r>
        <w:rPr>
          <w:spacing w:val="-10"/>
        </w:rPr>
        <w:t> </w:t>
      </w:r>
      <w:r>
        <w:rPr/>
        <w:t>stream</w:t>
      </w:r>
      <w:r>
        <w:rPr>
          <w:spacing w:val="-11"/>
        </w:rPr>
        <w:t> </w:t>
      </w:r>
      <w:r>
        <w:rPr/>
        <w:t>look</w:t>
      </w:r>
      <w:r>
        <w:rPr>
          <w:spacing w:val="-10"/>
        </w:rPr>
        <w:t> </w:t>
      </w:r>
      <w:r>
        <w:rPr/>
        <w:t>good.</w:t>
      </w:r>
      <w:r>
        <w:rPr>
          <w:spacing w:val="9"/>
        </w:rPr>
        <w:t> </w:t>
      </w:r>
      <w:r>
        <w:rPr>
          <w:spacing w:val="-3"/>
        </w:rPr>
        <w:t>Triangle</w:t>
      </w:r>
      <w:r>
        <w:rPr>
          <w:spacing w:val="-10"/>
        </w:rPr>
        <w:t> </w:t>
      </w:r>
      <w:r>
        <w:rPr/>
        <w:t>meshes,</w:t>
      </w:r>
      <w:r>
        <w:rPr>
          <w:spacing w:val="-9"/>
        </w:rPr>
        <w:t> </w:t>
      </w:r>
      <w:r>
        <w:rPr/>
        <w:t>which</w:t>
      </w:r>
      <w:r>
        <w:rPr>
          <w:spacing w:val="-11"/>
        </w:rPr>
        <w:t> </w:t>
      </w:r>
      <w:r>
        <w:rPr/>
        <w:t>can</w:t>
      </w:r>
      <w:r>
        <w:rPr>
          <w:spacing w:val="-10"/>
        </w:rPr>
        <w:t> </w:t>
      </w:r>
      <w:r>
        <w:rPr>
          <w:spacing w:val="2"/>
        </w:rPr>
        <w:t>be</w:t>
      </w:r>
      <w:r>
        <w:rPr>
          <w:spacing w:val="-11"/>
        </w:rPr>
        <w:t> </w:t>
      </w:r>
      <w:r>
        <w:rPr/>
        <w:t>rendered</w:t>
      </w:r>
      <w:r>
        <w:rPr>
          <w:spacing w:val="-10"/>
        </w:rPr>
        <w:t> </w:t>
      </w:r>
      <w:r>
        <w:rPr>
          <w:spacing w:val="-3"/>
        </w:rPr>
        <w:t>much </w:t>
      </w:r>
      <w:r>
        <w:rPr/>
        <w:t>more rapidly than single triangles, are more difficult to use with CLOD techniques than</w:t>
      </w:r>
      <w:r>
        <w:rPr>
          <w:spacing w:val="-6"/>
        </w:rPr>
        <w:t> </w:t>
      </w:r>
      <w:r>
        <w:rPr/>
        <w:t>with</w:t>
      </w:r>
      <w:r>
        <w:rPr>
          <w:spacing w:val="-6"/>
        </w:rPr>
        <w:t> </w:t>
      </w:r>
      <w:r>
        <w:rPr/>
        <w:t>static</w:t>
      </w:r>
      <w:r>
        <w:rPr>
          <w:spacing w:val="-6"/>
        </w:rPr>
        <w:t> </w:t>
      </w:r>
      <w:r>
        <w:rPr/>
        <w:t>models.</w:t>
      </w:r>
      <w:r>
        <w:rPr>
          <w:spacing w:val="14"/>
        </w:rPr>
        <w:t> </w:t>
      </w:r>
      <w:r>
        <w:rPr/>
        <w:t>If</w:t>
      </w:r>
      <w:r>
        <w:rPr>
          <w:spacing w:val="-5"/>
        </w:rPr>
        <w:t> </w:t>
      </w:r>
      <w:r>
        <w:rPr/>
        <w:t>there</w:t>
      </w:r>
      <w:r>
        <w:rPr>
          <w:spacing w:val="-6"/>
        </w:rPr>
        <w:t> </w:t>
      </w:r>
      <w:r>
        <w:rPr/>
        <w:t>are</w:t>
      </w:r>
      <w:r>
        <w:rPr>
          <w:spacing w:val="-6"/>
        </w:rPr>
        <w:t> </w:t>
      </w:r>
      <w:r>
        <w:rPr/>
        <w:t>several</w:t>
      </w:r>
      <w:r>
        <w:rPr>
          <w:spacing w:val="-6"/>
        </w:rPr>
        <w:t> </w:t>
      </w:r>
      <w:r>
        <w:rPr/>
        <w:t>instances</w:t>
      </w:r>
      <w:r>
        <w:rPr>
          <w:spacing w:val="-5"/>
        </w:rPr>
        <w:t> </w:t>
      </w:r>
      <w:r>
        <w:rPr/>
        <w:t>of</w:t>
      </w:r>
      <w:r>
        <w:rPr>
          <w:spacing w:val="-6"/>
        </w:rPr>
        <w:t> </w:t>
      </w:r>
      <w:r>
        <w:rPr/>
        <w:t>the</w:t>
      </w:r>
      <w:r>
        <w:rPr>
          <w:spacing w:val="-6"/>
        </w:rPr>
        <w:t> </w:t>
      </w:r>
      <w:r>
        <w:rPr/>
        <w:t>same</w:t>
      </w:r>
      <w:r>
        <w:rPr>
          <w:spacing w:val="-6"/>
        </w:rPr>
        <w:t> </w:t>
      </w:r>
      <w:r>
        <w:rPr/>
        <w:t>object</w:t>
      </w:r>
      <w:r>
        <w:rPr>
          <w:spacing w:val="-5"/>
        </w:rPr>
        <w:t> </w:t>
      </w:r>
      <w:r>
        <w:rPr/>
        <w:t>in</w:t>
      </w:r>
      <w:r>
        <w:rPr>
          <w:spacing w:val="-6"/>
        </w:rPr>
        <w:t> </w:t>
      </w:r>
      <w:r>
        <w:rPr/>
        <w:t>the</w:t>
      </w:r>
      <w:r>
        <w:rPr>
          <w:spacing w:val="-6"/>
        </w:rPr>
        <w:t> </w:t>
      </w:r>
      <w:r>
        <w:rPr/>
        <w:t>scene, then each CLOD object needs to specify its own specific set of triangles, since it does not match any others. </w:t>
      </w:r>
      <w:r>
        <w:rPr>
          <w:spacing w:val="-3"/>
        </w:rPr>
        <w:t>Forsyth </w:t>
      </w:r>
      <w:r>
        <w:rPr/>
        <w:t>[</w:t>
      </w:r>
      <w:hyperlink w:history="true" w:anchor="_bookmark0">
        <w:r>
          <w:rPr>
            <w:color w:val="0000FF"/>
          </w:rPr>
          <w:t>481</w:t>
        </w:r>
      </w:hyperlink>
      <w:r>
        <w:rPr/>
        <w:t>] discuss solutions to these and other problems. While</w:t>
      </w:r>
      <w:r>
        <w:rPr>
          <w:spacing w:val="-6"/>
        </w:rPr>
        <w:t> </w:t>
      </w:r>
      <w:r>
        <w:rPr/>
        <w:t>most</w:t>
      </w:r>
      <w:r>
        <w:rPr>
          <w:spacing w:val="-6"/>
        </w:rPr>
        <w:t> </w:t>
      </w:r>
      <w:r>
        <w:rPr/>
        <w:t>CLOD</w:t>
      </w:r>
      <w:r>
        <w:rPr>
          <w:spacing w:val="-6"/>
        </w:rPr>
        <w:t> </w:t>
      </w:r>
      <w:r>
        <w:rPr/>
        <w:t>techniques</w:t>
      </w:r>
      <w:r>
        <w:rPr>
          <w:spacing w:val="-5"/>
        </w:rPr>
        <w:t> </w:t>
      </w:r>
      <w:r>
        <w:rPr/>
        <w:t>are</w:t>
      </w:r>
      <w:r>
        <w:rPr>
          <w:spacing w:val="-6"/>
        </w:rPr>
        <w:t> </w:t>
      </w:r>
      <w:r>
        <w:rPr/>
        <w:t>rather</w:t>
      </w:r>
      <w:r>
        <w:rPr>
          <w:spacing w:val="-6"/>
        </w:rPr>
        <w:t> </w:t>
      </w:r>
      <w:r>
        <w:rPr/>
        <w:t>serial</w:t>
      </w:r>
      <w:r>
        <w:rPr>
          <w:spacing w:val="-6"/>
        </w:rPr>
        <w:t> </w:t>
      </w:r>
      <w:r>
        <w:rPr/>
        <w:t>in</w:t>
      </w:r>
      <w:r>
        <w:rPr>
          <w:spacing w:val="-5"/>
        </w:rPr>
        <w:t> </w:t>
      </w:r>
      <w:r>
        <w:rPr/>
        <w:t>nature,</w:t>
      </w:r>
      <w:r>
        <w:rPr>
          <w:spacing w:val="-5"/>
        </w:rPr>
        <w:t> </w:t>
      </w:r>
      <w:r>
        <w:rPr/>
        <w:t>they</w:t>
      </w:r>
      <w:r>
        <w:rPr>
          <w:spacing w:val="-5"/>
        </w:rPr>
        <w:t> </w:t>
      </w:r>
      <w:r>
        <w:rPr/>
        <w:t>are</w:t>
      </w:r>
      <w:r>
        <w:rPr>
          <w:spacing w:val="-6"/>
        </w:rPr>
        <w:t> </w:t>
      </w:r>
      <w:r>
        <w:rPr/>
        <w:t>not</w:t>
      </w:r>
      <w:r>
        <w:rPr>
          <w:spacing w:val="-6"/>
        </w:rPr>
        <w:t> </w:t>
      </w:r>
      <w:r>
        <w:rPr/>
        <w:t>automatically</w:t>
      </w:r>
      <w:r>
        <w:rPr>
          <w:spacing w:val="-6"/>
        </w:rPr>
        <w:t> </w:t>
      </w:r>
      <w:r>
        <w:rPr/>
        <w:t>a </w:t>
      </w:r>
      <w:r>
        <w:rPr>
          <w:spacing w:val="2"/>
        </w:rPr>
        <w:t>good</w:t>
      </w:r>
      <w:r>
        <w:rPr>
          <w:spacing w:val="-23"/>
        </w:rPr>
        <w:t> </w:t>
      </w:r>
      <w:r>
        <w:rPr/>
        <w:t>fit</w:t>
      </w:r>
      <w:r>
        <w:rPr>
          <w:spacing w:val="-22"/>
        </w:rPr>
        <w:t> </w:t>
      </w:r>
      <w:r>
        <w:rPr/>
        <w:t>for</w:t>
      </w:r>
      <w:r>
        <w:rPr>
          <w:spacing w:val="-22"/>
        </w:rPr>
        <w:t> </w:t>
      </w:r>
      <w:r>
        <w:rPr/>
        <w:t>implementation</w:t>
      </w:r>
      <w:r>
        <w:rPr>
          <w:spacing w:val="-22"/>
        </w:rPr>
        <w:t> </w:t>
      </w:r>
      <w:r>
        <w:rPr/>
        <w:t>on</w:t>
      </w:r>
      <w:r>
        <w:rPr>
          <w:spacing w:val="-22"/>
        </w:rPr>
        <w:t> </w:t>
      </w:r>
      <w:r>
        <w:rPr/>
        <w:t>GPUs.</w:t>
      </w:r>
      <w:r>
        <w:rPr>
          <w:spacing w:val="-4"/>
        </w:rPr>
        <w:t> </w:t>
      </w:r>
      <w:r>
        <w:rPr/>
        <w:t>Therefore,</w:t>
      </w:r>
      <w:r>
        <w:rPr>
          <w:spacing w:val="-21"/>
        </w:rPr>
        <w:t> </w:t>
      </w:r>
      <w:r>
        <w:rPr/>
        <w:t>Hu</w:t>
      </w:r>
      <w:r>
        <w:rPr>
          <w:spacing w:val="-22"/>
        </w:rPr>
        <w:t> </w:t>
      </w:r>
      <w:r>
        <w:rPr/>
        <w:t>et</w:t>
      </w:r>
      <w:r>
        <w:rPr>
          <w:spacing w:val="-22"/>
        </w:rPr>
        <w:t> </w:t>
      </w:r>
      <w:r>
        <w:rPr/>
        <w:t>al.</w:t>
      </w:r>
      <w:r>
        <w:rPr>
          <w:spacing w:val="-22"/>
        </w:rPr>
        <w:t> </w:t>
      </w:r>
      <w:r>
        <w:rPr/>
        <w:t>[</w:t>
      </w:r>
      <w:hyperlink w:history="true" w:anchor="_bookmark0">
        <w:r>
          <w:rPr>
            <w:color w:val="0000FF"/>
          </w:rPr>
          <w:t>780</w:t>
        </w:r>
      </w:hyperlink>
      <w:r>
        <w:rPr/>
        <w:t>]</w:t>
      </w:r>
      <w:r>
        <w:rPr>
          <w:spacing w:val="-22"/>
        </w:rPr>
        <w:t> </w:t>
      </w:r>
      <w:r>
        <w:rPr/>
        <w:t>present</w:t>
      </w:r>
      <w:r>
        <w:rPr>
          <w:spacing w:val="-22"/>
        </w:rPr>
        <w:t> </w:t>
      </w:r>
      <w:r>
        <w:rPr/>
        <w:t>a</w:t>
      </w:r>
      <w:r>
        <w:rPr>
          <w:spacing w:val="-23"/>
        </w:rPr>
        <w:t> </w:t>
      </w:r>
      <w:r>
        <w:rPr/>
        <w:t>modification of CLOD that better fits the parallel nature of the GPU. Their technique is also view- dependent in that if an object intersects, </w:t>
      </w:r>
      <w:r>
        <w:rPr>
          <w:spacing w:val="-6"/>
        </w:rPr>
        <w:t>say, </w:t>
      </w:r>
      <w:r>
        <w:rPr/>
        <w:t>the left side of the view frustum, fewer triangles</w:t>
      </w:r>
      <w:r>
        <w:rPr>
          <w:spacing w:val="-16"/>
        </w:rPr>
        <w:t> </w:t>
      </w:r>
      <w:r>
        <w:rPr/>
        <w:t>can</w:t>
      </w:r>
      <w:r>
        <w:rPr>
          <w:spacing w:val="-15"/>
        </w:rPr>
        <w:t> </w:t>
      </w:r>
      <w:r>
        <w:rPr>
          <w:spacing w:val="2"/>
        </w:rPr>
        <w:t>be</w:t>
      </w:r>
      <w:r>
        <w:rPr>
          <w:spacing w:val="-15"/>
        </w:rPr>
        <w:t> </w:t>
      </w:r>
      <w:r>
        <w:rPr/>
        <w:t>used</w:t>
      </w:r>
      <w:r>
        <w:rPr>
          <w:spacing w:val="-15"/>
        </w:rPr>
        <w:t> </w:t>
      </w:r>
      <w:r>
        <w:rPr/>
        <w:t>outside</w:t>
      </w:r>
      <w:r>
        <w:rPr>
          <w:spacing w:val="-15"/>
        </w:rPr>
        <w:t> </w:t>
      </w:r>
      <w:r>
        <w:rPr/>
        <w:t>the</w:t>
      </w:r>
      <w:r>
        <w:rPr>
          <w:spacing w:val="-15"/>
        </w:rPr>
        <w:t> </w:t>
      </w:r>
      <w:r>
        <w:rPr/>
        <w:t>frustum,</w:t>
      </w:r>
      <w:r>
        <w:rPr>
          <w:spacing w:val="-14"/>
        </w:rPr>
        <w:t> </w:t>
      </w:r>
      <w:r>
        <w:rPr/>
        <w:t>connecting</w:t>
      </w:r>
      <w:r>
        <w:rPr>
          <w:spacing w:val="-16"/>
        </w:rPr>
        <w:t> </w:t>
      </w:r>
      <w:r>
        <w:rPr/>
        <w:t>to</w:t>
      </w:r>
      <w:r>
        <w:rPr>
          <w:spacing w:val="-15"/>
        </w:rPr>
        <w:t> </w:t>
      </w:r>
      <w:r>
        <w:rPr/>
        <w:t>a</w:t>
      </w:r>
      <w:r>
        <w:rPr>
          <w:spacing w:val="-15"/>
        </w:rPr>
        <w:t> </w:t>
      </w:r>
      <w:r>
        <w:rPr/>
        <w:t>higher-density</w:t>
      </w:r>
      <w:r>
        <w:rPr>
          <w:spacing w:val="-15"/>
        </w:rPr>
        <w:t> </w:t>
      </w:r>
      <w:r>
        <w:rPr/>
        <w:t>mesh</w:t>
      </w:r>
      <w:r>
        <w:rPr>
          <w:spacing w:val="-15"/>
        </w:rPr>
        <w:t> </w:t>
      </w:r>
      <w:r>
        <w:rPr/>
        <w:t>inside.</w:t>
      </w:r>
    </w:p>
    <w:p>
      <w:pPr>
        <w:pStyle w:val="BodyText"/>
        <w:spacing w:line="247" w:lineRule="auto" w:before="5"/>
        <w:ind w:left="943" w:right="441" w:firstLine="298"/>
        <w:jc w:val="both"/>
      </w:pPr>
      <w:r>
        <w:rPr/>
        <w:t>In</w:t>
      </w:r>
      <w:r>
        <w:rPr>
          <w:spacing w:val="-5"/>
        </w:rPr>
        <w:t> </w:t>
      </w:r>
      <w:r>
        <w:rPr/>
        <w:t>a</w:t>
      </w:r>
      <w:r>
        <w:rPr>
          <w:spacing w:val="-4"/>
        </w:rPr>
        <w:t> </w:t>
      </w:r>
      <w:r>
        <w:rPr/>
        <w:t>vertex</w:t>
      </w:r>
      <w:r>
        <w:rPr>
          <w:spacing w:val="-4"/>
        </w:rPr>
        <w:t> </w:t>
      </w:r>
      <w:r>
        <w:rPr/>
        <w:t>split,</w:t>
      </w:r>
      <w:r>
        <w:rPr>
          <w:spacing w:val="-3"/>
        </w:rPr>
        <w:t> </w:t>
      </w:r>
      <w:r>
        <w:rPr/>
        <w:t>one</w:t>
      </w:r>
      <w:r>
        <w:rPr>
          <w:spacing w:val="-4"/>
        </w:rPr>
        <w:t> </w:t>
      </w:r>
      <w:r>
        <w:rPr/>
        <w:t>vertex</w:t>
      </w:r>
      <w:r>
        <w:rPr>
          <w:spacing w:val="-4"/>
        </w:rPr>
        <w:t> </w:t>
      </w:r>
      <w:r>
        <w:rPr/>
        <w:t>becomes</w:t>
      </w:r>
      <w:r>
        <w:rPr>
          <w:spacing w:val="-5"/>
        </w:rPr>
        <w:t> </w:t>
      </w:r>
      <w:r>
        <w:rPr>
          <w:spacing w:val="-3"/>
        </w:rPr>
        <w:t>two.</w:t>
      </w:r>
      <w:r>
        <w:rPr>
          <w:spacing w:val="19"/>
        </w:rPr>
        <w:t> </w:t>
      </w:r>
      <w:r>
        <w:rPr/>
        <w:t>What</w:t>
      </w:r>
      <w:r>
        <w:rPr>
          <w:spacing w:val="-4"/>
        </w:rPr>
        <w:t> </w:t>
      </w:r>
      <w:r>
        <w:rPr/>
        <w:t>this</w:t>
      </w:r>
      <w:r>
        <w:rPr>
          <w:spacing w:val="-4"/>
        </w:rPr>
        <w:t> </w:t>
      </w:r>
      <w:r>
        <w:rPr/>
        <w:t>means</w:t>
      </w:r>
      <w:r>
        <w:rPr>
          <w:spacing w:val="-4"/>
        </w:rPr>
        <w:t> </w:t>
      </w:r>
      <w:r>
        <w:rPr/>
        <w:t>is</w:t>
      </w:r>
      <w:r>
        <w:rPr>
          <w:spacing w:val="-5"/>
        </w:rPr>
        <w:t> </w:t>
      </w:r>
      <w:r>
        <w:rPr/>
        <w:t>that</w:t>
      </w:r>
      <w:r>
        <w:rPr>
          <w:spacing w:val="-4"/>
        </w:rPr>
        <w:t> </w:t>
      </w:r>
      <w:r>
        <w:rPr/>
        <w:t>every</w:t>
      </w:r>
      <w:r>
        <w:rPr>
          <w:spacing w:val="-4"/>
        </w:rPr>
        <w:t> </w:t>
      </w:r>
      <w:r>
        <w:rPr/>
        <w:t>vertex</w:t>
      </w:r>
      <w:r>
        <w:rPr>
          <w:spacing w:val="-4"/>
        </w:rPr>
        <w:t> </w:t>
      </w:r>
      <w:r>
        <w:rPr/>
        <w:t>on a</w:t>
      </w:r>
      <w:r>
        <w:rPr>
          <w:spacing w:val="-13"/>
        </w:rPr>
        <w:t> </w:t>
      </w:r>
      <w:r>
        <w:rPr/>
        <w:t>complex</w:t>
      </w:r>
      <w:r>
        <w:rPr>
          <w:spacing w:val="-12"/>
        </w:rPr>
        <w:t> </w:t>
      </w:r>
      <w:r>
        <w:rPr/>
        <w:t>model</w:t>
      </w:r>
      <w:r>
        <w:rPr>
          <w:spacing w:val="-13"/>
        </w:rPr>
        <w:t> </w:t>
      </w:r>
      <w:r>
        <w:rPr/>
        <w:t>comes</w:t>
      </w:r>
      <w:r>
        <w:rPr>
          <w:spacing w:val="-12"/>
        </w:rPr>
        <w:t> </w:t>
      </w:r>
      <w:r>
        <w:rPr/>
        <w:t>from</w:t>
      </w:r>
      <w:r>
        <w:rPr>
          <w:spacing w:val="-12"/>
        </w:rPr>
        <w:t> </w:t>
      </w:r>
      <w:r>
        <w:rPr/>
        <w:t>some</w:t>
      </w:r>
      <w:r>
        <w:rPr>
          <w:spacing w:val="-13"/>
        </w:rPr>
        <w:t> </w:t>
      </w:r>
      <w:r>
        <w:rPr/>
        <w:t>vertex</w:t>
      </w:r>
      <w:r>
        <w:rPr>
          <w:spacing w:val="-12"/>
        </w:rPr>
        <w:t> </w:t>
      </w:r>
      <w:r>
        <w:rPr/>
        <w:t>on</w:t>
      </w:r>
      <w:r>
        <w:rPr>
          <w:spacing w:val="-13"/>
        </w:rPr>
        <w:t> </w:t>
      </w:r>
      <w:r>
        <w:rPr/>
        <w:t>a</w:t>
      </w:r>
      <w:r>
        <w:rPr>
          <w:spacing w:val="-12"/>
        </w:rPr>
        <w:t> </w:t>
      </w:r>
      <w:r>
        <w:rPr/>
        <w:t>simpler</w:t>
      </w:r>
      <w:r>
        <w:rPr>
          <w:spacing w:val="-12"/>
        </w:rPr>
        <w:t> </w:t>
      </w:r>
      <w:r>
        <w:rPr/>
        <w:t>version.</w:t>
      </w:r>
      <w:r>
        <w:rPr>
          <w:spacing w:val="6"/>
        </w:rPr>
        <w:t> </w:t>
      </w:r>
      <w:r>
        <w:rPr>
          <w:rFonts w:ascii="Palatino Linotype" w:hAnsi="Palatino Linotype"/>
          <w:i/>
        </w:rPr>
        <w:t>Geomorph</w:t>
      </w:r>
      <w:r>
        <w:rPr>
          <w:rFonts w:ascii="Palatino Linotype" w:hAnsi="Palatino Linotype"/>
          <w:i/>
          <w:spacing w:val="-10"/>
        </w:rPr>
        <w:t> </w:t>
      </w:r>
      <w:r>
        <w:rPr>
          <w:rFonts w:ascii="Palatino Linotype" w:hAnsi="Palatino Linotype"/>
          <w:i/>
        </w:rPr>
        <w:t>LODs</w:t>
      </w:r>
      <w:r>
        <w:rPr>
          <w:rFonts w:ascii="Palatino Linotype" w:hAnsi="Palatino Linotype"/>
          <w:i/>
          <w:spacing w:val="-14"/>
        </w:rPr>
        <w:t> </w:t>
      </w:r>
      <w:r>
        <w:rPr/>
        <w:t>[</w:t>
      </w:r>
      <w:hyperlink w:history="true" w:anchor="_bookmark0">
        <w:r>
          <w:rPr>
            <w:color w:val="0000FF"/>
          </w:rPr>
          <w:t>768</w:t>
        </w:r>
      </w:hyperlink>
      <w:r>
        <w:rPr/>
        <w:t>] are a set of discrete models created </w:t>
      </w:r>
      <w:r>
        <w:rPr>
          <w:spacing w:val="-3"/>
        </w:rPr>
        <w:t>by </w:t>
      </w:r>
      <w:r>
        <w:rPr/>
        <w:t>simplification, with the connectivity between vertices</w:t>
      </w:r>
      <w:r>
        <w:rPr>
          <w:spacing w:val="-13"/>
        </w:rPr>
        <w:t> </w:t>
      </w:r>
      <w:r>
        <w:rPr/>
        <w:t>maintained.</w:t>
      </w:r>
      <w:r>
        <w:rPr>
          <w:spacing w:val="5"/>
        </w:rPr>
        <w:t> </w:t>
      </w:r>
      <w:r>
        <w:rPr/>
        <w:t>When</w:t>
      </w:r>
      <w:r>
        <w:rPr>
          <w:spacing w:val="-12"/>
        </w:rPr>
        <w:t> </w:t>
      </w:r>
      <w:r>
        <w:rPr/>
        <w:t>switching</w:t>
      </w:r>
      <w:r>
        <w:rPr>
          <w:spacing w:val="-13"/>
        </w:rPr>
        <w:t> </w:t>
      </w:r>
      <w:r>
        <w:rPr/>
        <w:t>from</w:t>
      </w:r>
      <w:r>
        <w:rPr>
          <w:spacing w:val="-12"/>
        </w:rPr>
        <w:t> </w:t>
      </w:r>
      <w:r>
        <w:rPr/>
        <w:t>a</w:t>
      </w:r>
      <w:r>
        <w:rPr>
          <w:spacing w:val="-13"/>
        </w:rPr>
        <w:t> </w:t>
      </w:r>
      <w:r>
        <w:rPr/>
        <w:t>complex</w:t>
      </w:r>
      <w:r>
        <w:rPr>
          <w:spacing w:val="-12"/>
        </w:rPr>
        <w:t> </w:t>
      </w:r>
      <w:r>
        <w:rPr/>
        <w:t>model</w:t>
      </w:r>
      <w:r>
        <w:rPr>
          <w:spacing w:val="-13"/>
        </w:rPr>
        <w:t> </w:t>
      </w:r>
      <w:r>
        <w:rPr/>
        <w:t>to</w:t>
      </w:r>
      <w:r>
        <w:rPr>
          <w:spacing w:val="-12"/>
        </w:rPr>
        <w:t> </w:t>
      </w:r>
      <w:r>
        <w:rPr/>
        <w:t>a</w:t>
      </w:r>
      <w:r>
        <w:rPr>
          <w:spacing w:val="-13"/>
        </w:rPr>
        <w:t> </w:t>
      </w:r>
      <w:r>
        <w:rPr/>
        <w:t>simple</w:t>
      </w:r>
      <w:r>
        <w:rPr>
          <w:spacing w:val="-12"/>
        </w:rPr>
        <w:t> </w:t>
      </w:r>
      <w:r>
        <w:rPr/>
        <w:t>one,</w:t>
      </w:r>
      <w:r>
        <w:rPr>
          <w:spacing w:val="-12"/>
        </w:rPr>
        <w:t> </w:t>
      </w:r>
      <w:r>
        <w:rPr/>
        <w:t>the</w:t>
      </w:r>
      <w:r>
        <w:rPr>
          <w:spacing w:val="-12"/>
        </w:rPr>
        <w:t> </w:t>
      </w:r>
      <w:r>
        <w:rPr/>
        <w:t>com- plex</w:t>
      </w:r>
      <w:r>
        <w:rPr>
          <w:spacing w:val="-16"/>
        </w:rPr>
        <w:t> </w:t>
      </w:r>
      <w:r>
        <w:rPr/>
        <w:t>model’s</w:t>
      </w:r>
      <w:r>
        <w:rPr>
          <w:spacing w:val="-16"/>
        </w:rPr>
        <w:t> </w:t>
      </w:r>
      <w:r>
        <w:rPr/>
        <w:t>vertices</w:t>
      </w:r>
      <w:r>
        <w:rPr>
          <w:spacing w:val="-16"/>
        </w:rPr>
        <w:t> </w:t>
      </w:r>
      <w:r>
        <w:rPr/>
        <w:t>are</w:t>
      </w:r>
      <w:r>
        <w:rPr>
          <w:spacing w:val="-16"/>
        </w:rPr>
        <w:t> </w:t>
      </w:r>
      <w:r>
        <w:rPr/>
        <w:t>interpolated</w:t>
      </w:r>
      <w:r>
        <w:rPr>
          <w:spacing w:val="-15"/>
        </w:rPr>
        <w:t> </w:t>
      </w:r>
      <w:r>
        <w:rPr/>
        <w:t>between</w:t>
      </w:r>
      <w:r>
        <w:rPr>
          <w:spacing w:val="-16"/>
        </w:rPr>
        <w:t> </w:t>
      </w:r>
      <w:r>
        <w:rPr/>
        <w:t>their</w:t>
      </w:r>
      <w:r>
        <w:rPr>
          <w:spacing w:val="-16"/>
        </w:rPr>
        <w:t> </w:t>
      </w:r>
      <w:r>
        <w:rPr/>
        <w:t>original</w:t>
      </w:r>
      <w:r>
        <w:rPr>
          <w:spacing w:val="-16"/>
        </w:rPr>
        <w:t> </w:t>
      </w:r>
      <w:r>
        <w:rPr/>
        <w:t>positions</w:t>
      </w:r>
      <w:r>
        <w:rPr>
          <w:spacing w:val="-15"/>
        </w:rPr>
        <w:t> </w:t>
      </w:r>
      <w:r>
        <w:rPr/>
        <w:t>and</w:t>
      </w:r>
      <w:r>
        <w:rPr>
          <w:spacing w:val="-16"/>
        </w:rPr>
        <w:t> </w:t>
      </w:r>
      <w:r>
        <w:rPr/>
        <w:t>those</w:t>
      </w:r>
      <w:r>
        <w:rPr>
          <w:spacing w:val="-16"/>
        </w:rPr>
        <w:t> </w:t>
      </w:r>
      <w:r>
        <w:rPr/>
        <w:t>of</w:t>
      </w:r>
      <w:r>
        <w:rPr>
          <w:spacing w:val="-16"/>
        </w:rPr>
        <w:t> </w:t>
      </w:r>
      <w:r>
        <w:rPr/>
        <w:t>the simpler version. When the transition is complete, the simpler level of detail model</w:t>
      </w:r>
      <w:r>
        <w:rPr>
          <w:spacing w:val="-12"/>
        </w:rPr>
        <w:t> </w:t>
      </w:r>
      <w:r>
        <w:rPr/>
        <w:t>is used to represent the object. See </w:t>
      </w:r>
      <w:hyperlink w:history="true" w:anchor="_bookmark25">
        <w:r>
          <w:rPr>
            <w:color w:val="0000FF"/>
          </w:rPr>
          <w:t>Figure 19.33 </w:t>
        </w:r>
      </w:hyperlink>
      <w:r>
        <w:rPr/>
        <w:t>for an example of a transition. There are several advantages to geomorphs. The individual static models can </w:t>
      </w:r>
      <w:r>
        <w:rPr>
          <w:spacing w:val="2"/>
        </w:rPr>
        <w:t>be </w:t>
      </w:r>
      <w:r>
        <w:rPr/>
        <w:t>selected in advance to </w:t>
      </w:r>
      <w:r>
        <w:rPr>
          <w:spacing w:val="2"/>
        </w:rPr>
        <w:t>be </w:t>
      </w:r>
      <w:r>
        <w:rPr/>
        <w:t>of high </w:t>
      </w:r>
      <w:r>
        <w:rPr>
          <w:spacing w:val="-3"/>
        </w:rPr>
        <w:t>quality, </w:t>
      </w:r>
      <w:r>
        <w:rPr/>
        <w:t>and easily can </w:t>
      </w:r>
      <w:r>
        <w:rPr>
          <w:spacing w:val="2"/>
        </w:rPr>
        <w:t>be </w:t>
      </w:r>
      <w:r>
        <w:rPr/>
        <w:t>turned into triangle meshes. Like CLOD,</w:t>
      </w:r>
      <w:r>
        <w:rPr>
          <w:spacing w:val="18"/>
        </w:rPr>
        <w:t> </w:t>
      </w:r>
      <w:r>
        <w:rPr/>
        <w:t>popping</w:t>
      </w:r>
      <w:r>
        <w:rPr>
          <w:spacing w:val="19"/>
        </w:rPr>
        <w:t> </w:t>
      </w:r>
      <w:r>
        <w:rPr/>
        <w:t>is</w:t>
      </w:r>
      <w:r>
        <w:rPr>
          <w:spacing w:val="20"/>
        </w:rPr>
        <w:t> </w:t>
      </w:r>
      <w:r>
        <w:rPr/>
        <w:t>also</w:t>
      </w:r>
      <w:r>
        <w:rPr>
          <w:spacing w:val="18"/>
        </w:rPr>
        <w:t> </w:t>
      </w:r>
      <w:r>
        <w:rPr/>
        <w:t>avoided</w:t>
      </w:r>
      <w:r>
        <w:rPr>
          <w:spacing w:val="20"/>
        </w:rPr>
        <w:t> </w:t>
      </w:r>
      <w:r>
        <w:rPr>
          <w:spacing w:val="-3"/>
        </w:rPr>
        <w:t>by</w:t>
      </w:r>
      <w:r>
        <w:rPr>
          <w:spacing w:val="19"/>
        </w:rPr>
        <w:t> </w:t>
      </w:r>
      <w:r>
        <w:rPr/>
        <w:t>smooth</w:t>
      </w:r>
      <w:r>
        <w:rPr>
          <w:spacing w:val="18"/>
        </w:rPr>
        <w:t> </w:t>
      </w:r>
      <w:r>
        <w:rPr/>
        <w:t>transitions. </w:t>
      </w:r>
      <w:r>
        <w:rPr>
          <w:spacing w:val="14"/>
        </w:rPr>
        <w:t> </w:t>
      </w:r>
      <w:r>
        <w:rPr/>
        <w:t>The</w:t>
      </w:r>
      <w:r>
        <w:rPr>
          <w:spacing w:val="19"/>
        </w:rPr>
        <w:t> </w:t>
      </w:r>
      <w:r>
        <w:rPr/>
        <w:t>main</w:t>
      </w:r>
      <w:r>
        <w:rPr>
          <w:spacing w:val="19"/>
        </w:rPr>
        <w:t> </w:t>
      </w:r>
      <w:r>
        <w:rPr/>
        <w:t>drawback</w:t>
      </w:r>
      <w:r>
        <w:rPr>
          <w:spacing w:val="19"/>
        </w:rPr>
        <w:t> </w:t>
      </w:r>
      <w:r>
        <w:rPr/>
        <w:t>is</w:t>
      </w:r>
      <w:r>
        <w:rPr>
          <w:spacing w:val="18"/>
        </w:rPr>
        <w:t> </w:t>
      </w:r>
      <w:r>
        <w:rPr/>
        <w:t>that</w:t>
      </w:r>
    </w:p>
    <w:p>
      <w:pPr>
        <w:spacing w:after="0" w:line="247" w:lineRule="auto"/>
        <w:jc w:val="both"/>
        <w:sectPr>
          <w:pgSz w:w="12240" w:h="15840"/>
          <w:pgMar w:header="2359" w:footer="0" w:top="2560" w:bottom="280" w:left="1720" w:right="1720"/>
        </w:sectPr>
      </w:pPr>
    </w:p>
    <w:p>
      <w:pPr>
        <w:pStyle w:val="BodyText"/>
      </w:pPr>
    </w:p>
    <w:p>
      <w:pPr>
        <w:pStyle w:val="BodyText"/>
        <w:spacing w:before="6" w:after="1"/>
        <w:rPr>
          <w:sz w:val="13"/>
        </w:rPr>
      </w:pPr>
    </w:p>
    <w:p>
      <w:pPr>
        <w:pStyle w:val="BodyText"/>
        <w:ind w:left="629"/>
      </w:pPr>
      <w:r>
        <w:rPr/>
        <w:drawing>
          <wp:inline distT="0" distB="0" distL="0" distR="0">
            <wp:extent cx="4461391" cy="1241012"/>
            <wp:effectExtent l="0" t="0" r="0" b="0"/>
            <wp:docPr id="31" name="image128.jpeg"/>
            <wp:cNvGraphicFramePr>
              <a:graphicFrameLocks noChangeAspect="1"/>
            </wp:cNvGraphicFramePr>
            <a:graphic>
              <a:graphicData uri="http://schemas.openxmlformats.org/drawingml/2006/picture">
                <pic:pic>
                  <pic:nvPicPr>
                    <pic:cNvPr id="32" name="image128.jpeg"/>
                    <pic:cNvPicPr/>
                  </pic:nvPicPr>
                  <pic:blipFill>
                    <a:blip r:embed="rId144" cstate="print"/>
                    <a:stretch>
                      <a:fillRect/>
                    </a:stretch>
                  </pic:blipFill>
                  <pic:spPr>
                    <a:xfrm>
                      <a:off x="0" y="0"/>
                      <a:ext cx="4461391" cy="1241012"/>
                    </a:xfrm>
                    <a:prstGeom prst="rect">
                      <a:avLst/>
                    </a:prstGeom>
                  </pic:spPr>
                </pic:pic>
              </a:graphicData>
            </a:graphic>
          </wp:inline>
        </w:drawing>
      </w:r>
      <w:r>
        <w:rPr/>
      </w:r>
    </w:p>
    <w:p>
      <w:pPr>
        <w:pStyle w:val="BodyText"/>
        <w:spacing w:before="8"/>
        <w:rPr>
          <w:sz w:val="14"/>
        </w:rPr>
      </w:pPr>
    </w:p>
    <w:p>
      <w:pPr>
        <w:spacing w:line="211" w:lineRule="auto" w:before="72"/>
        <w:ind w:left="443" w:right="942" w:firstLine="0"/>
        <w:jc w:val="both"/>
        <w:rPr>
          <w:rFonts w:ascii="Times New Roman" w:hAnsi="Times New Roman"/>
          <w:i/>
          <w:sz w:val="16"/>
        </w:rPr>
      </w:pPr>
      <w:bookmarkStart w:name="_bookmark25" w:id="27"/>
      <w:bookmarkEnd w:id="27"/>
      <w:r>
        <w:rPr/>
      </w:r>
      <w:r>
        <w:rPr>
          <w:rFonts w:ascii="Arial" w:hAnsi="Arial"/>
          <w:color w:val="2C6362"/>
          <w:w w:val="105"/>
          <w:sz w:val="16"/>
        </w:rPr>
        <w:t>Figure 19.33. </w:t>
      </w:r>
      <w:r>
        <w:rPr>
          <w:rFonts w:ascii="Palatino Linotype" w:hAnsi="Palatino Linotype"/>
          <w:w w:val="105"/>
          <w:sz w:val="16"/>
        </w:rPr>
        <w:t>The left and right images show a low-detail model and a higher-detail model. The image in the middle shows a geomorph model interpolated approximately halfway between the</w:t>
      </w:r>
      <w:r>
        <w:rPr>
          <w:rFonts w:ascii="Palatino Linotype" w:hAnsi="Palatino Linotype"/>
          <w:spacing w:val="-17"/>
          <w:w w:val="105"/>
          <w:sz w:val="16"/>
        </w:rPr>
        <w:t> </w:t>
      </w:r>
      <w:r>
        <w:rPr>
          <w:rFonts w:ascii="Palatino Linotype" w:hAnsi="Palatino Linotype"/>
          <w:w w:val="105"/>
          <w:sz w:val="16"/>
        </w:rPr>
        <w:t>left and right models. Note that the cow in the middle has equally many vertices and triangles as the model to the right. </w:t>
      </w:r>
      <w:r>
        <w:rPr>
          <w:rFonts w:ascii="Times New Roman" w:hAnsi="Times New Roman"/>
          <w:i/>
          <w:w w:val="105"/>
          <w:sz w:val="16"/>
        </w:rPr>
        <w:t>(Images generated using Melax’s “Polychop” simplification demo</w:t>
      </w:r>
      <w:r>
        <w:rPr>
          <w:rFonts w:ascii="Times New Roman" w:hAnsi="Times New Roman"/>
          <w:i/>
          <w:spacing w:val="6"/>
          <w:w w:val="105"/>
          <w:sz w:val="16"/>
        </w:rPr>
        <w:t>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196</w:t>
        </w:r>
      </w:hyperlink>
      <w:r>
        <w:rPr>
          <w:rFonts w:ascii="Times New Roman" w:hAnsi="Times New Roman"/>
          <w:i/>
          <w:w w:val="105"/>
          <w:sz w:val="16"/>
        </w:rPr>
        <w:t>].)</w:t>
      </w:r>
    </w:p>
    <w:p>
      <w:pPr>
        <w:pStyle w:val="BodyText"/>
        <w:rPr>
          <w:rFonts w:ascii="Times New Roman"/>
          <w:i/>
          <w:sz w:val="16"/>
        </w:rPr>
      </w:pPr>
    </w:p>
    <w:p>
      <w:pPr>
        <w:pStyle w:val="BodyText"/>
        <w:spacing w:before="8"/>
        <w:rPr>
          <w:rFonts w:ascii="Times New Roman"/>
          <w:i/>
          <w:sz w:val="19"/>
        </w:rPr>
      </w:pPr>
    </w:p>
    <w:p>
      <w:pPr>
        <w:pStyle w:val="BodyText"/>
        <w:spacing w:line="252" w:lineRule="auto"/>
        <w:ind w:left="443" w:right="941"/>
        <w:jc w:val="both"/>
      </w:pPr>
      <w:r>
        <w:rPr/>
        <w:t>each vertex needs to </w:t>
      </w:r>
      <w:r>
        <w:rPr>
          <w:spacing w:val="2"/>
        </w:rPr>
        <w:t>be </w:t>
      </w:r>
      <w:r>
        <w:rPr/>
        <w:t>interpolated; CLOD techniques usually do not use interpo- lation, so the set of vertex positions themselves never changes. Another drawback is that the objects always appear to </w:t>
      </w:r>
      <w:r>
        <w:rPr>
          <w:spacing w:val="2"/>
        </w:rPr>
        <w:t>be </w:t>
      </w:r>
      <w:r>
        <w:rPr/>
        <w:t>changing, which may </w:t>
      </w:r>
      <w:r>
        <w:rPr>
          <w:spacing w:val="2"/>
        </w:rPr>
        <w:t>be </w:t>
      </w:r>
      <w:r>
        <w:rPr/>
        <w:t>distracting. This is especially true for textured objects. Sander and Mitchell [</w:t>
      </w:r>
      <w:hyperlink w:history="true" w:anchor="_bookmark0">
        <w:r>
          <w:rPr>
            <w:color w:val="0000FF"/>
          </w:rPr>
          <w:t>1543</w:t>
        </w:r>
      </w:hyperlink>
      <w:r>
        <w:rPr/>
        <w:t>] describe a system in which</w:t>
      </w:r>
      <w:r>
        <w:rPr>
          <w:spacing w:val="-12"/>
        </w:rPr>
        <w:t> </w:t>
      </w:r>
      <w:r>
        <w:rPr/>
        <w:t>geomorphing</w:t>
      </w:r>
      <w:r>
        <w:rPr>
          <w:spacing w:val="-12"/>
        </w:rPr>
        <w:t> </w:t>
      </w:r>
      <w:r>
        <w:rPr/>
        <w:t>is</w:t>
      </w:r>
      <w:r>
        <w:rPr>
          <w:spacing w:val="-12"/>
        </w:rPr>
        <w:t> </w:t>
      </w:r>
      <w:r>
        <w:rPr/>
        <w:t>used</w:t>
      </w:r>
      <w:r>
        <w:rPr>
          <w:spacing w:val="-12"/>
        </w:rPr>
        <w:t> </w:t>
      </w:r>
      <w:r>
        <w:rPr/>
        <w:t>in</w:t>
      </w:r>
      <w:r>
        <w:rPr>
          <w:spacing w:val="-12"/>
        </w:rPr>
        <w:t> </w:t>
      </w:r>
      <w:r>
        <w:rPr/>
        <w:t>conjunction</w:t>
      </w:r>
      <w:r>
        <w:rPr>
          <w:spacing w:val="-12"/>
        </w:rPr>
        <w:t> </w:t>
      </w:r>
      <w:r>
        <w:rPr/>
        <w:t>with</w:t>
      </w:r>
      <w:r>
        <w:rPr>
          <w:spacing w:val="-12"/>
        </w:rPr>
        <w:t> </w:t>
      </w:r>
      <w:r>
        <w:rPr/>
        <w:t>static,</w:t>
      </w:r>
      <w:r>
        <w:rPr>
          <w:spacing w:val="-10"/>
        </w:rPr>
        <w:t> </w:t>
      </w:r>
      <w:r>
        <w:rPr/>
        <w:t>GPU-resident</w:t>
      </w:r>
      <w:r>
        <w:rPr>
          <w:spacing w:val="-12"/>
        </w:rPr>
        <w:t> </w:t>
      </w:r>
      <w:r>
        <w:rPr/>
        <w:t>vertex</w:t>
      </w:r>
      <w:r>
        <w:rPr>
          <w:spacing w:val="-12"/>
        </w:rPr>
        <w:t> </w:t>
      </w:r>
      <w:r>
        <w:rPr/>
        <w:t>and</w:t>
      </w:r>
      <w:r>
        <w:rPr>
          <w:spacing w:val="-12"/>
        </w:rPr>
        <w:t> </w:t>
      </w:r>
      <w:r>
        <w:rPr/>
        <w:t>index buffers.</w:t>
      </w:r>
      <w:r>
        <w:rPr>
          <w:spacing w:val="3"/>
        </w:rPr>
        <w:t> </w:t>
      </w:r>
      <w:r>
        <w:rPr/>
        <w:t>It</w:t>
      </w:r>
      <w:r>
        <w:rPr>
          <w:spacing w:val="-11"/>
        </w:rPr>
        <w:t> </w:t>
      </w:r>
      <w:r>
        <w:rPr/>
        <w:t>is</w:t>
      </w:r>
      <w:r>
        <w:rPr>
          <w:spacing w:val="-12"/>
        </w:rPr>
        <w:t> </w:t>
      </w:r>
      <w:r>
        <w:rPr/>
        <w:t>also</w:t>
      </w:r>
      <w:r>
        <w:rPr>
          <w:spacing w:val="-12"/>
        </w:rPr>
        <w:t> </w:t>
      </w:r>
      <w:r>
        <w:rPr/>
        <w:t>possible</w:t>
      </w:r>
      <w:r>
        <w:rPr>
          <w:spacing w:val="-11"/>
        </w:rPr>
        <w:t> </w:t>
      </w:r>
      <w:r>
        <w:rPr/>
        <w:t>to</w:t>
      </w:r>
      <w:r>
        <w:rPr>
          <w:spacing w:val="-12"/>
        </w:rPr>
        <w:t> </w:t>
      </w:r>
      <w:r>
        <w:rPr/>
        <w:t>combine</w:t>
      </w:r>
      <w:r>
        <w:rPr>
          <w:spacing w:val="-11"/>
        </w:rPr>
        <w:t> </w:t>
      </w:r>
      <w:r>
        <w:rPr/>
        <w:t>the</w:t>
      </w:r>
      <w:r>
        <w:rPr>
          <w:spacing w:val="-11"/>
        </w:rPr>
        <w:t> </w:t>
      </w:r>
      <w:r>
        <w:rPr/>
        <w:t>screen-door</w:t>
      </w:r>
      <w:r>
        <w:rPr>
          <w:spacing w:val="-12"/>
        </w:rPr>
        <w:t> </w:t>
      </w:r>
      <w:r>
        <w:rPr/>
        <w:t>transparency</w:t>
      </w:r>
      <w:r>
        <w:rPr>
          <w:spacing w:val="-11"/>
        </w:rPr>
        <w:t> </w:t>
      </w:r>
      <w:r>
        <w:rPr/>
        <w:t>of</w:t>
      </w:r>
      <w:r>
        <w:rPr>
          <w:spacing w:val="-12"/>
        </w:rPr>
        <w:t> </w:t>
      </w:r>
      <w:r>
        <w:rPr/>
        <w:t>Mittring</w:t>
      </w:r>
      <w:r>
        <w:rPr>
          <w:spacing w:val="-11"/>
        </w:rPr>
        <w:t> </w:t>
      </w:r>
      <w:r>
        <w:rPr/>
        <w:t>[</w:t>
      </w:r>
      <w:hyperlink w:history="true" w:anchor="_bookmark0">
        <w:r>
          <w:rPr>
            <w:color w:val="0000FF"/>
          </w:rPr>
          <w:t>1227</w:t>
        </w:r>
      </w:hyperlink>
      <w:r>
        <w:rPr/>
        <w:t>] (described</w:t>
      </w:r>
      <w:r>
        <w:rPr>
          <w:spacing w:val="10"/>
        </w:rPr>
        <w:t> </w:t>
      </w:r>
      <w:r>
        <w:rPr/>
        <w:t>above)</w:t>
      </w:r>
      <w:r>
        <w:rPr>
          <w:spacing w:val="11"/>
        </w:rPr>
        <w:t> </w:t>
      </w:r>
      <w:r>
        <w:rPr/>
        <w:t>with</w:t>
      </w:r>
      <w:r>
        <w:rPr>
          <w:spacing w:val="11"/>
        </w:rPr>
        <w:t> </w:t>
      </w:r>
      <w:r>
        <w:rPr/>
        <w:t>geomorphs</w:t>
      </w:r>
      <w:r>
        <w:rPr>
          <w:spacing w:val="10"/>
        </w:rPr>
        <w:t> </w:t>
      </w:r>
      <w:r>
        <w:rPr/>
        <w:t>for</w:t>
      </w:r>
      <w:r>
        <w:rPr>
          <w:spacing w:val="11"/>
        </w:rPr>
        <w:t> </w:t>
      </w:r>
      <w:r>
        <w:rPr/>
        <w:t>an</w:t>
      </w:r>
      <w:r>
        <w:rPr>
          <w:spacing w:val="11"/>
        </w:rPr>
        <w:t> </w:t>
      </w:r>
      <w:r>
        <w:rPr/>
        <w:t>even</w:t>
      </w:r>
      <w:r>
        <w:rPr>
          <w:spacing w:val="10"/>
        </w:rPr>
        <w:t> </w:t>
      </w:r>
      <w:r>
        <w:rPr/>
        <w:t>smoother</w:t>
      </w:r>
      <w:r>
        <w:rPr>
          <w:spacing w:val="11"/>
        </w:rPr>
        <w:t> </w:t>
      </w:r>
      <w:r>
        <w:rPr/>
        <w:t>transition.</w:t>
      </w:r>
    </w:p>
    <w:p>
      <w:pPr>
        <w:pStyle w:val="BodyText"/>
        <w:spacing w:line="252" w:lineRule="auto" w:before="3"/>
        <w:ind w:left="443" w:right="941" w:firstLine="298"/>
        <w:jc w:val="both"/>
      </w:pPr>
      <w:r>
        <w:rPr/>
        <w:t>A</w:t>
      </w:r>
      <w:r>
        <w:rPr>
          <w:spacing w:val="-18"/>
        </w:rPr>
        <w:t> </w:t>
      </w:r>
      <w:r>
        <w:rPr/>
        <w:t>related</w:t>
      </w:r>
      <w:r>
        <w:rPr>
          <w:spacing w:val="-17"/>
        </w:rPr>
        <w:t> </w:t>
      </w:r>
      <w:r>
        <w:rPr/>
        <w:t>idea</w:t>
      </w:r>
      <w:r>
        <w:rPr>
          <w:spacing w:val="-17"/>
        </w:rPr>
        <w:t> </w:t>
      </w:r>
      <w:r>
        <w:rPr/>
        <w:t>called</w:t>
      </w:r>
      <w:r>
        <w:rPr>
          <w:spacing w:val="-17"/>
        </w:rPr>
        <w:t> </w:t>
      </w:r>
      <w:r>
        <w:rPr/>
        <w:t>fractional</w:t>
      </w:r>
      <w:r>
        <w:rPr>
          <w:spacing w:val="-17"/>
        </w:rPr>
        <w:t> </w:t>
      </w:r>
      <w:r>
        <w:rPr/>
        <w:t>tessellation</w:t>
      </w:r>
      <w:r>
        <w:rPr>
          <w:spacing w:val="-17"/>
        </w:rPr>
        <w:t> </w:t>
      </w:r>
      <w:r>
        <w:rPr/>
        <w:t>is</w:t>
      </w:r>
      <w:r>
        <w:rPr>
          <w:spacing w:val="-17"/>
        </w:rPr>
        <w:t> </w:t>
      </w:r>
      <w:r>
        <w:rPr/>
        <w:t>supported</w:t>
      </w:r>
      <w:r>
        <w:rPr>
          <w:spacing w:val="-17"/>
        </w:rPr>
        <w:t> </w:t>
      </w:r>
      <w:r>
        <w:rPr>
          <w:spacing w:val="-3"/>
        </w:rPr>
        <w:t>by</w:t>
      </w:r>
      <w:r>
        <w:rPr>
          <w:spacing w:val="-17"/>
        </w:rPr>
        <w:t> </w:t>
      </w:r>
      <w:r>
        <w:rPr/>
        <w:t>GPUs.</w:t>
      </w:r>
      <w:r>
        <w:rPr>
          <w:spacing w:val="5"/>
        </w:rPr>
        <w:t> </w:t>
      </w:r>
      <w:r>
        <w:rPr/>
        <w:t>In</w:t>
      </w:r>
      <w:r>
        <w:rPr>
          <w:spacing w:val="-18"/>
        </w:rPr>
        <w:t> </w:t>
      </w:r>
      <w:r>
        <w:rPr/>
        <w:t>such</w:t>
      </w:r>
      <w:r>
        <w:rPr>
          <w:spacing w:val="-17"/>
        </w:rPr>
        <w:t> </w:t>
      </w:r>
      <w:r>
        <w:rPr/>
        <w:t>schemes, the tessellation factor for a curved surface can </w:t>
      </w:r>
      <w:r>
        <w:rPr>
          <w:spacing w:val="2"/>
        </w:rPr>
        <w:t>be </w:t>
      </w:r>
      <w:r>
        <w:rPr/>
        <w:t>set to any floating point number, </w:t>
      </w:r>
      <w:r>
        <w:rPr>
          <w:w w:val="96"/>
        </w:rPr>
        <w:t>an</w:t>
      </w:r>
      <w:r>
        <w:rPr>
          <w:w w:val="96"/>
        </w:rPr>
        <w:t>d</w:t>
      </w:r>
      <w:r>
        <w:rPr>
          <w:spacing w:val="13"/>
        </w:rPr>
        <w:t> </w:t>
      </w:r>
      <w:r>
        <w:rPr>
          <w:w w:val="90"/>
        </w:rPr>
        <w:t>s</w:t>
      </w:r>
      <w:r>
        <w:rPr>
          <w:w w:val="92"/>
        </w:rPr>
        <w:t>o</w:t>
      </w:r>
      <w:r>
        <w:rPr>
          <w:spacing w:val="13"/>
        </w:rPr>
        <w:t> </w:t>
      </w:r>
      <w:r>
        <w:rPr>
          <w:spacing w:val="5"/>
          <w:w w:val="96"/>
        </w:rPr>
        <w:t>p</w:t>
      </w:r>
      <w:r>
        <w:rPr>
          <w:w w:val="94"/>
        </w:rPr>
        <w:t>op</w:t>
      </w:r>
      <w:r>
        <w:rPr>
          <w:w w:val="96"/>
        </w:rPr>
        <w:t>p</w:t>
      </w:r>
      <w:r>
        <w:rPr>
          <w:w w:val="94"/>
        </w:rPr>
        <w:t>i</w:t>
      </w:r>
      <w:r>
        <w:rPr>
          <w:w w:val="93"/>
        </w:rPr>
        <w:t>n</w:t>
      </w:r>
      <w:r>
        <w:rPr>
          <w:w w:val="97"/>
        </w:rPr>
        <w:t>g</w:t>
      </w:r>
      <w:r>
        <w:rPr>
          <w:spacing w:val="13"/>
        </w:rPr>
        <w:t> </w:t>
      </w:r>
      <w:r>
        <w:rPr>
          <w:w w:val="97"/>
        </w:rPr>
        <w:t>c</w:t>
      </w:r>
      <w:r>
        <w:rPr>
          <w:w w:val="96"/>
        </w:rPr>
        <w:t>an</w:t>
      </w:r>
      <w:r>
        <w:rPr>
          <w:spacing w:val="13"/>
        </w:rPr>
        <w:t> </w:t>
      </w:r>
      <w:r>
        <w:rPr>
          <w:spacing w:val="5"/>
          <w:w w:val="98"/>
        </w:rPr>
        <w:t>b</w:t>
      </w:r>
      <w:r>
        <w:rPr>
          <w:w w:val="91"/>
        </w:rPr>
        <w:t>e</w:t>
      </w:r>
      <w:r>
        <w:rPr>
          <w:spacing w:val="13"/>
        </w:rPr>
        <w:t> </w:t>
      </w:r>
      <w:r>
        <w:rPr>
          <w:spacing w:val="-6"/>
          <w:w w:val="98"/>
        </w:rPr>
        <w:t>a</w:t>
      </w:r>
      <w:r>
        <w:rPr>
          <w:spacing w:val="-6"/>
          <w:w w:val="105"/>
        </w:rPr>
        <w:t>v</w:t>
      </w:r>
      <w:r>
        <w:rPr>
          <w:w w:val="93"/>
        </w:rPr>
        <w:t>oi</w:t>
      </w:r>
      <w:r>
        <w:rPr>
          <w:w w:val="96"/>
        </w:rPr>
        <w:t>d</w:t>
      </w:r>
      <w:r>
        <w:rPr>
          <w:w w:val="91"/>
        </w:rPr>
        <w:t>e</w:t>
      </w:r>
      <w:r>
        <w:rPr>
          <w:w w:val="96"/>
        </w:rPr>
        <w:t>d</w:t>
      </w:r>
      <w:r>
        <w:rPr>
          <w:w w:val="102"/>
        </w:rPr>
        <w:t>.</w:t>
      </w:r>
      <w:r>
        <w:rPr/>
        <w:t> </w:t>
      </w:r>
      <w:r>
        <w:rPr>
          <w:spacing w:val="-10"/>
        </w:rPr>
        <w:t> </w:t>
      </w:r>
      <w:r>
        <w:rPr>
          <w:spacing w:val="-17"/>
          <w:w w:val="108"/>
        </w:rPr>
        <w:t>F</w:t>
      </w:r>
      <w:r>
        <w:rPr>
          <w:w w:val="95"/>
        </w:rPr>
        <w:t>r</w:t>
      </w:r>
      <w:r>
        <w:rPr>
          <w:w w:val="98"/>
        </w:rPr>
        <w:t>ac</w:t>
      </w:r>
      <w:r>
        <w:rPr>
          <w:w w:val="111"/>
        </w:rPr>
        <w:t>t</w:t>
      </w:r>
      <w:r>
        <w:rPr>
          <w:w w:val="94"/>
        </w:rPr>
        <w:t>i</w:t>
      </w:r>
      <w:r>
        <w:rPr>
          <w:w w:val="93"/>
        </w:rPr>
        <w:t>on</w:t>
      </w:r>
      <w:r>
        <w:rPr>
          <w:w w:val="97"/>
        </w:rPr>
        <w:t>al</w:t>
      </w:r>
      <w:r>
        <w:rPr>
          <w:spacing w:val="13"/>
        </w:rPr>
        <w:t> </w:t>
      </w:r>
      <w:r>
        <w:rPr>
          <w:w w:val="111"/>
        </w:rPr>
        <w:t>t</w:t>
      </w:r>
      <w:r>
        <w:rPr>
          <w:w w:val="91"/>
        </w:rPr>
        <w:t>e</w:t>
      </w:r>
      <w:r>
        <w:rPr>
          <w:w w:val="90"/>
        </w:rPr>
        <w:t>ss</w:t>
      </w:r>
      <w:r>
        <w:rPr>
          <w:w w:val="91"/>
        </w:rPr>
        <w:t>e</w:t>
      </w:r>
      <w:r>
        <w:rPr>
          <w:w w:val="96"/>
        </w:rPr>
        <w:t>ll</w:t>
      </w:r>
      <w:r>
        <w:rPr>
          <w:w w:val="104"/>
        </w:rPr>
        <w:t>at</w:t>
      </w:r>
      <w:r>
        <w:rPr>
          <w:w w:val="94"/>
        </w:rPr>
        <w:t>i</w:t>
      </w:r>
      <w:r>
        <w:rPr>
          <w:w w:val="93"/>
        </w:rPr>
        <w:t>on</w:t>
      </w:r>
      <w:r>
        <w:rPr>
          <w:spacing w:val="13"/>
        </w:rPr>
        <w:t> </w:t>
      </w:r>
      <w:r>
        <w:rPr>
          <w:w w:val="97"/>
        </w:rPr>
        <w:t>c</w:t>
      </w:r>
      <w:r>
        <w:rPr>
          <w:w w:val="96"/>
        </w:rPr>
        <w:t>an</w:t>
      </w:r>
      <w:r>
        <w:rPr>
          <w:spacing w:val="13"/>
        </w:rPr>
        <w:t> </w:t>
      </w:r>
      <w:r>
        <w:rPr>
          <w:spacing w:val="5"/>
          <w:w w:val="98"/>
        </w:rPr>
        <w:t>b</w:t>
      </w:r>
      <w:r>
        <w:rPr>
          <w:w w:val="91"/>
        </w:rPr>
        <w:t>e</w:t>
      </w:r>
      <w:r>
        <w:rPr>
          <w:spacing w:val="13"/>
        </w:rPr>
        <w:t> </w:t>
      </w:r>
      <w:r>
        <w:rPr>
          <w:w w:val="96"/>
        </w:rPr>
        <w:t>u</w:t>
      </w:r>
      <w:r>
        <w:rPr>
          <w:w w:val="90"/>
        </w:rPr>
        <w:t>s</w:t>
      </w:r>
      <w:r>
        <w:rPr>
          <w:w w:val="91"/>
        </w:rPr>
        <w:t>e</w:t>
      </w:r>
      <w:r>
        <w:rPr>
          <w:w w:val="96"/>
        </w:rPr>
        <w:t>d</w:t>
      </w:r>
      <w:r>
        <w:rPr>
          <w:spacing w:val="13"/>
        </w:rPr>
        <w:t> </w:t>
      </w:r>
      <w:r>
        <w:rPr>
          <w:w w:val="93"/>
        </w:rPr>
        <w:t>f</w:t>
      </w:r>
      <w:r>
        <w:rPr>
          <w:w w:val="93"/>
        </w:rPr>
        <w:t>or</w:t>
      </w:r>
      <w:r>
        <w:rPr>
          <w:spacing w:val="13"/>
        </w:rPr>
        <w:t> </w:t>
      </w:r>
      <w:r>
        <w:rPr>
          <w:spacing w:val="-6"/>
          <w:w w:val="107"/>
        </w:rPr>
        <w:t>B</w:t>
      </w:r>
      <w:r>
        <w:rPr>
          <w:spacing w:val="-95"/>
          <w:w w:val="99"/>
        </w:rPr>
        <w:t>´</w:t>
      </w:r>
      <w:r>
        <w:rPr>
          <w:w w:val="91"/>
        </w:rPr>
        <w:t>e</w:t>
      </w:r>
      <w:r>
        <w:rPr>
          <w:w w:val="99"/>
        </w:rPr>
        <w:t>z</w:t>
      </w:r>
      <w:r>
        <w:rPr>
          <w:spacing w:val="-1"/>
          <w:w w:val="94"/>
        </w:rPr>
        <w:t>i</w:t>
      </w:r>
      <w:r>
        <w:rPr>
          <w:w w:val="91"/>
        </w:rPr>
        <w:t>e</w:t>
      </w:r>
      <w:r>
        <w:rPr>
          <w:w w:val="95"/>
        </w:rPr>
        <w:t>r</w:t>
      </w:r>
      <w:r>
        <w:rPr>
          <w:spacing w:val="13"/>
        </w:rPr>
        <w:t> </w:t>
      </w:r>
      <w:r>
        <w:rPr>
          <w:w w:val="96"/>
        </w:rPr>
        <w:t>p</w:t>
      </w:r>
      <w:r>
        <w:rPr>
          <w:w w:val="104"/>
        </w:rPr>
        <w:t>at</w:t>
      </w:r>
      <w:r>
        <w:rPr>
          <w:spacing w:val="-6"/>
          <w:w w:val="97"/>
        </w:rPr>
        <w:t>c</w:t>
      </w:r>
      <w:r>
        <w:rPr>
          <w:w w:val="95"/>
        </w:rPr>
        <w:t>h</w:t>
      </w:r>
      <w:r>
        <w:rPr>
          <w:w w:val="91"/>
        </w:rPr>
        <w:t>e</w:t>
      </w:r>
      <w:r>
        <w:rPr>
          <w:w w:val="90"/>
        </w:rPr>
        <w:t>s </w:t>
      </w:r>
      <w:r>
        <w:rPr/>
        <w:t>and displacement mapping primitives, for example. See </w:t>
      </w:r>
      <w:hyperlink w:history="true" w:anchor="_bookmark0">
        <w:r>
          <w:rPr>
            <w:color w:val="0000FF"/>
          </w:rPr>
          <w:t>Section 17.6.1</w:t>
        </w:r>
      </w:hyperlink>
      <w:r>
        <w:rPr>
          <w:color w:val="0000FF"/>
        </w:rPr>
        <w:t> </w:t>
      </w:r>
      <w:r>
        <w:rPr/>
        <w:t>for more on these</w:t>
      </w:r>
      <w:r>
        <w:rPr>
          <w:spacing w:val="17"/>
        </w:rPr>
        <w:t> </w:t>
      </w:r>
      <w:r>
        <w:rPr/>
        <w:t>techniques.</w:t>
      </w:r>
    </w:p>
    <w:p>
      <w:pPr>
        <w:pStyle w:val="BodyText"/>
        <w:rPr>
          <w:sz w:val="18"/>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LOD</w:t>
      </w:r>
      <w:r>
        <w:rPr>
          <w:color w:val="98727C"/>
          <w:spacing w:val="5"/>
        </w:rPr>
        <w:t> </w:t>
      </w:r>
      <w:r>
        <w:rPr>
          <w:color w:val="98727C"/>
        </w:rPr>
        <w:t>Selection</w:t>
      </w:r>
    </w:p>
    <w:p>
      <w:pPr>
        <w:pStyle w:val="BodyText"/>
        <w:spacing w:line="252" w:lineRule="auto" w:before="118"/>
        <w:ind w:left="443" w:right="941"/>
        <w:jc w:val="both"/>
      </w:pPr>
      <w:r>
        <w:rPr/>
        <w:t>Given</w:t>
      </w:r>
      <w:r>
        <w:rPr>
          <w:spacing w:val="-10"/>
        </w:rPr>
        <w:t> </w:t>
      </w:r>
      <w:r>
        <w:rPr/>
        <w:t>that</w:t>
      </w:r>
      <w:r>
        <w:rPr>
          <w:spacing w:val="-10"/>
        </w:rPr>
        <w:t> </w:t>
      </w:r>
      <w:r>
        <w:rPr/>
        <w:t>different</w:t>
      </w:r>
      <w:r>
        <w:rPr>
          <w:spacing w:val="-10"/>
        </w:rPr>
        <w:t> </w:t>
      </w:r>
      <w:r>
        <w:rPr/>
        <w:t>levels</w:t>
      </w:r>
      <w:r>
        <w:rPr>
          <w:spacing w:val="-10"/>
        </w:rPr>
        <w:t> </w:t>
      </w:r>
      <w:r>
        <w:rPr/>
        <w:t>of</w:t>
      </w:r>
      <w:r>
        <w:rPr>
          <w:spacing w:val="-9"/>
        </w:rPr>
        <w:t> </w:t>
      </w:r>
      <w:r>
        <w:rPr/>
        <w:t>detail</w:t>
      </w:r>
      <w:r>
        <w:rPr>
          <w:spacing w:val="-10"/>
        </w:rPr>
        <w:t> </w:t>
      </w:r>
      <w:r>
        <w:rPr/>
        <w:t>of</w:t>
      </w:r>
      <w:r>
        <w:rPr>
          <w:spacing w:val="-10"/>
        </w:rPr>
        <w:t> </w:t>
      </w:r>
      <w:r>
        <w:rPr/>
        <w:t>an</w:t>
      </w:r>
      <w:r>
        <w:rPr>
          <w:spacing w:val="-10"/>
        </w:rPr>
        <w:t> </w:t>
      </w:r>
      <w:r>
        <w:rPr/>
        <w:t>object</w:t>
      </w:r>
      <w:r>
        <w:rPr>
          <w:spacing w:val="-9"/>
        </w:rPr>
        <w:t> </w:t>
      </w:r>
      <w:r>
        <w:rPr/>
        <w:t>exist,</w:t>
      </w:r>
      <w:r>
        <w:rPr>
          <w:spacing w:val="-9"/>
        </w:rPr>
        <w:t> </w:t>
      </w:r>
      <w:r>
        <w:rPr/>
        <w:t>a</w:t>
      </w:r>
      <w:r>
        <w:rPr>
          <w:spacing w:val="-10"/>
        </w:rPr>
        <w:t> </w:t>
      </w:r>
      <w:r>
        <w:rPr/>
        <w:t>choice</w:t>
      </w:r>
      <w:r>
        <w:rPr>
          <w:spacing w:val="-10"/>
        </w:rPr>
        <w:t> </w:t>
      </w:r>
      <w:r>
        <w:rPr/>
        <w:t>must</w:t>
      </w:r>
      <w:r>
        <w:rPr>
          <w:spacing w:val="-10"/>
        </w:rPr>
        <w:t> </w:t>
      </w:r>
      <w:r>
        <w:rPr>
          <w:spacing w:val="2"/>
        </w:rPr>
        <w:t>be</w:t>
      </w:r>
      <w:r>
        <w:rPr>
          <w:spacing w:val="-10"/>
        </w:rPr>
        <w:t> </w:t>
      </w:r>
      <w:r>
        <w:rPr/>
        <w:t>made</w:t>
      </w:r>
      <w:r>
        <w:rPr>
          <w:spacing w:val="-9"/>
        </w:rPr>
        <w:t> </w:t>
      </w:r>
      <w:r>
        <w:rPr/>
        <w:t>for</w:t>
      </w:r>
      <w:r>
        <w:rPr>
          <w:spacing w:val="-10"/>
        </w:rPr>
        <w:t> </w:t>
      </w:r>
      <w:r>
        <w:rPr/>
        <w:t>which one of them to render, or which ones to blend. This is the task of LOD selection, and a few different techniques for this will </w:t>
      </w:r>
      <w:r>
        <w:rPr>
          <w:spacing w:val="2"/>
        </w:rPr>
        <w:t>be </w:t>
      </w:r>
      <w:r>
        <w:rPr/>
        <w:t>presented here. These techniques can also </w:t>
      </w:r>
      <w:r>
        <w:rPr>
          <w:spacing w:val="2"/>
        </w:rPr>
        <w:t>be</w:t>
      </w:r>
      <w:r>
        <w:rPr>
          <w:spacing w:val="11"/>
        </w:rPr>
        <w:t> </w:t>
      </w:r>
      <w:r>
        <w:rPr/>
        <w:t>used</w:t>
      </w:r>
      <w:r>
        <w:rPr>
          <w:spacing w:val="12"/>
        </w:rPr>
        <w:t> </w:t>
      </w:r>
      <w:r>
        <w:rPr/>
        <w:t>to</w:t>
      </w:r>
      <w:r>
        <w:rPr>
          <w:spacing w:val="11"/>
        </w:rPr>
        <w:t> </w:t>
      </w:r>
      <w:r>
        <w:rPr/>
        <w:t>select</w:t>
      </w:r>
      <w:r>
        <w:rPr>
          <w:spacing w:val="12"/>
        </w:rPr>
        <w:t> </w:t>
      </w:r>
      <w:r>
        <w:rPr>
          <w:spacing w:val="2"/>
        </w:rPr>
        <w:t>good</w:t>
      </w:r>
      <w:r>
        <w:rPr>
          <w:spacing w:val="11"/>
        </w:rPr>
        <w:t> </w:t>
      </w:r>
      <w:r>
        <w:rPr/>
        <w:t>occluders</w:t>
      </w:r>
      <w:r>
        <w:rPr>
          <w:spacing w:val="12"/>
        </w:rPr>
        <w:t> </w:t>
      </w:r>
      <w:r>
        <w:rPr/>
        <w:t>for</w:t>
      </w:r>
      <w:r>
        <w:rPr>
          <w:spacing w:val="11"/>
        </w:rPr>
        <w:t> </w:t>
      </w:r>
      <w:r>
        <w:rPr/>
        <w:t>occlusion</w:t>
      </w:r>
      <w:r>
        <w:rPr>
          <w:spacing w:val="12"/>
        </w:rPr>
        <w:t> </w:t>
      </w:r>
      <w:r>
        <w:rPr/>
        <w:t>culling</w:t>
      </w:r>
      <w:r>
        <w:rPr>
          <w:spacing w:val="11"/>
        </w:rPr>
        <w:t> </w:t>
      </w:r>
      <w:r>
        <w:rPr/>
        <w:t>algorithms.</w:t>
      </w:r>
    </w:p>
    <w:p>
      <w:pPr>
        <w:pStyle w:val="BodyText"/>
        <w:spacing w:line="243" w:lineRule="exact"/>
        <w:ind w:left="742"/>
        <w:jc w:val="both"/>
      </w:pPr>
      <w:r>
        <w:rPr/>
        <w:t>In general, a metric, also called the </w:t>
      </w:r>
      <w:r>
        <w:rPr>
          <w:rFonts w:ascii="Palatino Linotype"/>
          <w:i/>
        </w:rPr>
        <w:t>benefit function</w:t>
      </w:r>
      <w:r>
        <w:rPr/>
        <w:t>, is evaluated for the current</w:t>
      </w:r>
    </w:p>
    <w:p>
      <w:pPr>
        <w:pStyle w:val="BodyText"/>
        <w:spacing w:line="252" w:lineRule="auto"/>
        <w:ind w:left="443" w:right="941"/>
        <w:jc w:val="both"/>
      </w:pPr>
      <w:r>
        <w:rPr/>
        <w:t>viewpoint and the location of the object, and the value of this metric picks an ap- propriate LOD. This metric may be based on, for example, the projected area of the bounding volume of the object or the distance from the viewpoint to the object. The value of the benefit function is denoted </w:t>
      </w:r>
      <w:r>
        <w:rPr>
          <w:rFonts w:ascii="Times New Roman"/>
          <w:i/>
        </w:rPr>
        <w:t>r </w:t>
      </w:r>
      <w:r>
        <w:rPr/>
        <w:t>here. See also </w:t>
      </w:r>
      <w:hyperlink w:history="true" w:anchor="_bookmark0">
        <w:r>
          <w:rPr>
            <w:color w:val="0000FF"/>
          </w:rPr>
          <w:t>Section 17.6.2</w:t>
        </w:r>
      </w:hyperlink>
      <w:r>
        <w:rPr>
          <w:color w:val="0000FF"/>
        </w:rPr>
        <w:t> </w:t>
      </w:r>
      <w:r>
        <w:rPr/>
        <w:t>on how to rapidly estimate the projection of a line onto the screen.</w:t>
      </w:r>
    </w:p>
    <w:p>
      <w:pPr>
        <w:pStyle w:val="Heading4"/>
        <w:spacing w:before="173"/>
        <w:jc w:val="left"/>
        <w:rPr>
          <w:i/>
        </w:rPr>
      </w:pPr>
      <w:r>
        <w:rPr>
          <w:i/>
          <w:color w:val="98727C"/>
        </w:rPr>
        <w:t>Range-Based</w:t>
      </w:r>
    </w:p>
    <w:p>
      <w:pPr>
        <w:pStyle w:val="BodyText"/>
        <w:spacing w:line="252" w:lineRule="auto" w:before="27"/>
        <w:ind w:left="443" w:right="941"/>
        <w:jc w:val="both"/>
      </w:pPr>
      <w:r>
        <w:rPr/>
        <w:t>A common </w:t>
      </w:r>
      <w:r>
        <w:rPr>
          <w:spacing w:val="-4"/>
        </w:rPr>
        <w:t>way </w:t>
      </w:r>
      <w:r>
        <w:rPr/>
        <w:t>of selecting a LOD is to associate the different LODs of an object with</w:t>
      </w:r>
      <w:r>
        <w:rPr>
          <w:spacing w:val="-7"/>
        </w:rPr>
        <w:t> </w:t>
      </w:r>
      <w:r>
        <w:rPr/>
        <w:t>different</w:t>
      </w:r>
      <w:r>
        <w:rPr>
          <w:spacing w:val="-6"/>
        </w:rPr>
        <w:t> </w:t>
      </w:r>
      <w:r>
        <w:rPr/>
        <w:t>distance</w:t>
      </w:r>
      <w:r>
        <w:rPr>
          <w:spacing w:val="-5"/>
        </w:rPr>
        <w:t> </w:t>
      </w:r>
      <w:r>
        <w:rPr/>
        <w:t>ranges.</w:t>
      </w:r>
      <w:r>
        <w:rPr>
          <w:spacing w:val="13"/>
        </w:rPr>
        <w:t> </w:t>
      </w:r>
      <w:r>
        <w:rPr/>
        <w:t>The</w:t>
      </w:r>
      <w:r>
        <w:rPr>
          <w:spacing w:val="-6"/>
        </w:rPr>
        <w:t> </w:t>
      </w:r>
      <w:r>
        <w:rPr/>
        <w:t>most</w:t>
      </w:r>
      <w:r>
        <w:rPr>
          <w:spacing w:val="-6"/>
        </w:rPr>
        <w:t> </w:t>
      </w:r>
      <w:r>
        <w:rPr/>
        <w:t>detailed</w:t>
      </w:r>
      <w:r>
        <w:rPr>
          <w:spacing w:val="-5"/>
        </w:rPr>
        <w:t> </w:t>
      </w:r>
      <w:r>
        <w:rPr/>
        <w:t>LOD</w:t>
      </w:r>
      <w:r>
        <w:rPr>
          <w:spacing w:val="-6"/>
        </w:rPr>
        <w:t> </w:t>
      </w:r>
      <w:r>
        <w:rPr/>
        <w:t>has</w:t>
      </w:r>
      <w:r>
        <w:rPr>
          <w:spacing w:val="-5"/>
        </w:rPr>
        <w:t> </w:t>
      </w:r>
      <w:r>
        <w:rPr/>
        <w:t>a</w:t>
      </w:r>
      <w:r>
        <w:rPr>
          <w:spacing w:val="-6"/>
        </w:rPr>
        <w:t> </w:t>
      </w:r>
      <w:r>
        <w:rPr/>
        <w:t>range</w:t>
      </w:r>
      <w:r>
        <w:rPr>
          <w:spacing w:val="-6"/>
        </w:rPr>
        <w:t> </w:t>
      </w:r>
      <w:r>
        <w:rPr/>
        <w:t>from</w:t>
      </w:r>
      <w:r>
        <w:rPr>
          <w:spacing w:val="-6"/>
        </w:rPr>
        <w:t> </w:t>
      </w:r>
      <w:r>
        <w:rPr/>
        <w:t>zero</w:t>
      </w:r>
      <w:r>
        <w:rPr>
          <w:spacing w:val="-6"/>
        </w:rPr>
        <w:t> </w:t>
      </w:r>
      <w:r>
        <w:rPr/>
        <w:t>to</w:t>
      </w:r>
      <w:r>
        <w:rPr>
          <w:spacing w:val="-6"/>
        </w:rPr>
        <w:t> </w:t>
      </w:r>
      <w:r>
        <w:rPr/>
        <w:t>some</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tabs>
          <w:tab w:pos="6016" w:val="left" w:leader="none"/>
        </w:tabs>
        <w:ind w:left="1694"/>
      </w:pPr>
      <w:r>
        <w:rPr/>
        <w:pict>
          <v:group style="width:199.85pt;height:41.75pt;mso-position-horizontal-relative:char;mso-position-vertical-relative:line" coordorigin="0,0" coordsize="3997,835">
            <v:shape style="position:absolute;left:0;top:0;width:290;height:290" type="#_x0000_t75" stroked="false">
              <v:imagedata r:id="rId145" o:title=""/>
            </v:shape>
            <v:shape style="position:absolute;left:3823;top:106;width:130;height:77" coordorigin="3823,106" coordsize="130,77" path="m3823,106l3823,183,3833,179,3848,174,3905,155,3953,145,3939,143,3868,124,3838,112,3823,106xe" filled="true" fillcolor="#373535" stroked="false">
              <v:path arrowok="t"/>
              <v:fill type="solid"/>
            </v:shape>
            <v:line style="position:absolute" from="267,145" to="3849,145" stroked="true" strokeweight=".381111pt" strokecolor="#373535">
              <v:stroke dashstyle="solid"/>
            </v:line>
            <v:shape style="position:absolute;left:3836;top:125;width:65;height:39" coordorigin="3836,126" coordsize="65,39" path="m3901,145l3893,144,3881,141,3867,137,3855,133,3846,130,3836,126,3836,164,3840,162,3855,157,3881,149,3893,146,3901,145xe" filled="true" fillcolor="#373535" stroked="false">
              <v:path arrowok="t"/>
              <v:fill type="solid"/>
            </v:shape>
            <v:line style="position:absolute" from="1105,76" to="1105,213" stroked="true" strokeweight=".381111pt" strokecolor="#373535">
              <v:stroke dashstyle="solid"/>
            </v:line>
            <v:shape style="position:absolute;left:2202;top:76;width:2;height:138" coordorigin="2203,76" coordsize="0,138" path="m2203,76l2203,213e" filled="true" fillcolor="#373535" stroked="false">
              <v:path arrowok="t"/>
              <v:fill type="solid"/>
            </v:shape>
            <v:line style="position:absolute" from="2203,76" to="2203,213" stroked="true" strokeweight=".381111pt" strokecolor="#373535">
              <v:stroke dashstyle="solid"/>
            </v:line>
            <v:shape style="position:absolute;left:3300;top:76;width:2;height:138" coordorigin="3300,76" coordsize="0,138" path="m3300,76l3300,213e" filled="true" fillcolor="#373535" stroked="false">
              <v:path arrowok="t"/>
              <v:fill type="solid"/>
            </v:shape>
            <v:line style="position:absolute" from="3300,76" to="3300,213" stroked="true" strokeweight=".381111pt" strokecolor="#373535">
              <v:stroke dashstyle="solid"/>
            </v:line>
            <v:shape style="position:absolute;left:1040;top:256;width:124;height:156" type="#_x0000_t75" stroked="false">
              <v:imagedata r:id="rId146" o:title=""/>
            </v:shape>
            <v:shape style="position:absolute;left:2138;top:256;width:133;height:156" type="#_x0000_t75" stroked="false">
              <v:imagedata r:id="rId147" o:title=""/>
            </v:shape>
            <v:shape style="position:absolute;left:3235;top:256;width:128;height:157" type="#_x0000_t75" stroked="false">
              <v:imagedata r:id="rId148" o:title=""/>
            </v:shape>
            <v:shape style="position:absolute;left:8;top:381;width:3989;height:453" type="#_x0000_t75" stroked="false">
              <v:imagedata r:id="rId149" o:title=""/>
            </v:shape>
            <v:line style="position:absolute" from="9,145" to="249,145" stroked="true" strokeweight=".381111pt" strokecolor="#373535">
              <v:stroke dashstyle="solid"/>
            </v:line>
          </v:group>
        </w:pict>
      </w:r>
      <w:r>
        <w:rPr/>
      </w:r>
      <w:r>
        <w:rPr/>
        <w:tab/>
      </w:r>
      <w:r>
        <w:rPr/>
        <w:pict>
          <v:group style="width:79.7pt;height:55.3pt;mso-position-horizontal-relative:char;mso-position-vertical-relative:line" coordorigin="0,0" coordsize="1594,1106">
            <v:shape style="position:absolute;left:142;top:0;width:1306;height:963" coordorigin="142,0" coordsize="1306,963" path="m142,963l762,206,556,960m1037,960l762,206,1448,960m762,0l762,137e" filled="false" stroked="true" strokeweight=".762222pt" strokecolor="#373535">
              <v:path arrowok="t"/>
              <v:stroke dashstyle="solid"/>
            </v:shape>
            <v:rect style="position:absolute;left:419;top:823;width:275;height:275" filled="true" fillcolor="#ffffff" stroked="false">
              <v:fill type="solid"/>
            </v:rect>
            <v:rect style="position:absolute;left:419;top:823;width:275;height:275" filled="false" stroked="true" strokeweight=".762222pt" strokecolor="#373535">
              <v:stroke dashstyle="solid"/>
            </v:rect>
            <v:rect style="position:absolute;left:899;top:823;width:275;height:275" filled="true" fillcolor="#ffffff" stroked="false">
              <v:fill type="solid"/>
            </v:rect>
            <v:rect style="position:absolute;left:899;top:823;width:275;height:275" filled="false" stroked="true" strokeweight=".762222pt" strokecolor="#373535">
              <v:stroke dashstyle="solid"/>
            </v:rect>
            <v:shape style="position:absolute;left:625;top:68;width:275;height:275" coordorigin="625,69" coordsize="275,275" path="m762,69l709,79,665,109,636,152,625,206,636,259,665,303,709,332,762,343,816,332,859,303,889,259,899,206,889,152,859,109,816,79,762,69xe" filled="true" fillcolor="#ffffff" stroked="false">
              <v:path arrowok="t"/>
              <v:fill type="solid"/>
            </v:shape>
            <v:shape style="position:absolute;left:625;top:68;width:275;height:275" coordorigin="625,69" coordsize="275,275" path="m899,206l889,259,859,303,816,332,762,343,709,332,665,303,636,259,625,206,636,152,665,109,709,79,762,69,816,79,859,109,889,152,899,206xe" filled="false" stroked="true" strokeweight=".762222pt" strokecolor="#373535">
              <v:path arrowok="t"/>
              <v:stroke dashstyle="solid"/>
            </v:shape>
            <v:shape style="position:absolute;left:148;top:74;width:361;height:127" type="#_x0000_t75" stroked="false">
              <v:imagedata r:id="rId150" o:title=""/>
            </v:shape>
            <v:shape style="position:absolute;left:145;top:292;width:344;height:130" type="#_x0000_t75" stroked="false">
              <v:imagedata r:id="rId151" o:title=""/>
            </v:shape>
            <v:shape style="position:absolute;left:697;top:129;width:163;height:148" coordorigin="698,130" coordsize="163,148" path="m778,183l776,180,771,180,758,186,745,200,733,217,725,230,725,229,740,180,738,180,704,186,704,190,708,189,714,189,719,190,719,198,718,202,715,212,698,274,713,274,716,263,725,238,738,217,750,202,757,196,764,196,758,206,775,206,778,194,778,183xm831,259l826,254,813,254,808,259,808,272,813,277,826,277,831,272,831,259xm860,163l859,154,853,143,844,136,842,134,822,130,805,133,793,140,786,150,784,160,784,167,788,176,801,176,804,172,804,161,798,156,798,140,810,136,833,136,841,150,841,165,837,183,829,200,821,219,817,241,821,241,827,219,841,201,854,184,860,163xe" filled="true" fillcolor="#373535" stroked="false">
              <v:path arrowok="t"/>
              <v:fill type="solid"/>
            </v:shape>
            <v:shape style="position:absolute;left:0;top:815;width:290;height:290" type="#_x0000_t75" stroked="false">
              <v:imagedata r:id="rId152" o:title=""/>
            </v:shape>
            <v:shape style="position:absolute;left:468;top:886;width:169;height:147" type="#_x0000_t75" stroked="false">
              <v:imagedata r:id="rId153" o:title=""/>
            </v:shape>
            <v:shape style="position:absolute;left:943;top:887;width:181;height:140" type="#_x0000_t75" stroked="false">
              <v:imagedata r:id="rId154" o:title=""/>
            </v:shape>
            <v:rect style="position:absolute;left:1311;top:823;width:275;height:275" filled="true" fillcolor="#ffffff" stroked="false">
              <v:fill type="solid"/>
            </v:rect>
            <v:rect style="position:absolute;left:1311;top:823;width:275;height:275" filled="false" stroked="true" strokeweight=".762222pt" strokecolor="#373535">
              <v:stroke dashstyle="solid"/>
            </v:rect>
          </v:group>
        </w:pict>
      </w:r>
      <w:r>
        <w:rPr/>
      </w:r>
    </w:p>
    <w:p>
      <w:pPr>
        <w:pStyle w:val="BodyText"/>
        <w:spacing w:before="4"/>
        <w:rPr>
          <w:sz w:val="11"/>
        </w:rPr>
      </w:pPr>
    </w:p>
    <w:p>
      <w:pPr>
        <w:spacing w:line="204" w:lineRule="auto" w:before="77"/>
        <w:ind w:left="943" w:right="441" w:firstLine="0"/>
        <w:jc w:val="both"/>
        <w:rPr>
          <w:rFonts w:ascii="Palatino Linotype" w:hAnsi="Palatino Linotype"/>
          <w:sz w:val="16"/>
        </w:rPr>
      </w:pPr>
      <w:bookmarkStart w:name="_bookmark26" w:id="28"/>
      <w:bookmarkEnd w:id="28"/>
      <w:r>
        <w:rPr/>
      </w:r>
      <w:r>
        <w:rPr>
          <w:rFonts w:ascii="Arial" w:hAnsi="Arial"/>
          <w:color w:val="2C6362"/>
          <w:w w:val="105"/>
          <w:sz w:val="16"/>
        </w:rPr>
        <w:t>Figure 19.34. </w:t>
      </w:r>
      <w:r>
        <w:rPr>
          <w:rFonts w:ascii="Palatino Linotype" w:hAnsi="Palatino Linotype"/>
          <w:w w:val="105"/>
          <w:sz w:val="16"/>
        </w:rPr>
        <w:t>The left part of this illustration shows how range-based LODs work. Note that the fourth LOD is an empty object, so when the object is farther </w:t>
      </w:r>
      <w:r>
        <w:rPr>
          <w:rFonts w:ascii="Palatino Linotype" w:hAnsi="Palatino Linotype"/>
          <w:spacing w:val="-4"/>
          <w:w w:val="105"/>
          <w:sz w:val="16"/>
        </w:rPr>
        <w:t>away </w:t>
      </w:r>
      <w:r>
        <w:rPr>
          <w:rFonts w:ascii="Palatino Linotype" w:hAnsi="Palatino Linotype"/>
          <w:w w:val="105"/>
          <w:sz w:val="16"/>
        </w:rPr>
        <w:t>than </w:t>
      </w:r>
      <w:r>
        <w:rPr>
          <w:rFonts w:ascii="PMingLiU" w:hAnsi="PMingLiU"/>
          <w:spacing w:val="3"/>
          <w:w w:val="105"/>
          <w:sz w:val="16"/>
        </w:rPr>
        <w:t>r</w:t>
      </w:r>
      <w:r>
        <w:rPr>
          <w:rFonts w:ascii="Comic Sans MS" w:hAnsi="Comic Sans MS"/>
          <w:spacing w:val="3"/>
          <w:w w:val="105"/>
          <w:sz w:val="16"/>
          <w:vertAlign w:val="subscript"/>
        </w:rPr>
        <w:t>3</w:t>
      </w:r>
      <w:r>
        <w:rPr>
          <w:rFonts w:ascii="Palatino Linotype" w:hAnsi="Palatino Linotype"/>
          <w:spacing w:val="3"/>
          <w:w w:val="105"/>
          <w:sz w:val="16"/>
          <w:vertAlign w:val="baseline"/>
        </w:rPr>
        <w:t>, </w:t>
      </w:r>
      <w:r>
        <w:rPr>
          <w:rFonts w:ascii="Palatino Linotype" w:hAnsi="Palatino Linotype"/>
          <w:w w:val="105"/>
          <w:sz w:val="16"/>
          <w:vertAlign w:val="baseline"/>
        </w:rPr>
        <w:t>nothing is drawn,</w:t>
      </w:r>
      <w:r>
        <w:rPr>
          <w:rFonts w:ascii="Palatino Linotype" w:hAnsi="Palatino Linotype"/>
          <w:spacing w:val="-23"/>
          <w:w w:val="105"/>
          <w:sz w:val="16"/>
          <w:vertAlign w:val="baseline"/>
        </w:rPr>
        <w:t> </w:t>
      </w:r>
      <w:r>
        <w:rPr>
          <w:rFonts w:ascii="Palatino Linotype" w:hAnsi="Palatino Linotype"/>
          <w:w w:val="105"/>
          <w:sz w:val="16"/>
          <w:vertAlign w:val="baseline"/>
        </w:rPr>
        <w:t>because the object is not contributing enough to the image to be worth the eﬀort. The right part shows a LOD</w:t>
      </w:r>
      <w:r>
        <w:rPr>
          <w:rFonts w:ascii="Palatino Linotype" w:hAnsi="Palatino Linotype"/>
          <w:spacing w:val="6"/>
          <w:w w:val="105"/>
          <w:sz w:val="16"/>
          <w:vertAlign w:val="baseline"/>
        </w:rPr>
        <w:t> </w:t>
      </w:r>
      <w:r>
        <w:rPr>
          <w:rFonts w:ascii="Palatino Linotype" w:hAnsi="Palatino Linotype"/>
          <w:w w:val="105"/>
          <w:sz w:val="16"/>
          <w:vertAlign w:val="baseline"/>
        </w:rPr>
        <w:t>node</w:t>
      </w:r>
      <w:r>
        <w:rPr>
          <w:rFonts w:ascii="Palatino Linotype" w:hAnsi="Palatino Linotype"/>
          <w:spacing w:val="7"/>
          <w:w w:val="105"/>
          <w:sz w:val="16"/>
          <w:vertAlign w:val="baseline"/>
        </w:rPr>
        <w:t> </w:t>
      </w:r>
      <w:r>
        <w:rPr>
          <w:rFonts w:ascii="Palatino Linotype" w:hAnsi="Palatino Linotype"/>
          <w:w w:val="105"/>
          <w:sz w:val="16"/>
          <w:vertAlign w:val="baseline"/>
        </w:rPr>
        <w:t>in</w:t>
      </w:r>
      <w:r>
        <w:rPr>
          <w:rFonts w:ascii="Palatino Linotype" w:hAnsi="Palatino Linotype"/>
          <w:spacing w:val="6"/>
          <w:w w:val="105"/>
          <w:sz w:val="16"/>
          <w:vertAlign w:val="baseline"/>
        </w:rPr>
        <w:t> </w:t>
      </w:r>
      <w:r>
        <w:rPr>
          <w:rFonts w:ascii="Palatino Linotype" w:hAnsi="Palatino Linotype"/>
          <w:w w:val="105"/>
          <w:sz w:val="16"/>
          <w:vertAlign w:val="baseline"/>
        </w:rPr>
        <w:t>a</w:t>
      </w:r>
      <w:r>
        <w:rPr>
          <w:rFonts w:ascii="Palatino Linotype" w:hAnsi="Palatino Linotype"/>
          <w:spacing w:val="7"/>
          <w:w w:val="105"/>
          <w:sz w:val="16"/>
          <w:vertAlign w:val="baseline"/>
        </w:rPr>
        <w:t> </w:t>
      </w:r>
      <w:r>
        <w:rPr>
          <w:rFonts w:ascii="Palatino Linotype" w:hAnsi="Palatino Linotype"/>
          <w:w w:val="105"/>
          <w:sz w:val="16"/>
          <w:vertAlign w:val="baseline"/>
        </w:rPr>
        <w:t>scene</w:t>
      </w:r>
      <w:r>
        <w:rPr>
          <w:rFonts w:ascii="Palatino Linotype" w:hAnsi="Palatino Linotype"/>
          <w:spacing w:val="7"/>
          <w:w w:val="105"/>
          <w:sz w:val="16"/>
          <w:vertAlign w:val="baseline"/>
        </w:rPr>
        <w:t> </w:t>
      </w:r>
      <w:r>
        <w:rPr>
          <w:rFonts w:ascii="Palatino Linotype" w:hAnsi="Palatino Linotype"/>
          <w:w w:val="105"/>
          <w:sz w:val="16"/>
          <w:vertAlign w:val="baseline"/>
        </w:rPr>
        <w:t>graph.</w:t>
      </w:r>
      <w:r>
        <w:rPr>
          <w:rFonts w:ascii="Palatino Linotype" w:hAnsi="Palatino Linotype"/>
          <w:spacing w:val="23"/>
          <w:w w:val="105"/>
          <w:sz w:val="16"/>
          <w:vertAlign w:val="baseline"/>
        </w:rPr>
        <w:t> </w:t>
      </w:r>
      <w:r>
        <w:rPr>
          <w:rFonts w:ascii="Palatino Linotype" w:hAnsi="Palatino Linotype"/>
          <w:w w:val="105"/>
          <w:sz w:val="16"/>
          <w:vertAlign w:val="baseline"/>
        </w:rPr>
        <w:t>Only</w:t>
      </w:r>
      <w:r>
        <w:rPr>
          <w:rFonts w:ascii="Palatino Linotype" w:hAnsi="Palatino Linotype"/>
          <w:spacing w:val="6"/>
          <w:w w:val="105"/>
          <w:sz w:val="16"/>
          <w:vertAlign w:val="baseline"/>
        </w:rPr>
        <w:t> </w:t>
      </w:r>
      <w:r>
        <w:rPr>
          <w:rFonts w:ascii="Palatino Linotype" w:hAnsi="Palatino Linotype"/>
          <w:w w:val="105"/>
          <w:sz w:val="16"/>
          <w:vertAlign w:val="baseline"/>
        </w:rPr>
        <w:t>one</w:t>
      </w:r>
      <w:r>
        <w:rPr>
          <w:rFonts w:ascii="Palatino Linotype" w:hAnsi="Palatino Linotype"/>
          <w:spacing w:val="7"/>
          <w:w w:val="105"/>
          <w:sz w:val="16"/>
          <w:vertAlign w:val="baseline"/>
        </w:rPr>
        <w:t> </w:t>
      </w:r>
      <w:r>
        <w:rPr>
          <w:rFonts w:ascii="Palatino Linotype" w:hAnsi="Palatino Linotype"/>
          <w:w w:val="105"/>
          <w:sz w:val="16"/>
          <w:vertAlign w:val="baseline"/>
        </w:rPr>
        <w:t>of</w:t>
      </w:r>
      <w:r>
        <w:rPr>
          <w:rFonts w:ascii="Palatino Linotype" w:hAnsi="Palatino Linotype"/>
          <w:spacing w:val="7"/>
          <w:w w:val="105"/>
          <w:sz w:val="16"/>
          <w:vertAlign w:val="baseline"/>
        </w:rPr>
        <w:t> </w:t>
      </w:r>
      <w:r>
        <w:rPr>
          <w:rFonts w:ascii="Palatino Linotype" w:hAnsi="Palatino Linotype"/>
          <w:w w:val="105"/>
          <w:sz w:val="16"/>
          <w:vertAlign w:val="baseline"/>
        </w:rPr>
        <w:t>the</w:t>
      </w:r>
      <w:r>
        <w:rPr>
          <w:rFonts w:ascii="Palatino Linotype" w:hAnsi="Palatino Linotype"/>
          <w:spacing w:val="6"/>
          <w:w w:val="105"/>
          <w:sz w:val="16"/>
          <w:vertAlign w:val="baseline"/>
        </w:rPr>
        <w:t> </w:t>
      </w:r>
      <w:r>
        <w:rPr>
          <w:rFonts w:ascii="Palatino Linotype" w:hAnsi="Palatino Linotype"/>
          <w:w w:val="105"/>
          <w:sz w:val="16"/>
          <w:vertAlign w:val="baseline"/>
        </w:rPr>
        <w:t>children</w:t>
      </w:r>
      <w:r>
        <w:rPr>
          <w:rFonts w:ascii="Palatino Linotype" w:hAnsi="Palatino Linotype"/>
          <w:spacing w:val="7"/>
          <w:w w:val="105"/>
          <w:sz w:val="16"/>
          <w:vertAlign w:val="baseline"/>
        </w:rPr>
        <w:t> </w:t>
      </w:r>
      <w:r>
        <w:rPr>
          <w:rFonts w:ascii="Palatino Linotype" w:hAnsi="Palatino Linotype"/>
          <w:w w:val="105"/>
          <w:sz w:val="16"/>
          <w:vertAlign w:val="baseline"/>
        </w:rPr>
        <w:t>of</w:t>
      </w:r>
      <w:r>
        <w:rPr>
          <w:rFonts w:ascii="Palatino Linotype" w:hAnsi="Palatino Linotype"/>
          <w:spacing w:val="7"/>
          <w:w w:val="105"/>
          <w:sz w:val="16"/>
          <w:vertAlign w:val="baseline"/>
        </w:rPr>
        <w:t> </w:t>
      </w:r>
      <w:r>
        <w:rPr>
          <w:rFonts w:ascii="Palatino Linotype" w:hAnsi="Palatino Linotype"/>
          <w:w w:val="105"/>
          <w:sz w:val="16"/>
          <w:vertAlign w:val="baseline"/>
        </w:rPr>
        <w:t>a</w:t>
      </w:r>
      <w:r>
        <w:rPr>
          <w:rFonts w:ascii="Palatino Linotype" w:hAnsi="Palatino Linotype"/>
          <w:spacing w:val="6"/>
          <w:w w:val="105"/>
          <w:sz w:val="16"/>
          <w:vertAlign w:val="baseline"/>
        </w:rPr>
        <w:t> </w:t>
      </w:r>
      <w:r>
        <w:rPr>
          <w:rFonts w:ascii="Palatino Linotype" w:hAnsi="Palatino Linotype"/>
          <w:w w:val="105"/>
          <w:sz w:val="16"/>
          <w:vertAlign w:val="baseline"/>
        </w:rPr>
        <w:t>LOD</w:t>
      </w:r>
      <w:r>
        <w:rPr>
          <w:rFonts w:ascii="Palatino Linotype" w:hAnsi="Palatino Linotype"/>
          <w:spacing w:val="7"/>
          <w:w w:val="105"/>
          <w:sz w:val="16"/>
          <w:vertAlign w:val="baseline"/>
        </w:rPr>
        <w:t> </w:t>
      </w:r>
      <w:r>
        <w:rPr>
          <w:rFonts w:ascii="Palatino Linotype" w:hAnsi="Palatino Linotype"/>
          <w:w w:val="105"/>
          <w:sz w:val="16"/>
          <w:vertAlign w:val="baseline"/>
        </w:rPr>
        <w:t>node</w:t>
      </w:r>
      <w:r>
        <w:rPr>
          <w:rFonts w:ascii="Palatino Linotype" w:hAnsi="Palatino Linotype"/>
          <w:spacing w:val="6"/>
          <w:w w:val="105"/>
          <w:sz w:val="16"/>
          <w:vertAlign w:val="baseline"/>
        </w:rPr>
        <w:t> </w:t>
      </w:r>
      <w:r>
        <w:rPr>
          <w:rFonts w:ascii="Palatino Linotype" w:hAnsi="Palatino Linotype"/>
          <w:w w:val="105"/>
          <w:sz w:val="16"/>
          <w:vertAlign w:val="baseline"/>
        </w:rPr>
        <w:t>is</w:t>
      </w:r>
      <w:r>
        <w:rPr>
          <w:rFonts w:ascii="Palatino Linotype" w:hAnsi="Palatino Linotype"/>
          <w:spacing w:val="7"/>
          <w:w w:val="105"/>
          <w:sz w:val="16"/>
          <w:vertAlign w:val="baseline"/>
        </w:rPr>
        <w:t> </w:t>
      </w:r>
      <w:r>
        <w:rPr>
          <w:rFonts w:ascii="Palatino Linotype" w:hAnsi="Palatino Linotype"/>
          <w:w w:val="105"/>
          <w:sz w:val="16"/>
          <w:vertAlign w:val="baseline"/>
        </w:rPr>
        <w:t>descended</w:t>
      </w:r>
      <w:r>
        <w:rPr>
          <w:rFonts w:ascii="Palatino Linotype" w:hAnsi="Palatino Linotype"/>
          <w:spacing w:val="7"/>
          <w:w w:val="105"/>
          <w:sz w:val="16"/>
          <w:vertAlign w:val="baseline"/>
        </w:rPr>
        <w:t> </w:t>
      </w:r>
      <w:r>
        <w:rPr>
          <w:rFonts w:ascii="Palatino Linotype" w:hAnsi="Palatino Linotype"/>
          <w:w w:val="105"/>
          <w:sz w:val="16"/>
          <w:vertAlign w:val="baseline"/>
        </w:rPr>
        <w:t>based</w:t>
      </w:r>
      <w:r>
        <w:rPr>
          <w:rFonts w:ascii="Palatino Linotype" w:hAnsi="Palatino Linotype"/>
          <w:spacing w:val="6"/>
          <w:w w:val="105"/>
          <w:sz w:val="16"/>
          <w:vertAlign w:val="baseline"/>
        </w:rPr>
        <w:t> </w:t>
      </w:r>
      <w:r>
        <w:rPr>
          <w:rFonts w:ascii="Palatino Linotype" w:hAnsi="Palatino Linotype"/>
          <w:w w:val="105"/>
          <w:sz w:val="16"/>
          <w:vertAlign w:val="baseline"/>
        </w:rPr>
        <w:t>on</w:t>
      </w:r>
      <w:r>
        <w:rPr>
          <w:rFonts w:ascii="Palatino Linotype" w:hAnsi="Palatino Linotype"/>
          <w:spacing w:val="7"/>
          <w:w w:val="105"/>
          <w:sz w:val="16"/>
          <w:vertAlign w:val="baseline"/>
        </w:rPr>
        <w:t> </w:t>
      </w:r>
      <w:r>
        <w:rPr>
          <w:rFonts w:ascii="PMingLiU" w:hAnsi="PMingLiU"/>
          <w:w w:val="105"/>
          <w:sz w:val="16"/>
          <w:vertAlign w:val="baseline"/>
        </w:rPr>
        <w:t>r</w:t>
      </w:r>
      <w:r>
        <w:rPr>
          <w:rFonts w:ascii="Palatino Linotype" w:hAnsi="Palatino Linotype"/>
          <w:w w:val="105"/>
          <w:sz w:val="16"/>
          <w:vertAlign w:val="baseline"/>
        </w:rPr>
        <w:t>.</w:t>
      </w:r>
    </w:p>
    <w:p>
      <w:pPr>
        <w:pStyle w:val="BodyText"/>
        <w:rPr>
          <w:rFonts w:ascii="Palatino Linotype"/>
          <w:sz w:val="16"/>
        </w:rPr>
      </w:pPr>
    </w:p>
    <w:p>
      <w:pPr>
        <w:pStyle w:val="BodyText"/>
        <w:spacing w:before="3"/>
        <w:rPr>
          <w:rFonts w:ascii="Palatino Linotype"/>
          <w:sz w:val="11"/>
        </w:rPr>
      </w:pPr>
    </w:p>
    <w:p>
      <w:pPr>
        <w:pStyle w:val="BodyText"/>
        <w:spacing w:line="242" w:lineRule="auto"/>
        <w:ind w:left="943" w:right="441"/>
        <w:jc w:val="both"/>
      </w:pPr>
      <w:r>
        <w:rPr/>
        <w:t>user-defined </w:t>
      </w:r>
      <w:r>
        <w:rPr>
          <w:spacing w:val="-3"/>
        </w:rPr>
        <w:t>value </w:t>
      </w:r>
      <w:r>
        <w:rPr>
          <w:rFonts w:ascii="Times New Roman"/>
          <w:i/>
          <w:spacing w:val="3"/>
        </w:rPr>
        <w:t>r</w:t>
      </w:r>
      <w:r>
        <w:rPr>
          <w:rFonts w:ascii="Verdana"/>
          <w:spacing w:val="3"/>
          <w:vertAlign w:val="subscript"/>
        </w:rPr>
        <w:t>1</w:t>
      </w:r>
      <w:r>
        <w:rPr>
          <w:spacing w:val="3"/>
          <w:vertAlign w:val="baseline"/>
        </w:rPr>
        <w:t>, </w:t>
      </w:r>
      <w:r>
        <w:rPr>
          <w:vertAlign w:val="baseline"/>
        </w:rPr>
        <w:t>which means that this LOD is visible when the distance to the object is less than </w:t>
      </w:r>
      <w:r>
        <w:rPr>
          <w:rFonts w:ascii="Times New Roman"/>
          <w:i/>
          <w:spacing w:val="3"/>
          <w:vertAlign w:val="baseline"/>
        </w:rPr>
        <w:t>r</w:t>
      </w:r>
      <w:r>
        <w:rPr>
          <w:rFonts w:ascii="Verdana"/>
          <w:spacing w:val="3"/>
          <w:vertAlign w:val="subscript"/>
        </w:rPr>
        <w:t>1</w:t>
      </w:r>
      <w:r>
        <w:rPr>
          <w:spacing w:val="3"/>
          <w:vertAlign w:val="baseline"/>
        </w:rPr>
        <w:t>.  </w:t>
      </w:r>
      <w:r>
        <w:rPr>
          <w:vertAlign w:val="baseline"/>
        </w:rPr>
        <w:t>The next LOD has a range from </w:t>
      </w:r>
      <w:r>
        <w:rPr>
          <w:rFonts w:ascii="Times New Roman"/>
          <w:i/>
          <w:vertAlign w:val="baseline"/>
        </w:rPr>
        <w:t>r</w:t>
      </w:r>
      <w:r>
        <w:rPr>
          <w:rFonts w:ascii="Verdana"/>
          <w:vertAlign w:val="subscript"/>
        </w:rPr>
        <w:t>1</w:t>
      </w:r>
      <w:r>
        <w:rPr>
          <w:rFonts w:ascii="Verdana"/>
          <w:vertAlign w:val="baseline"/>
        </w:rPr>
        <w:t> </w:t>
      </w:r>
      <w:r>
        <w:rPr>
          <w:vertAlign w:val="baseline"/>
        </w:rPr>
        <w:t>to </w:t>
      </w:r>
      <w:r>
        <w:rPr>
          <w:rFonts w:ascii="Times New Roman"/>
          <w:i/>
          <w:vertAlign w:val="baseline"/>
        </w:rPr>
        <w:t>r</w:t>
      </w:r>
      <w:r>
        <w:rPr>
          <w:rFonts w:ascii="Verdana"/>
          <w:vertAlign w:val="subscript"/>
        </w:rPr>
        <w:t>2</w:t>
      </w:r>
      <w:r>
        <w:rPr>
          <w:rFonts w:ascii="Verdana"/>
          <w:vertAlign w:val="baseline"/>
        </w:rPr>
        <w:t> </w:t>
      </w:r>
      <w:r>
        <w:rPr>
          <w:vertAlign w:val="baseline"/>
        </w:rPr>
        <w:t>where </w:t>
      </w:r>
      <w:r>
        <w:rPr>
          <w:rFonts w:ascii="Times New Roman"/>
          <w:i/>
          <w:vertAlign w:val="baseline"/>
        </w:rPr>
        <w:t>r</w:t>
      </w:r>
      <w:r>
        <w:rPr>
          <w:rFonts w:ascii="Verdana"/>
          <w:vertAlign w:val="subscript"/>
        </w:rPr>
        <w:t>2</w:t>
      </w:r>
      <w:r>
        <w:rPr>
          <w:rFonts w:ascii="Verdana"/>
          <w:vertAlign w:val="baseline"/>
        </w:rPr>
        <w:t> </w:t>
      </w:r>
      <w:r>
        <w:rPr>
          <w:rFonts w:ascii="Times New Roman"/>
          <w:i/>
          <w:vertAlign w:val="baseline"/>
        </w:rPr>
        <w:t>&gt; </w:t>
      </w:r>
      <w:r>
        <w:rPr>
          <w:rFonts w:ascii="Times New Roman"/>
          <w:i/>
          <w:spacing w:val="3"/>
          <w:vertAlign w:val="baseline"/>
        </w:rPr>
        <w:t>r</w:t>
      </w:r>
      <w:r>
        <w:rPr>
          <w:rFonts w:ascii="Verdana"/>
          <w:spacing w:val="3"/>
          <w:vertAlign w:val="subscript"/>
        </w:rPr>
        <w:t>1</w:t>
      </w:r>
      <w:r>
        <w:rPr>
          <w:spacing w:val="3"/>
          <w:vertAlign w:val="baseline"/>
        </w:rPr>
        <w:t>.  </w:t>
      </w:r>
      <w:r>
        <w:rPr>
          <w:vertAlign w:val="baseline"/>
        </w:rPr>
        <w:t>If     the distance to the object is greater than or equal to </w:t>
      </w:r>
      <w:r>
        <w:rPr>
          <w:rFonts w:ascii="Times New Roman"/>
          <w:i/>
          <w:vertAlign w:val="baseline"/>
        </w:rPr>
        <w:t>r</w:t>
      </w:r>
      <w:r>
        <w:rPr>
          <w:rFonts w:ascii="Verdana"/>
          <w:vertAlign w:val="subscript"/>
        </w:rPr>
        <w:t>1</w:t>
      </w:r>
      <w:r>
        <w:rPr>
          <w:rFonts w:ascii="Verdana"/>
          <w:vertAlign w:val="baseline"/>
        </w:rPr>
        <w:t> </w:t>
      </w:r>
      <w:r>
        <w:rPr>
          <w:vertAlign w:val="baseline"/>
        </w:rPr>
        <w:t>and less than </w:t>
      </w:r>
      <w:r>
        <w:rPr>
          <w:rFonts w:ascii="Times New Roman"/>
          <w:i/>
          <w:spacing w:val="3"/>
          <w:vertAlign w:val="baseline"/>
        </w:rPr>
        <w:t>r</w:t>
      </w:r>
      <w:r>
        <w:rPr>
          <w:rFonts w:ascii="Verdana"/>
          <w:spacing w:val="3"/>
          <w:vertAlign w:val="subscript"/>
        </w:rPr>
        <w:t>2</w:t>
      </w:r>
      <w:r>
        <w:rPr>
          <w:spacing w:val="3"/>
          <w:vertAlign w:val="baseline"/>
        </w:rPr>
        <w:t>, </w:t>
      </w:r>
      <w:r>
        <w:rPr>
          <w:vertAlign w:val="baseline"/>
        </w:rPr>
        <w:t>then this LOD</w:t>
      </w:r>
      <w:r>
        <w:rPr>
          <w:spacing w:val="-5"/>
          <w:vertAlign w:val="baseline"/>
        </w:rPr>
        <w:t> </w:t>
      </w:r>
      <w:r>
        <w:rPr>
          <w:vertAlign w:val="baseline"/>
        </w:rPr>
        <w:t>is</w:t>
      </w:r>
      <w:r>
        <w:rPr>
          <w:spacing w:val="-4"/>
          <w:vertAlign w:val="baseline"/>
        </w:rPr>
        <w:t> </w:t>
      </w:r>
      <w:r>
        <w:rPr>
          <w:vertAlign w:val="baseline"/>
        </w:rPr>
        <w:t>used,</w:t>
      </w:r>
      <w:r>
        <w:rPr>
          <w:spacing w:val="-4"/>
          <w:vertAlign w:val="baseline"/>
        </w:rPr>
        <w:t> </w:t>
      </w:r>
      <w:r>
        <w:rPr>
          <w:vertAlign w:val="baseline"/>
        </w:rPr>
        <w:t>and</w:t>
      </w:r>
      <w:r>
        <w:rPr>
          <w:spacing w:val="-5"/>
          <w:vertAlign w:val="baseline"/>
        </w:rPr>
        <w:t> </w:t>
      </w:r>
      <w:r>
        <w:rPr>
          <w:vertAlign w:val="baseline"/>
        </w:rPr>
        <w:t>so</w:t>
      </w:r>
      <w:r>
        <w:rPr>
          <w:spacing w:val="-5"/>
          <w:vertAlign w:val="baseline"/>
        </w:rPr>
        <w:t> </w:t>
      </w:r>
      <w:r>
        <w:rPr>
          <w:vertAlign w:val="baseline"/>
        </w:rPr>
        <w:t>on.</w:t>
      </w:r>
      <w:r>
        <w:rPr>
          <w:spacing w:val="15"/>
          <w:vertAlign w:val="baseline"/>
        </w:rPr>
        <w:t> </w:t>
      </w:r>
      <w:r>
        <w:rPr>
          <w:vertAlign w:val="baseline"/>
        </w:rPr>
        <w:t>Examples</w:t>
      </w:r>
      <w:r>
        <w:rPr>
          <w:spacing w:val="-4"/>
          <w:vertAlign w:val="baseline"/>
        </w:rPr>
        <w:t> </w:t>
      </w:r>
      <w:r>
        <w:rPr>
          <w:vertAlign w:val="baseline"/>
        </w:rPr>
        <w:t>of</w:t>
      </w:r>
      <w:r>
        <w:rPr>
          <w:spacing w:val="-5"/>
          <w:vertAlign w:val="baseline"/>
        </w:rPr>
        <w:t> </w:t>
      </w:r>
      <w:r>
        <w:rPr>
          <w:vertAlign w:val="baseline"/>
        </w:rPr>
        <w:t>four</w:t>
      </w:r>
      <w:r>
        <w:rPr>
          <w:spacing w:val="-4"/>
          <w:vertAlign w:val="baseline"/>
        </w:rPr>
        <w:t> </w:t>
      </w:r>
      <w:r>
        <w:rPr>
          <w:vertAlign w:val="baseline"/>
        </w:rPr>
        <w:t>different</w:t>
      </w:r>
      <w:r>
        <w:rPr>
          <w:spacing w:val="-5"/>
          <w:vertAlign w:val="baseline"/>
        </w:rPr>
        <w:t> </w:t>
      </w:r>
      <w:r>
        <w:rPr>
          <w:vertAlign w:val="baseline"/>
        </w:rPr>
        <w:t>LODs</w:t>
      </w:r>
      <w:r>
        <w:rPr>
          <w:spacing w:val="-4"/>
          <w:vertAlign w:val="baseline"/>
        </w:rPr>
        <w:t> </w:t>
      </w:r>
      <w:r>
        <w:rPr>
          <w:vertAlign w:val="baseline"/>
        </w:rPr>
        <w:t>with</w:t>
      </w:r>
      <w:r>
        <w:rPr>
          <w:spacing w:val="-4"/>
          <w:vertAlign w:val="baseline"/>
        </w:rPr>
        <w:t> </w:t>
      </w:r>
      <w:r>
        <w:rPr>
          <w:vertAlign w:val="baseline"/>
        </w:rPr>
        <w:t>their</w:t>
      </w:r>
      <w:r>
        <w:rPr>
          <w:spacing w:val="-5"/>
          <w:vertAlign w:val="baseline"/>
        </w:rPr>
        <w:t> </w:t>
      </w:r>
      <w:r>
        <w:rPr>
          <w:vertAlign w:val="baseline"/>
        </w:rPr>
        <w:t>ranges,</w:t>
      </w:r>
      <w:r>
        <w:rPr>
          <w:spacing w:val="-4"/>
          <w:vertAlign w:val="baseline"/>
        </w:rPr>
        <w:t> </w:t>
      </w:r>
      <w:r>
        <w:rPr>
          <w:vertAlign w:val="baseline"/>
        </w:rPr>
        <w:t>and</w:t>
      </w:r>
      <w:r>
        <w:rPr>
          <w:spacing w:val="-4"/>
          <w:vertAlign w:val="baseline"/>
        </w:rPr>
        <w:t> </w:t>
      </w:r>
      <w:r>
        <w:rPr>
          <w:vertAlign w:val="baseline"/>
        </w:rPr>
        <w:t>their corresponding</w:t>
      </w:r>
      <w:r>
        <w:rPr>
          <w:spacing w:val="5"/>
          <w:vertAlign w:val="baseline"/>
        </w:rPr>
        <w:t> </w:t>
      </w:r>
      <w:r>
        <w:rPr>
          <w:vertAlign w:val="baseline"/>
        </w:rPr>
        <w:t>LOD</w:t>
      </w:r>
      <w:r>
        <w:rPr>
          <w:spacing w:val="6"/>
          <w:vertAlign w:val="baseline"/>
        </w:rPr>
        <w:t> </w:t>
      </w:r>
      <w:r>
        <w:rPr>
          <w:vertAlign w:val="baseline"/>
        </w:rPr>
        <w:t>node</w:t>
      </w:r>
      <w:r>
        <w:rPr>
          <w:spacing w:val="5"/>
          <w:vertAlign w:val="baseline"/>
        </w:rPr>
        <w:t> </w:t>
      </w:r>
      <w:r>
        <w:rPr>
          <w:vertAlign w:val="baseline"/>
        </w:rPr>
        <w:t>used</w:t>
      </w:r>
      <w:r>
        <w:rPr>
          <w:spacing w:val="6"/>
          <w:vertAlign w:val="baseline"/>
        </w:rPr>
        <w:t> </w:t>
      </w:r>
      <w:r>
        <w:rPr>
          <w:vertAlign w:val="baseline"/>
        </w:rPr>
        <w:t>in</w:t>
      </w:r>
      <w:r>
        <w:rPr>
          <w:spacing w:val="6"/>
          <w:vertAlign w:val="baseline"/>
        </w:rPr>
        <w:t> </w:t>
      </w:r>
      <w:r>
        <w:rPr>
          <w:vertAlign w:val="baseline"/>
        </w:rPr>
        <w:t>a</w:t>
      </w:r>
      <w:r>
        <w:rPr>
          <w:spacing w:val="5"/>
          <w:vertAlign w:val="baseline"/>
        </w:rPr>
        <w:t> </w:t>
      </w:r>
      <w:r>
        <w:rPr>
          <w:vertAlign w:val="baseline"/>
        </w:rPr>
        <w:t>scene</w:t>
      </w:r>
      <w:r>
        <w:rPr>
          <w:spacing w:val="6"/>
          <w:vertAlign w:val="baseline"/>
        </w:rPr>
        <w:t> </w:t>
      </w:r>
      <w:r>
        <w:rPr>
          <w:vertAlign w:val="baseline"/>
        </w:rPr>
        <w:t>graph,</w:t>
      </w:r>
      <w:r>
        <w:rPr>
          <w:spacing w:val="6"/>
          <w:vertAlign w:val="baseline"/>
        </w:rPr>
        <w:t> </w:t>
      </w:r>
      <w:r>
        <w:rPr>
          <w:vertAlign w:val="baseline"/>
        </w:rPr>
        <w:t>are</w:t>
      </w:r>
      <w:r>
        <w:rPr>
          <w:spacing w:val="5"/>
          <w:vertAlign w:val="baseline"/>
        </w:rPr>
        <w:t> </w:t>
      </w:r>
      <w:r>
        <w:rPr>
          <w:vertAlign w:val="baseline"/>
        </w:rPr>
        <w:t>illustrated</w:t>
      </w:r>
      <w:r>
        <w:rPr>
          <w:spacing w:val="6"/>
          <w:vertAlign w:val="baseline"/>
        </w:rPr>
        <w:t> </w:t>
      </w:r>
      <w:r>
        <w:rPr>
          <w:vertAlign w:val="baseline"/>
        </w:rPr>
        <w:t>in</w:t>
      </w:r>
      <w:r>
        <w:rPr>
          <w:spacing w:val="5"/>
          <w:vertAlign w:val="baseline"/>
        </w:rPr>
        <w:t> </w:t>
      </w:r>
      <w:hyperlink w:history="true" w:anchor="_bookmark26">
        <w:r>
          <w:rPr>
            <w:color w:val="0000FF"/>
            <w:vertAlign w:val="baseline"/>
          </w:rPr>
          <w:t>Figure</w:t>
        </w:r>
        <w:r>
          <w:rPr>
            <w:color w:val="0000FF"/>
            <w:spacing w:val="6"/>
            <w:vertAlign w:val="baseline"/>
          </w:rPr>
          <w:t> </w:t>
        </w:r>
        <w:r>
          <w:rPr>
            <w:color w:val="0000FF"/>
            <w:vertAlign w:val="baseline"/>
          </w:rPr>
          <w:t>19.34</w:t>
        </w:r>
      </w:hyperlink>
      <w:r>
        <w:rPr>
          <w:vertAlign w:val="baseline"/>
        </w:rPr>
        <w:t>.</w:t>
      </w:r>
    </w:p>
    <w:p>
      <w:pPr>
        <w:pStyle w:val="BodyText"/>
        <w:spacing w:line="249" w:lineRule="auto" w:before="12"/>
        <w:ind w:left="943" w:right="441" w:firstLine="298"/>
        <w:jc w:val="both"/>
      </w:pPr>
      <w:r>
        <w:rPr/>
        <w:t>Unnecessary</w:t>
      </w:r>
      <w:r>
        <w:rPr>
          <w:spacing w:val="-6"/>
        </w:rPr>
        <w:t> </w:t>
      </w:r>
      <w:r>
        <w:rPr/>
        <w:t>popping</w:t>
      </w:r>
      <w:r>
        <w:rPr>
          <w:spacing w:val="-6"/>
        </w:rPr>
        <w:t> </w:t>
      </w:r>
      <w:r>
        <w:rPr/>
        <w:t>can</w:t>
      </w:r>
      <w:r>
        <w:rPr>
          <w:spacing w:val="-5"/>
        </w:rPr>
        <w:t> </w:t>
      </w:r>
      <w:r>
        <w:rPr/>
        <w:t>occur</w:t>
      </w:r>
      <w:r>
        <w:rPr>
          <w:spacing w:val="-6"/>
        </w:rPr>
        <w:t> </w:t>
      </w:r>
      <w:r>
        <w:rPr/>
        <w:t>if</w:t>
      </w:r>
      <w:r>
        <w:rPr>
          <w:spacing w:val="-5"/>
        </w:rPr>
        <w:t> </w:t>
      </w:r>
      <w:r>
        <w:rPr/>
        <w:t>the</w:t>
      </w:r>
      <w:r>
        <w:rPr>
          <w:spacing w:val="-6"/>
        </w:rPr>
        <w:t> </w:t>
      </w:r>
      <w:r>
        <w:rPr/>
        <w:t>metric</w:t>
      </w:r>
      <w:r>
        <w:rPr>
          <w:spacing w:val="-6"/>
        </w:rPr>
        <w:t> </w:t>
      </w:r>
      <w:r>
        <w:rPr/>
        <w:t>used</w:t>
      </w:r>
      <w:r>
        <w:rPr>
          <w:spacing w:val="-5"/>
        </w:rPr>
        <w:t> </w:t>
      </w:r>
      <w:r>
        <w:rPr/>
        <w:t>to</w:t>
      </w:r>
      <w:r>
        <w:rPr>
          <w:spacing w:val="-6"/>
        </w:rPr>
        <w:t> </w:t>
      </w:r>
      <w:r>
        <w:rPr/>
        <w:t>determine</w:t>
      </w:r>
      <w:r>
        <w:rPr>
          <w:spacing w:val="-5"/>
        </w:rPr>
        <w:t> </w:t>
      </w:r>
      <w:r>
        <w:rPr/>
        <w:t>which</w:t>
      </w:r>
      <w:r>
        <w:rPr>
          <w:spacing w:val="-6"/>
        </w:rPr>
        <w:t> </w:t>
      </w:r>
      <w:r>
        <w:rPr/>
        <w:t>LOD</w:t>
      </w:r>
      <w:r>
        <w:rPr>
          <w:spacing w:val="-6"/>
        </w:rPr>
        <w:t> </w:t>
      </w:r>
      <w:r>
        <w:rPr/>
        <w:t>to</w:t>
      </w:r>
      <w:r>
        <w:rPr>
          <w:spacing w:val="-5"/>
        </w:rPr>
        <w:t> </w:t>
      </w:r>
      <w:r>
        <w:rPr/>
        <w:t>use varies from frame to frame around some value, </w:t>
      </w:r>
      <w:r>
        <w:rPr>
          <w:rFonts w:ascii="Times New Roman"/>
          <w:i/>
          <w:spacing w:val="3"/>
        </w:rPr>
        <w:t>r</w:t>
      </w:r>
      <w:r>
        <w:rPr>
          <w:rFonts w:ascii="Times New Roman"/>
          <w:i/>
          <w:spacing w:val="3"/>
          <w:vertAlign w:val="subscript"/>
        </w:rPr>
        <w:t>i</w:t>
      </w:r>
      <w:r>
        <w:rPr>
          <w:spacing w:val="3"/>
          <w:vertAlign w:val="baseline"/>
        </w:rPr>
        <w:t>. </w:t>
      </w:r>
      <w:r>
        <w:rPr>
          <w:vertAlign w:val="baseline"/>
        </w:rPr>
        <w:t>A rapid cycling back and forth between levels can occur. This can </w:t>
      </w:r>
      <w:r>
        <w:rPr>
          <w:spacing w:val="2"/>
          <w:vertAlign w:val="baseline"/>
        </w:rPr>
        <w:t>be </w:t>
      </w:r>
      <w:r>
        <w:rPr>
          <w:vertAlign w:val="baseline"/>
        </w:rPr>
        <w:t>solved </w:t>
      </w:r>
      <w:r>
        <w:rPr>
          <w:spacing w:val="-3"/>
          <w:vertAlign w:val="baseline"/>
        </w:rPr>
        <w:t>by </w:t>
      </w:r>
      <w:r>
        <w:rPr>
          <w:vertAlign w:val="baseline"/>
        </w:rPr>
        <w:t>introducing some hysteresis around the </w:t>
      </w:r>
      <w:r>
        <w:rPr>
          <w:rFonts w:ascii="Times New Roman"/>
          <w:i/>
          <w:w w:val="105"/>
          <w:vertAlign w:val="baseline"/>
        </w:rPr>
        <w:t>r</w:t>
      </w:r>
      <w:r>
        <w:rPr>
          <w:rFonts w:ascii="Times New Roman"/>
          <w:i/>
          <w:w w:val="105"/>
          <w:vertAlign w:val="subscript"/>
        </w:rPr>
        <w:t>i</w:t>
      </w:r>
      <w:r>
        <w:rPr>
          <w:rFonts w:ascii="Times New Roman"/>
          <w:i/>
          <w:w w:val="105"/>
          <w:vertAlign w:val="baseline"/>
        </w:rPr>
        <w:t> </w:t>
      </w:r>
      <w:r>
        <w:rPr>
          <w:spacing w:val="-3"/>
          <w:vertAlign w:val="baseline"/>
        </w:rPr>
        <w:t>value </w:t>
      </w:r>
      <w:r>
        <w:rPr>
          <w:vertAlign w:val="baseline"/>
        </w:rPr>
        <w:t>[</w:t>
      </w:r>
      <w:hyperlink w:history="true" w:anchor="_bookmark0">
        <w:r>
          <w:rPr>
            <w:color w:val="0000FF"/>
            <w:vertAlign w:val="baseline"/>
          </w:rPr>
          <w:t>898</w:t>
        </w:r>
      </w:hyperlink>
      <w:r>
        <w:rPr>
          <w:vertAlign w:val="baseline"/>
        </w:rPr>
        <w:t>, </w:t>
      </w:r>
      <w:hyperlink w:history="true" w:anchor="_bookmark0">
        <w:r>
          <w:rPr>
            <w:color w:val="0000FF"/>
            <w:vertAlign w:val="baseline"/>
          </w:rPr>
          <w:t>1508</w:t>
        </w:r>
      </w:hyperlink>
      <w:r>
        <w:rPr>
          <w:vertAlign w:val="baseline"/>
        </w:rPr>
        <w:t>]. This is illustrated in </w:t>
      </w:r>
      <w:hyperlink w:history="true" w:anchor="_bookmark26">
        <w:r>
          <w:rPr>
            <w:color w:val="0000FF"/>
            <w:vertAlign w:val="baseline"/>
          </w:rPr>
          <w:t>Figure 19.35</w:t>
        </w:r>
      </w:hyperlink>
      <w:r>
        <w:rPr>
          <w:color w:val="0000FF"/>
          <w:vertAlign w:val="baseline"/>
        </w:rPr>
        <w:t> </w:t>
      </w:r>
      <w:r>
        <w:rPr>
          <w:vertAlign w:val="baseline"/>
        </w:rPr>
        <w:t>for a range-based LOD, but applies to any type. Here, the upper row of LOD ranges are used only when </w:t>
      </w:r>
      <w:r>
        <w:rPr>
          <w:rFonts w:ascii="Times New Roman"/>
          <w:i/>
          <w:vertAlign w:val="baseline"/>
        </w:rPr>
        <w:t>r </w:t>
      </w:r>
      <w:r>
        <w:rPr>
          <w:vertAlign w:val="baseline"/>
        </w:rPr>
        <w:t>is increasing.</w:t>
      </w:r>
      <w:r>
        <w:rPr>
          <w:spacing w:val="31"/>
          <w:vertAlign w:val="baseline"/>
        </w:rPr>
        <w:t> </w:t>
      </w:r>
      <w:r>
        <w:rPr>
          <w:vertAlign w:val="baseline"/>
        </w:rPr>
        <w:t>When</w:t>
      </w:r>
      <w:r>
        <w:rPr>
          <w:spacing w:val="12"/>
          <w:vertAlign w:val="baseline"/>
        </w:rPr>
        <w:t> </w:t>
      </w:r>
      <w:r>
        <w:rPr>
          <w:rFonts w:ascii="Times New Roman"/>
          <w:i/>
          <w:vertAlign w:val="baseline"/>
        </w:rPr>
        <w:t>r</w:t>
      </w:r>
      <w:r>
        <w:rPr>
          <w:rFonts w:ascii="Times New Roman"/>
          <w:i/>
          <w:spacing w:val="14"/>
          <w:vertAlign w:val="baseline"/>
        </w:rPr>
        <w:t> </w:t>
      </w:r>
      <w:r>
        <w:rPr>
          <w:vertAlign w:val="baseline"/>
        </w:rPr>
        <w:t>is</w:t>
      </w:r>
      <w:r>
        <w:rPr>
          <w:spacing w:val="12"/>
          <w:vertAlign w:val="baseline"/>
        </w:rPr>
        <w:t> </w:t>
      </w:r>
      <w:r>
        <w:rPr>
          <w:vertAlign w:val="baseline"/>
        </w:rPr>
        <w:t>decreasing,</w:t>
      </w:r>
      <w:r>
        <w:rPr>
          <w:spacing w:val="12"/>
          <w:vertAlign w:val="baseline"/>
        </w:rPr>
        <w:t> </w:t>
      </w:r>
      <w:r>
        <w:rPr>
          <w:vertAlign w:val="baseline"/>
        </w:rPr>
        <w:t>the</w:t>
      </w:r>
      <w:r>
        <w:rPr>
          <w:spacing w:val="11"/>
          <w:vertAlign w:val="baseline"/>
        </w:rPr>
        <w:t> </w:t>
      </w:r>
      <w:r>
        <w:rPr>
          <w:vertAlign w:val="baseline"/>
        </w:rPr>
        <w:t>bottom</w:t>
      </w:r>
      <w:r>
        <w:rPr>
          <w:spacing w:val="12"/>
          <w:vertAlign w:val="baseline"/>
        </w:rPr>
        <w:t> </w:t>
      </w:r>
      <w:r>
        <w:rPr>
          <w:vertAlign w:val="baseline"/>
        </w:rPr>
        <w:t>row</w:t>
      </w:r>
      <w:r>
        <w:rPr>
          <w:spacing w:val="12"/>
          <w:vertAlign w:val="baseline"/>
        </w:rPr>
        <w:t> </w:t>
      </w:r>
      <w:r>
        <w:rPr>
          <w:vertAlign w:val="baseline"/>
        </w:rPr>
        <w:t>of</w:t>
      </w:r>
      <w:r>
        <w:rPr>
          <w:spacing w:val="11"/>
          <w:vertAlign w:val="baseline"/>
        </w:rPr>
        <w:t> </w:t>
      </w:r>
      <w:r>
        <w:rPr>
          <w:vertAlign w:val="baseline"/>
        </w:rPr>
        <w:t>ranges</w:t>
      </w:r>
      <w:r>
        <w:rPr>
          <w:spacing w:val="12"/>
          <w:vertAlign w:val="baseline"/>
        </w:rPr>
        <w:t> </w:t>
      </w:r>
      <w:r>
        <w:rPr>
          <w:vertAlign w:val="baseline"/>
        </w:rPr>
        <w:t>is</w:t>
      </w:r>
      <w:r>
        <w:rPr>
          <w:spacing w:val="12"/>
          <w:vertAlign w:val="baseline"/>
        </w:rPr>
        <w:t> </w:t>
      </w:r>
      <w:r>
        <w:rPr>
          <w:vertAlign w:val="baseline"/>
        </w:rPr>
        <w:t>used.</w:t>
      </w:r>
    </w:p>
    <w:p>
      <w:pPr>
        <w:pStyle w:val="BodyText"/>
        <w:spacing w:line="252" w:lineRule="auto" w:before="3"/>
        <w:ind w:left="943" w:right="441" w:firstLine="298"/>
        <w:jc w:val="both"/>
      </w:pPr>
      <w:r>
        <w:rPr/>
        <w:t>Blending</w:t>
      </w:r>
      <w:r>
        <w:rPr>
          <w:spacing w:val="-15"/>
        </w:rPr>
        <w:t> </w:t>
      </w:r>
      <w:r>
        <w:rPr>
          <w:spacing w:val="-4"/>
        </w:rPr>
        <w:t>two</w:t>
      </w:r>
      <w:r>
        <w:rPr>
          <w:spacing w:val="-15"/>
        </w:rPr>
        <w:t> </w:t>
      </w:r>
      <w:r>
        <w:rPr/>
        <w:t>LODs</w:t>
      </w:r>
      <w:r>
        <w:rPr>
          <w:spacing w:val="-15"/>
        </w:rPr>
        <w:t> </w:t>
      </w:r>
      <w:r>
        <w:rPr/>
        <w:t>in</w:t>
      </w:r>
      <w:r>
        <w:rPr>
          <w:spacing w:val="-15"/>
        </w:rPr>
        <w:t> </w:t>
      </w:r>
      <w:r>
        <w:rPr/>
        <w:t>the</w:t>
      </w:r>
      <w:r>
        <w:rPr>
          <w:spacing w:val="-15"/>
        </w:rPr>
        <w:t> </w:t>
      </w:r>
      <w:r>
        <w:rPr/>
        <w:t>transition</w:t>
      </w:r>
      <w:r>
        <w:rPr>
          <w:spacing w:val="-15"/>
        </w:rPr>
        <w:t> </w:t>
      </w:r>
      <w:r>
        <w:rPr/>
        <w:t>ranges</w:t>
      </w:r>
      <w:r>
        <w:rPr>
          <w:spacing w:val="-15"/>
        </w:rPr>
        <w:t> </w:t>
      </w:r>
      <w:r>
        <w:rPr/>
        <w:t>is</w:t>
      </w:r>
      <w:r>
        <w:rPr>
          <w:spacing w:val="-15"/>
        </w:rPr>
        <w:t> </w:t>
      </w:r>
      <w:r>
        <w:rPr/>
        <w:t>illustrated</w:t>
      </w:r>
      <w:r>
        <w:rPr>
          <w:spacing w:val="-15"/>
        </w:rPr>
        <w:t> </w:t>
      </w:r>
      <w:r>
        <w:rPr/>
        <w:t>in</w:t>
      </w:r>
      <w:r>
        <w:rPr>
          <w:spacing w:val="-15"/>
        </w:rPr>
        <w:t> </w:t>
      </w:r>
      <w:hyperlink w:history="true" w:anchor="_bookmark27">
        <w:r>
          <w:rPr>
            <w:color w:val="0000FF"/>
          </w:rPr>
          <w:t>Figure</w:t>
        </w:r>
        <w:r>
          <w:rPr>
            <w:color w:val="0000FF"/>
            <w:spacing w:val="-15"/>
          </w:rPr>
          <w:t> </w:t>
        </w:r>
        <w:r>
          <w:rPr>
            <w:color w:val="0000FF"/>
          </w:rPr>
          <w:t>19.36</w:t>
        </w:r>
      </w:hyperlink>
      <w:r>
        <w:rPr/>
        <w:t>.</w:t>
      </w:r>
      <w:r>
        <w:rPr>
          <w:spacing w:val="7"/>
        </w:rPr>
        <w:t> </w:t>
      </w:r>
      <w:r>
        <w:rPr>
          <w:spacing w:val="-3"/>
        </w:rPr>
        <w:t>However, </w:t>
      </w:r>
      <w:r>
        <w:rPr/>
        <w:t>this</w:t>
      </w:r>
      <w:r>
        <w:rPr>
          <w:spacing w:val="-10"/>
        </w:rPr>
        <w:t> </w:t>
      </w:r>
      <w:r>
        <w:rPr/>
        <w:t>is</w:t>
      </w:r>
      <w:r>
        <w:rPr>
          <w:spacing w:val="-10"/>
        </w:rPr>
        <w:t> </w:t>
      </w:r>
      <w:r>
        <w:rPr/>
        <w:t>not</w:t>
      </w:r>
      <w:r>
        <w:rPr>
          <w:spacing w:val="-9"/>
        </w:rPr>
        <w:t> </w:t>
      </w:r>
      <w:r>
        <w:rPr/>
        <w:t>ideal,</w:t>
      </w:r>
      <w:r>
        <w:rPr>
          <w:spacing w:val="-8"/>
        </w:rPr>
        <w:t> </w:t>
      </w:r>
      <w:r>
        <w:rPr/>
        <w:t>since</w:t>
      </w:r>
      <w:r>
        <w:rPr>
          <w:spacing w:val="-10"/>
        </w:rPr>
        <w:t> </w:t>
      </w:r>
      <w:r>
        <w:rPr/>
        <w:t>the</w:t>
      </w:r>
      <w:r>
        <w:rPr>
          <w:spacing w:val="-9"/>
        </w:rPr>
        <w:t> </w:t>
      </w:r>
      <w:r>
        <w:rPr/>
        <w:t>distance</w:t>
      </w:r>
      <w:r>
        <w:rPr>
          <w:spacing w:val="-10"/>
        </w:rPr>
        <w:t> </w:t>
      </w:r>
      <w:r>
        <w:rPr/>
        <w:t>to</w:t>
      </w:r>
      <w:r>
        <w:rPr>
          <w:spacing w:val="-11"/>
        </w:rPr>
        <w:t> </w:t>
      </w:r>
      <w:r>
        <w:rPr/>
        <w:t>an</w:t>
      </w:r>
      <w:r>
        <w:rPr>
          <w:spacing w:val="-10"/>
        </w:rPr>
        <w:t> </w:t>
      </w:r>
      <w:r>
        <w:rPr/>
        <w:t>object</w:t>
      </w:r>
      <w:r>
        <w:rPr>
          <w:spacing w:val="-10"/>
        </w:rPr>
        <w:t> </w:t>
      </w:r>
      <w:r>
        <w:rPr/>
        <w:t>may</w:t>
      </w:r>
      <w:r>
        <w:rPr>
          <w:spacing w:val="-9"/>
        </w:rPr>
        <w:t> </w:t>
      </w:r>
      <w:r>
        <w:rPr/>
        <w:t>reside</w:t>
      </w:r>
      <w:r>
        <w:rPr>
          <w:spacing w:val="-10"/>
        </w:rPr>
        <w:t> </w:t>
      </w:r>
      <w:r>
        <w:rPr/>
        <w:t>in</w:t>
      </w:r>
      <w:r>
        <w:rPr>
          <w:spacing w:val="-10"/>
        </w:rPr>
        <w:t> </w:t>
      </w:r>
      <w:r>
        <w:rPr/>
        <w:t>the</w:t>
      </w:r>
      <w:r>
        <w:rPr>
          <w:spacing w:val="-9"/>
        </w:rPr>
        <w:t> </w:t>
      </w:r>
      <w:r>
        <w:rPr/>
        <w:t>transition</w:t>
      </w:r>
      <w:r>
        <w:rPr>
          <w:spacing w:val="-10"/>
        </w:rPr>
        <w:t> </w:t>
      </w:r>
      <w:r>
        <w:rPr/>
        <w:t>range</w:t>
      </w:r>
      <w:r>
        <w:rPr>
          <w:spacing w:val="-10"/>
        </w:rPr>
        <w:t> </w:t>
      </w:r>
      <w:r>
        <w:rPr/>
        <w:t>for</w:t>
      </w:r>
      <w:r>
        <w:rPr>
          <w:spacing w:val="-9"/>
        </w:rPr>
        <w:t> </w:t>
      </w:r>
      <w:r>
        <w:rPr/>
        <w:t>a long time, which increases the rendering burden due to blending </w:t>
      </w:r>
      <w:r>
        <w:rPr>
          <w:spacing w:val="-4"/>
        </w:rPr>
        <w:t>two </w:t>
      </w:r>
      <w:r>
        <w:rPr/>
        <w:t>LODs.</w:t>
      </w:r>
      <w:r>
        <w:rPr>
          <w:spacing w:val="-18"/>
        </w:rPr>
        <w:t> </w:t>
      </w:r>
      <w:r>
        <w:rPr/>
        <w:t>Instead, Mittring [</w:t>
      </w:r>
      <w:hyperlink w:history="true" w:anchor="_bookmark0">
        <w:r>
          <w:rPr>
            <w:color w:val="0000FF"/>
          </w:rPr>
          <w:t>1227</w:t>
        </w:r>
      </w:hyperlink>
      <w:r>
        <w:rPr/>
        <w:t>] performs LOD switching during a finite amount of time, when the object reaches a certain transition range. </w:t>
      </w:r>
      <w:r>
        <w:rPr>
          <w:spacing w:val="-6"/>
        </w:rPr>
        <w:t>For </w:t>
      </w:r>
      <w:r>
        <w:rPr/>
        <w:t>best results, this should </w:t>
      </w:r>
      <w:r>
        <w:rPr>
          <w:spacing w:val="2"/>
        </w:rPr>
        <w:t>be </w:t>
      </w:r>
      <w:r>
        <w:rPr/>
        <w:t>combined with the hysteresis approach</w:t>
      </w:r>
      <w:r>
        <w:rPr>
          <w:spacing w:val="17"/>
        </w:rPr>
        <w:t> </w:t>
      </w:r>
      <w:r>
        <w:rPr/>
        <w:t>above.</w:t>
      </w:r>
    </w:p>
    <w:p>
      <w:pPr>
        <w:pStyle w:val="Heading4"/>
        <w:ind w:left="943"/>
        <w:rPr>
          <w:i/>
        </w:rPr>
      </w:pPr>
      <w:r>
        <w:rPr>
          <w:i/>
          <w:color w:val="98727C"/>
        </w:rPr>
        <w:t>Projected Area-Based</w:t>
      </w:r>
    </w:p>
    <w:p>
      <w:pPr>
        <w:pStyle w:val="BodyText"/>
        <w:spacing w:line="252" w:lineRule="auto" w:before="27"/>
        <w:ind w:left="943" w:right="441"/>
        <w:jc w:val="both"/>
      </w:pPr>
      <w:r>
        <w:rPr/>
        <w:t>Another common metric for LOD selection is the projected area of the bounding volume, or an estimation of it. Here, we will show how the number of pixels of that</w:t>
      </w:r>
    </w:p>
    <w:p>
      <w:pPr>
        <w:pStyle w:val="BodyText"/>
      </w:pPr>
    </w:p>
    <w:p>
      <w:pPr>
        <w:pStyle w:val="BodyText"/>
        <w:spacing w:before="3"/>
        <w:rPr>
          <w:sz w:val="12"/>
        </w:rPr>
      </w:pPr>
      <w:r>
        <w:rPr/>
        <w:pict>
          <v:group style="position:absolute;margin-left:208.23201pt;margin-top:8.920490pt;width:197.05pt;height:11.9pt;mso-position-horizontal-relative:page;mso-position-vertical-relative:paragraph;z-index:-15661056;mso-wrap-distance-left:0;mso-wrap-distance-right:0" coordorigin="4165,178" coordsize="3941,238">
            <v:line style="position:absolute" from="4165,396" to="8050,396" stroked="true" strokeweight=".40728pt" strokecolor="#373535">
              <v:stroke dashstyle="solid"/>
            </v:line>
            <v:shape style="position:absolute;left:8036;top:375;width:69;height:42" coordorigin="8036,375" coordsize="69,42" path="m8036,375l8036,416,8040,414,8056,408,8084,400,8097,397,8105,396,8097,395,8084,392,8069,387,8056,383,8047,379,8036,375xe" filled="true" fillcolor="#373535" stroked="false">
              <v:path arrowok="t"/>
              <v:fill type="solid"/>
            </v:shape>
            <v:shape style="position:absolute;left:5709;top:178;width:783;height:178" type="#_x0000_t75" stroked="false">
              <v:imagedata r:id="rId155" o:title=""/>
            </v:shape>
            <v:shape style="position:absolute;left:6544;top:223;width:65;height:91" coordorigin="6545,224" coordsize="65,91" path="m6603,224l6587,224,6579,236,6575,243,6575,243,6575,224,6571,224,6545,235,6546,238,6548,237,6550,236,6559,236,6559,309,6555,310,6546,311,6546,314,6591,314,6591,311,6575,311,6575,252,6576,248,6583,237,6591,237,6595,244,6605,244,6609,239,6609,228,6603,224xe" filled="true" fillcolor="#373535" stroked="false">
              <v:path arrowok="t"/>
              <v:fill type="solid"/>
            </v:shape>
            <w10:wrap type="topAndBottom"/>
          </v:group>
        </w:pict>
      </w:r>
    </w:p>
    <w:p>
      <w:pPr>
        <w:pStyle w:val="BodyText"/>
        <w:rPr>
          <w:sz w:val="7"/>
        </w:rPr>
      </w:pPr>
    </w:p>
    <w:p>
      <w:pPr>
        <w:pStyle w:val="BodyText"/>
        <w:ind w:left="2436"/>
      </w:pPr>
      <w:r>
        <w:rPr/>
        <w:pict>
          <v:group style="width:221.6pt;height:52.2pt;mso-position-horizontal-relative:char;mso-position-vertical-relative:line" coordorigin="0,0" coordsize="4432,1044">
            <v:rect style="position:absolute;left:2134;top:235;width:440;height:759" filled="true" fillcolor="#fab06c" stroked="false">
              <v:fill type="solid"/>
            </v:rect>
            <v:rect style="position:absolute;left:3307;top:235;width:440;height:759" filled="true" fillcolor="#faf186" stroked="false">
              <v:fill type="solid"/>
            </v:rect>
            <v:rect style="position:absolute;left:961;top:235;width:440;height:759" filled="true" fillcolor="#f26b6c" stroked="false">
              <v:fill type="solid"/>
            </v:rect>
            <v:shape style="position:absolute;left:0;top:373;width:310;height:310" type="#_x0000_t75" stroked="false">
              <v:imagedata r:id="rId156" o:title=""/>
            </v:shape>
            <v:shape style="position:absolute;left:4085;top:487;width:138;height:83" coordorigin="4086,488" coordsize="138,83" path="m4086,488l4086,570,4096,566,4112,559,4173,539,4224,529,4210,526,4133,506,4102,494,4086,488xe" filled="true" fillcolor="#373535" stroked="false">
              <v:path arrowok="t"/>
              <v:fill type="solid"/>
            </v:shape>
            <v:line style="position:absolute" from="271,529" to="4114,529" stroked="true" strokeweight=".40728pt" strokecolor="#373535">
              <v:stroke dashstyle="solid"/>
            </v:line>
            <v:shape style="position:absolute;left:4099;top:508;width:69;height:42" coordorigin="4100,508" coordsize="69,42" path="m4169,529l4111,512,4100,508,4100,549,4104,547,4119,541,4147,533,4160,530,4169,529xe" filled="true" fillcolor="#373535" stroked="false">
              <v:path arrowok="t"/>
              <v:fill type="solid"/>
            </v:shape>
            <v:line style="position:absolute" from="1181,455" to="1181,602" stroked="true" strokeweight=".40728pt" strokecolor="#373535">
              <v:stroke dashstyle="solid"/>
            </v:line>
            <v:shape style="position:absolute;left:2354;top:455;width:2;height:147" coordorigin="2354,455" coordsize="0,147" path="m2354,455l2354,602e" filled="true" fillcolor="#373535" stroked="false">
              <v:path arrowok="t"/>
              <v:fill type="solid"/>
            </v:shape>
            <v:line style="position:absolute" from="2354,455" to="2354,602" stroked="true" strokeweight=".40728pt" strokecolor="#373535">
              <v:stroke dashstyle="solid"/>
            </v:line>
            <v:shape style="position:absolute;left:3527;top:455;width:2;height:147" coordorigin="3527,455" coordsize="0,147" path="m3527,455l3527,602e" filled="true" fillcolor="#373535" stroked="false">
              <v:path arrowok="t"/>
              <v:fill type="solid"/>
            </v:shape>
            <v:line style="position:absolute" from="3527,455" to="3527,602" stroked="true" strokeweight=".40728pt" strokecolor="#373535">
              <v:stroke dashstyle="solid"/>
            </v:line>
            <v:shape style="position:absolute;left:1112;top:706;width:132;height:166" type="#_x0000_t75" stroked="false">
              <v:imagedata r:id="rId157" o:title=""/>
            </v:shape>
            <v:shape style="position:absolute;left:2285;top:706;width:142;height:166" type="#_x0000_t75" stroked="false">
              <v:imagedata r:id="rId158" o:title=""/>
            </v:shape>
            <v:shape style="position:absolute;left:3457;top:706;width:137;height:168" type="#_x0000_t75" stroked="false">
              <v:imagedata r:id="rId159" o:title=""/>
            </v:shape>
            <v:shape style="position:absolute;left:8;top:0;width:4423;height:275" type="#_x0000_t75" stroked="false">
              <v:imagedata r:id="rId160" o:title=""/>
            </v:shape>
            <v:line style="position:absolute" from="104,1001" to="865,1001" stroked="true" strokeweight=".81456pt" strokecolor="#373535">
              <v:stroke dashstyle="solid"/>
            </v:line>
            <v:shape style="position:absolute;left:8;top:960;width:953;height:83" coordorigin="8,960" coordsize="953,83" path="m128,960l119,964,105,971,88,978,70,984,52,990,35,995,21,999,8,1001,21,1003,35,1007,52,1012,70,1018,87,1024,101,1030,114,1036,128,1042,128,960xm961,1001l948,999,933,995,917,991,898,985,882,979,868,973,855,967,841,960,841,1042,850,1038,864,1032,881,1025,898,1018,917,1012,933,1007,948,1004,961,1001xe" filled="true" fillcolor="#373535" stroked="false">
              <v:path arrowok="t"/>
              <v:fill type="solid"/>
            </v:shape>
            <v:line style="position:absolute" from="1065,1002" to="2002,1002" stroked="true" strokeweight=".81456pt" strokecolor="#373535">
              <v:stroke dashstyle="solid"/>
            </v:line>
            <v:shape style="position:absolute;left:947;top:960;width:1173;height:83" coordorigin="948,961" coordsize="1173,83" path="m1095,961l1084,965,1067,971,1046,978,1024,985,1002,991,981,996,963,999,948,1002,963,1004,981,1008,1002,1012,1024,1018,1044,1024,1061,1030,1078,1036,1095,1043,1095,961xm2120,1002l2105,1000,2086,996,2066,991,2043,985,2024,979,2006,973,1990,967,1973,961,1973,1043,1983,1039,2001,1032,2021,1025,2043,1019,2066,1013,2086,1008,2105,1004,2120,1002xe" filled="true" fillcolor="#373535" stroked="false">
              <v:path arrowok="t"/>
              <v:fill type="solid"/>
            </v:shape>
            <v:line style="position:absolute" from="2238,1002" to="3175,1002" stroked="true" strokeweight=".81456pt" strokecolor="#373535">
              <v:stroke dashstyle="solid"/>
            </v:line>
            <v:shape style="position:absolute;left:2120;top:960;width:1173;height:83" coordorigin="2121,961" coordsize="1173,83" path="m2268,961l2257,965,2240,971,2219,978,2197,985,2175,991,2154,996,2136,1000,2121,1002,2136,1004,2154,1008,2175,1013,2197,1019,2217,1025,2234,1031,2251,1037,2268,1043,2268,961xm3293,1002l3278,1000,3259,996,3239,991,3216,985,3196,979,3179,973,3163,967,3146,961,3146,1043,3156,1039,3173,1033,3194,1026,3216,1019,3239,1013,3259,1008,3278,1004,3293,1002xe" filled="true" fillcolor="#373535" stroked="false">
              <v:path arrowok="t"/>
              <v:fill type="solid"/>
            </v:shape>
            <v:shape style="position:absolute;left:3291;top:961;width:138;height:83" coordorigin="3292,961" coordsize="138,83" path="m3430,961l3364,986,3292,1002,3306,1005,3382,1025,3430,1043,3430,961xe" filled="true" fillcolor="#ffffff" stroked="false">
              <v:path arrowok="t"/>
              <v:fill type="solid"/>
            </v:shape>
            <v:line style="position:absolute" from="3402,1002" to="3750,1002" stroked="true" strokeweight=".81456pt" strokecolor="#373535">
              <v:stroke dashstyle="solid"/>
            </v:line>
            <v:shape style="position:absolute;left:3291;top:961;width:138;height:83" coordorigin="3292,961" coordsize="138,83" path="m3430,961l3364,986,3292,1002,3306,1005,3382,1025,3430,1043,3430,961xe" filled="true" fillcolor="#373535" stroked="false">
              <v:path arrowok="t"/>
              <v:fill type="solid"/>
            </v:shape>
            <v:line style="position:absolute" from="3735,1002" to="3997,1002" stroked="true" strokeweight=".81456pt" strokecolor="#373535">
              <v:stroke dashstyle="longdash"/>
            </v:line>
            <v:line style="position:absolute" from="6,529" to="225,529" stroked="true" strokeweight=".40728pt" strokecolor="#373535">
              <v:stroke dashstyle="solid"/>
            </v:line>
          </v:group>
        </w:pict>
      </w:r>
      <w:r>
        <w:rPr/>
      </w:r>
    </w:p>
    <w:p>
      <w:pPr>
        <w:pStyle w:val="BodyText"/>
        <w:spacing w:before="10"/>
        <w:rPr>
          <w:sz w:val="5"/>
        </w:rPr>
      </w:pPr>
    </w:p>
    <w:p>
      <w:pPr>
        <w:pStyle w:val="BodyText"/>
        <w:ind w:left="2536"/>
      </w:pPr>
      <w:r>
        <w:rPr/>
        <w:pict>
          <v:group style="width:200.7pt;height:11.9pt;mso-position-horizontal-relative:char;mso-position-vertical-relative:line" coordorigin="0,0" coordsize="4014,238">
            <v:line style="position:absolute" from="4014,217" to="55,217" stroked="true" strokeweight=".40728pt" strokecolor="#373535">
              <v:stroke dashstyle="solid"/>
            </v:line>
            <v:shape style="position:absolute;left:0;top:196;width:69;height:42" coordorigin="0,197" coordsize="69,42" path="m69,197l8,216,0,217,8,218,22,221,36,225,49,230,58,233,69,238,69,197xe" filled="true" fillcolor="#373535" stroked="false">
              <v:path arrowok="t"/>
              <v:fill type="solid"/>
            </v:shape>
            <v:shape style="position:absolute;left:1381;top:0;width:931;height:178" type="#_x0000_t75" stroked="false">
              <v:imagedata r:id="rId161" o:title=""/>
            </v:shape>
          </v:group>
        </w:pict>
      </w:r>
      <w:r>
        <w:rPr/>
      </w:r>
    </w:p>
    <w:p>
      <w:pPr>
        <w:pStyle w:val="BodyText"/>
        <w:spacing w:before="5"/>
        <w:rPr>
          <w:sz w:val="12"/>
        </w:rPr>
      </w:pPr>
    </w:p>
    <w:p>
      <w:pPr>
        <w:spacing w:before="52"/>
        <w:ind w:left="943" w:right="0" w:firstLine="0"/>
        <w:jc w:val="left"/>
        <w:rPr>
          <w:rFonts w:ascii="Palatino Linotype"/>
          <w:sz w:val="16"/>
        </w:rPr>
      </w:pPr>
      <w:r>
        <w:rPr>
          <w:rFonts w:ascii="Arial"/>
          <w:color w:val="2C6362"/>
          <w:w w:val="105"/>
          <w:sz w:val="16"/>
        </w:rPr>
        <w:t>Figure 19.35. </w:t>
      </w:r>
      <w:r>
        <w:rPr>
          <w:rFonts w:ascii="Palatino Linotype"/>
          <w:w w:val="105"/>
          <w:sz w:val="16"/>
        </w:rPr>
        <w:t>The colored areas illustrate the hysteresis regions for the LOD technique.</w:t>
      </w:r>
    </w:p>
    <w:p>
      <w:pPr>
        <w:spacing w:after="0"/>
        <w:jc w:val="left"/>
        <w:rPr>
          <w:rFonts w:ascii="Palatino Linotype"/>
          <w:sz w:val="16"/>
        </w:rPr>
        <w:sectPr>
          <w:pgSz w:w="12240" w:h="15840"/>
          <w:pgMar w:header="2359" w:footer="0" w:top="2560" w:bottom="280" w:left="1720" w:right="1720"/>
        </w:sectPr>
      </w:pPr>
    </w:p>
    <w:p>
      <w:pPr>
        <w:pStyle w:val="BodyText"/>
        <w:spacing w:before="9"/>
        <w:rPr>
          <w:rFonts w:ascii="Palatino Linotype"/>
          <w:sz w:val="17"/>
        </w:rPr>
      </w:pPr>
    </w:p>
    <w:p>
      <w:pPr>
        <w:spacing w:after="0"/>
        <w:rPr>
          <w:rFonts w:ascii="Palatino Linotype"/>
          <w:sz w:val="17"/>
        </w:rPr>
        <w:sectPr>
          <w:pgSz w:w="12240" w:h="15840"/>
          <w:pgMar w:header="2359" w:footer="0" w:top="2560" w:bottom="280" w:left="1720" w:right="1720"/>
        </w:sectPr>
      </w:pPr>
    </w:p>
    <w:p>
      <w:pPr>
        <w:spacing w:before="100"/>
        <w:ind w:left="0" w:right="0" w:firstLine="0"/>
        <w:jc w:val="right"/>
        <w:rPr>
          <w:rFonts w:ascii="Times New Roman"/>
          <w:sz w:val="19"/>
        </w:rPr>
      </w:pPr>
      <w:bookmarkStart w:name="_bookmark27" w:id="29"/>
      <w:bookmarkEnd w:id="29"/>
      <w:r>
        <w:rPr/>
      </w:r>
      <w:r>
        <w:rPr>
          <w:rFonts w:ascii="Times New Roman"/>
          <w:color w:val="373535"/>
          <w:w w:val="105"/>
          <w:sz w:val="19"/>
        </w:rPr>
        <w:t>LOD0</w:t>
      </w:r>
    </w:p>
    <w:p>
      <w:pPr>
        <w:spacing w:before="100"/>
        <w:ind w:left="228" w:right="0" w:firstLine="0"/>
        <w:jc w:val="left"/>
        <w:rPr>
          <w:rFonts w:ascii="Times New Roman"/>
          <w:sz w:val="19"/>
        </w:rPr>
      </w:pPr>
      <w:r>
        <w:rPr/>
        <w:br w:type="column"/>
      </w:r>
      <w:r>
        <w:rPr>
          <w:rFonts w:ascii="Times New Roman"/>
          <w:color w:val="373535"/>
          <w:sz w:val="19"/>
        </w:rPr>
        <w:t>b01</w:t>
      </w:r>
    </w:p>
    <w:p>
      <w:pPr>
        <w:spacing w:before="97"/>
        <w:ind w:left="193" w:right="0" w:firstLine="0"/>
        <w:jc w:val="left"/>
        <w:rPr>
          <w:rFonts w:ascii="Times New Roman"/>
          <w:sz w:val="19"/>
        </w:rPr>
      </w:pPr>
      <w:r>
        <w:rPr/>
        <w:br w:type="column"/>
      </w:r>
      <w:r>
        <w:rPr>
          <w:rFonts w:ascii="Times New Roman"/>
          <w:color w:val="373535"/>
          <w:sz w:val="19"/>
        </w:rPr>
        <w:t>LOD1</w:t>
      </w:r>
    </w:p>
    <w:p>
      <w:pPr>
        <w:spacing w:before="100"/>
        <w:ind w:left="126" w:right="0" w:firstLine="0"/>
        <w:jc w:val="left"/>
        <w:rPr>
          <w:rFonts w:ascii="Times New Roman"/>
          <w:sz w:val="19"/>
        </w:rPr>
      </w:pPr>
      <w:r>
        <w:rPr/>
        <w:br w:type="column"/>
      </w:r>
      <w:r>
        <w:rPr>
          <w:rFonts w:ascii="Times New Roman"/>
          <w:color w:val="373535"/>
          <w:sz w:val="19"/>
        </w:rPr>
        <w:t>b12</w:t>
      </w:r>
    </w:p>
    <w:p>
      <w:pPr>
        <w:spacing w:before="97"/>
        <w:ind w:left="159" w:right="0" w:firstLine="0"/>
        <w:jc w:val="left"/>
        <w:rPr>
          <w:rFonts w:ascii="Times New Roman"/>
          <w:sz w:val="19"/>
        </w:rPr>
      </w:pPr>
      <w:r>
        <w:rPr/>
        <w:br w:type="column"/>
      </w:r>
      <w:r>
        <w:rPr>
          <w:rFonts w:ascii="Times New Roman"/>
          <w:color w:val="373535"/>
          <w:sz w:val="19"/>
        </w:rPr>
        <w:t>LOD2</w:t>
      </w:r>
    </w:p>
    <w:p>
      <w:pPr>
        <w:spacing w:before="97"/>
        <w:ind w:left="114" w:right="0" w:firstLine="0"/>
        <w:jc w:val="left"/>
        <w:rPr>
          <w:rFonts w:ascii="Times New Roman"/>
          <w:sz w:val="19"/>
        </w:rPr>
      </w:pPr>
      <w:r>
        <w:rPr/>
        <w:br w:type="column"/>
      </w:r>
      <w:r>
        <w:rPr>
          <w:rFonts w:ascii="Times New Roman"/>
          <w:color w:val="373535"/>
          <w:sz w:val="19"/>
        </w:rPr>
        <w:t>b23</w:t>
      </w:r>
    </w:p>
    <w:p>
      <w:pPr>
        <w:spacing w:before="100"/>
        <w:ind w:left="185" w:right="0" w:firstLine="0"/>
        <w:jc w:val="left"/>
        <w:rPr>
          <w:rFonts w:ascii="Times New Roman"/>
          <w:sz w:val="19"/>
        </w:rPr>
      </w:pPr>
      <w:r>
        <w:rPr/>
        <w:br w:type="column"/>
      </w:r>
      <w:r>
        <w:rPr>
          <w:rFonts w:ascii="Times New Roman"/>
          <w:color w:val="373535"/>
          <w:w w:val="105"/>
          <w:sz w:val="19"/>
        </w:rPr>
        <w:t>LOD3</w:t>
      </w:r>
    </w:p>
    <w:p>
      <w:pPr>
        <w:spacing w:after="0"/>
        <w:jc w:val="left"/>
        <w:rPr>
          <w:rFonts w:ascii="Times New Roman"/>
          <w:sz w:val="19"/>
        </w:rPr>
        <w:sectPr>
          <w:type w:val="continuous"/>
          <w:pgSz w:w="12240" w:h="15840"/>
          <w:pgMar w:top="2560" w:bottom="280" w:left="1720" w:right="1720"/>
          <w:cols w:num="7" w:equalWidth="0">
            <w:col w:w="2689" w:space="40"/>
            <w:col w:w="522" w:space="39"/>
            <w:col w:w="694" w:space="40"/>
            <w:col w:w="420" w:space="39"/>
            <w:col w:w="660" w:space="40"/>
            <w:col w:w="408" w:space="39"/>
            <w:col w:w="3170"/>
          </w:cols>
        </w:sectPr>
      </w:pPr>
    </w:p>
    <w:p>
      <w:pPr>
        <w:pStyle w:val="BodyText"/>
        <w:ind w:left="1936"/>
        <w:rPr>
          <w:rFonts w:ascii="Times New Roman"/>
        </w:rPr>
      </w:pPr>
      <w:r>
        <w:rPr>
          <w:rFonts w:ascii="Times New Roman"/>
        </w:rPr>
        <w:pict>
          <v:group style="width:221.6pt;height:35.85pt;mso-position-horizontal-relative:char;mso-position-vertical-relative:line" coordorigin="0,0" coordsize="4432,717">
            <v:rect style="position:absolute;left:2134;top:44;width:440;height:672" filled="true" fillcolor="#fab06c" stroked="false">
              <v:fill type="solid"/>
            </v:rect>
            <v:rect style="position:absolute;left:3307;top:44;width:440;height:672" filled="true" fillcolor="#faf186" stroked="false">
              <v:fill type="solid"/>
            </v:rect>
            <v:rect style="position:absolute;left:961;top:44;width:440;height:672" filled="true" fillcolor="#f26b6c" stroked="false">
              <v:fill type="solid"/>
            </v:rect>
            <v:shape style="position:absolute;left:0;top:182;width:310;height:310" type="#_x0000_t75" stroked="false">
              <v:imagedata r:id="rId162" o:title=""/>
            </v:shape>
            <v:shape style="position:absolute;left:4085;top:296;width:138;height:83" coordorigin="4086,297" coordsize="138,83" path="m4086,297l4086,379,4096,375,4112,368,4173,348,4224,338,4210,335,4133,315,4102,303,4086,297xe" filled="true" fillcolor="#373535" stroked="false">
              <v:path arrowok="t"/>
              <v:fill type="solid"/>
            </v:shape>
            <v:line style="position:absolute" from="271,338" to="4114,338" stroked="true" strokeweight=".40728pt" strokecolor="#373535">
              <v:stroke dashstyle="solid"/>
            </v:line>
            <v:shape style="position:absolute;left:4099;top:317;width:69;height:42" coordorigin="4100,317" coordsize="69,42" path="m4169,338l4111,321,4100,317,4100,358,4104,356,4119,350,4147,342,4160,339,4169,338xe" filled="true" fillcolor="#373535" stroked="false">
              <v:path arrowok="t"/>
              <v:fill type="solid"/>
            </v:shape>
            <v:line style="position:absolute" from="1181,264" to="1181,411" stroked="true" strokeweight=".40728pt" strokecolor="#373535">
              <v:stroke dashstyle="solid"/>
            </v:line>
            <v:shape style="position:absolute;left:2354;top:264;width:2;height:147" coordorigin="2354,264" coordsize="0,147" path="m2354,264l2354,411e" filled="true" fillcolor="#373535" stroked="false">
              <v:path arrowok="t"/>
              <v:fill type="solid"/>
            </v:shape>
            <v:line style="position:absolute" from="2354,264" to="2354,411" stroked="true" strokeweight=".40728pt" strokecolor="#373535">
              <v:stroke dashstyle="solid"/>
            </v:line>
            <v:shape style="position:absolute;left:3527;top:264;width:2;height:147" coordorigin="3527,264" coordsize="0,147" path="m3527,264l3527,411e" filled="true" fillcolor="#373535" stroked="false">
              <v:path arrowok="t"/>
              <v:fill type="solid"/>
            </v:shape>
            <v:line style="position:absolute" from="3527,264" to="3527,411" stroked="true" strokeweight=".40728pt" strokecolor="#373535">
              <v:stroke dashstyle="solid"/>
            </v:line>
            <v:shape style="position:absolute;left:1112;top:515;width:132;height:166" type="#_x0000_t75" stroked="false">
              <v:imagedata r:id="rId163" o:title=""/>
            </v:shape>
            <v:shape style="position:absolute;left:2285;top:515;width:142;height:166" type="#_x0000_t75" stroked="false">
              <v:imagedata r:id="rId164" o:title=""/>
            </v:shape>
            <v:shape style="position:absolute;left:3457;top:515;width:137;height:168" type="#_x0000_t75" stroked="false">
              <v:imagedata r:id="rId165" o:title=""/>
            </v:shape>
            <v:line style="position:absolute" from="148,41" to="1478,41" stroked="true" strokeweight=".81456pt" strokecolor="#373535">
              <v:stroke dashstyle="solid"/>
            </v:line>
            <v:shape style="position:absolute;left:8;top:0;width:971;height:83" coordorigin="9,0" coordsize="971,83" path="m183,0l171,4,151,10,126,18,100,24,73,30,49,35,27,39,9,41,27,43,49,47,73,52,100,58,123,64,144,70,163,76,183,82,183,0xm979,41l961,39,940,35,915,30,888,24,865,18,844,13,825,6,805,0,805,82,817,78,838,72,862,65,888,58,915,52,940,47,961,44,979,41xe" filled="true" fillcolor="#373535" stroked="false">
              <v:path arrowok="t"/>
              <v:fill type="solid"/>
            </v:shape>
            <v:line style="position:absolute" from="1519,42" to="2950,42" stroked="true" strokeweight=".81456pt" strokecolor="#373535">
              <v:stroke dashstyle="solid"/>
            </v:line>
            <v:shape style="position:absolute;left:1401;top:0;width:746;height:83" coordorigin="1401,1" coordsize="746,83" path="m1548,1l1538,5,1521,11,1500,18,1478,25,1455,31,1435,36,1416,39,1401,42,1416,44,1435,48,1455,52,1478,58,1498,64,1515,70,1531,76,1548,83,1548,1xm2146,42l2131,40,2113,36,2092,31,2070,25,2050,19,2032,13,2016,7,1999,1,1999,83,2010,79,2027,72,2048,65,2070,59,2092,53,2113,48,2131,44,2146,42xe" filled="true" fillcolor="#373535" stroked="false">
              <v:path arrowok="t"/>
              <v:fill type="solid"/>
            </v:shape>
            <v:line style="position:absolute" from="2692,42" to="3771,42" stroked="true" strokeweight=".81456pt" strokecolor="#373535">
              <v:stroke dashstyle="solid"/>
            </v:line>
            <v:shape style="position:absolute;left:2574;top:0;width:751;height:83" coordorigin="2574,1" coordsize="751,83" path="m2721,1l2711,5,2693,11,2673,18,2651,25,2628,31,2608,36,2589,40,2574,42,2589,44,2608,48,2628,53,2651,59,2670,65,2688,71,2704,77,2721,83,2721,1xm3325,42l3310,40,3291,36,3271,31,3248,25,3228,19,3211,13,3195,7,3178,1,3178,83,3188,79,3205,73,3226,66,3248,59,3271,53,3291,48,3310,44,3325,42xe" filled="true" fillcolor="#373535" stroked="false">
              <v:path arrowok="t"/>
              <v:fill type="solid"/>
            </v:shape>
            <v:shape style="position:absolute;left:3726;top:1;width:138;height:83" coordorigin="3726,1" coordsize="138,83" path="m3864,1l3798,26,3726,42,3741,45,3817,65,3864,83,3864,1xe" filled="true" fillcolor="#ffffff" stroked="false">
              <v:path arrowok="t"/>
              <v:fill type="solid"/>
            </v:shape>
            <v:line style="position:absolute" from="3837,42" to="4184,42" stroked="true" strokeweight=".81456pt" strokecolor="#373535">
              <v:stroke dashstyle="solid"/>
            </v:line>
            <v:shape style="position:absolute;left:3726;top:1;width:138;height:83" coordorigin="3726,1" coordsize="138,83" path="m3864,1l3798,26,3726,42,3741,45,3817,65,3864,83,3864,1xe" filled="true" fillcolor="#373535" stroked="false">
              <v:path arrowok="t"/>
              <v:fill type="solid"/>
            </v:shape>
            <v:line style="position:absolute" from="4169,42" to="4431,42" stroked="true" strokeweight=".81456pt" strokecolor="#373535">
              <v:stroke dashstyle="longdash"/>
            </v:line>
            <v:line style="position:absolute" from="6,338" to="225,338" stroked="true" strokeweight=".40728pt" strokecolor="#373535">
              <v:stroke dashstyle="solid"/>
            </v:line>
          </v:group>
        </w:pict>
      </w:r>
      <w:r>
        <w:rPr>
          <w:rFonts w:ascii="Times New Roman"/>
        </w:rPr>
      </w:r>
    </w:p>
    <w:p>
      <w:pPr>
        <w:pStyle w:val="BodyText"/>
        <w:rPr>
          <w:rFonts w:ascii="Times New Roman"/>
          <w:sz w:val="12"/>
        </w:rPr>
      </w:pPr>
    </w:p>
    <w:p>
      <w:pPr>
        <w:spacing w:line="204" w:lineRule="auto" w:before="77"/>
        <w:ind w:left="443" w:right="942" w:hanging="1"/>
        <w:jc w:val="both"/>
        <w:rPr>
          <w:rFonts w:ascii="Palatino Linotype"/>
          <w:sz w:val="16"/>
        </w:rPr>
      </w:pPr>
      <w:r>
        <w:rPr>
          <w:rFonts w:ascii="Arial"/>
          <w:color w:val="2C6362"/>
          <w:sz w:val="16"/>
        </w:rPr>
        <w:t>Figure 19.36. </w:t>
      </w:r>
      <w:r>
        <w:rPr>
          <w:rFonts w:ascii="Palatino Linotype"/>
          <w:sz w:val="16"/>
        </w:rPr>
        <w:t>The colored areas illustrate ranges where blending is done between  the  </w:t>
      </w:r>
      <w:r>
        <w:rPr>
          <w:rFonts w:ascii="Palatino Linotype"/>
          <w:spacing w:val="-4"/>
          <w:sz w:val="16"/>
        </w:rPr>
        <w:t>two  </w:t>
      </w:r>
      <w:r>
        <w:rPr>
          <w:rFonts w:ascii="Palatino Linotype"/>
          <w:sz w:val="16"/>
        </w:rPr>
        <w:t>closest LODs, where b01 means blend between LOD0 and LOD1, for example, and LOD</w:t>
      </w:r>
      <w:r>
        <w:rPr>
          <w:rFonts w:ascii="PMingLiU"/>
          <w:sz w:val="16"/>
        </w:rPr>
        <w:t>k </w:t>
      </w:r>
      <w:r>
        <w:rPr>
          <w:rFonts w:ascii="Palatino Linotype"/>
          <w:sz w:val="16"/>
        </w:rPr>
        <w:t>means that </w:t>
      </w:r>
      <w:r>
        <w:rPr>
          <w:rFonts w:ascii="Palatino Linotype"/>
          <w:spacing w:val="-3"/>
          <w:sz w:val="16"/>
        </w:rPr>
        <w:t>only  </w:t>
      </w:r>
      <w:r>
        <w:rPr>
          <w:rFonts w:ascii="Palatino Linotype"/>
          <w:sz w:val="16"/>
        </w:rPr>
        <w:t>LOD</w:t>
      </w:r>
      <w:r>
        <w:rPr>
          <w:rFonts w:ascii="PMingLiU"/>
          <w:sz w:val="16"/>
        </w:rPr>
        <w:t>k</w:t>
      </w:r>
      <w:r>
        <w:rPr>
          <w:rFonts w:ascii="PMingLiU"/>
          <w:spacing w:val="19"/>
          <w:sz w:val="16"/>
        </w:rPr>
        <w:t> </w:t>
      </w:r>
      <w:r>
        <w:rPr>
          <w:rFonts w:ascii="Palatino Linotype"/>
          <w:sz w:val="16"/>
        </w:rPr>
        <w:t>is</w:t>
      </w:r>
      <w:r>
        <w:rPr>
          <w:rFonts w:ascii="Palatino Linotype"/>
          <w:spacing w:val="17"/>
          <w:sz w:val="16"/>
        </w:rPr>
        <w:t> </w:t>
      </w:r>
      <w:r>
        <w:rPr>
          <w:rFonts w:ascii="Palatino Linotype"/>
          <w:sz w:val="16"/>
        </w:rPr>
        <w:t>rendered</w:t>
      </w:r>
      <w:r>
        <w:rPr>
          <w:rFonts w:ascii="Palatino Linotype"/>
          <w:spacing w:val="16"/>
          <w:sz w:val="16"/>
        </w:rPr>
        <w:t> </w:t>
      </w:r>
      <w:r>
        <w:rPr>
          <w:rFonts w:ascii="Palatino Linotype"/>
          <w:sz w:val="16"/>
        </w:rPr>
        <w:t>in</w:t>
      </w:r>
      <w:r>
        <w:rPr>
          <w:rFonts w:ascii="Palatino Linotype"/>
          <w:spacing w:val="17"/>
          <w:sz w:val="16"/>
        </w:rPr>
        <w:t> </w:t>
      </w:r>
      <w:r>
        <w:rPr>
          <w:rFonts w:ascii="Palatino Linotype"/>
          <w:sz w:val="16"/>
        </w:rPr>
        <w:t>the</w:t>
      </w:r>
      <w:r>
        <w:rPr>
          <w:rFonts w:ascii="Palatino Linotype"/>
          <w:spacing w:val="17"/>
          <w:sz w:val="16"/>
        </w:rPr>
        <w:t> </w:t>
      </w:r>
      <w:r>
        <w:rPr>
          <w:rFonts w:ascii="Palatino Linotype"/>
          <w:sz w:val="16"/>
        </w:rPr>
        <w:t>corresponding</w:t>
      </w:r>
      <w:r>
        <w:rPr>
          <w:rFonts w:ascii="Palatino Linotype"/>
          <w:spacing w:val="16"/>
          <w:sz w:val="16"/>
        </w:rPr>
        <w:t> </w:t>
      </w:r>
      <w:r>
        <w:rPr>
          <w:rFonts w:ascii="Palatino Linotype"/>
          <w:sz w:val="16"/>
        </w:rPr>
        <w:t>range.</w:t>
      </w:r>
    </w:p>
    <w:p>
      <w:pPr>
        <w:pStyle w:val="BodyText"/>
        <w:rPr>
          <w:rFonts w:ascii="Palatino Linotype"/>
          <w:sz w:val="16"/>
        </w:rPr>
      </w:pPr>
    </w:p>
    <w:p>
      <w:pPr>
        <w:pStyle w:val="BodyText"/>
        <w:spacing w:before="12"/>
        <w:rPr>
          <w:rFonts w:ascii="Palatino Linotype"/>
          <w:sz w:val="19"/>
        </w:rPr>
      </w:pPr>
    </w:p>
    <w:p>
      <w:pPr>
        <w:spacing w:line="235" w:lineRule="auto" w:before="0"/>
        <w:ind w:left="443" w:right="941" w:firstLine="0"/>
        <w:jc w:val="both"/>
        <w:rPr>
          <w:sz w:val="20"/>
        </w:rPr>
      </w:pPr>
      <w:r>
        <w:rPr>
          <w:sz w:val="20"/>
        </w:rPr>
        <w:t>area, called the </w:t>
      </w:r>
      <w:r>
        <w:rPr>
          <w:rFonts w:ascii="Palatino Linotype"/>
          <w:i/>
          <w:sz w:val="20"/>
        </w:rPr>
        <w:t>screen-space coverage</w:t>
      </w:r>
      <w:r>
        <w:rPr>
          <w:sz w:val="20"/>
        </w:rPr>
        <w:t>, can be estimated for spheres and boxes with perspective viewing.</w:t>
      </w:r>
    </w:p>
    <w:p>
      <w:pPr>
        <w:pStyle w:val="BodyText"/>
        <w:spacing w:line="240" w:lineRule="exact" w:before="5"/>
        <w:ind w:left="443" w:right="941" w:firstLine="298"/>
        <w:jc w:val="both"/>
      </w:pPr>
      <w:r>
        <w:rPr/>
        <w:pict>
          <v:shape style="position:absolute;margin-left:172.327225pt;margin-top:85.814888pt;width:23.65pt;height:17.3pt;mso-position-horizontal-relative:page;mso-position-vertical-relative:paragraph;z-index:-17795584" type="#_x0000_t202" filled="false" stroked="false">
            <v:textbox inset="0,0,0,0">
              <w:txbxContent>
                <w:p>
                  <w:pPr>
                    <w:pStyle w:val="BodyText"/>
                    <w:numPr>
                      <w:ilvl w:val="0"/>
                      <w:numId w:val="2"/>
                    </w:numPr>
                    <w:tabs>
                      <w:tab w:pos="317" w:val="left" w:leader="none"/>
                      <w:tab w:pos="319" w:val="left" w:leader="none"/>
                    </w:tabs>
                    <w:spacing w:line="242" w:lineRule="exact" w:before="0" w:after="0"/>
                    <w:ind w:left="318" w:right="0" w:hanging="319"/>
                    <w:jc w:val="left"/>
                    <w:rPr>
                      <w:rFonts w:ascii="Lucida Sans Unicode" w:hAnsi="Lucida Sans Unicode"/>
                    </w:rPr>
                  </w:pPr>
                  <w:r>
                    <w:rPr>
                      <w:rFonts w:ascii="Lucida Sans Unicode" w:hAnsi="Lucida Sans Unicode"/>
                      <w:spacing w:val="-19"/>
                      <w:w w:val="97"/>
                    </w:rPr>
                    <w:t>−</w:t>
                  </w:r>
                  <w:r>
                    <w:rPr>
                      <w:rFonts w:ascii="Lucida Sans Unicode" w:hAnsi="Lucida Sans Unicode"/>
                      <w:w w:val="97"/>
                    </w:rPr>
                  </w:r>
                  <w:r>
                    <w:rPr>
                      <w:rFonts w:ascii="Lucida Sans Unicode" w:hAnsi="Lucida Sans Unicode"/>
                      <w:w w:val="97"/>
                    </w:rPr>
                  </w:r>
                  <w:r>
                    <w:rPr>
                      <w:rFonts w:ascii="Lucida Sans Unicode" w:hAnsi="Lucida Sans Unicode"/>
                    </w:rPr>
                  </w:r>
                </w:p>
              </w:txbxContent>
            </v:textbox>
            <w10:wrap type="none"/>
          </v:shape>
        </w:pict>
      </w:r>
      <w:r>
        <w:rPr/>
        <w:t>Starting with spheres, the estimation is based on the fact that the size of the projection of an object diminishes with the distance from the viewer along the view direction.</w:t>
      </w:r>
      <w:r>
        <w:rPr>
          <w:spacing w:val="3"/>
        </w:rPr>
        <w:t> </w:t>
      </w:r>
      <w:r>
        <w:rPr/>
        <w:t>This</w:t>
      </w:r>
      <w:r>
        <w:rPr>
          <w:spacing w:val="-20"/>
        </w:rPr>
        <w:t> </w:t>
      </w:r>
      <w:r>
        <w:rPr/>
        <w:t>is</w:t>
      </w:r>
      <w:r>
        <w:rPr>
          <w:spacing w:val="-19"/>
        </w:rPr>
        <w:t> </w:t>
      </w:r>
      <w:r>
        <w:rPr/>
        <w:t>shown</w:t>
      </w:r>
      <w:r>
        <w:rPr>
          <w:spacing w:val="-20"/>
        </w:rPr>
        <w:t> </w:t>
      </w:r>
      <w:r>
        <w:rPr/>
        <w:t>in</w:t>
      </w:r>
      <w:r>
        <w:rPr>
          <w:spacing w:val="-20"/>
        </w:rPr>
        <w:t> </w:t>
      </w:r>
      <w:hyperlink w:history="true" w:anchor="_bookmark27">
        <w:r>
          <w:rPr>
            <w:color w:val="0000FF"/>
          </w:rPr>
          <w:t>Figure</w:t>
        </w:r>
        <w:r>
          <w:rPr>
            <w:color w:val="0000FF"/>
            <w:spacing w:val="-19"/>
          </w:rPr>
          <w:t> </w:t>
        </w:r>
        <w:r>
          <w:rPr>
            <w:color w:val="0000FF"/>
          </w:rPr>
          <w:t>19.37</w:t>
        </w:r>
      </w:hyperlink>
      <w:r>
        <w:rPr/>
        <w:t>,</w:t>
      </w:r>
      <w:r>
        <w:rPr>
          <w:spacing w:val="-17"/>
        </w:rPr>
        <w:t> </w:t>
      </w:r>
      <w:r>
        <w:rPr/>
        <w:t>which</w:t>
      </w:r>
      <w:r>
        <w:rPr>
          <w:spacing w:val="-20"/>
        </w:rPr>
        <w:t> </w:t>
      </w:r>
      <w:r>
        <w:rPr/>
        <w:t>illustrates</w:t>
      </w:r>
      <w:r>
        <w:rPr>
          <w:spacing w:val="-20"/>
        </w:rPr>
        <w:t> </w:t>
      </w:r>
      <w:r>
        <w:rPr/>
        <w:t>how</w:t>
      </w:r>
      <w:r>
        <w:rPr>
          <w:spacing w:val="-19"/>
        </w:rPr>
        <w:t> </w:t>
      </w:r>
      <w:r>
        <w:rPr/>
        <w:t>the</w:t>
      </w:r>
      <w:r>
        <w:rPr>
          <w:spacing w:val="-20"/>
        </w:rPr>
        <w:t> </w:t>
      </w:r>
      <w:r>
        <w:rPr/>
        <w:t>size</w:t>
      </w:r>
      <w:r>
        <w:rPr>
          <w:spacing w:val="-19"/>
        </w:rPr>
        <w:t> </w:t>
      </w:r>
      <w:r>
        <w:rPr/>
        <w:t>of</w:t>
      </w:r>
      <w:r>
        <w:rPr>
          <w:spacing w:val="-20"/>
        </w:rPr>
        <w:t> </w:t>
      </w:r>
      <w:r>
        <w:rPr/>
        <w:t>the</w:t>
      </w:r>
      <w:r>
        <w:rPr>
          <w:spacing w:val="-20"/>
        </w:rPr>
        <w:t> </w:t>
      </w:r>
      <w:r>
        <w:rPr/>
        <w:t>projection is halved if the distance from the viewer is doubled, which holds for planar objects facing the viewer. </w:t>
      </w:r>
      <w:r>
        <w:rPr>
          <w:spacing w:val="-9"/>
        </w:rPr>
        <w:t>We </w:t>
      </w:r>
      <w:r>
        <w:rPr/>
        <w:t>define a sphere </w:t>
      </w:r>
      <w:r>
        <w:rPr>
          <w:spacing w:val="-3"/>
        </w:rPr>
        <w:t>by </w:t>
      </w:r>
      <w:r>
        <w:rPr/>
        <w:t>its center point </w:t>
      </w:r>
      <w:r>
        <w:rPr>
          <w:rFonts w:ascii="Palatino Linotype" w:hAnsi="Palatino Linotype"/>
        </w:rPr>
        <w:t>c </w:t>
      </w:r>
      <w:r>
        <w:rPr/>
        <w:t>and a radius </w:t>
      </w:r>
      <w:r>
        <w:rPr>
          <w:rFonts w:ascii="Times New Roman" w:hAnsi="Times New Roman"/>
          <w:i/>
          <w:spacing w:val="2"/>
        </w:rPr>
        <w:t>r</w:t>
      </w:r>
      <w:r>
        <w:rPr>
          <w:spacing w:val="2"/>
        </w:rPr>
        <w:t>. </w:t>
      </w:r>
      <w:r>
        <w:rPr/>
        <w:t>The viewer is located at </w:t>
      </w:r>
      <w:r>
        <w:rPr>
          <w:rFonts w:ascii="Palatino Linotype" w:hAnsi="Palatino Linotype"/>
        </w:rPr>
        <w:t>v </w:t>
      </w:r>
      <w:r>
        <w:rPr/>
        <w:t>looking along the normalized direction vector </w:t>
      </w:r>
      <w:r>
        <w:rPr>
          <w:rFonts w:ascii="Palatino Linotype" w:hAnsi="Palatino Linotype"/>
        </w:rPr>
        <w:t>d</w:t>
      </w:r>
      <w:r>
        <w:rPr/>
        <w:t>. The distance from </w:t>
      </w:r>
      <w:r>
        <w:rPr>
          <w:rFonts w:ascii="Palatino Linotype" w:hAnsi="Palatino Linotype"/>
        </w:rPr>
        <w:t>c </w:t>
      </w:r>
      <w:r>
        <w:rPr/>
        <w:t>to </w:t>
      </w:r>
      <w:r>
        <w:rPr>
          <w:rFonts w:ascii="Palatino Linotype" w:hAnsi="Palatino Linotype"/>
        </w:rPr>
        <w:t>v </w:t>
      </w:r>
      <w:r>
        <w:rPr/>
        <w:t>along the view direction is simply the projection of the sphere’s center onto the view vector: </w:t>
      </w:r>
      <w:r>
        <w:rPr>
          <w:rFonts w:ascii="Palatino Linotype" w:hAnsi="Palatino Linotype"/>
        </w:rPr>
        <w:t>d </w:t>
      </w:r>
      <w:r>
        <w:rPr/>
        <w:t>(</w:t>
      </w:r>
      <w:r>
        <w:rPr>
          <w:rFonts w:ascii="Palatino Linotype" w:hAnsi="Palatino Linotype"/>
        </w:rPr>
        <w:t>v c</w:t>
      </w:r>
      <w:r>
        <w:rPr/>
        <w:t>). </w:t>
      </w:r>
      <w:r>
        <w:rPr>
          <w:spacing w:val="-9"/>
        </w:rPr>
        <w:t>We </w:t>
      </w:r>
      <w:r>
        <w:rPr/>
        <w:t>also assume that the distance from the viewer to the near plane of the view frustum is </w:t>
      </w:r>
      <w:r>
        <w:rPr>
          <w:rFonts w:ascii="Times New Roman" w:hAnsi="Times New Roman"/>
          <w:i/>
        </w:rPr>
        <w:t>n</w:t>
      </w:r>
      <w:r>
        <w:rPr/>
        <w:t>. The near plane is used in the estimation so that an object that is located on the near plane returns its original size. The estimation of the</w:t>
      </w:r>
      <w:r>
        <w:rPr>
          <w:spacing w:val="16"/>
        </w:rPr>
        <w:t> </w:t>
      </w:r>
      <w:r>
        <w:rPr/>
        <w:t>radius</w:t>
      </w:r>
      <w:r>
        <w:rPr>
          <w:spacing w:val="16"/>
        </w:rPr>
        <w:t> </w:t>
      </w:r>
      <w:r>
        <w:rPr/>
        <w:t>of</w:t>
      </w:r>
      <w:r>
        <w:rPr>
          <w:spacing w:val="16"/>
        </w:rPr>
        <w:t> </w:t>
      </w:r>
      <w:r>
        <w:rPr/>
        <w:t>the</w:t>
      </w:r>
      <w:r>
        <w:rPr>
          <w:spacing w:val="16"/>
        </w:rPr>
        <w:t> </w:t>
      </w:r>
      <w:r>
        <w:rPr/>
        <w:t>projected</w:t>
      </w:r>
      <w:r>
        <w:rPr>
          <w:spacing w:val="16"/>
        </w:rPr>
        <w:t> </w:t>
      </w:r>
      <w:r>
        <w:rPr/>
        <w:t>sphere</w:t>
      </w:r>
      <w:r>
        <w:rPr>
          <w:spacing w:val="16"/>
        </w:rPr>
        <w:t> </w:t>
      </w:r>
      <w:r>
        <w:rPr/>
        <w:t>is</w:t>
      </w:r>
      <w:r>
        <w:rPr>
          <w:spacing w:val="16"/>
        </w:rPr>
        <w:t> </w:t>
      </w:r>
      <w:r>
        <w:rPr/>
        <w:t>then</w:t>
      </w:r>
    </w:p>
    <w:p>
      <w:pPr>
        <w:spacing w:after="0" w:line="240" w:lineRule="exact"/>
        <w:jc w:val="both"/>
        <w:sectPr>
          <w:type w:val="continuous"/>
          <w:pgSz w:w="12240" w:h="15840"/>
          <w:pgMar w:top="2560" w:bottom="280" w:left="1720" w:right="1720"/>
        </w:sectPr>
      </w:pPr>
    </w:p>
    <w:p>
      <w:pPr>
        <w:spacing w:line="182" w:lineRule="exact" w:before="100"/>
        <w:ind w:left="3851" w:right="0" w:firstLine="0"/>
        <w:jc w:val="center"/>
        <w:rPr>
          <w:rFonts w:ascii="Times New Roman"/>
          <w:i/>
          <w:sz w:val="20"/>
        </w:rPr>
      </w:pPr>
      <w:r>
        <w:rPr>
          <w:rFonts w:ascii="Times New Roman"/>
          <w:i/>
          <w:w w:val="120"/>
          <w:sz w:val="20"/>
        </w:rPr>
        <w:t>nr</w:t>
      </w:r>
    </w:p>
    <w:p>
      <w:pPr>
        <w:spacing w:line="120" w:lineRule="exact" w:before="0"/>
        <w:ind w:left="0" w:right="972" w:firstLine="0"/>
        <w:jc w:val="right"/>
        <w:rPr>
          <w:sz w:val="20"/>
        </w:rPr>
      </w:pPr>
      <w:r>
        <w:rPr/>
        <w:pict>
          <v:line style="position:absolute;mso-position-horizontal-relative:page;mso-position-vertical-relative:paragraph;z-index:15798784" from="278.867004pt,4.465353pt" to="323.650005pt,4.465353pt" stroked="true" strokeweight=".398pt" strokecolor="#000000">
            <v:stroke dashstyle="solid"/>
            <w10:wrap type="none"/>
          </v:line>
        </w:pict>
      </w:r>
      <w:r>
        <w:rPr>
          <w:rFonts w:ascii="Times New Roman"/>
          <w:i/>
          <w:w w:val="110"/>
          <w:sz w:val="20"/>
        </w:rPr>
        <w:t>p </w:t>
      </w:r>
      <w:r>
        <w:rPr>
          <w:w w:val="110"/>
          <w:sz w:val="20"/>
        </w:rPr>
        <w:t>=</w:t>
      </w:r>
    </w:p>
    <w:p>
      <w:pPr>
        <w:pStyle w:val="BodyText"/>
        <w:spacing w:line="244" w:lineRule="exact"/>
        <w:ind w:left="3857"/>
        <w:jc w:val="center"/>
      </w:pPr>
      <w:r>
        <w:rPr>
          <w:rFonts w:ascii="Palatino Linotype" w:hAnsi="Palatino Linotype"/>
        </w:rPr>
        <w:t>d </w:t>
      </w:r>
      <w:r>
        <w:rPr>
          <w:rFonts w:ascii="Lucida Sans Unicode" w:hAnsi="Lucida Sans Unicode"/>
          <w:w w:val="75"/>
        </w:rPr>
        <w:t>· </w:t>
      </w:r>
      <w:r>
        <w:rPr/>
        <w:t>(</w:t>
      </w:r>
      <w:r>
        <w:rPr>
          <w:rFonts w:ascii="Palatino Linotype" w:hAnsi="Palatino Linotype"/>
        </w:rPr>
        <w:t>v </w:t>
      </w:r>
      <w:r>
        <w:rPr>
          <w:rFonts w:ascii="Lucida Sans Unicode" w:hAnsi="Lucida Sans Unicode"/>
        </w:rPr>
        <w:t>−</w:t>
      </w:r>
      <w:r>
        <w:rPr>
          <w:rFonts w:ascii="Lucida Sans Unicode" w:hAnsi="Lucida Sans Unicode"/>
          <w:spacing w:val="-42"/>
        </w:rPr>
        <w:t> </w:t>
      </w:r>
      <w:r>
        <w:rPr>
          <w:rFonts w:ascii="Palatino Linotype" w:hAnsi="Palatino Linotype"/>
          <w:spacing w:val="-10"/>
        </w:rPr>
        <w:t>c</w:t>
      </w:r>
      <w:r>
        <w:rPr>
          <w:spacing w:val="-10"/>
        </w:rPr>
        <w:t>)</w:t>
      </w:r>
    </w:p>
    <w:p>
      <w:pPr>
        <w:pStyle w:val="BodyText"/>
        <w:spacing w:before="7"/>
      </w:pPr>
      <w:r>
        <w:rPr/>
        <w:br w:type="column"/>
      </w:r>
      <w:r>
        <w:rPr/>
      </w:r>
    </w:p>
    <w:p>
      <w:pPr>
        <w:tabs>
          <w:tab w:pos="2553" w:val="left" w:leader="none"/>
        </w:tabs>
        <w:spacing w:before="1"/>
        <w:ind w:left="-16" w:right="0" w:firstLine="0"/>
        <w:jc w:val="left"/>
        <w:rPr>
          <w:sz w:val="20"/>
        </w:rPr>
      </w:pPr>
      <w:r>
        <w:rPr>
          <w:rFonts w:ascii="Times New Roman"/>
          <w:i/>
          <w:sz w:val="20"/>
        </w:rPr>
        <w:t>.</w:t>
        <w:tab/>
      </w:r>
      <w:r>
        <w:rPr>
          <w:sz w:val="20"/>
        </w:rPr>
        <w:t>(19.6)</w:t>
      </w:r>
    </w:p>
    <w:p>
      <w:pPr>
        <w:spacing w:after="0"/>
        <w:jc w:val="left"/>
        <w:rPr>
          <w:sz w:val="20"/>
        </w:rPr>
        <w:sectPr>
          <w:type w:val="continuous"/>
          <w:pgSz w:w="12240" w:h="15840"/>
          <w:pgMar w:top="2560" w:bottom="280" w:left="1720" w:right="1720"/>
          <w:cols w:num="2" w:equalWidth="0">
            <w:col w:w="4753" w:space="40"/>
            <w:col w:w="4007"/>
          </w:cols>
        </w:sectPr>
      </w:pPr>
    </w:p>
    <w:p>
      <w:pPr>
        <w:pStyle w:val="BodyText"/>
        <w:spacing w:line="252" w:lineRule="auto" w:before="142"/>
        <w:ind w:left="443" w:right="875"/>
      </w:pPr>
      <w:r>
        <w:rPr/>
        <w:pict>
          <v:shape style="position:absolute;margin-left:361.535919pt;margin-top:9.432384pt;width:7.75pt;height:17.3pt;mso-position-horizontal-relative:page;mso-position-vertical-relative:paragraph;z-index:-177950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The area of the projection in pixels is thus </w:t>
      </w:r>
      <w:r>
        <w:rPr>
          <w:rFonts w:ascii="Times New Roman" w:hAnsi="Times New Roman"/>
          <w:i/>
        </w:rPr>
        <w:t>πp</w:t>
      </w:r>
      <w:r>
        <w:rPr>
          <w:rFonts w:ascii="Verdana" w:hAnsi="Verdana"/>
          <w:vertAlign w:val="superscript"/>
        </w:rPr>
        <w:t>2</w:t>
      </w:r>
      <w:r>
        <w:rPr>
          <w:rFonts w:ascii="Times New Roman" w:hAnsi="Times New Roman"/>
          <w:i/>
          <w:vertAlign w:val="baseline"/>
        </w:rPr>
        <w:t>wh</w:t>
      </w:r>
      <w:r>
        <w:rPr>
          <w:vertAlign w:val="baseline"/>
        </w:rPr>
        <w:t>, where </w:t>
      </w:r>
      <w:r>
        <w:rPr>
          <w:rFonts w:ascii="Times New Roman" w:hAnsi="Times New Roman"/>
          <w:i/>
          <w:vertAlign w:val="baseline"/>
        </w:rPr>
        <w:t>w h </w:t>
      </w:r>
      <w:r>
        <w:rPr>
          <w:vertAlign w:val="baseline"/>
        </w:rPr>
        <w:t>is the screen resolution. A higher value selects a more detailed LOD. This is an approximation. In fact,</w:t>
      </w:r>
    </w:p>
    <w:p>
      <w:pPr>
        <w:pStyle w:val="BodyText"/>
      </w:pPr>
    </w:p>
    <w:p>
      <w:pPr>
        <w:pStyle w:val="BodyText"/>
        <w:spacing w:before="7"/>
        <w:rPr>
          <w:sz w:val="23"/>
        </w:rPr>
      </w:pPr>
      <w:r>
        <w:rPr/>
        <w:pict>
          <v:group style="position:absolute;margin-left:178.955002pt;margin-top:15.379639pt;width:226.85pt;height:125.35pt;mso-position-horizontal-relative:page;mso-position-vertical-relative:paragraph;z-index:-15659008;mso-wrap-distance-left:0;mso-wrap-distance-right:0" coordorigin="3579,308" coordsize="4537,2507">
            <v:shape style="position:absolute;left:6448;top:307;width:623;height:156" type="#_x0000_t75" stroked="false">
              <v:imagedata r:id="rId166" o:title=""/>
            </v:shape>
            <v:shape style="position:absolute;left:6143;top:533;width:1954;height:1954" coordorigin="6144,534" coordsize="1954,1954" path="m8098,2488l8098,534m6144,2488l6144,534e" filled="false" stroked="true" strokeweight="1.82268pt" strokecolor="#f58439">
              <v:path arrowok="t"/>
              <v:stroke dashstyle="solid"/>
            </v:shape>
            <v:line style="position:absolute" from="4678,2488" to="4678,534" stroked="true" strokeweight="1.21512pt" strokecolor="#3f51a0">
              <v:stroke dashstyle="solid"/>
            </v:line>
            <v:shape style="position:absolute;left:4189;top:533;width:977;height:1954" coordorigin="4190,534" coordsize="977,1954" path="m4190,1511l5167,534m4190,1511l5167,2488e" filled="false" stroked="true" strokeweight=".30378pt" strokecolor="#373535">
              <v:path arrowok="t"/>
              <v:stroke dashstyle="solid"/>
            </v:shape>
            <v:line style="position:absolute" from="5167,2488" to="5167,534" stroked="true" strokeweight="1.82268pt" strokecolor="#f58439">
              <v:stroke dashstyle="solid"/>
            </v:line>
            <v:shape style="position:absolute;left:4189;top:533;width:3908;height:1954" coordorigin="4190,534" coordsize="3908,1954" path="m4190,1511l6144,534m4190,1511l6144,2488m4190,1511l8098,534m4190,1511l8098,2488e" filled="false" stroked="true" strokeweight=".30378pt" strokecolor="#373535">
              <v:path arrowok="t"/>
              <v:stroke dashstyle="solid"/>
            </v:shape>
            <v:shape style="position:absolute;left:4159;top:1480;width:62;height:62" coordorigin="4159,1480" coordsize="62,62" path="m4190,1480l4178,1483,4168,1489,4162,1499,4159,1511,4162,1523,4168,1532,4178,1539,4190,1541,4202,1539,4211,1532,4218,1523,4220,1511,4218,1499,4211,1489,4202,1483,4190,1480xe" filled="true" fillcolor="#373535" stroked="false">
              <v:path arrowok="t"/>
              <v:fill type="solid"/>
            </v:shape>
            <v:shape style="position:absolute;left:3762;top:497;width:4287;height:1503" coordorigin="3762,497" coordsize="4287,1503" path="m4159,1511l4162,1499,4168,1489,4178,1483,4190,1480,4202,1483,4211,1489,4218,1499,4220,1511,4218,1523,4211,1532,4202,1539,4190,1541,4178,1539,4168,1532,4162,1523,4159,1511xm4678,1389l4007,1389m4678,1633l4007,1633m4678,1755l3884,1755m4678,1267l3884,1267m4678,1999l3762,1999m4678,1022l3762,1022m6718,497l6737,544,6767,586,6809,625,6859,660,6918,692,6985,721,7057,747,7134,772,7216,795,7300,816,7385,836,7472,856,7557,875,7641,894,7723,914,7800,935,7872,956,7939,979,7998,1004,8049,1032e" filled="false" stroked="true" strokeweight=".30378pt" strokecolor="#373535">
              <v:path arrowok="t"/>
              <v:stroke dashstyle="solid"/>
            </v:shape>
            <v:shape style="position:absolute;left:8034;top:1011;width:57;height:47" coordorigin="8034,1012" coordsize="57,47" path="m8057,1012l8046,1030,8034,1048,8091,1058,8057,1012xe" filled="true" fillcolor="#373535" stroked="false">
              <v:path arrowok="t"/>
              <v:fill type="solid"/>
            </v:shape>
            <v:shape style="position:absolute;left:6195;top:500;width:526;height:339" coordorigin="6196,500" coordsize="526,339" path="m6721,500l6679,577,6630,635,6576,677,6519,708,6459,729,6400,746,6342,762,6287,780,6238,805,6196,839e" filled="false" stroked="true" strokeweight=".30378pt" strokecolor="#373535">
              <v:path arrowok="t"/>
              <v:stroke dashstyle="solid"/>
            </v:shape>
            <v:shape style="position:absolute;left:6160;top:821;width:53;height:54" coordorigin="6161,822" coordsize="53,54" path="m6183,822l6161,875,6213,851,6198,837,6183,822xe" filled="true" fillcolor="#373535" stroked="false">
              <v:path arrowok="t"/>
              <v:fill type="solid"/>
            </v:shape>
            <v:shape style="position:absolute;left:5218;top:437;width:1496;height:176" coordorigin="5219,437" coordsize="1496,176" path="m6715,500l6685,524,6651,541,6611,551,6566,556,6517,555,6408,542,6348,531,6285,518,6219,504,6151,490,6081,476,6010,463,5937,451,5863,443,5789,438,5715,437,5640,441,5567,451,5494,468,5422,491,5352,523,5284,563,5219,613e" filled="false" stroked="true" strokeweight=".30378pt" strokecolor="#373535">
              <v:path arrowok="t"/>
              <v:stroke dashstyle="solid"/>
            </v:shape>
            <v:shape style="position:absolute;left:5180;top:594;width:55;height:51" coordorigin="5180,595" coordsize="55,51" path="m5208,595l5180,645,5235,627,5221,611,5208,595xe" filled="true" fillcolor="#373535" stroked="false">
              <v:path arrowok="t"/>
              <v:fill type="solid"/>
            </v:shape>
            <v:line style="position:absolute" from="4068,1633" to="4068,1572" stroked="true" strokeweight=".30378pt" strokecolor="#373535">
              <v:stroke dashstyle="solid"/>
            </v:line>
            <v:shape style="position:absolute;left:4053;top:1597;width:29;height:41" coordorigin="4053,1597" coordsize="29,41" path="m4082,1597l4068,1638,4053,1597e" filled="false" stroked="true" strokeweight=".30378pt" strokecolor="#373535">
              <v:path arrowok="t"/>
              <v:stroke dashstyle="solid"/>
            </v:shape>
            <v:line style="position:absolute" from="4068,1389" to="4068,1450" stroked="true" strokeweight=".30378pt" strokecolor="#373535">
              <v:stroke dashstyle="solid"/>
            </v:line>
            <v:shape style="position:absolute;left:4053;top:1383;width:29;height:41" coordorigin="4053,1383" coordsize="29,41" path="m4053,1424l4068,1383,4082,1424e" filled="false" stroked="true" strokeweight=".30378pt" strokecolor="#373535">
              <v:path arrowok="t"/>
              <v:stroke dashstyle="solid"/>
            </v:shape>
            <v:line style="position:absolute" from="3915,1267" to="3915,1419" stroked="true" strokeweight=".30378pt" strokecolor="#373535">
              <v:stroke dashstyle="solid"/>
            </v:line>
            <v:shape style="position:absolute;left:3900;top:1261;width:29;height:41" coordorigin="3901,1261" coordsize="29,41" path="m3901,1302l3915,1261,3929,1302e" filled="false" stroked="true" strokeweight=".30378pt" strokecolor="#373535">
              <v:path arrowok="t"/>
              <v:stroke dashstyle="solid"/>
            </v:shape>
            <v:line style="position:absolute" from="3915,1755" to="3915,1572" stroked="true" strokeweight=".30378pt" strokecolor="#373535">
              <v:stroke dashstyle="solid"/>
            </v:line>
            <v:shape style="position:absolute;left:3900;top:1719;width:29;height:41" coordorigin="3901,1719" coordsize="29,41" path="m3929,1719l3915,1760,3901,1719e" filled="false" stroked="true" strokeweight=".30378pt" strokecolor="#373535">
              <v:path arrowok="t"/>
              <v:stroke dashstyle="solid"/>
            </v:shape>
            <v:shape style="position:absolute;left:3893;top:1452;width:191;height:95" coordorigin="3893,1453" coordsize="191,95" path="m3946,1520l3944,1520,3943,1521,3942,1523,3939,1525,3938,1525,3934,1526,3931,1526,3906,1526,3908,1524,3914,1518,3931,1500,3936,1493,3939,1486,3941,1482,3942,1478,3942,1468,3939,1463,3931,1455,3925,1453,3912,1453,3907,1455,3899,1463,3896,1468,3895,1475,3898,1475,3899,1471,3901,1468,3908,1463,3911,1462,3920,1462,3923,1464,3930,1470,3931,1474,3931,1486,3928,1494,3923,1502,3918,1508,3911,1516,3903,1524,3893,1533,3893,1535,3941,1535,3946,1520xm4083,1545l4080,1545,4077,1545,4075,1544,4074,1543,4073,1541,4073,1538,4073,1465,4071,1465,4051,1474,4052,1476,4055,1475,4057,1474,4059,1474,4060,1475,4062,1476,4062,1477,4062,1478,4063,1480,4063,1484,4063,1538,4063,1541,4062,1543,4061,1544,4060,1544,4059,1545,4057,1545,4053,1545,4053,1547,4083,1547,4083,1545xe" filled="true" fillcolor="#373535" stroked="false">
              <v:path arrowok="t"/>
              <v:fill type="solid"/>
            </v:shape>
            <v:line style="position:absolute" from="3793,1022" to="3793,1419" stroked="true" strokeweight=".30378pt" strokecolor="#373535">
              <v:stroke dashstyle="solid"/>
            </v:line>
            <v:shape style="position:absolute;left:3778;top:1017;width:29;height:41" coordorigin="3779,1017" coordsize="29,41" path="m3779,1058l3793,1017,3807,1058e" filled="false" stroked="true" strokeweight=".30378pt" strokecolor="#373535">
              <v:path arrowok="t"/>
              <v:stroke dashstyle="solid"/>
            </v:shape>
            <v:line style="position:absolute" from="3793,1999" to="3793,1572" stroked="true" strokeweight=".30378pt" strokecolor="#373535">
              <v:stroke dashstyle="solid"/>
            </v:line>
            <v:shape style="position:absolute;left:3778;top:1963;width:29;height:41" coordorigin="3779,1964" coordsize="29,41" path="m3807,1964l3793,2005,3779,1964e" filled="false" stroked="true" strokeweight=".30378pt" strokecolor="#373535">
              <v:path arrowok="t"/>
              <v:stroke dashstyle="solid"/>
            </v:shape>
            <v:shape style="position:absolute;left:3764;top:1452;width:55;height:83" coordorigin="3764,1453" coordsize="55,83" path="m3808,1514l3798,1514,3798,1535,3808,1535,3808,1514xm3808,1453l3802,1453,3764,1506,3764,1514,3819,1514,3819,1505,3770,1505,3798,1465,3808,1465,3808,1453xm3808,1465l3798,1465,3798,1505,3808,1505,3808,1465xe" filled="true" fillcolor="#373535" stroked="false">
              <v:path arrowok="t"/>
              <v:fill type="solid"/>
            </v:shape>
            <v:shape style="position:absolute;left:3579;top:525;width:2445;height:2289" type="#_x0000_t75" stroked="false">
              <v:imagedata r:id="rId167" o:title=""/>
            </v:shape>
            <w10:wrap type="topAndBottom"/>
          </v:group>
        </w:pict>
      </w:r>
    </w:p>
    <w:p>
      <w:pPr>
        <w:pStyle w:val="BodyText"/>
        <w:spacing w:before="6"/>
        <w:rPr>
          <w:sz w:val="14"/>
        </w:rPr>
      </w:pPr>
    </w:p>
    <w:p>
      <w:pPr>
        <w:spacing w:line="211" w:lineRule="auto" w:before="72"/>
        <w:ind w:left="443" w:right="878" w:firstLine="0"/>
        <w:jc w:val="left"/>
        <w:rPr>
          <w:rFonts w:ascii="Palatino Linotype"/>
          <w:sz w:val="16"/>
        </w:rPr>
      </w:pPr>
      <w:r>
        <w:rPr>
          <w:rFonts w:ascii="Arial"/>
          <w:color w:val="2C6362"/>
          <w:w w:val="105"/>
          <w:sz w:val="16"/>
        </w:rPr>
        <w:t>Figure 19.37. </w:t>
      </w:r>
      <w:r>
        <w:rPr>
          <w:rFonts w:ascii="Palatino Linotype"/>
          <w:w w:val="105"/>
          <w:sz w:val="16"/>
        </w:rPr>
        <w:t>This illustration shows how the size of the projection of objects, without any thickness, is halved when the distance is doubled.</w:t>
      </w:r>
    </w:p>
    <w:p>
      <w:pPr>
        <w:spacing w:after="0" w:line="211" w:lineRule="auto"/>
        <w:jc w:val="left"/>
        <w:rPr>
          <w:rFonts w:ascii="Palatino Linotype"/>
          <w:sz w:val="16"/>
        </w:rPr>
        <w:sectPr>
          <w:type w:val="continuous"/>
          <w:pgSz w:w="12240" w:h="15840"/>
          <w:pgMar w:top="2560" w:bottom="280" w:left="1720" w:right="1720"/>
        </w:sectPr>
      </w:pPr>
    </w:p>
    <w:p>
      <w:pPr>
        <w:pStyle w:val="BodyText"/>
        <w:spacing w:before="1"/>
        <w:rPr>
          <w:rFonts w:ascii="Palatino Linotype"/>
          <w:sz w:val="28"/>
        </w:rPr>
      </w:pPr>
    </w:p>
    <w:p>
      <w:pPr>
        <w:pStyle w:val="BodyText"/>
        <w:tabs>
          <w:tab w:pos="3742" w:val="left" w:leader="none"/>
        </w:tabs>
        <w:ind w:left="2055"/>
        <w:rPr>
          <w:rFonts w:ascii="Palatino Linotype"/>
        </w:rPr>
      </w:pPr>
      <w:r>
        <w:rPr>
          <w:rFonts w:ascii="Palatino Linotype"/>
          <w:position w:val="9"/>
        </w:rPr>
        <w:pict>
          <v:group style="width:73pt;height:73pt;mso-position-horizontal-relative:char;mso-position-vertical-relative:line" coordorigin="0,0" coordsize="1460,1460">
            <v:rect style="position:absolute;left:19;top:19;width:1421;height:1421" filled="false" stroked="true" strokeweight="1.97293pt" strokecolor="#373535">
              <v:stroke dashstyle="solid"/>
            </v:rect>
            <v:shape style="position:absolute;left:19;top:19;width:1421;height:1421" coordorigin="20,20" coordsize="1421,1421" path="m286,1174l1174,1174,1174,286,286,286,286,1174xm20,20l286,286m286,1174l20,1440m1174,1174l1440,1440m1174,286l1440,20e" filled="false" stroked="true" strokeweight=".986466pt" strokecolor="#373535">
              <v:path arrowok="t"/>
              <v:stroke dashstyle="solid"/>
            </v:shape>
          </v:group>
        </w:pict>
      </w:r>
      <w:r>
        <w:rPr>
          <w:rFonts w:ascii="Palatino Linotype"/>
          <w:position w:val="9"/>
        </w:rPr>
      </w:r>
      <w:r>
        <w:rPr>
          <w:rFonts w:ascii="Palatino Linotype"/>
          <w:position w:val="9"/>
        </w:rPr>
        <w:tab/>
      </w:r>
      <w:r>
        <w:rPr>
          <w:rFonts w:ascii="Palatino Linotype"/>
          <w:position w:val="9"/>
        </w:rPr>
        <w:pict>
          <v:group style="width:81.9pt;height:73pt;mso-position-horizontal-relative:char;mso-position-vertical-relative:line" coordorigin="0,0" coordsize="1638,1460">
            <v:shape style="position:absolute;left:19;top:19;width:1599;height:1421" coordorigin="20,20" coordsize="1599,1421" path="m197,1440l20,464,286,20,1351,20,1618,464,1440,1440,197,1440e" filled="false" stroked="true" strokeweight="1.97293pt" strokecolor="#373535">
              <v:path arrowok="t"/>
              <v:stroke dashstyle="solid"/>
            </v:shape>
            <v:shape style="position:absolute;left:19;top:19;width:1599;height:1421" coordorigin="20,20" coordsize="1599,1421" path="m20,464l1618,464m286,20l464,908,197,1440m1351,20l1174,908,1440,1440m464,908l1174,908e" filled="false" stroked="true" strokeweight=".986466pt" strokecolor="#373535">
              <v:path arrowok="t"/>
              <v:stroke dashstyle="solid"/>
            </v:shape>
          </v:group>
        </w:pict>
      </w:r>
      <w:r>
        <w:rPr>
          <w:rFonts w:ascii="Palatino Linotype"/>
          <w:position w:val="9"/>
        </w:rPr>
      </w:r>
      <w:r>
        <w:rPr>
          <w:rFonts w:ascii="Times New Roman"/>
          <w:spacing w:val="95"/>
          <w:position w:val="9"/>
        </w:rPr>
        <w:t> </w:t>
      </w:r>
      <w:r>
        <w:rPr>
          <w:rFonts w:ascii="Palatino Linotype"/>
          <w:spacing w:val="95"/>
        </w:rPr>
        <w:pict>
          <v:group style="width:86.35pt;height:81.9pt;mso-position-horizontal-relative:char;mso-position-vertical-relative:line" coordorigin="0,0" coordsize="1727,1638">
            <v:line style="position:absolute" from="758,719" to="231,1618" stroked="true" strokeweight=".986466pt" strokecolor="#373535">
              <v:stroke dashstyle="solid"/>
            </v:line>
            <v:shape style="position:absolute;left:19;top:19;width:1687;height:1599" coordorigin="20,20" coordsize="1687,1599" path="m231,1618l20,819m20,819l336,20m336,20l1285,120m1285,120l1707,819m1707,819l1074,1518m1074,1518l231,1618e" filled="false" stroked="true" strokeweight="1.97293pt" strokecolor="#373535">
              <v:path arrowok="t"/>
              <v:stroke dashstyle="solid"/>
            </v:shape>
            <v:shape style="position:absolute;left:19;top:19;width:1687;height:1499" coordorigin="20,20" coordsize="1687,1499" path="m1285,120l863,819m20,811l863,827m863,819l1074,1518m1707,819l758,719,336,20e" filled="false" stroked="true" strokeweight=".986466pt" strokecolor="#373535">
              <v:path arrowok="t"/>
              <v:stroke dashstyle="solid"/>
            </v:shape>
          </v:group>
        </w:pict>
      </w:r>
      <w:r>
        <w:rPr>
          <w:rFonts w:ascii="Palatino Linotype"/>
          <w:spacing w:val="95"/>
        </w:rPr>
      </w:r>
    </w:p>
    <w:p>
      <w:pPr>
        <w:pStyle w:val="BodyText"/>
        <w:spacing w:before="6"/>
        <w:rPr>
          <w:rFonts w:ascii="Palatino Linotype"/>
          <w:sz w:val="10"/>
        </w:rPr>
      </w:pPr>
    </w:p>
    <w:p>
      <w:pPr>
        <w:spacing w:line="211" w:lineRule="auto" w:before="72"/>
        <w:ind w:left="943" w:right="441" w:firstLine="0"/>
        <w:jc w:val="both"/>
        <w:rPr>
          <w:rFonts w:ascii="Times New Roman"/>
          <w:i/>
          <w:sz w:val="16"/>
        </w:rPr>
      </w:pPr>
      <w:bookmarkStart w:name="_bookmark28" w:id="30"/>
      <w:bookmarkEnd w:id="30"/>
      <w:r>
        <w:rPr/>
      </w:r>
      <w:r>
        <w:rPr>
          <w:rFonts w:ascii="Arial"/>
          <w:color w:val="2C6362"/>
          <w:w w:val="105"/>
          <w:sz w:val="16"/>
        </w:rPr>
        <w:t>Figure 19.38. </w:t>
      </w:r>
      <w:r>
        <w:rPr>
          <w:rFonts w:ascii="Palatino Linotype"/>
          <w:w w:val="105"/>
          <w:sz w:val="16"/>
        </w:rPr>
        <w:t>Three cases of projection of a cube, showing (from left to right) one, </w:t>
      </w:r>
      <w:r>
        <w:rPr>
          <w:rFonts w:ascii="Palatino Linotype"/>
          <w:spacing w:val="-3"/>
          <w:w w:val="105"/>
          <w:sz w:val="16"/>
        </w:rPr>
        <w:t>two, </w:t>
      </w:r>
      <w:r>
        <w:rPr>
          <w:rFonts w:ascii="Palatino Linotype"/>
          <w:w w:val="105"/>
          <w:sz w:val="16"/>
        </w:rPr>
        <w:t>and three frontfaces.</w:t>
      </w:r>
      <w:r>
        <w:rPr>
          <w:rFonts w:ascii="Palatino Linotype"/>
          <w:spacing w:val="13"/>
          <w:w w:val="105"/>
          <w:sz w:val="16"/>
        </w:rPr>
        <w:t> </w:t>
      </w:r>
      <w:r>
        <w:rPr>
          <w:rFonts w:ascii="Palatino Linotype"/>
          <w:w w:val="105"/>
          <w:sz w:val="16"/>
        </w:rPr>
        <w:t>The</w:t>
      </w:r>
      <w:r>
        <w:rPr>
          <w:rFonts w:ascii="Palatino Linotype"/>
          <w:spacing w:val="-6"/>
          <w:w w:val="105"/>
          <w:sz w:val="16"/>
        </w:rPr>
        <w:t> </w:t>
      </w:r>
      <w:r>
        <w:rPr>
          <w:rFonts w:ascii="Palatino Linotype"/>
          <w:w w:val="105"/>
          <w:sz w:val="16"/>
        </w:rPr>
        <w:t>outlines</w:t>
      </w:r>
      <w:r>
        <w:rPr>
          <w:rFonts w:ascii="Palatino Linotype"/>
          <w:spacing w:val="-5"/>
          <w:w w:val="105"/>
          <w:sz w:val="16"/>
        </w:rPr>
        <w:t> </w:t>
      </w:r>
      <w:r>
        <w:rPr>
          <w:rFonts w:ascii="Palatino Linotype"/>
          <w:w w:val="105"/>
          <w:sz w:val="16"/>
        </w:rPr>
        <w:t>consist</w:t>
      </w:r>
      <w:r>
        <w:rPr>
          <w:rFonts w:ascii="Palatino Linotype"/>
          <w:spacing w:val="-6"/>
          <w:w w:val="105"/>
          <w:sz w:val="16"/>
        </w:rPr>
        <w:t> </w:t>
      </w:r>
      <w:r>
        <w:rPr>
          <w:rFonts w:ascii="Palatino Linotype"/>
          <w:w w:val="105"/>
          <w:sz w:val="16"/>
        </w:rPr>
        <w:t>of</w:t>
      </w:r>
      <w:r>
        <w:rPr>
          <w:rFonts w:ascii="Palatino Linotype"/>
          <w:spacing w:val="-6"/>
          <w:w w:val="105"/>
          <w:sz w:val="16"/>
        </w:rPr>
        <w:t> </w:t>
      </w:r>
      <w:r>
        <w:rPr>
          <w:rFonts w:ascii="Palatino Linotype"/>
          <w:w w:val="105"/>
          <w:sz w:val="16"/>
        </w:rPr>
        <w:t>four,</w:t>
      </w:r>
      <w:r>
        <w:rPr>
          <w:rFonts w:ascii="Palatino Linotype"/>
          <w:spacing w:val="-4"/>
          <w:w w:val="105"/>
          <w:sz w:val="16"/>
        </w:rPr>
        <w:t> </w:t>
      </w:r>
      <w:r>
        <w:rPr>
          <w:rFonts w:ascii="Palatino Linotype"/>
          <w:w w:val="105"/>
          <w:sz w:val="16"/>
        </w:rPr>
        <w:t>six,</w:t>
      </w:r>
      <w:r>
        <w:rPr>
          <w:rFonts w:ascii="Palatino Linotype"/>
          <w:spacing w:val="-4"/>
          <w:w w:val="105"/>
          <w:sz w:val="16"/>
        </w:rPr>
        <w:t> </w:t>
      </w:r>
      <w:r>
        <w:rPr>
          <w:rFonts w:ascii="Palatino Linotype"/>
          <w:w w:val="105"/>
          <w:sz w:val="16"/>
        </w:rPr>
        <w:t>and</w:t>
      </w:r>
      <w:r>
        <w:rPr>
          <w:rFonts w:ascii="Palatino Linotype"/>
          <w:spacing w:val="-6"/>
          <w:w w:val="105"/>
          <w:sz w:val="16"/>
        </w:rPr>
        <w:t> </w:t>
      </w:r>
      <w:r>
        <w:rPr>
          <w:rFonts w:ascii="Palatino Linotype"/>
          <w:w w:val="105"/>
          <w:sz w:val="16"/>
        </w:rPr>
        <w:t>six</w:t>
      </w:r>
      <w:r>
        <w:rPr>
          <w:rFonts w:ascii="Palatino Linotype"/>
          <w:spacing w:val="-6"/>
          <w:w w:val="105"/>
          <w:sz w:val="16"/>
        </w:rPr>
        <w:t> </w:t>
      </w:r>
      <w:r>
        <w:rPr>
          <w:rFonts w:ascii="Palatino Linotype"/>
          <w:w w:val="105"/>
          <w:sz w:val="16"/>
        </w:rPr>
        <w:t>vertices,</w:t>
      </w:r>
      <w:r>
        <w:rPr>
          <w:rFonts w:ascii="Palatino Linotype"/>
          <w:spacing w:val="-4"/>
          <w:w w:val="105"/>
          <w:sz w:val="16"/>
        </w:rPr>
        <w:t> </w:t>
      </w:r>
      <w:r>
        <w:rPr>
          <w:rFonts w:ascii="Palatino Linotype"/>
          <w:w w:val="105"/>
          <w:sz w:val="16"/>
        </w:rPr>
        <w:t>respectively,</w:t>
      </w:r>
      <w:r>
        <w:rPr>
          <w:rFonts w:ascii="Palatino Linotype"/>
          <w:spacing w:val="-4"/>
          <w:w w:val="105"/>
          <w:sz w:val="16"/>
        </w:rPr>
        <w:t> </w:t>
      </w:r>
      <w:r>
        <w:rPr>
          <w:rFonts w:ascii="Palatino Linotype"/>
          <w:w w:val="105"/>
          <w:sz w:val="16"/>
        </w:rPr>
        <w:t>and</w:t>
      </w:r>
      <w:r>
        <w:rPr>
          <w:rFonts w:ascii="Palatino Linotype"/>
          <w:spacing w:val="-6"/>
          <w:w w:val="105"/>
          <w:sz w:val="16"/>
        </w:rPr>
        <w:t> </w:t>
      </w:r>
      <w:r>
        <w:rPr>
          <w:rFonts w:ascii="Palatino Linotype"/>
          <w:w w:val="105"/>
          <w:sz w:val="16"/>
        </w:rPr>
        <w:t>the</w:t>
      </w:r>
      <w:r>
        <w:rPr>
          <w:rFonts w:ascii="Palatino Linotype"/>
          <w:spacing w:val="-5"/>
          <w:w w:val="105"/>
          <w:sz w:val="16"/>
        </w:rPr>
        <w:t> </w:t>
      </w:r>
      <w:r>
        <w:rPr>
          <w:rFonts w:ascii="Palatino Linotype"/>
          <w:w w:val="105"/>
          <w:sz w:val="16"/>
        </w:rPr>
        <w:t>area</w:t>
      </w:r>
      <w:r>
        <w:rPr>
          <w:rFonts w:ascii="Palatino Linotype"/>
          <w:spacing w:val="-6"/>
          <w:w w:val="105"/>
          <w:sz w:val="16"/>
        </w:rPr>
        <w:t> </w:t>
      </w:r>
      <w:r>
        <w:rPr>
          <w:rFonts w:ascii="Palatino Linotype"/>
          <w:w w:val="105"/>
          <w:sz w:val="16"/>
        </w:rPr>
        <w:t>of</w:t>
      </w:r>
      <w:r>
        <w:rPr>
          <w:rFonts w:ascii="Palatino Linotype"/>
          <w:spacing w:val="-6"/>
          <w:w w:val="105"/>
          <w:sz w:val="16"/>
        </w:rPr>
        <w:t> </w:t>
      </w:r>
      <w:r>
        <w:rPr>
          <w:rFonts w:ascii="Palatino Linotype"/>
          <w:w w:val="105"/>
          <w:sz w:val="16"/>
        </w:rPr>
        <w:t>each</w:t>
      </w:r>
      <w:r>
        <w:rPr>
          <w:rFonts w:ascii="Palatino Linotype"/>
          <w:spacing w:val="-6"/>
          <w:w w:val="105"/>
          <w:sz w:val="16"/>
        </w:rPr>
        <w:t> </w:t>
      </w:r>
      <w:r>
        <w:rPr>
          <w:rFonts w:ascii="Palatino Linotype"/>
          <w:w w:val="105"/>
          <w:sz w:val="16"/>
        </w:rPr>
        <w:t>outline is computed for each polygon formed. </w:t>
      </w:r>
      <w:r>
        <w:rPr>
          <w:rFonts w:ascii="Times New Roman"/>
          <w:i/>
          <w:w w:val="105"/>
          <w:sz w:val="16"/>
        </w:rPr>
        <w:t>(Illustration after Schmalstieg and </w:t>
      </w:r>
      <w:r>
        <w:rPr>
          <w:rFonts w:ascii="Times New Roman"/>
          <w:i/>
          <w:spacing w:val="-3"/>
          <w:w w:val="105"/>
          <w:sz w:val="16"/>
        </w:rPr>
        <w:t>Tobler</w:t>
      </w:r>
      <w:r>
        <w:rPr>
          <w:rFonts w:ascii="Times New Roman"/>
          <w:i/>
          <w:spacing w:val="32"/>
          <w:w w:val="105"/>
          <w:sz w:val="16"/>
        </w:rPr>
        <w:t> </w:t>
      </w:r>
      <w:r>
        <w:rPr>
          <w:rFonts w:ascii="Times New Roman"/>
          <w:i/>
          <w:w w:val="105"/>
          <w:sz w:val="16"/>
        </w:rPr>
        <w:t>[</w:t>
      </w:r>
      <w:r>
        <w:rPr>
          <w:rFonts w:ascii="Times New Roman"/>
          <w:i/>
          <w:color w:val="0000FF"/>
          <w:w w:val="105"/>
          <w:sz w:val="16"/>
        </w:rPr>
        <w:t>1</w:t>
      </w:r>
      <w:hyperlink w:history="true" w:anchor="_bookmark0">
        <w:r>
          <w:rPr>
            <w:rFonts w:ascii="Times New Roman"/>
            <w:i/>
            <w:color w:val="0000FF"/>
            <w:w w:val="105"/>
            <w:sz w:val="16"/>
          </w:rPr>
          <w:t>569</w:t>
        </w:r>
      </w:hyperlink>
      <w:r>
        <w:rPr>
          <w:rFonts w:ascii="Times New Roman"/>
          <w:i/>
          <w:w w:val="105"/>
          <w:sz w:val="16"/>
        </w:rPr>
        <w:t>].)</w:t>
      </w:r>
    </w:p>
    <w:p>
      <w:pPr>
        <w:pStyle w:val="BodyText"/>
        <w:rPr>
          <w:rFonts w:ascii="Times New Roman"/>
          <w:i/>
          <w:sz w:val="16"/>
        </w:rPr>
      </w:pPr>
    </w:p>
    <w:p>
      <w:pPr>
        <w:pStyle w:val="BodyText"/>
        <w:rPr>
          <w:rFonts w:ascii="Times New Roman"/>
          <w:i/>
          <w:sz w:val="16"/>
        </w:rPr>
      </w:pPr>
    </w:p>
    <w:p>
      <w:pPr>
        <w:pStyle w:val="BodyText"/>
        <w:spacing w:before="1"/>
        <w:rPr>
          <w:rFonts w:ascii="Times New Roman"/>
          <w:i/>
          <w:sz w:val="14"/>
        </w:rPr>
      </w:pPr>
    </w:p>
    <w:p>
      <w:pPr>
        <w:pStyle w:val="BodyText"/>
        <w:spacing w:line="252" w:lineRule="auto" w:before="1"/>
        <w:ind w:left="943" w:right="441"/>
        <w:jc w:val="both"/>
      </w:pPr>
      <w:r>
        <w:rPr/>
        <w:t>the projection of a three-dimensional sphere is an ellipse, as shown by Mara and McGuire [</w:t>
      </w:r>
      <w:hyperlink w:history="true" w:anchor="_bookmark0">
        <w:r>
          <w:rPr>
            <w:color w:val="0000FF"/>
          </w:rPr>
          <w:t>1122</w:t>
        </w:r>
      </w:hyperlink>
      <w:r>
        <w:rPr/>
        <w:t>]. They also derive a method for computing conservative bounding polygons even in the case when the sphere intersects the near plane.</w:t>
      </w:r>
    </w:p>
    <w:p>
      <w:pPr>
        <w:pStyle w:val="BodyText"/>
        <w:spacing w:line="252" w:lineRule="auto" w:before="1"/>
        <w:ind w:left="943" w:right="441" w:firstLine="298"/>
        <w:jc w:val="both"/>
      </w:pPr>
      <w:r>
        <w:rPr/>
        <w:t>It</w:t>
      </w:r>
      <w:r>
        <w:rPr>
          <w:spacing w:val="-21"/>
        </w:rPr>
        <w:t> </w:t>
      </w:r>
      <w:r>
        <w:rPr/>
        <w:t>is</w:t>
      </w:r>
      <w:r>
        <w:rPr>
          <w:spacing w:val="-20"/>
        </w:rPr>
        <w:t> </w:t>
      </w:r>
      <w:r>
        <w:rPr/>
        <w:t>common</w:t>
      </w:r>
      <w:r>
        <w:rPr>
          <w:spacing w:val="-21"/>
        </w:rPr>
        <w:t> </w:t>
      </w:r>
      <w:r>
        <w:rPr/>
        <w:t>practice</w:t>
      </w:r>
      <w:r>
        <w:rPr>
          <w:spacing w:val="-20"/>
        </w:rPr>
        <w:t> </w:t>
      </w:r>
      <w:r>
        <w:rPr/>
        <w:t>to</w:t>
      </w:r>
      <w:r>
        <w:rPr>
          <w:spacing w:val="-21"/>
        </w:rPr>
        <w:t> </w:t>
      </w:r>
      <w:r>
        <w:rPr/>
        <w:t>simply</w:t>
      </w:r>
      <w:r>
        <w:rPr>
          <w:spacing w:val="-20"/>
        </w:rPr>
        <w:t> </w:t>
      </w:r>
      <w:r>
        <w:rPr/>
        <w:t>use</w:t>
      </w:r>
      <w:r>
        <w:rPr>
          <w:spacing w:val="-21"/>
        </w:rPr>
        <w:t> </w:t>
      </w:r>
      <w:r>
        <w:rPr/>
        <w:t>a</w:t>
      </w:r>
      <w:r>
        <w:rPr>
          <w:spacing w:val="-21"/>
        </w:rPr>
        <w:t> </w:t>
      </w:r>
      <w:r>
        <w:rPr/>
        <w:t>bounding</w:t>
      </w:r>
      <w:r>
        <w:rPr>
          <w:spacing w:val="-20"/>
        </w:rPr>
        <w:t> </w:t>
      </w:r>
      <w:r>
        <w:rPr/>
        <w:t>sphere</w:t>
      </w:r>
      <w:r>
        <w:rPr>
          <w:spacing w:val="-21"/>
        </w:rPr>
        <w:t> </w:t>
      </w:r>
      <w:r>
        <w:rPr/>
        <w:t>around</w:t>
      </w:r>
      <w:r>
        <w:rPr>
          <w:spacing w:val="-20"/>
        </w:rPr>
        <w:t> </w:t>
      </w:r>
      <w:r>
        <w:rPr/>
        <w:t>an</w:t>
      </w:r>
      <w:r>
        <w:rPr>
          <w:spacing w:val="-21"/>
        </w:rPr>
        <w:t> </w:t>
      </w:r>
      <w:r>
        <w:rPr/>
        <w:t>object’s</w:t>
      </w:r>
      <w:r>
        <w:rPr>
          <w:spacing w:val="-20"/>
        </w:rPr>
        <w:t> </w:t>
      </w:r>
      <w:r>
        <w:rPr/>
        <w:t>bounding box. Another estimate is to use the screen bounds of the bounding box. </w:t>
      </w:r>
      <w:r>
        <w:rPr>
          <w:spacing w:val="-3"/>
        </w:rPr>
        <w:t>However, </w:t>
      </w:r>
      <w:r>
        <w:rPr/>
        <w:t>thin or flat objects can </w:t>
      </w:r>
      <w:r>
        <w:rPr>
          <w:spacing w:val="-3"/>
        </w:rPr>
        <w:t>vary </w:t>
      </w:r>
      <w:r>
        <w:rPr/>
        <w:t>considerably in the amount of projected area actually covered. </w:t>
      </w:r>
      <w:r>
        <w:rPr>
          <w:spacing w:val="-6"/>
        </w:rPr>
        <w:t>For </w:t>
      </w:r>
      <w:r>
        <w:rPr/>
        <w:t>example, imagine a strand of spaghetti that has one end at the upper left corner of the screen, the other at the </w:t>
      </w:r>
      <w:r>
        <w:rPr>
          <w:spacing w:val="-3"/>
        </w:rPr>
        <w:t>lower </w:t>
      </w:r>
      <w:r>
        <w:rPr/>
        <w:t>right. Its bounding sphere will </w:t>
      </w:r>
      <w:r>
        <w:rPr>
          <w:spacing w:val="-3"/>
        </w:rPr>
        <w:t>cover </w:t>
      </w:r>
      <w:r>
        <w:rPr/>
        <w:t>the screen, as do the minimum and maximum two-dimensional screen bounds of its bounding</w:t>
      </w:r>
      <w:r>
        <w:rPr>
          <w:spacing w:val="17"/>
        </w:rPr>
        <w:t> </w:t>
      </w:r>
      <w:r>
        <w:rPr/>
        <w:t>box.</w:t>
      </w:r>
    </w:p>
    <w:p>
      <w:pPr>
        <w:pStyle w:val="BodyText"/>
        <w:spacing w:line="252" w:lineRule="auto" w:before="3"/>
        <w:ind w:left="943" w:right="441" w:firstLine="298"/>
        <w:jc w:val="both"/>
      </w:pPr>
      <w:r>
        <w:rPr/>
        <w:t>Schmalstieg</w:t>
      </w:r>
      <w:r>
        <w:rPr>
          <w:spacing w:val="-15"/>
        </w:rPr>
        <w:t> </w:t>
      </w:r>
      <w:r>
        <w:rPr/>
        <w:t>and</w:t>
      </w:r>
      <w:r>
        <w:rPr>
          <w:spacing w:val="-15"/>
        </w:rPr>
        <w:t> </w:t>
      </w:r>
      <w:r>
        <w:rPr>
          <w:spacing w:val="-3"/>
        </w:rPr>
        <w:t>Tobler</w:t>
      </w:r>
      <w:r>
        <w:rPr>
          <w:spacing w:val="-15"/>
        </w:rPr>
        <w:t> </w:t>
      </w:r>
      <w:r>
        <w:rPr/>
        <w:t>[</w:t>
      </w:r>
      <w:hyperlink w:history="true" w:anchor="_bookmark0">
        <w:r>
          <w:rPr>
            <w:color w:val="0000FF"/>
          </w:rPr>
          <w:t>1569</w:t>
        </w:r>
      </w:hyperlink>
      <w:r>
        <w:rPr/>
        <w:t>]</w:t>
      </w:r>
      <w:r>
        <w:rPr>
          <w:spacing w:val="-15"/>
        </w:rPr>
        <w:t> </w:t>
      </w:r>
      <w:r>
        <w:rPr/>
        <w:t>present</w:t>
      </w:r>
      <w:r>
        <w:rPr>
          <w:spacing w:val="-15"/>
        </w:rPr>
        <w:t> </w:t>
      </w:r>
      <w:r>
        <w:rPr/>
        <w:t>a</w:t>
      </w:r>
      <w:r>
        <w:rPr>
          <w:spacing w:val="-15"/>
        </w:rPr>
        <w:t> </w:t>
      </w:r>
      <w:r>
        <w:rPr/>
        <w:t>rapid</w:t>
      </w:r>
      <w:r>
        <w:rPr>
          <w:spacing w:val="-15"/>
        </w:rPr>
        <w:t> </w:t>
      </w:r>
      <w:r>
        <w:rPr/>
        <w:t>routine</w:t>
      </w:r>
      <w:r>
        <w:rPr>
          <w:spacing w:val="-15"/>
        </w:rPr>
        <w:t> </w:t>
      </w:r>
      <w:r>
        <w:rPr/>
        <w:t>for</w:t>
      </w:r>
      <w:r>
        <w:rPr>
          <w:spacing w:val="-15"/>
        </w:rPr>
        <w:t> </w:t>
      </w:r>
      <w:r>
        <w:rPr/>
        <w:t>calculating</w:t>
      </w:r>
      <w:r>
        <w:rPr>
          <w:spacing w:val="-15"/>
        </w:rPr>
        <w:t> </w:t>
      </w:r>
      <w:r>
        <w:rPr/>
        <w:t>the</w:t>
      </w:r>
      <w:r>
        <w:rPr>
          <w:spacing w:val="-15"/>
        </w:rPr>
        <w:t> </w:t>
      </w:r>
      <w:r>
        <w:rPr/>
        <w:t>projected area of a box. The idea is to classify the viewpoint of the camera with respect to the box, and to use this classification to determine which projected vertices are included in the silhouette of the projected box. This process is done via a lookup table. Using these</w:t>
      </w:r>
      <w:r>
        <w:rPr>
          <w:spacing w:val="-11"/>
        </w:rPr>
        <w:t> </w:t>
      </w:r>
      <w:r>
        <w:rPr/>
        <w:t>vertices,</w:t>
      </w:r>
      <w:r>
        <w:rPr>
          <w:spacing w:val="-10"/>
        </w:rPr>
        <w:t> </w:t>
      </w:r>
      <w:r>
        <w:rPr/>
        <w:t>the</w:t>
      </w:r>
      <w:r>
        <w:rPr>
          <w:spacing w:val="-10"/>
        </w:rPr>
        <w:t> </w:t>
      </w:r>
      <w:r>
        <w:rPr/>
        <w:t>area</w:t>
      </w:r>
      <w:r>
        <w:rPr>
          <w:spacing w:val="-11"/>
        </w:rPr>
        <w:t> </w:t>
      </w:r>
      <w:r>
        <w:rPr/>
        <w:t>in</w:t>
      </w:r>
      <w:r>
        <w:rPr>
          <w:spacing w:val="-11"/>
        </w:rPr>
        <w:t> </w:t>
      </w:r>
      <w:r>
        <w:rPr/>
        <w:t>view</w:t>
      </w:r>
      <w:r>
        <w:rPr>
          <w:spacing w:val="-11"/>
        </w:rPr>
        <w:t> </w:t>
      </w:r>
      <w:r>
        <w:rPr/>
        <w:t>can</w:t>
      </w:r>
      <w:r>
        <w:rPr>
          <w:spacing w:val="-10"/>
        </w:rPr>
        <w:t> </w:t>
      </w:r>
      <w:r>
        <w:rPr>
          <w:spacing w:val="2"/>
        </w:rPr>
        <w:t>be</w:t>
      </w:r>
      <w:r>
        <w:rPr>
          <w:spacing w:val="-11"/>
        </w:rPr>
        <w:t> </w:t>
      </w:r>
      <w:r>
        <w:rPr/>
        <w:t>computed.</w:t>
      </w:r>
      <w:r>
        <w:rPr>
          <w:spacing w:val="9"/>
        </w:rPr>
        <w:t> </w:t>
      </w:r>
      <w:r>
        <w:rPr/>
        <w:t>The</w:t>
      </w:r>
      <w:r>
        <w:rPr>
          <w:spacing w:val="-11"/>
        </w:rPr>
        <w:t> </w:t>
      </w:r>
      <w:r>
        <w:rPr/>
        <w:t>classification</w:t>
      </w:r>
      <w:r>
        <w:rPr>
          <w:spacing w:val="-10"/>
        </w:rPr>
        <w:t> </w:t>
      </w:r>
      <w:r>
        <w:rPr/>
        <w:t>is</w:t>
      </w:r>
      <w:r>
        <w:rPr>
          <w:spacing w:val="-11"/>
        </w:rPr>
        <w:t> </w:t>
      </w:r>
      <w:r>
        <w:rPr/>
        <w:t>categorized</w:t>
      </w:r>
      <w:r>
        <w:rPr>
          <w:spacing w:val="-11"/>
        </w:rPr>
        <w:t> </w:t>
      </w:r>
      <w:r>
        <w:rPr/>
        <w:t>into three major cases, shown in </w:t>
      </w:r>
      <w:hyperlink w:history="true" w:anchor="_bookmark28">
        <w:r>
          <w:rPr>
            <w:color w:val="0000FF"/>
          </w:rPr>
          <w:t>Figure 19.38</w:t>
        </w:r>
      </w:hyperlink>
      <w:r>
        <w:rPr/>
        <w:t>. Practically, this classification is done </w:t>
      </w:r>
      <w:r>
        <w:rPr>
          <w:spacing w:val="-3"/>
        </w:rPr>
        <w:t>by </w:t>
      </w:r>
      <w:r>
        <w:rPr/>
        <w:t>determining</w:t>
      </w:r>
      <w:r>
        <w:rPr>
          <w:spacing w:val="-9"/>
        </w:rPr>
        <w:t> </w:t>
      </w:r>
      <w:r>
        <w:rPr/>
        <w:t>on</w:t>
      </w:r>
      <w:r>
        <w:rPr>
          <w:spacing w:val="-8"/>
        </w:rPr>
        <w:t> </w:t>
      </w:r>
      <w:r>
        <w:rPr/>
        <w:t>which</w:t>
      </w:r>
      <w:r>
        <w:rPr>
          <w:spacing w:val="-9"/>
        </w:rPr>
        <w:t> </w:t>
      </w:r>
      <w:r>
        <w:rPr/>
        <w:t>side</w:t>
      </w:r>
      <w:r>
        <w:rPr>
          <w:spacing w:val="-8"/>
        </w:rPr>
        <w:t> </w:t>
      </w:r>
      <w:r>
        <w:rPr/>
        <w:t>of</w:t>
      </w:r>
      <w:r>
        <w:rPr>
          <w:spacing w:val="-8"/>
        </w:rPr>
        <w:t> </w:t>
      </w:r>
      <w:r>
        <w:rPr/>
        <w:t>the</w:t>
      </w:r>
      <w:r>
        <w:rPr>
          <w:spacing w:val="-9"/>
        </w:rPr>
        <w:t> </w:t>
      </w:r>
      <w:r>
        <w:rPr/>
        <w:t>planes</w:t>
      </w:r>
      <w:r>
        <w:rPr>
          <w:spacing w:val="-8"/>
        </w:rPr>
        <w:t> </w:t>
      </w:r>
      <w:r>
        <w:rPr/>
        <w:t>of</w:t>
      </w:r>
      <w:r>
        <w:rPr>
          <w:spacing w:val="-8"/>
        </w:rPr>
        <w:t> </w:t>
      </w:r>
      <w:r>
        <w:rPr/>
        <w:t>the</w:t>
      </w:r>
      <w:r>
        <w:rPr>
          <w:spacing w:val="-9"/>
        </w:rPr>
        <w:t> </w:t>
      </w:r>
      <w:r>
        <w:rPr/>
        <w:t>bounding</w:t>
      </w:r>
      <w:r>
        <w:rPr>
          <w:spacing w:val="-8"/>
        </w:rPr>
        <w:t> </w:t>
      </w:r>
      <w:r>
        <w:rPr/>
        <w:t>box</w:t>
      </w:r>
      <w:r>
        <w:rPr>
          <w:spacing w:val="-8"/>
        </w:rPr>
        <w:t> </w:t>
      </w:r>
      <w:r>
        <w:rPr/>
        <w:t>the</w:t>
      </w:r>
      <w:r>
        <w:rPr>
          <w:spacing w:val="-9"/>
        </w:rPr>
        <w:t> </w:t>
      </w:r>
      <w:r>
        <w:rPr/>
        <w:t>viewpoint</w:t>
      </w:r>
      <w:r>
        <w:rPr>
          <w:spacing w:val="-8"/>
        </w:rPr>
        <w:t> </w:t>
      </w:r>
      <w:r>
        <w:rPr/>
        <w:t>is</w:t>
      </w:r>
      <w:r>
        <w:rPr>
          <w:spacing w:val="-9"/>
        </w:rPr>
        <w:t> </w:t>
      </w:r>
      <w:r>
        <w:rPr/>
        <w:t>located. </w:t>
      </w:r>
      <w:r>
        <w:rPr>
          <w:spacing w:val="-6"/>
        </w:rPr>
        <w:t>For </w:t>
      </w:r>
      <w:r>
        <w:rPr/>
        <w:t>efficiency, the viewpoint is transformed into the coordinate system of the box,</w:t>
      </w:r>
      <w:r>
        <w:rPr>
          <w:spacing w:val="-17"/>
        </w:rPr>
        <w:t> </w:t>
      </w:r>
      <w:r>
        <w:rPr/>
        <w:t>so that</w:t>
      </w:r>
      <w:r>
        <w:rPr>
          <w:spacing w:val="-12"/>
        </w:rPr>
        <w:t> </w:t>
      </w:r>
      <w:r>
        <w:rPr/>
        <w:t>only</w:t>
      </w:r>
      <w:r>
        <w:rPr>
          <w:spacing w:val="-11"/>
        </w:rPr>
        <w:t> </w:t>
      </w:r>
      <w:r>
        <w:rPr/>
        <w:t>comparisons</w:t>
      </w:r>
      <w:r>
        <w:rPr>
          <w:spacing w:val="-12"/>
        </w:rPr>
        <w:t> </w:t>
      </w:r>
      <w:r>
        <w:rPr/>
        <w:t>are</w:t>
      </w:r>
      <w:r>
        <w:rPr>
          <w:spacing w:val="-11"/>
        </w:rPr>
        <w:t> </w:t>
      </w:r>
      <w:r>
        <w:rPr/>
        <w:t>needed</w:t>
      </w:r>
      <w:r>
        <w:rPr>
          <w:spacing w:val="-11"/>
        </w:rPr>
        <w:t> </w:t>
      </w:r>
      <w:r>
        <w:rPr/>
        <w:t>for</w:t>
      </w:r>
      <w:r>
        <w:rPr>
          <w:spacing w:val="-12"/>
        </w:rPr>
        <w:t> </w:t>
      </w:r>
      <w:r>
        <w:rPr/>
        <w:t>classification.</w:t>
      </w:r>
      <w:r>
        <w:rPr>
          <w:spacing w:val="5"/>
        </w:rPr>
        <w:t> </w:t>
      </w:r>
      <w:r>
        <w:rPr/>
        <w:t>The</w:t>
      </w:r>
      <w:r>
        <w:rPr>
          <w:spacing w:val="-11"/>
        </w:rPr>
        <w:t> </w:t>
      </w:r>
      <w:r>
        <w:rPr/>
        <w:t>result</w:t>
      </w:r>
      <w:r>
        <w:rPr>
          <w:spacing w:val="-11"/>
        </w:rPr>
        <w:t> </w:t>
      </w:r>
      <w:r>
        <w:rPr/>
        <w:t>of</w:t>
      </w:r>
      <w:r>
        <w:rPr>
          <w:spacing w:val="-12"/>
        </w:rPr>
        <w:t> </w:t>
      </w:r>
      <w:r>
        <w:rPr/>
        <w:t>the</w:t>
      </w:r>
      <w:r>
        <w:rPr>
          <w:spacing w:val="-11"/>
        </w:rPr>
        <w:t> </w:t>
      </w:r>
      <w:r>
        <w:rPr/>
        <w:t>comparisons</w:t>
      </w:r>
      <w:r>
        <w:rPr>
          <w:spacing w:val="-12"/>
        </w:rPr>
        <w:t> </w:t>
      </w:r>
      <w:r>
        <w:rPr/>
        <w:t>are put</w:t>
      </w:r>
      <w:r>
        <w:rPr>
          <w:spacing w:val="-8"/>
        </w:rPr>
        <w:t> </w:t>
      </w:r>
      <w:r>
        <w:rPr/>
        <w:t>into</w:t>
      </w:r>
      <w:r>
        <w:rPr>
          <w:spacing w:val="-8"/>
        </w:rPr>
        <w:t> </w:t>
      </w:r>
      <w:r>
        <w:rPr/>
        <w:t>a</w:t>
      </w:r>
      <w:r>
        <w:rPr>
          <w:spacing w:val="-8"/>
        </w:rPr>
        <w:t> </w:t>
      </w:r>
      <w:r>
        <w:rPr/>
        <w:t>bitmask,</w:t>
      </w:r>
      <w:r>
        <w:rPr>
          <w:spacing w:val="-6"/>
        </w:rPr>
        <w:t> </w:t>
      </w:r>
      <w:r>
        <w:rPr/>
        <w:t>which</w:t>
      </w:r>
      <w:r>
        <w:rPr>
          <w:spacing w:val="-8"/>
        </w:rPr>
        <w:t> </w:t>
      </w:r>
      <w:r>
        <w:rPr/>
        <w:t>is</w:t>
      </w:r>
      <w:r>
        <w:rPr>
          <w:spacing w:val="-8"/>
        </w:rPr>
        <w:t> </w:t>
      </w:r>
      <w:r>
        <w:rPr/>
        <w:t>used</w:t>
      </w:r>
      <w:r>
        <w:rPr>
          <w:spacing w:val="-8"/>
        </w:rPr>
        <w:t> </w:t>
      </w:r>
      <w:r>
        <w:rPr/>
        <w:t>as</w:t>
      </w:r>
      <w:r>
        <w:rPr>
          <w:spacing w:val="-8"/>
        </w:rPr>
        <w:t> </w:t>
      </w:r>
      <w:r>
        <w:rPr/>
        <w:t>an</w:t>
      </w:r>
      <w:r>
        <w:rPr>
          <w:spacing w:val="-8"/>
        </w:rPr>
        <w:t> </w:t>
      </w:r>
      <w:r>
        <w:rPr/>
        <w:t>index</w:t>
      </w:r>
      <w:r>
        <w:rPr>
          <w:spacing w:val="-8"/>
        </w:rPr>
        <w:t> </w:t>
      </w:r>
      <w:r>
        <w:rPr/>
        <w:t>into</w:t>
      </w:r>
      <w:r>
        <w:rPr>
          <w:spacing w:val="-8"/>
        </w:rPr>
        <w:t> </w:t>
      </w:r>
      <w:r>
        <w:rPr/>
        <w:t>the</w:t>
      </w:r>
      <w:r>
        <w:rPr>
          <w:spacing w:val="-8"/>
        </w:rPr>
        <w:t> </w:t>
      </w:r>
      <w:r>
        <w:rPr/>
        <w:t>LUT.</w:t>
      </w:r>
      <w:r>
        <w:rPr>
          <w:spacing w:val="17"/>
        </w:rPr>
        <w:t> </w:t>
      </w:r>
      <w:r>
        <w:rPr/>
        <w:t>This</w:t>
      </w:r>
      <w:r>
        <w:rPr>
          <w:spacing w:val="-7"/>
        </w:rPr>
        <w:t> </w:t>
      </w:r>
      <w:r>
        <w:rPr/>
        <w:t>LUT</w:t>
      </w:r>
      <w:r>
        <w:rPr>
          <w:spacing w:val="-8"/>
        </w:rPr>
        <w:t> </w:t>
      </w:r>
      <w:r>
        <w:rPr/>
        <w:t>determines</w:t>
      </w:r>
      <w:r>
        <w:rPr>
          <w:spacing w:val="-8"/>
        </w:rPr>
        <w:t> </w:t>
      </w:r>
      <w:r>
        <w:rPr/>
        <w:t>how many vertices there are in the silhouette as seen from the viewpoint. Then, another lookup is used to actually find the silhouette vertices. After they </w:t>
      </w:r>
      <w:r>
        <w:rPr>
          <w:spacing w:val="-3"/>
        </w:rPr>
        <w:t>have </w:t>
      </w:r>
      <w:r>
        <w:rPr/>
        <w:t>been projected to the screen, the area of the outline is computed. </w:t>
      </w:r>
      <w:r>
        <w:rPr>
          <w:spacing w:val="-9"/>
        </w:rPr>
        <w:t>To </w:t>
      </w:r>
      <w:r>
        <w:rPr>
          <w:spacing w:val="-3"/>
        </w:rPr>
        <w:t>avoid </w:t>
      </w:r>
      <w:r>
        <w:rPr/>
        <w:t>(sometimes drastic) estimation errors, it is worthwhile to clip the polygon formed to the view frustum’s sides.</w:t>
      </w:r>
      <w:r>
        <w:rPr>
          <w:spacing w:val="3"/>
        </w:rPr>
        <w:t> </w:t>
      </w:r>
      <w:r>
        <w:rPr/>
        <w:t>Source</w:t>
      </w:r>
      <w:r>
        <w:rPr>
          <w:spacing w:val="-12"/>
        </w:rPr>
        <w:t> </w:t>
      </w:r>
      <w:r>
        <w:rPr/>
        <w:t>code</w:t>
      </w:r>
      <w:r>
        <w:rPr>
          <w:spacing w:val="-13"/>
        </w:rPr>
        <w:t> </w:t>
      </w:r>
      <w:r>
        <w:rPr/>
        <w:t>is</w:t>
      </w:r>
      <w:r>
        <w:rPr>
          <w:spacing w:val="-12"/>
        </w:rPr>
        <w:t> </w:t>
      </w:r>
      <w:r>
        <w:rPr/>
        <w:t>available</w:t>
      </w:r>
      <w:r>
        <w:rPr>
          <w:spacing w:val="-12"/>
        </w:rPr>
        <w:t> </w:t>
      </w:r>
      <w:r>
        <w:rPr/>
        <w:t>on</w:t>
      </w:r>
      <w:r>
        <w:rPr>
          <w:spacing w:val="-13"/>
        </w:rPr>
        <w:t> </w:t>
      </w:r>
      <w:r>
        <w:rPr/>
        <w:t>the</w:t>
      </w:r>
      <w:r>
        <w:rPr>
          <w:spacing w:val="-12"/>
        </w:rPr>
        <w:t> </w:t>
      </w:r>
      <w:r>
        <w:rPr/>
        <w:t>web.</w:t>
      </w:r>
      <w:r>
        <w:rPr>
          <w:spacing w:val="3"/>
        </w:rPr>
        <w:t> </w:t>
      </w:r>
      <w:r>
        <w:rPr/>
        <w:t>Lengyel</w:t>
      </w:r>
      <w:r>
        <w:rPr>
          <w:spacing w:val="-12"/>
        </w:rPr>
        <w:t> </w:t>
      </w:r>
      <w:r>
        <w:rPr/>
        <w:t>[</w:t>
      </w:r>
      <w:hyperlink w:history="true" w:anchor="_bookmark0">
        <w:r>
          <w:rPr>
            <w:color w:val="0000FF"/>
          </w:rPr>
          <w:t>1026</w:t>
        </w:r>
      </w:hyperlink>
      <w:r>
        <w:rPr/>
        <w:t>]</w:t>
      </w:r>
      <w:r>
        <w:rPr>
          <w:spacing w:val="-12"/>
        </w:rPr>
        <w:t> </w:t>
      </w:r>
      <w:r>
        <w:rPr/>
        <w:t>presents</w:t>
      </w:r>
      <w:r>
        <w:rPr>
          <w:spacing w:val="-13"/>
        </w:rPr>
        <w:t> </w:t>
      </w:r>
      <w:r>
        <w:rPr/>
        <w:t>an</w:t>
      </w:r>
      <w:r>
        <w:rPr>
          <w:spacing w:val="-12"/>
        </w:rPr>
        <w:t> </w:t>
      </w:r>
      <w:r>
        <w:rPr/>
        <w:t>optimization</w:t>
      </w:r>
      <w:r>
        <w:rPr>
          <w:spacing w:val="-12"/>
        </w:rPr>
        <w:t> </w:t>
      </w:r>
      <w:r>
        <w:rPr/>
        <w:t>to this</w:t>
      </w:r>
      <w:r>
        <w:rPr>
          <w:spacing w:val="14"/>
        </w:rPr>
        <w:t> </w:t>
      </w:r>
      <w:r>
        <w:rPr/>
        <w:t>scheme,</w:t>
      </w:r>
      <w:r>
        <w:rPr>
          <w:spacing w:val="15"/>
        </w:rPr>
        <w:t> </w:t>
      </w:r>
      <w:r>
        <w:rPr/>
        <w:t>where</w:t>
      </w:r>
      <w:r>
        <w:rPr>
          <w:spacing w:val="15"/>
        </w:rPr>
        <w:t> </w:t>
      </w:r>
      <w:r>
        <w:rPr/>
        <w:t>a</w:t>
      </w:r>
      <w:r>
        <w:rPr>
          <w:spacing w:val="15"/>
        </w:rPr>
        <w:t> </w:t>
      </w:r>
      <w:r>
        <w:rPr/>
        <w:t>more</w:t>
      </w:r>
      <w:r>
        <w:rPr>
          <w:spacing w:val="15"/>
        </w:rPr>
        <w:t> </w:t>
      </w:r>
      <w:r>
        <w:rPr/>
        <w:t>compact</w:t>
      </w:r>
      <w:r>
        <w:rPr>
          <w:spacing w:val="14"/>
        </w:rPr>
        <w:t> </w:t>
      </w:r>
      <w:r>
        <w:rPr/>
        <w:t>LUT</w:t>
      </w:r>
      <w:r>
        <w:rPr>
          <w:spacing w:val="15"/>
        </w:rPr>
        <w:t> </w:t>
      </w:r>
      <w:r>
        <w:rPr/>
        <w:t>can</w:t>
      </w:r>
      <w:r>
        <w:rPr>
          <w:spacing w:val="15"/>
        </w:rPr>
        <w:t> </w:t>
      </w:r>
      <w:r>
        <w:rPr>
          <w:spacing w:val="2"/>
        </w:rPr>
        <w:t>be</w:t>
      </w:r>
      <w:r>
        <w:rPr>
          <w:spacing w:val="15"/>
        </w:rPr>
        <w:t> </w:t>
      </w:r>
      <w:r>
        <w:rPr/>
        <w:t>used.</w:t>
      </w:r>
    </w:p>
    <w:p>
      <w:pPr>
        <w:pStyle w:val="BodyText"/>
        <w:spacing w:line="252" w:lineRule="auto" w:before="8"/>
        <w:ind w:left="943" w:right="441" w:firstLine="298"/>
        <w:jc w:val="both"/>
      </w:pPr>
      <w:r>
        <w:rPr/>
        <w:t>It is not always a </w:t>
      </w:r>
      <w:r>
        <w:rPr>
          <w:spacing w:val="2"/>
        </w:rPr>
        <w:t>good </w:t>
      </w:r>
      <w:r>
        <w:rPr/>
        <w:t>idea to base the LOD selection on range or projection alone. </w:t>
      </w:r>
      <w:r>
        <w:rPr>
          <w:spacing w:val="-6"/>
        </w:rPr>
        <w:t>For </w:t>
      </w:r>
      <w:r>
        <w:rPr/>
        <w:t>example, if an object has a certain AABB with some large and some small triangles</w:t>
      </w:r>
      <w:r>
        <w:rPr>
          <w:spacing w:val="-8"/>
        </w:rPr>
        <w:t> </w:t>
      </w:r>
      <w:r>
        <w:rPr/>
        <w:t>in</w:t>
      </w:r>
      <w:r>
        <w:rPr>
          <w:spacing w:val="-8"/>
        </w:rPr>
        <w:t> </w:t>
      </w:r>
      <w:r>
        <w:rPr/>
        <w:t>it,</w:t>
      </w:r>
      <w:r>
        <w:rPr>
          <w:spacing w:val="-7"/>
        </w:rPr>
        <w:t> </w:t>
      </w:r>
      <w:r>
        <w:rPr/>
        <w:t>then</w:t>
      </w:r>
      <w:r>
        <w:rPr>
          <w:spacing w:val="-8"/>
        </w:rPr>
        <w:t> </w:t>
      </w:r>
      <w:r>
        <w:rPr/>
        <w:t>the</w:t>
      </w:r>
      <w:r>
        <w:rPr>
          <w:spacing w:val="-8"/>
        </w:rPr>
        <w:t> </w:t>
      </w:r>
      <w:r>
        <w:rPr/>
        <w:t>small</w:t>
      </w:r>
      <w:r>
        <w:rPr>
          <w:spacing w:val="-8"/>
        </w:rPr>
        <w:t> </w:t>
      </w:r>
      <w:r>
        <w:rPr/>
        <w:t>triangles</w:t>
      </w:r>
      <w:r>
        <w:rPr>
          <w:spacing w:val="-8"/>
        </w:rPr>
        <w:t> </w:t>
      </w:r>
      <w:r>
        <w:rPr/>
        <w:t>may</w:t>
      </w:r>
      <w:r>
        <w:rPr>
          <w:spacing w:val="-8"/>
        </w:rPr>
        <w:t> </w:t>
      </w:r>
      <w:r>
        <w:rPr/>
        <w:t>alias</w:t>
      </w:r>
      <w:r>
        <w:rPr>
          <w:spacing w:val="-7"/>
        </w:rPr>
        <w:t> </w:t>
      </w:r>
      <w:r>
        <w:rPr/>
        <w:t>badly</w:t>
      </w:r>
      <w:r>
        <w:rPr>
          <w:spacing w:val="-8"/>
        </w:rPr>
        <w:t> </w:t>
      </w:r>
      <w:r>
        <w:rPr/>
        <w:t>and</w:t>
      </w:r>
      <w:r>
        <w:rPr>
          <w:spacing w:val="-8"/>
        </w:rPr>
        <w:t> </w:t>
      </w:r>
      <w:r>
        <w:rPr/>
        <w:t>decrease</w:t>
      </w:r>
      <w:r>
        <w:rPr>
          <w:spacing w:val="-8"/>
        </w:rPr>
        <w:t> </w:t>
      </w:r>
      <w:r>
        <w:rPr/>
        <w:t>performance</w:t>
      </w:r>
      <w:r>
        <w:rPr>
          <w:spacing w:val="-8"/>
        </w:rPr>
        <w:t> </w:t>
      </w:r>
      <w:r>
        <w:rPr/>
        <w:t>due to</w:t>
      </w:r>
      <w:r>
        <w:rPr>
          <w:spacing w:val="12"/>
        </w:rPr>
        <w:t> </w:t>
      </w:r>
      <w:r>
        <w:rPr/>
        <w:t>quad</w:t>
      </w:r>
      <w:r>
        <w:rPr>
          <w:spacing w:val="13"/>
        </w:rPr>
        <w:t> </w:t>
      </w:r>
      <w:r>
        <w:rPr/>
        <w:t>overshading.</w:t>
      </w:r>
      <w:r>
        <w:rPr>
          <w:spacing w:val="41"/>
        </w:rPr>
        <w:t> </w:t>
      </w:r>
      <w:r>
        <w:rPr/>
        <w:t>If</w:t>
      </w:r>
      <w:r>
        <w:rPr>
          <w:spacing w:val="13"/>
        </w:rPr>
        <w:t> </w:t>
      </w:r>
      <w:r>
        <w:rPr/>
        <w:t>another</w:t>
      </w:r>
      <w:r>
        <w:rPr>
          <w:spacing w:val="13"/>
        </w:rPr>
        <w:t> </w:t>
      </w:r>
      <w:r>
        <w:rPr/>
        <w:t>object</w:t>
      </w:r>
      <w:r>
        <w:rPr>
          <w:spacing w:val="13"/>
        </w:rPr>
        <w:t> </w:t>
      </w:r>
      <w:r>
        <w:rPr/>
        <w:t>has</w:t>
      </w:r>
      <w:r>
        <w:rPr>
          <w:spacing w:val="12"/>
        </w:rPr>
        <w:t> </w:t>
      </w:r>
      <w:r>
        <w:rPr/>
        <w:t>the</w:t>
      </w:r>
      <w:r>
        <w:rPr>
          <w:spacing w:val="12"/>
        </w:rPr>
        <w:t> </w:t>
      </w:r>
      <w:r>
        <w:rPr/>
        <w:t>exact</w:t>
      </w:r>
      <w:r>
        <w:rPr>
          <w:spacing w:val="13"/>
        </w:rPr>
        <w:t> </w:t>
      </w:r>
      <w:r>
        <w:rPr/>
        <w:t>same</w:t>
      </w:r>
      <w:r>
        <w:rPr>
          <w:spacing w:val="13"/>
        </w:rPr>
        <w:t> </w:t>
      </w:r>
      <w:r>
        <w:rPr/>
        <w:t>AABB</w:t>
      </w:r>
      <w:r>
        <w:rPr>
          <w:spacing w:val="12"/>
        </w:rPr>
        <w:t> </w:t>
      </w:r>
      <w:r>
        <w:rPr/>
        <w:t>but</w:t>
      </w:r>
      <w:r>
        <w:rPr>
          <w:spacing w:val="13"/>
        </w:rPr>
        <w:t> </w:t>
      </w:r>
      <w:r>
        <w:rPr/>
        <w:t>with</w:t>
      </w:r>
      <w:r>
        <w:rPr>
          <w:spacing w:val="13"/>
        </w:rPr>
        <w:t> </w:t>
      </w:r>
      <w:r>
        <w:rPr/>
        <w:t>medium</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49" w:lineRule="auto" w:before="66"/>
        <w:ind w:left="443" w:right="941"/>
        <w:jc w:val="both"/>
      </w:pPr>
      <w:r>
        <w:rPr/>
        <w:t>and</w:t>
      </w:r>
      <w:r>
        <w:rPr>
          <w:spacing w:val="-27"/>
        </w:rPr>
        <w:t> </w:t>
      </w:r>
      <w:r>
        <w:rPr/>
        <w:t>large</w:t>
      </w:r>
      <w:r>
        <w:rPr>
          <w:spacing w:val="-26"/>
        </w:rPr>
        <w:t> </w:t>
      </w:r>
      <w:r>
        <w:rPr/>
        <w:t>triangles</w:t>
      </w:r>
      <w:r>
        <w:rPr>
          <w:spacing w:val="-26"/>
        </w:rPr>
        <w:t> </w:t>
      </w:r>
      <w:r>
        <w:rPr/>
        <w:t>in</w:t>
      </w:r>
      <w:r>
        <w:rPr>
          <w:spacing w:val="-26"/>
        </w:rPr>
        <w:t> </w:t>
      </w:r>
      <w:r>
        <w:rPr/>
        <w:t>it,</w:t>
      </w:r>
      <w:r>
        <w:rPr>
          <w:spacing w:val="-24"/>
        </w:rPr>
        <w:t> </w:t>
      </w:r>
      <w:r>
        <w:rPr/>
        <w:t>then</w:t>
      </w:r>
      <w:r>
        <w:rPr>
          <w:spacing w:val="-26"/>
        </w:rPr>
        <w:t> </w:t>
      </w:r>
      <w:r>
        <w:rPr/>
        <w:t>both</w:t>
      </w:r>
      <w:r>
        <w:rPr>
          <w:spacing w:val="-26"/>
        </w:rPr>
        <w:t> </w:t>
      </w:r>
      <w:r>
        <w:rPr/>
        <w:t>range-based</w:t>
      </w:r>
      <w:r>
        <w:rPr>
          <w:spacing w:val="-26"/>
        </w:rPr>
        <w:t> </w:t>
      </w:r>
      <w:r>
        <w:rPr/>
        <w:t>and</w:t>
      </w:r>
      <w:r>
        <w:rPr>
          <w:spacing w:val="-26"/>
        </w:rPr>
        <w:t> </w:t>
      </w:r>
      <w:r>
        <w:rPr/>
        <w:t>projection-based</w:t>
      </w:r>
      <w:r>
        <w:rPr>
          <w:spacing w:val="-26"/>
        </w:rPr>
        <w:t> </w:t>
      </w:r>
      <w:r>
        <w:rPr/>
        <w:t>selection</w:t>
      </w:r>
      <w:r>
        <w:rPr>
          <w:spacing w:val="-26"/>
        </w:rPr>
        <w:t> </w:t>
      </w:r>
      <w:r>
        <w:rPr/>
        <w:t>methods will select the same LOD. </w:t>
      </w:r>
      <w:r>
        <w:rPr>
          <w:spacing w:val="-9"/>
        </w:rPr>
        <w:t>To </w:t>
      </w:r>
      <w:r>
        <w:rPr>
          <w:spacing w:val="-3"/>
        </w:rPr>
        <w:t>avoid </w:t>
      </w:r>
      <w:r>
        <w:rPr/>
        <w:t>this, Schulz and Mader [</w:t>
      </w:r>
      <w:hyperlink w:history="true" w:anchor="_bookmark0">
        <w:r>
          <w:rPr>
            <w:color w:val="0000FF"/>
          </w:rPr>
          <w:t>1590</w:t>
        </w:r>
      </w:hyperlink>
      <w:r>
        <w:rPr/>
        <w:t>] use the geometric mean,</w:t>
      </w:r>
      <w:r>
        <w:rPr>
          <w:spacing w:val="17"/>
        </w:rPr>
        <w:t> </w:t>
      </w:r>
      <w:r>
        <w:rPr>
          <w:rFonts w:ascii="Times New Roman"/>
          <w:i/>
          <w:spacing w:val="3"/>
        </w:rPr>
        <w:t>g</w:t>
      </w:r>
      <w:r>
        <w:rPr>
          <w:spacing w:val="3"/>
        </w:rPr>
        <w:t>,</w:t>
      </w:r>
      <w:r>
        <w:rPr>
          <w:spacing w:val="17"/>
        </w:rPr>
        <w:t> </w:t>
      </w:r>
      <w:r>
        <w:rPr/>
        <w:t>to</w:t>
      </w:r>
      <w:r>
        <w:rPr>
          <w:spacing w:val="17"/>
        </w:rPr>
        <w:t> </w:t>
      </w:r>
      <w:r>
        <w:rPr/>
        <w:t>help</w:t>
      </w:r>
      <w:r>
        <w:rPr>
          <w:spacing w:val="17"/>
        </w:rPr>
        <w:t> </w:t>
      </w:r>
      <w:r>
        <w:rPr/>
        <w:t>select</w:t>
      </w:r>
      <w:r>
        <w:rPr>
          <w:spacing w:val="17"/>
        </w:rPr>
        <w:t> </w:t>
      </w:r>
      <w:r>
        <w:rPr/>
        <w:t>the</w:t>
      </w:r>
      <w:r>
        <w:rPr>
          <w:spacing w:val="17"/>
        </w:rPr>
        <w:t> </w:t>
      </w:r>
      <w:r>
        <w:rPr/>
        <w:t>LOD:</w:t>
      </w:r>
    </w:p>
    <w:p>
      <w:pPr>
        <w:tabs>
          <w:tab w:pos="4930" w:val="left" w:leader="none"/>
          <w:tab w:pos="7346" w:val="left" w:leader="none"/>
        </w:tabs>
        <w:spacing w:before="30"/>
        <w:ind w:left="3314" w:right="0" w:firstLine="0"/>
        <w:jc w:val="left"/>
        <w:rPr>
          <w:sz w:val="20"/>
        </w:rPr>
      </w:pPr>
      <w:r>
        <w:rPr/>
        <w:pict>
          <v:line style="position:absolute;mso-position-horizontal-relative:page;mso-position-vertical-relative:paragraph;z-index:-17793024" from="282.218994pt,10.774529pt" to="332.514995pt,10.774529pt" stroked="true" strokeweight=".398pt" strokecolor="#000000">
            <v:stroke dashstyle="solid"/>
            <w10:wrap type="none"/>
          </v:line>
        </w:pict>
      </w:r>
      <w:r>
        <w:rPr/>
        <w:pict>
          <v:shape style="position:absolute;margin-left:285.817047pt;margin-top:15.647943pt;width:46.2pt;height:7pt;mso-position-horizontal-relative:page;mso-position-vertical-relative:paragraph;z-index:-17792512" type="#_x0000_t202" filled="false" stroked="false">
            <v:textbox inset="0,0,0,0">
              <w:txbxContent>
                <w:p>
                  <w:pPr>
                    <w:tabs>
                      <w:tab w:pos="621" w:val="left" w:leader="none"/>
                    </w:tabs>
                    <w:spacing w:line="135" w:lineRule="exact" w:before="0"/>
                    <w:ind w:left="0" w:right="0" w:firstLine="0"/>
                    <w:jc w:val="left"/>
                    <w:rPr>
                      <w:rFonts w:ascii="Verdana" w:hAnsi="Verdana"/>
                      <w:sz w:val="14"/>
                    </w:rPr>
                  </w:pPr>
                  <w:r>
                    <w:rPr>
                      <w:rFonts w:ascii="Verdana" w:hAnsi="Verdana"/>
                      <w:w w:val="105"/>
                      <w:sz w:val="14"/>
                    </w:rPr>
                    <w:t>0</w:t>
                  </w:r>
                  <w:r>
                    <w:rPr>
                      <w:rFonts w:ascii="Verdana" w:hAnsi="Verdana"/>
                      <w:spacing w:val="15"/>
                      <w:w w:val="105"/>
                      <w:sz w:val="14"/>
                    </w:rPr>
                    <w:t> </w:t>
                  </w:r>
                  <w:r>
                    <w:rPr>
                      <w:rFonts w:ascii="Verdana" w:hAnsi="Verdana"/>
                      <w:w w:val="105"/>
                      <w:sz w:val="14"/>
                    </w:rPr>
                    <w:t>1</w:t>
                    <w:tab/>
                  </w:r>
                  <w:r>
                    <w:rPr>
                      <w:rFonts w:ascii="Times New Roman" w:hAnsi="Times New Roman"/>
                      <w:i/>
                      <w:spacing w:val="-7"/>
                      <w:w w:val="110"/>
                      <w:sz w:val="14"/>
                    </w:rPr>
                    <w:t>n</w:t>
                  </w:r>
                  <w:r>
                    <w:rPr>
                      <w:rFonts w:ascii="Arial" w:hAnsi="Arial"/>
                      <w:spacing w:val="-7"/>
                      <w:w w:val="110"/>
                      <w:sz w:val="14"/>
                    </w:rPr>
                    <w:t>−</w:t>
                  </w:r>
                  <w:r>
                    <w:rPr>
                      <w:rFonts w:ascii="Verdana" w:hAnsi="Verdana"/>
                      <w:spacing w:val="-7"/>
                      <w:w w:val="110"/>
                      <w:sz w:val="14"/>
                    </w:rPr>
                    <w:t>1</w:t>
                  </w:r>
                </w:p>
              </w:txbxContent>
            </v:textbox>
            <w10:wrap type="none"/>
          </v:shape>
        </w:pict>
      </w:r>
      <w:r>
        <w:rPr>
          <w:rFonts w:ascii="Times New Roman" w:hAnsi="Times New Roman"/>
          <w:i/>
          <w:w w:val="94"/>
          <w:sz w:val="20"/>
        </w:rPr>
        <w:t>g</w:t>
      </w:r>
      <w:r>
        <w:rPr>
          <w:rFonts w:ascii="Times New Roman" w:hAnsi="Times New Roman"/>
          <w:i/>
          <w:spacing w:val="12"/>
          <w:sz w:val="20"/>
        </w:rPr>
        <w:t> </w:t>
      </w:r>
      <w:r>
        <w:rPr>
          <w:w w:val="120"/>
          <w:sz w:val="20"/>
        </w:rPr>
        <w:t>=</w:t>
      </w:r>
      <w:r>
        <w:rPr>
          <w:sz w:val="20"/>
        </w:rPr>
        <w:t> </w:t>
      </w:r>
      <w:r>
        <w:rPr>
          <w:spacing w:val="2"/>
          <w:sz w:val="20"/>
        </w:rPr>
        <w:t> </w:t>
      </w:r>
      <w:r>
        <w:rPr>
          <w:rFonts w:ascii="Trebuchet MS" w:hAnsi="Trebuchet MS"/>
          <w:spacing w:val="-176"/>
          <w:w w:val="189"/>
          <w:position w:val="17"/>
          <w:sz w:val="20"/>
        </w:rPr>
        <w:t>√</w:t>
      </w:r>
      <w:r>
        <w:rPr>
          <w:rFonts w:ascii="Times New Roman" w:hAnsi="Times New Roman"/>
          <w:i/>
          <w:w w:val="140"/>
          <w:position w:val="9"/>
          <w:sz w:val="14"/>
        </w:rPr>
        <w:t>n</w:t>
      </w:r>
      <w:r>
        <w:rPr>
          <w:rFonts w:ascii="Times New Roman" w:hAnsi="Times New Roman"/>
          <w:i/>
          <w:position w:val="9"/>
          <w:sz w:val="14"/>
        </w:rPr>
        <w:t> </w:t>
      </w:r>
      <w:r>
        <w:rPr>
          <w:rFonts w:ascii="Times New Roman" w:hAnsi="Times New Roman"/>
          <w:i/>
          <w:spacing w:val="7"/>
          <w:position w:val="9"/>
          <w:sz w:val="14"/>
        </w:rPr>
        <w:t> </w:t>
      </w:r>
      <w:r>
        <w:rPr>
          <w:rFonts w:ascii="Times New Roman" w:hAnsi="Times New Roman"/>
          <w:i/>
          <w:w w:val="129"/>
          <w:sz w:val="20"/>
        </w:rPr>
        <w:t>t</w:t>
      </w:r>
      <w:r>
        <w:rPr>
          <w:rFonts w:ascii="Times New Roman" w:hAnsi="Times New Roman"/>
          <w:i/>
          <w:sz w:val="20"/>
        </w:rPr>
        <w:t> </w:t>
      </w:r>
      <w:r>
        <w:rPr>
          <w:rFonts w:ascii="Times New Roman" w:hAnsi="Times New Roman"/>
          <w:i/>
          <w:spacing w:val="-11"/>
          <w:sz w:val="20"/>
        </w:rPr>
        <w:t> </w:t>
      </w:r>
      <w:r>
        <w:rPr>
          <w:rFonts w:ascii="Times New Roman" w:hAnsi="Times New Roman"/>
          <w:i/>
          <w:w w:val="129"/>
          <w:sz w:val="20"/>
        </w:rPr>
        <w:t>t</w:t>
      </w:r>
      <w:r>
        <w:rPr>
          <w:rFonts w:ascii="Times New Roman" w:hAnsi="Times New Roman"/>
          <w:i/>
          <w:sz w:val="20"/>
        </w:rPr>
        <w:t> </w:t>
      </w:r>
      <w:r>
        <w:rPr>
          <w:rFonts w:ascii="Times New Roman" w:hAnsi="Times New Roman"/>
          <w:i/>
          <w:spacing w:val="22"/>
          <w:sz w:val="20"/>
        </w:rPr>
        <w:t> </w:t>
      </w:r>
      <w:r>
        <w:rPr>
          <w:rFonts w:ascii="Lucida Sans Unicode" w:hAnsi="Lucida Sans Unicode"/>
          <w:w w:val="43"/>
          <w:sz w:val="20"/>
        </w:rPr>
        <w:t>·</w:t>
      </w:r>
      <w:r>
        <w:rPr>
          <w:rFonts w:ascii="Lucida Sans Unicode" w:hAnsi="Lucida Sans Unicode"/>
          <w:spacing w:val="-30"/>
          <w:sz w:val="20"/>
        </w:rPr>
        <w:t> </w:t>
      </w:r>
      <w:r>
        <w:rPr>
          <w:rFonts w:ascii="Lucida Sans Unicode" w:hAnsi="Lucida Sans Unicode"/>
          <w:w w:val="43"/>
          <w:sz w:val="20"/>
        </w:rPr>
        <w:t>·</w:t>
      </w:r>
      <w:r>
        <w:rPr>
          <w:rFonts w:ascii="Lucida Sans Unicode" w:hAnsi="Lucida Sans Unicode"/>
          <w:spacing w:val="-31"/>
          <w:sz w:val="20"/>
        </w:rPr>
        <w:t> </w:t>
      </w:r>
      <w:r>
        <w:rPr>
          <w:rFonts w:ascii="Lucida Sans Unicode" w:hAnsi="Lucida Sans Unicode"/>
          <w:w w:val="43"/>
          <w:sz w:val="20"/>
        </w:rPr>
        <w:t>·</w:t>
      </w:r>
      <w:r>
        <w:rPr>
          <w:rFonts w:ascii="Lucida Sans Unicode" w:hAnsi="Lucida Sans Unicode"/>
          <w:spacing w:val="-30"/>
          <w:sz w:val="20"/>
        </w:rPr>
        <w:t> </w:t>
      </w:r>
      <w:r>
        <w:rPr>
          <w:rFonts w:ascii="Times New Roman" w:hAnsi="Times New Roman"/>
          <w:i/>
          <w:w w:val="129"/>
          <w:sz w:val="20"/>
        </w:rPr>
        <w:t>t</w:t>
      </w:r>
      <w:r>
        <w:rPr>
          <w:rFonts w:ascii="Times New Roman" w:hAnsi="Times New Roman"/>
          <w:i/>
          <w:sz w:val="20"/>
        </w:rPr>
        <w:tab/>
      </w:r>
      <w:r>
        <w:rPr>
          <w:rFonts w:ascii="Times New Roman" w:hAnsi="Times New Roman"/>
          <w:i/>
          <w:w w:val="110"/>
          <w:sz w:val="20"/>
        </w:rPr>
        <w:t>,</w:t>
      </w:r>
      <w:r>
        <w:rPr>
          <w:rFonts w:ascii="Times New Roman" w:hAnsi="Times New Roman"/>
          <w:i/>
          <w:sz w:val="20"/>
        </w:rPr>
        <w:tab/>
      </w:r>
      <w:r>
        <w:rPr>
          <w:w w:val="103"/>
          <w:sz w:val="20"/>
        </w:rPr>
        <w:t>(</w:t>
      </w:r>
      <w:r>
        <w:rPr>
          <w:w w:val="100"/>
          <w:sz w:val="20"/>
        </w:rPr>
        <w:t>19.</w:t>
      </w:r>
      <w:r>
        <w:rPr>
          <w:w w:val="100"/>
          <w:sz w:val="20"/>
        </w:rPr>
        <w:t>7)</w:t>
      </w:r>
    </w:p>
    <w:p>
      <w:pPr>
        <w:pStyle w:val="BodyText"/>
        <w:spacing w:line="252" w:lineRule="auto" w:before="163"/>
        <w:ind w:left="443" w:right="941"/>
        <w:jc w:val="both"/>
      </w:pPr>
      <w:r>
        <w:rPr/>
        <w:t>where </w:t>
      </w:r>
      <w:r>
        <w:rPr>
          <w:rFonts w:ascii="Times New Roman"/>
          <w:i/>
          <w:w w:val="115"/>
        </w:rPr>
        <w:t>t</w:t>
      </w:r>
      <w:r>
        <w:rPr>
          <w:rFonts w:ascii="Times New Roman"/>
          <w:i/>
          <w:w w:val="115"/>
          <w:vertAlign w:val="subscript"/>
        </w:rPr>
        <w:t>i</w:t>
      </w:r>
      <w:r>
        <w:rPr>
          <w:rFonts w:ascii="Times New Roman"/>
          <w:i/>
          <w:w w:val="115"/>
          <w:vertAlign w:val="baseline"/>
        </w:rPr>
        <w:t> </w:t>
      </w:r>
      <w:r>
        <w:rPr>
          <w:vertAlign w:val="baseline"/>
        </w:rPr>
        <w:t>are the sizes of the triangles of the object. The reason to use a geometric mean instead of an arithmetic mean (average) is that many small triangles will</w:t>
      </w:r>
      <w:r>
        <w:rPr>
          <w:spacing w:val="-33"/>
          <w:vertAlign w:val="baseline"/>
        </w:rPr>
        <w:t> </w:t>
      </w:r>
      <w:r>
        <w:rPr>
          <w:vertAlign w:val="baseline"/>
        </w:rPr>
        <w:t>make </w:t>
      </w:r>
      <w:r>
        <w:rPr>
          <w:rFonts w:ascii="Times New Roman"/>
          <w:i/>
          <w:vertAlign w:val="baseline"/>
        </w:rPr>
        <w:t>g </w:t>
      </w:r>
      <w:r>
        <w:rPr>
          <w:vertAlign w:val="baseline"/>
        </w:rPr>
        <w:t>smaller even if there are a few large triangles. This </w:t>
      </w:r>
      <w:r>
        <w:rPr>
          <w:spacing w:val="-3"/>
          <w:vertAlign w:val="baseline"/>
        </w:rPr>
        <w:t>value </w:t>
      </w:r>
      <w:r>
        <w:rPr>
          <w:vertAlign w:val="baseline"/>
        </w:rPr>
        <w:t>is computed offline for the highest-resolution model, and is used to precompute a distance where the first switch</w:t>
      </w:r>
      <w:r>
        <w:rPr>
          <w:spacing w:val="-13"/>
          <w:vertAlign w:val="baseline"/>
        </w:rPr>
        <w:t> </w:t>
      </w:r>
      <w:r>
        <w:rPr>
          <w:vertAlign w:val="baseline"/>
        </w:rPr>
        <w:t>should</w:t>
      </w:r>
      <w:r>
        <w:rPr>
          <w:spacing w:val="-12"/>
          <w:vertAlign w:val="baseline"/>
        </w:rPr>
        <w:t> </w:t>
      </w:r>
      <w:r>
        <w:rPr>
          <w:vertAlign w:val="baseline"/>
        </w:rPr>
        <w:t>occur.</w:t>
      </w:r>
      <w:r>
        <w:rPr>
          <w:spacing w:val="4"/>
          <w:vertAlign w:val="baseline"/>
        </w:rPr>
        <w:t> </w:t>
      </w:r>
      <w:r>
        <w:rPr>
          <w:vertAlign w:val="baseline"/>
        </w:rPr>
        <w:t>The</w:t>
      </w:r>
      <w:r>
        <w:rPr>
          <w:spacing w:val="-12"/>
          <w:vertAlign w:val="baseline"/>
        </w:rPr>
        <w:t> </w:t>
      </w:r>
      <w:r>
        <w:rPr>
          <w:vertAlign w:val="baseline"/>
        </w:rPr>
        <w:t>subsequent</w:t>
      </w:r>
      <w:r>
        <w:rPr>
          <w:spacing w:val="-12"/>
          <w:vertAlign w:val="baseline"/>
        </w:rPr>
        <w:t> </w:t>
      </w:r>
      <w:r>
        <w:rPr>
          <w:vertAlign w:val="baseline"/>
        </w:rPr>
        <w:t>switch</w:t>
      </w:r>
      <w:r>
        <w:rPr>
          <w:spacing w:val="-12"/>
          <w:vertAlign w:val="baseline"/>
        </w:rPr>
        <w:t> </w:t>
      </w:r>
      <w:r>
        <w:rPr>
          <w:vertAlign w:val="baseline"/>
        </w:rPr>
        <w:t>distances</w:t>
      </w:r>
      <w:r>
        <w:rPr>
          <w:spacing w:val="-12"/>
          <w:vertAlign w:val="baseline"/>
        </w:rPr>
        <w:t> </w:t>
      </w:r>
      <w:r>
        <w:rPr>
          <w:vertAlign w:val="baseline"/>
        </w:rPr>
        <w:t>are</w:t>
      </w:r>
      <w:r>
        <w:rPr>
          <w:spacing w:val="-12"/>
          <w:vertAlign w:val="baseline"/>
        </w:rPr>
        <w:t> </w:t>
      </w:r>
      <w:r>
        <w:rPr>
          <w:vertAlign w:val="baseline"/>
        </w:rPr>
        <w:t>simple</w:t>
      </w:r>
      <w:r>
        <w:rPr>
          <w:spacing w:val="-12"/>
          <w:vertAlign w:val="baseline"/>
        </w:rPr>
        <w:t> </w:t>
      </w:r>
      <w:r>
        <w:rPr>
          <w:vertAlign w:val="baseline"/>
        </w:rPr>
        <w:t>functions</w:t>
      </w:r>
      <w:r>
        <w:rPr>
          <w:spacing w:val="-12"/>
          <w:vertAlign w:val="baseline"/>
        </w:rPr>
        <w:t> </w:t>
      </w:r>
      <w:r>
        <w:rPr>
          <w:vertAlign w:val="baseline"/>
        </w:rPr>
        <w:t>of</w:t>
      </w:r>
      <w:r>
        <w:rPr>
          <w:spacing w:val="-12"/>
          <w:vertAlign w:val="baseline"/>
        </w:rPr>
        <w:t> </w:t>
      </w:r>
      <w:r>
        <w:rPr>
          <w:vertAlign w:val="baseline"/>
        </w:rPr>
        <w:t>the</w:t>
      </w:r>
      <w:r>
        <w:rPr>
          <w:spacing w:val="-12"/>
          <w:vertAlign w:val="baseline"/>
        </w:rPr>
        <w:t> </w:t>
      </w:r>
      <w:r>
        <w:rPr>
          <w:vertAlign w:val="baseline"/>
        </w:rPr>
        <w:t>first distance. This allows their system to use </w:t>
      </w:r>
      <w:r>
        <w:rPr>
          <w:spacing w:val="-3"/>
          <w:vertAlign w:val="baseline"/>
        </w:rPr>
        <w:t>lower </w:t>
      </w:r>
      <w:r>
        <w:rPr>
          <w:vertAlign w:val="baseline"/>
        </w:rPr>
        <w:t>LODs more often, which increases performance.</w:t>
      </w:r>
    </w:p>
    <w:p>
      <w:pPr>
        <w:pStyle w:val="BodyText"/>
        <w:spacing w:line="252" w:lineRule="auto"/>
        <w:ind w:left="443" w:right="941" w:firstLine="298"/>
        <w:jc w:val="both"/>
      </w:pPr>
      <w:r>
        <w:rPr/>
        <w:t>Another approach is to compute the geometric error of each discrete LOD, i.e., an estimation of how many meters that simplified model deviates at most from the original model. This distance can then </w:t>
      </w:r>
      <w:r>
        <w:rPr>
          <w:spacing w:val="2"/>
        </w:rPr>
        <w:t>be </w:t>
      </w:r>
      <w:r>
        <w:rPr/>
        <w:t>projected to determine what the effect is in screen space to use that LOD. The lowest LOD, that also meets a user-defined screen-space error, is then</w:t>
      </w:r>
      <w:r>
        <w:rPr>
          <w:spacing w:val="14"/>
        </w:rPr>
        <w:t> </w:t>
      </w:r>
      <w:r>
        <w:rPr/>
        <w:t>selected.</w:t>
      </w:r>
    </w:p>
    <w:p>
      <w:pPr>
        <w:pStyle w:val="Heading4"/>
        <w:rPr>
          <w:i/>
        </w:rPr>
      </w:pPr>
      <w:r>
        <w:rPr>
          <w:i/>
          <w:color w:val="98727C"/>
        </w:rPr>
        <w:t>Other Selection Methods</w:t>
      </w:r>
    </w:p>
    <w:p>
      <w:pPr>
        <w:pStyle w:val="BodyText"/>
        <w:spacing w:line="252" w:lineRule="auto" w:before="27"/>
        <w:ind w:left="443" w:right="941"/>
        <w:jc w:val="both"/>
      </w:pPr>
      <w:r>
        <w:rPr/>
        <w:t>Range-based</w:t>
      </w:r>
      <w:r>
        <w:rPr>
          <w:spacing w:val="-8"/>
        </w:rPr>
        <w:t> </w:t>
      </w:r>
      <w:r>
        <w:rPr/>
        <w:t>and</w:t>
      </w:r>
      <w:r>
        <w:rPr>
          <w:spacing w:val="-7"/>
        </w:rPr>
        <w:t> </w:t>
      </w:r>
      <w:r>
        <w:rPr/>
        <w:t>projected</w:t>
      </w:r>
      <w:r>
        <w:rPr>
          <w:spacing w:val="-8"/>
        </w:rPr>
        <w:t> </w:t>
      </w:r>
      <w:r>
        <w:rPr/>
        <w:t>area-based</w:t>
      </w:r>
      <w:r>
        <w:rPr>
          <w:spacing w:val="-7"/>
        </w:rPr>
        <w:t> </w:t>
      </w:r>
      <w:r>
        <w:rPr/>
        <w:t>LOD</w:t>
      </w:r>
      <w:r>
        <w:rPr>
          <w:spacing w:val="-8"/>
        </w:rPr>
        <w:t> </w:t>
      </w:r>
      <w:r>
        <w:rPr/>
        <w:t>selection</w:t>
      </w:r>
      <w:r>
        <w:rPr>
          <w:spacing w:val="-7"/>
        </w:rPr>
        <w:t> </w:t>
      </w:r>
      <w:r>
        <w:rPr/>
        <w:t>are</w:t>
      </w:r>
      <w:r>
        <w:rPr>
          <w:spacing w:val="-8"/>
        </w:rPr>
        <w:t> </w:t>
      </w:r>
      <w:r>
        <w:rPr/>
        <w:t>typically</w:t>
      </w:r>
      <w:r>
        <w:rPr>
          <w:spacing w:val="-7"/>
        </w:rPr>
        <w:t> </w:t>
      </w:r>
      <w:r>
        <w:rPr/>
        <w:t>the</w:t>
      </w:r>
      <w:r>
        <w:rPr>
          <w:spacing w:val="-8"/>
        </w:rPr>
        <w:t> </w:t>
      </w:r>
      <w:r>
        <w:rPr/>
        <w:t>most</w:t>
      </w:r>
      <w:r>
        <w:rPr>
          <w:spacing w:val="-7"/>
        </w:rPr>
        <w:t> </w:t>
      </w:r>
      <w:r>
        <w:rPr/>
        <w:t>common metrics</w:t>
      </w:r>
      <w:r>
        <w:rPr>
          <w:spacing w:val="-12"/>
        </w:rPr>
        <w:t> </w:t>
      </w:r>
      <w:r>
        <w:rPr/>
        <w:t>used.</w:t>
      </w:r>
      <w:r>
        <w:rPr>
          <w:spacing w:val="7"/>
        </w:rPr>
        <w:t> </w:t>
      </w:r>
      <w:r>
        <w:rPr>
          <w:spacing w:val="-3"/>
        </w:rPr>
        <w:t>However,</w:t>
      </w:r>
      <w:r>
        <w:rPr>
          <w:spacing w:val="-10"/>
        </w:rPr>
        <w:t> </w:t>
      </w:r>
      <w:r>
        <w:rPr/>
        <w:t>many</w:t>
      </w:r>
      <w:r>
        <w:rPr>
          <w:spacing w:val="-12"/>
        </w:rPr>
        <w:t> </w:t>
      </w:r>
      <w:r>
        <w:rPr/>
        <w:t>others</w:t>
      </w:r>
      <w:r>
        <w:rPr>
          <w:spacing w:val="-12"/>
        </w:rPr>
        <w:t> </w:t>
      </w:r>
      <w:r>
        <w:rPr/>
        <w:t>are</w:t>
      </w:r>
      <w:r>
        <w:rPr>
          <w:spacing w:val="-12"/>
        </w:rPr>
        <w:t> </w:t>
      </w:r>
      <w:r>
        <w:rPr/>
        <w:t>possible,</w:t>
      </w:r>
      <w:r>
        <w:rPr>
          <w:spacing w:val="-10"/>
        </w:rPr>
        <w:t> </w:t>
      </w:r>
      <w:r>
        <w:rPr/>
        <w:t>and</w:t>
      </w:r>
      <w:r>
        <w:rPr>
          <w:spacing w:val="-12"/>
        </w:rPr>
        <w:t> </w:t>
      </w:r>
      <w:r>
        <w:rPr>
          <w:spacing w:val="-3"/>
        </w:rPr>
        <w:t>we</w:t>
      </w:r>
      <w:r>
        <w:rPr>
          <w:spacing w:val="-11"/>
        </w:rPr>
        <w:t> </w:t>
      </w:r>
      <w:r>
        <w:rPr/>
        <w:t>will</w:t>
      </w:r>
      <w:r>
        <w:rPr>
          <w:spacing w:val="-12"/>
        </w:rPr>
        <w:t> </w:t>
      </w:r>
      <w:r>
        <w:rPr/>
        <w:t>mention</w:t>
      </w:r>
      <w:r>
        <w:rPr>
          <w:spacing w:val="-11"/>
        </w:rPr>
        <w:t> </w:t>
      </w:r>
      <w:r>
        <w:rPr/>
        <w:t>a</w:t>
      </w:r>
      <w:r>
        <w:rPr>
          <w:spacing w:val="-12"/>
        </w:rPr>
        <w:t> </w:t>
      </w:r>
      <w:r>
        <w:rPr/>
        <w:t>few</w:t>
      </w:r>
      <w:r>
        <w:rPr>
          <w:spacing w:val="-12"/>
        </w:rPr>
        <w:t> </w:t>
      </w:r>
      <w:r>
        <w:rPr/>
        <w:t>here.</w:t>
      </w:r>
      <w:r>
        <w:rPr>
          <w:spacing w:val="7"/>
        </w:rPr>
        <w:t> </w:t>
      </w:r>
      <w:r>
        <w:rPr/>
        <w:t>Be- </w:t>
      </w:r>
      <w:r>
        <w:rPr>
          <w:w w:val="90"/>
        </w:rPr>
        <w:t>s</w:t>
      </w:r>
      <w:r>
        <w:rPr>
          <w:w w:val="94"/>
        </w:rPr>
        <w:t>i</w:t>
      </w:r>
      <w:r>
        <w:rPr>
          <w:w w:val="96"/>
        </w:rPr>
        <w:t>d</w:t>
      </w:r>
      <w:r>
        <w:rPr>
          <w:w w:val="91"/>
        </w:rPr>
        <w:t>e</w:t>
      </w:r>
      <w:r>
        <w:rPr>
          <w:w w:val="90"/>
        </w:rPr>
        <w:t>s</w:t>
      </w:r>
      <w:r>
        <w:rPr>
          <w:spacing w:val="2"/>
        </w:rPr>
        <w:t> </w:t>
      </w:r>
      <w:r>
        <w:rPr>
          <w:w w:val="96"/>
        </w:rPr>
        <w:t>p</w:t>
      </w:r>
      <w:r>
        <w:rPr>
          <w:w w:val="95"/>
        </w:rPr>
        <w:t>r</w:t>
      </w:r>
      <w:r>
        <w:rPr>
          <w:spacing w:val="11"/>
          <w:w w:val="92"/>
        </w:rPr>
        <w:t>o</w:t>
      </w:r>
      <w:r>
        <w:rPr>
          <w:w w:val="104"/>
        </w:rPr>
        <w:t>j</w:t>
      </w:r>
      <w:r>
        <w:rPr>
          <w:w w:val="91"/>
        </w:rPr>
        <w:t>e</w:t>
      </w:r>
      <w:r>
        <w:rPr>
          <w:w w:val="97"/>
        </w:rPr>
        <w:t>c</w:t>
      </w:r>
      <w:r>
        <w:rPr>
          <w:w w:val="111"/>
        </w:rPr>
        <w:t>t</w:t>
      </w:r>
      <w:r>
        <w:rPr>
          <w:w w:val="91"/>
        </w:rPr>
        <w:t>e</w:t>
      </w:r>
      <w:r>
        <w:rPr>
          <w:w w:val="96"/>
        </w:rPr>
        <w:t>d</w:t>
      </w:r>
      <w:r>
        <w:rPr>
          <w:spacing w:val="2"/>
        </w:rPr>
        <w:t> </w:t>
      </w:r>
      <w:r>
        <w:rPr>
          <w:w w:val="97"/>
        </w:rPr>
        <w:t>ar</w:t>
      </w:r>
      <w:r>
        <w:rPr>
          <w:w w:val="91"/>
        </w:rPr>
        <w:t>e</w:t>
      </w:r>
      <w:r>
        <w:rPr>
          <w:w w:val="100"/>
        </w:rPr>
        <w:t>a,</w:t>
      </w:r>
      <w:r>
        <w:rPr>
          <w:spacing w:val="5"/>
        </w:rPr>
        <w:t> </w:t>
      </w:r>
      <w:r>
        <w:rPr>
          <w:spacing w:val="-17"/>
          <w:w w:val="108"/>
        </w:rPr>
        <w:t>F</w:t>
      </w:r>
      <w:r>
        <w:rPr>
          <w:spacing w:val="-1"/>
          <w:w w:val="96"/>
        </w:rPr>
        <w:t>u</w:t>
      </w:r>
      <w:r>
        <w:rPr>
          <w:w w:val="93"/>
        </w:rPr>
        <w:t>n</w:t>
      </w:r>
      <w:r>
        <w:rPr>
          <w:w w:val="98"/>
        </w:rPr>
        <w:t>k</w:t>
      </w:r>
      <w:r>
        <w:rPr>
          <w:w w:val="95"/>
        </w:rPr>
        <w:t>h</w:t>
      </w:r>
      <w:r>
        <w:rPr>
          <w:w w:val="94"/>
        </w:rPr>
        <w:t>ou</w:t>
      </w:r>
      <w:r>
        <w:rPr>
          <w:w w:val="90"/>
        </w:rPr>
        <w:t>s</w:t>
      </w:r>
      <w:r>
        <w:rPr>
          <w:w w:val="91"/>
        </w:rPr>
        <w:t>e</w:t>
      </w:r>
      <w:r>
        <w:rPr>
          <w:w w:val="95"/>
        </w:rPr>
        <w:t>r</w:t>
      </w:r>
      <w:r>
        <w:rPr>
          <w:spacing w:val="2"/>
        </w:rPr>
        <w:t> </w:t>
      </w:r>
      <w:r>
        <w:rPr>
          <w:w w:val="96"/>
        </w:rPr>
        <w:t>an</w:t>
      </w:r>
      <w:r>
        <w:rPr>
          <w:w w:val="96"/>
        </w:rPr>
        <w:t>d</w:t>
      </w:r>
      <w:r>
        <w:rPr>
          <w:spacing w:val="2"/>
        </w:rPr>
        <w:t> </w:t>
      </w:r>
      <w:r>
        <w:rPr>
          <w:spacing w:val="-6"/>
          <w:w w:val="98"/>
        </w:rPr>
        <w:t>S</w:t>
      </w:r>
      <w:r>
        <w:rPr>
          <w:spacing w:val="-95"/>
          <w:w w:val="99"/>
        </w:rPr>
        <w:t>´</w:t>
      </w:r>
      <w:r>
        <w:rPr>
          <w:w w:val="91"/>
        </w:rPr>
        <w:t>e</w:t>
      </w:r>
      <w:r>
        <w:rPr>
          <w:w w:val="93"/>
        </w:rPr>
        <w:t>q</w:t>
      </w:r>
      <w:r>
        <w:rPr>
          <w:w w:val="96"/>
        </w:rPr>
        <w:t>u</w:t>
      </w:r>
      <w:r>
        <w:rPr>
          <w:w w:val="94"/>
        </w:rPr>
        <w:t>i</w:t>
      </w:r>
      <w:r>
        <w:rPr>
          <w:w w:val="93"/>
        </w:rPr>
        <w:t>n</w:t>
      </w:r>
      <w:r>
        <w:rPr>
          <w:spacing w:val="2"/>
        </w:rPr>
        <w:t> </w:t>
      </w:r>
      <w:r>
        <w:rPr>
          <w:w w:val="73"/>
        </w:rPr>
        <w:t>[</w:t>
      </w:r>
      <w:hyperlink w:history="true" w:anchor="_bookmark0">
        <w:r>
          <w:rPr>
            <w:color w:val="0000FF"/>
            <w:w w:val="85"/>
          </w:rPr>
          <w:t>508</w:t>
        </w:r>
      </w:hyperlink>
      <w:r>
        <w:rPr>
          <w:w w:val="73"/>
        </w:rPr>
        <w:t>]</w:t>
      </w:r>
      <w:r>
        <w:rPr>
          <w:spacing w:val="2"/>
        </w:rPr>
        <w:t> </w:t>
      </w:r>
      <w:r>
        <w:rPr>
          <w:w w:val="97"/>
        </w:rPr>
        <w:t>al</w:t>
      </w:r>
      <w:r>
        <w:rPr>
          <w:w w:val="90"/>
        </w:rPr>
        <w:t>s</w:t>
      </w:r>
      <w:r>
        <w:rPr>
          <w:w w:val="92"/>
        </w:rPr>
        <w:t>o</w:t>
      </w:r>
      <w:r>
        <w:rPr>
          <w:spacing w:val="2"/>
        </w:rPr>
        <w:t> </w:t>
      </w:r>
      <w:r>
        <w:rPr>
          <w:w w:val="90"/>
        </w:rPr>
        <w:t>s</w:t>
      </w:r>
      <w:r>
        <w:rPr>
          <w:spacing w:val="-1"/>
          <w:w w:val="96"/>
        </w:rPr>
        <w:t>u</w:t>
      </w:r>
      <w:r>
        <w:rPr>
          <w:w w:val="95"/>
        </w:rPr>
        <w:t>gge</w:t>
      </w:r>
      <w:r>
        <w:rPr>
          <w:w w:val="90"/>
        </w:rPr>
        <w:t>s</w:t>
      </w:r>
      <w:r>
        <w:rPr>
          <w:w w:val="111"/>
        </w:rPr>
        <w:t>t</w:t>
      </w:r>
      <w:r>
        <w:rPr>
          <w:spacing w:val="2"/>
        </w:rPr>
        <w:t> </w:t>
      </w:r>
      <w:r>
        <w:rPr>
          <w:w w:val="96"/>
        </w:rPr>
        <w:t>u</w:t>
      </w:r>
      <w:r>
        <w:rPr>
          <w:w w:val="90"/>
        </w:rPr>
        <w:t>s</w:t>
      </w:r>
      <w:r>
        <w:rPr>
          <w:w w:val="94"/>
        </w:rPr>
        <w:t>i</w:t>
      </w:r>
      <w:r>
        <w:rPr>
          <w:w w:val="93"/>
        </w:rPr>
        <w:t>n</w:t>
      </w:r>
      <w:r>
        <w:rPr>
          <w:w w:val="97"/>
        </w:rPr>
        <w:t>g</w:t>
      </w:r>
      <w:r>
        <w:rPr>
          <w:spacing w:val="2"/>
        </w:rPr>
        <w:t> </w:t>
      </w:r>
      <w:r>
        <w:rPr>
          <w:w w:val="111"/>
        </w:rPr>
        <w:t>t</w:t>
      </w:r>
      <w:r>
        <w:rPr>
          <w:w w:val="95"/>
        </w:rPr>
        <w:t>h</w:t>
      </w:r>
      <w:r>
        <w:rPr>
          <w:w w:val="91"/>
        </w:rPr>
        <w:t>e</w:t>
      </w:r>
      <w:r>
        <w:rPr>
          <w:spacing w:val="2"/>
        </w:rPr>
        <w:t> </w:t>
      </w:r>
      <w:r>
        <w:rPr>
          <w:w w:val="94"/>
        </w:rPr>
        <w:t>i</w:t>
      </w:r>
      <w:r>
        <w:rPr>
          <w:w w:val="94"/>
        </w:rPr>
        <w:t>m</w:t>
      </w:r>
      <w:r>
        <w:rPr>
          <w:spacing w:val="5"/>
          <w:w w:val="96"/>
        </w:rPr>
        <w:t>p</w:t>
      </w:r>
      <w:r>
        <w:rPr>
          <w:w w:val="93"/>
        </w:rPr>
        <w:t>or</w:t>
      </w:r>
      <w:r>
        <w:rPr>
          <w:w w:val="111"/>
        </w:rPr>
        <w:t>t</w:t>
      </w:r>
      <w:r>
        <w:rPr>
          <w:w w:val="96"/>
        </w:rPr>
        <w:t>an</w:t>
      </w:r>
      <w:r>
        <w:rPr>
          <w:w w:val="97"/>
        </w:rPr>
        <w:t>c</w:t>
      </w:r>
      <w:r>
        <w:rPr>
          <w:w w:val="91"/>
        </w:rPr>
        <w:t>e</w:t>
      </w:r>
      <w:r>
        <w:rPr>
          <w:spacing w:val="2"/>
        </w:rPr>
        <w:t> </w:t>
      </w:r>
      <w:r>
        <w:rPr>
          <w:w w:val="92"/>
        </w:rPr>
        <w:t>of </w:t>
      </w:r>
      <w:r>
        <w:rPr/>
        <w:t>an</w:t>
      </w:r>
      <w:r>
        <w:rPr>
          <w:spacing w:val="-7"/>
        </w:rPr>
        <w:t> </w:t>
      </w:r>
      <w:r>
        <w:rPr/>
        <w:t>object</w:t>
      </w:r>
      <w:r>
        <w:rPr>
          <w:spacing w:val="-6"/>
        </w:rPr>
        <w:t> </w:t>
      </w:r>
      <w:r>
        <w:rPr/>
        <w:t>(e.g.,</w:t>
      </w:r>
      <w:r>
        <w:rPr>
          <w:spacing w:val="-4"/>
        </w:rPr>
        <w:t> </w:t>
      </w:r>
      <w:r>
        <w:rPr/>
        <w:t>walls</w:t>
      </w:r>
      <w:r>
        <w:rPr>
          <w:spacing w:val="-6"/>
        </w:rPr>
        <w:t> </w:t>
      </w:r>
      <w:r>
        <w:rPr/>
        <w:t>are</w:t>
      </w:r>
      <w:r>
        <w:rPr>
          <w:spacing w:val="-6"/>
        </w:rPr>
        <w:t> </w:t>
      </w:r>
      <w:r>
        <w:rPr/>
        <w:t>more</w:t>
      </w:r>
      <w:r>
        <w:rPr>
          <w:spacing w:val="-6"/>
        </w:rPr>
        <w:t> </w:t>
      </w:r>
      <w:r>
        <w:rPr/>
        <w:t>important</w:t>
      </w:r>
      <w:r>
        <w:rPr>
          <w:spacing w:val="-6"/>
        </w:rPr>
        <w:t> </w:t>
      </w:r>
      <w:r>
        <w:rPr/>
        <w:t>than</w:t>
      </w:r>
      <w:r>
        <w:rPr>
          <w:spacing w:val="-6"/>
        </w:rPr>
        <w:t> </w:t>
      </w:r>
      <w:r>
        <w:rPr/>
        <w:t>a</w:t>
      </w:r>
      <w:r>
        <w:rPr>
          <w:spacing w:val="-6"/>
        </w:rPr>
        <w:t> </w:t>
      </w:r>
      <w:r>
        <w:rPr/>
        <w:t>clock</w:t>
      </w:r>
      <w:r>
        <w:rPr>
          <w:spacing w:val="-6"/>
        </w:rPr>
        <w:t> </w:t>
      </w:r>
      <w:r>
        <w:rPr/>
        <w:t>on</w:t>
      </w:r>
      <w:r>
        <w:rPr>
          <w:spacing w:val="-6"/>
        </w:rPr>
        <w:t> </w:t>
      </w:r>
      <w:r>
        <w:rPr/>
        <w:t>the</w:t>
      </w:r>
      <w:r>
        <w:rPr>
          <w:spacing w:val="-6"/>
        </w:rPr>
        <w:t> </w:t>
      </w:r>
      <w:r>
        <w:rPr/>
        <w:t>wall),</w:t>
      </w:r>
      <w:r>
        <w:rPr>
          <w:spacing w:val="-5"/>
        </w:rPr>
        <w:t> </w:t>
      </w:r>
      <w:r>
        <w:rPr/>
        <w:t>motion,</w:t>
      </w:r>
      <w:r>
        <w:rPr>
          <w:spacing w:val="-4"/>
        </w:rPr>
        <w:t> </w:t>
      </w:r>
      <w:r>
        <w:rPr/>
        <w:t>hysteresis (when</w:t>
      </w:r>
      <w:r>
        <w:rPr>
          <w:spacing w:val="-12"/>
        </w:rPr>
        <w:t> </w:t>
      </w:r>
      <w:r>
        <w:rPr/>
        <w:t>switching</w:t>
      </w:r>
      <w:r>
        <w:rPr>
          <w:spacing w:val="-12"/>
        </w:rPr>
        <w:t> </w:t>
      </w:r>
      <w:r>
        <w:rPr/>
        <w:t>LODs,</w:t>
      </w:r>
      <w:r>
        <w:rPr>
          <w:spacing w:val="-10"/>
        </w:rPr>
        <w:t> </w:t>
      </w:r>
      <w:r>
        <w:rPr/>
        <w:t>the</w:t>
      </w:r>
      <w:r>
        <w:rPr>
          <w:spacing w:val="-12"/>
        </w:rPr>
        <w:t> </w:t>
      </w:r>
      <w:r>
        <w:rPr/>
        <w:t>benefit</w:t>
      </w:r>
      <w:r>
        <w:rPr>
          <w:spacing w:val="-12"/>
        </w:rPr>
        <w:t> </w:t>
      </w:r>
      <w:r>
        <w:rPr/>
        <w:t>is</w:t>
      </w:r>
      <w:r>
        <w:rPr>
          <w:spacing w:val="-12"/>
        </w:rPr>
        <w:t> </w:t>
      </w:r>
      <w:r>
        <w:rPr/>
        <w:t>lowered),</w:t>
      </w:r>
      <w:r>
        <w:rPr>
          <w:spacing w:val="-10"/>
        </w:rPr>
        <w:t> </w:t>
      </w:r>
      <w:r>
        <w:rPr/>
        <w:t>and</w:t>
      </w:r>
      <w:r>
        <w:rPr>
          <w:spacing w:val="-12"/>
        </w:rPr>
        <w:t> </w:t>
      </w:r>
      <w:r>
        <w:rPr/>
        <w:t>focus.</w:t>
      </w:r>
      <w:r>
        <w:rPr>
          <w:spacing w:val="10"/>
        </w:rPr>
        <w:t> </w:t>
      </w:r>
      <w:r>
        <w:rPr/>
        <w:t>This</w:t>
      </w:r>
      <w:r>
        <w:rPr>
          <w:spacing w:val="-12"/>
        </w:rPr>
        <w:t> </w:t>
      </w:r>
      <w:r>
        <w:rPr/>
        <w:t>last,</w:t>
      </w:r>
      <w:r>
        <w:rPr>
          <w:spacing w:val="-10"/>
        </w:rPr>
        <w:t> </w:t>
      </w:r>
      <w:r>
        <w:rPr/>
        <w:t>the</w:t>
      </w:r>
      <w:r>
        <w:rPr>
          <w:spacing w:val="-12"/>
        </w:rPr>
        <w:t> </w:t>
      </w:r>
      <w:r>
        <w:rPr/>
        <w:t>viewer’s</w:t>
      </w:r>
      <w:r>
        <w:rPr>
          <w:spacing w:val="-12"/>
        </w:rPr>
        <w:t> </w:t>
      </w:r>
      <w:r>
        <w:rPr/>
        <w:t>focus of attention, can </w:t>
      </w:r>
      <w:r>
        <w:rPr>
          <w:spacing w:val="2"/>
        </w:rPr>
        <w:t>be </w:t>
      </w:r>
      <w:r>
        <w:rPr/>
        <w:t>an important factor. </w:t>
      </w:r>
      <w:r>
        <w:rPr>
          <w:spacing w:val="-6"/>
        </w:rPr>
        <w:t>For </w:t>
      </w:r>
      <w:r>
        <w:rPr/>
        <w:t>example, in a sports game, the figure controlling the ball is where the user will </w:t>
      </w:r>
      <w:r>
        <w:rPr>
          <w:spacing w:val="2"/>
        </w:rPr>
        <w:t>be </w:t>
      </w:r>
      <w:r>
        <w:rPr/>
        <w:t>paying the most attention, so the other characters</w:t>
      </w:r>
      <w:r>
        <w:rPr>
          <w:spacing w:val="-16"/>
        </w:rPr>
        <w:t> </w:t>
      </w:r>
      <w:r>
        <w:rPr/>
        <w:t>can</w:t>
      </w:r>
      <w:r>
        <w:rPr>
          <w:spacing w:val="-15"/>
        </w:rPr>
        <w:t> </w:t>
      </w:r>
      <w:r>
        <w:rPr>
          <w:spacing w:val="-3"/>
        </w:rPr>
        <w:t>have</w:t>
      </w:r>
      <w:r>
        <w:rPr>
          <w:spacing w:val="-15"/>
        </w:rPr>
        <w:t> </w:t>
      </w:r>
      <w:r>
        <w:rPr/>
        <w:t>relatively</w:t>
      </w:r>
      <w:r>
        <w:rPr>
          <w:spacing w:val="-15"/>
        </w:rPr>
        <w:t> </w:t>
      </w:r>
      <w:r>
        <w:rPr>
          <w:spacing w:val="-3"/>
        </w:rPr>
        <w:t>lower</w:t>
      </w:r>
      <w:r>
        <w:rPr>
          <w:spacing w:val="-15"/>
        </w:rPr>
        <w:t> </w:t>
      </w:r>
      <w:r>
        <w:rPr/>
        <w:t>levels</w:t>
      </w:r>
      <w:r>
        <w:rPr>
          <w:spacing w:val="-15"/>
        </w:rPr>
        <w:t> </w:t>
      </w:r>
      <w:r>
        <w:rPr/>
        <w:t>of</w:t>
      </w:r>
      <w:r>
        <w:rPr>
          <w:spacing w:val="-15"/>
        </w:rPr>
        <w:t> </w:t>
      </w:r>
      <w:r>
        <w:rPr/>
        <w:t>detail</w:t>
      </w:r>
      <w:r>
        <w:rPr>
          <w:spacing w:val="-15"/>
        </w:rPr>
        <w:t> </w:t>
      </w:r>
      <w:r>
        <w:rPr/>
        <w:t>[</w:t>
      </w:r>
      <w:hyperlink w:history="true" w:anchor="_bookmark0">
        <w:r>
          <w:rPr>
            <w:color w:val="0000FF"/>
          </w:rPr>
          <w:t>898</w:t>
        </w:r>
      </w:hyperlink>
      <w:r>
        <w:rPr/>
        <w:t>].</w:t>
      </w:r>
      <w:r>
        <w:rPr>
          <w:spacing w:val="-1"/>
        </w:rPr>
        <w:t> </w:t>
      </w:r>
      <w:r>
        <w:rPr/>
        <w:t>Similarly,</w:t>
      </w:r>
      <w:r>
        <w:rPr>
          <w:spacing w:val="-14"/>
        </w:rPr>
        <w:t> </w:t>
      </w:r>
      <w:r>
        <w:rPr/>
        <w:t>when</w:t>
      </w:r>
      <w:r>
        <w:rPr>
          <w:spacing w:val="-15"/>
        </w:rPr>
        <w:t> </w:t>
      </w:r>
      <w:r>
        <w:rPr/>
        <w:t>eye</w:t>
      </w:r>
      <w:r>
        <w:rPr>
          <w:spacing w:val="-16"/>
        </w:rPr>
        <w:t> </w:t>
      </w:r>
      <w:r>
        <w:rPr/>
        <w:t>tracking is used in a virtual reality application, higher LODs should </w:t>
      </w:r>
      <w:r>
        <w:rPr>
          <w:spacing w:val="2"/>
        </w:rPr>
        <w:t>be </w:t>
      </w:r>
      <w:r>
        <w:rPr/>
        <w:t>used where the viewer looks.</w:t>
      </w:r>
    </w:p>
    <w:p>
      <w:pPr>
        <w:pStyle w:val="BodyText"/>
        <w:spacing w:line="252" w:lineRule="auto" w:before="4"/>
        <w:ind w:left="443" w:right="941" w:firstLine="298"/>
        <w:jc w:val="both"/>
      </w:pPr>
      <w:r>
        <w:rPr/>
        <w:t>Depending on the application, other strategies may </w:t>
      </w:r>
      <w:r>
        <w:rPr>
          <w:spacing w:val="2"/>
        </w:rPr>
        <w:t>be </w:t>
      </w:r>
      <w:r>
        <w:rPr/>
        <w:t>fruitful. Overall visibility can </w:t>
      </w:r>
      <w:r>
        <w:rPr>
          <w:spacing w:val="2"/>
        </w:rPr>
        <w:t>be </w:t>
      </w:r>
      <w:r>
        <w:rPr/>
        <w:t>used, e.g.,  a nearby object seen through dense foliage can </w:t>
      </w:r>
      <w:r>
        <w:rPr>
          <w:spacing w:val="2"/>
        </w:rPr>
        <w:t>be </w:t>
      </w:r>
      <w:r>
        <w:rPr/>
        <w:t>rendered with  a </w:t>
      </w:r>
      <w:r>
        <w:rPr>
          <w:spacing w:val="-3"/>
        </w:rPr>
        <w:t>lower </w:t>
      </w:r>
      <w:r>
        <w:rPr/>
        <w:t>LOD. More global metrics are possible, such as limiting the overall number of highly detailed LODs used in order to stay within a given triangle budget [</w:t>
      </w:r>
      <w:hyperlink w:history="true" w:anchor="_bookmark0">
        <w:r>
          <w:rPr>
            <w:color w:val="0000FF"/>
          </w:rPr>
          <w:t>898</w:t>
        </w:r>
      </w:hyperlink>
      <w:r>
        <w:rPr/>
        <w:t>]. See the next section for more on this topic. Other factors are </w:t>
      </w:r>
      <w:r>
        <w:rPr>
          <w:spacing w:val="-3"/>
        </w:rPr>
        <w:t>visibility, </w:t>
      </w:r>
      <w:r>
        <w:rPr/>
        <w:t>colors, and textures.</w:t>
      </w:r>
      <w:r>
        <w:rPr>
          <w:spacing w:val="30"/>
        </w:rPr>
        <w:t> </w:t>
      </w:r>
      <w:r>
        <w:rPr/>
        <w:t>Perceptual</w:t>
      </w:r>
      <w:r>
        <w:rPr>
          <w:spacing w:val="11"/>
        </w:rPr>
        <w:t> </w:t>
      </w:r>
      <w:r>
        <w:rPr/>
        <w:t>metrics</w:t>
      </w:r>
      <w:r>
        <w:rPr>
          <w:spacing w:val="11"/>
        </w:rPr>
        <w:t> </w:t>
      </w:r>
      <w:r>
        <w:rPr/>
        <w:t>can</w:t>
      </w:r>
      <w:r>
        <w:rPr>
          <w:spacing w:val="10"/>
        </w:rPr>
        <w:t> </w:t>
      </w:r>
      <w:r>
        <w:rPr/>
        <w:t>also</w:t>
      </w:r>
      <w:r>
        <w:rPr>
          <w:spacing w:val="11"/>
        </w:rPr>
        <w:t> </w:t>
      </w:r>
      <w:r>
        <w:rPr>
          <w:spacing w:val="2"/>
        </w:rPr>
        <w:t>be</w:t>
      </w:r>
      <w:r>
        <w:rPr>
          <w:spacing w:val="11"/>
        </w:rPr>
        <w:t> </w:t>
      </w:r>
      <w:r>
        <w:rPr/>
        <w:t>used</w:t>
      </w:r>
      <w:r>
        <w:rPr>
          <w:spacing w:val="11"/>
        </w:rPr>
        <w:t> </w:t>
      </w:r>
      <w:r>
        <w:rPr/>
        <w:t>to</w:t>
      </w:r>
      <w:r>
        <w:rPr>
          <w:spacing w:val="10"/>
        </w:rPr>
        <w:t> </w:t>
      </w:r>
      <w:r>
        <w:rPr/>
        <w:t>choose</w:t>
      </w:r>
      <w:r>
        <w:rPr>
          <w:spacing w:val="11"/>
        </w:rPr>
        <w:t> </w:t>
      </w:r>
      <w:r>
        <w:rPr/>
        <w:t>a</w:t>
      </w:r>
      <w:r>
        <w:rPr>
          <w:spacing w:val="11"/>
        </w:rPr>
        <w:t> </w:t>
      </w:r>
      <w:r>
        <w:rPr/>
        <w:t>LOD</w:t>
      </w:r>
      <w:r>
        <w:rPr>
          <w:spacing w:val="11"/>
        </w:rPr>
        <w:t> </w:t>
      </w:r>
      <w:r>
        <w:rPr/>
        <w:t>[</w:t>
      </w:r>
      <w:hyperlink w:history="true" w:anchor="_bookmark0">
        <w:r>
          <w:rPr>
            <w:color w:val="0000FF"/>
          </w:rPr>
          <w:t>1468</w:t>
        </w:r>
      </w:hyperlink>
      <w:r>
        <w:rPr/>
        <w:t>].</w:t>
      </w:r>
    </w:p>
    <w:p>
      <w:pPr>
        <w:pStyle w:val="BodyText"/>
        <w:spacing w:line="252" w:lineRule="auto" w:before="3"/>
        <w:ind w:left="443" w:right="941" w:firstLine="298"/>
        <w:jc w:val="both"/>
      </w:pPr>
      <w:r>
        <w:rPr/>
        <w:t>McAuley [</w:t>
      </w:r>
      <w:hyperlink w:history="true" w:anchor="_bookmark0">
        <w:r>
          <w:rPr>
            <w:color w:val="0000FF"/>
          </w:rPr>
          <w:t>1154</w:t>
        </w:r>
      </w:hyperlink>
      <w:r>
        <w:rPr/>
        <w:t>] presents a vegetation system, where trunk and leaf clusters </w:t>
      </w:r>
      <w:r>
        <w:rPr>
          <w:spacing w:val="-3"/>
        </w:rPr>
        <w:t>have </w:t>
      </w:r>
      <w:r>
        <w:rPr/>
        <w:t>three LODs before they become impostors. He preprocesses </w:t>
      </w:r>
      <w:r>
        <w:rPr>
          <w:spacing w:val="-3"/>
        </w:rPr>
        <w:t>visibility, </w:t>
      </w:r>
      <w:r>
        <w:rPr/>
        <w:t>from different viewpoints and from different distances, between clusters for each object. Since a cluster in the back of the tree may </w:t>
      </w:r>
      <w:r>
        <w:rPr>
          <w:spacing w:val="2"/>
        </w:rPr>
        <w:t>be </w:t>
      </w:r>
      <w:r>
        <w:rPr/>
        <w:t>quite hidden </w:t>
      </w:r>
      <w:r>
        <w:rPr>
          <w:spacing w:val="-3"/>
        </w:rPr>
        <w:t>by </w:t>
      </w:r>
      <w:r>
        <w:rPr/>
        <w:t>closer clusters, it is possible to select </w:t>
      </w:r>
      <w:r>
        <w:rPr>
          <w:spacing w:val="-3"/>
        </w:rPr>
        <w:t>lower </w:t>
      </w:r>
      <w:r>
        <w:rPr/>
        <w:t>LODs for such clusters even if the tree is up close. </w:t>
      </w:r>
      <w:r>
        <w:rPr>
          <w:spacing w:val="-6"/>
        </w:rPr>
        <w:t>For </w:t>
      </w:r>
      <w:r>
        <w:rPr/>
        <w:t>grass rendering, it is common to use geometry close to the viewer, billboards a bit farther </w:t>
      </w:r>
      <w:r>
        <w:rPr>
          <w:spacing w:val="-7"/>
        </w:rPr>
        <w:t>away, </w:t>
      </w:r>
      <w:r>
        <w:rPr/>
        <w:t>and a simple</w:t>
      </w:r>
      <w:r>
        <w:rPr>
          <w:spacing w:val="13"/>
        </w:rPr>
        <w:t> </w:t>
      </w:r>
      <w:r>
        <w:rPr/>
        <w:t>ground</w:t>
      </w:r>
      <w:r>
        <w:rPr>
          <w:spacing w:val="14"/>
        </w:rPr>
        <w:t> </w:t>
      </w:r>
      <w:r>
        <w:rPr/>
        <w:t>texture</w:t>
      </w:r>
      <w:r>
        <w:rPr>
          <w:spacing w:val="14"/>
        </w:rPr>
        <w:t> </w:t>
      </w:r>
      <w:r>
        <w:rPr/>
        <w:t>at</w:t>
      </w:r>
      <w:r>
        <w:rPr>
          <w:spacing w:val="14"/>
        </w:rPr>
        <w:t> </w:t>
      </w:r>
      <w:r>
        <w:rPr/>
        <w:t>significant</w:t>
      </w:r>
      <w:r>
        <w:rPr>
          <w:spacing w:val="14"/>
        </w:rPr>
        <w:t> </w:t>
      </w:r>
      <w:r>
        <w:rPr/>
        <w:t>distances</w:t>
      </w:r>
      <w:r>
        <w:rPr>
          <w:spacing w:val="14"/>
        </w:rPr>
        <w:t> </w:t>
      </w:r>
      <w:r>
        <w:rPr/>
        <w:t>[</w:t>
      </w:r>
      <w:hyperlink w:history="true" w:anchor="_bookmark0">
        <w:r>
          <w:rPr>
            <w:color w:val="0000FF"/>
          </w:rPr>
          <w:t>1352</w:t>
        </w:r>
      </w:hyperlink>
      <w:r>
        <w:rPr/>
        <w:t>].</w:t>
      </w:r>
    </w:p>
    <w:p>
      <w:pPr>
        <w:spacing w:after="0" w:line="252" w:lineRule="auto"/>
        <w:jc w:val="both"/>
        <w:sectPr>
          <w:pgSz w:w="12240" w:h="15840"/>
          <w:pgMar w:header="2359" w:footer="0" w:top="2560" w:bottom="280" w:left="1720" w:right="1720"/>
        </w:sectPr>
      </w:pPr>
    </w:p>
    <w:p>
      <w:pPr>
        <w:pStyle w:val="BodyText"/>
        <w:spacing w:before="2"/>
        <w:rPr>
          <w:sz w:val="23"/>
        </w:rPr>
      </w:pPr>
    </w:p>
    <w:p>
      <w:pPr>
        <w:pStyle w:val="Heading2"/>
        <w:numPr>
          <w:ilvl w:val="2"/>
          <w:numId w:val="1"/>
        </w:numPr>
        <w:tabs>
          <w:tab w:pos="1942" w:val="left" w:leader="none"/>
          <w:tab w:pos="1943" w:val="left" w:leader="none"/>
        </w:tabs>
        <w:spacing w:line="240" w:lineRule="auto" w:before="35" w:after="0"/>
        <w:ind w:left="1942" w:right="0" w:hanging="1000"/>
        <w:jc w:val="left"/>
      </w:pPr>
      <w:bookmarkStart w:name="_bookmark29" w:id="31"/>
      <w:bookmarkEnd w:id="31"/>
      <w:r>
        <w:rPr/>
      </w:r>
      <w:bookmarkStart w:name="_bookmark29" w:id="32"/>
      <w:bookmarkEnd w:id="32"/>
      <w:r>
        <w:rPr>
          <w:color w:val="98727C"/>
        </w:rPr>
        <w:t>T</w:t>
      </w:r>
      <w:r>
        <w:rPr>
          <w:color w:val="98727C"/>
        </w:rPr>
        <w:t>ime-Critical LOD</w:t>
      </w:r>
      <w:r>
        <w:rPr>
          <w:color w:val="98727C"/>
          <w:spacing w:val="8"/>
        </w:rPr>
        <w:t> </w:t>
      </w:r>
      <w:r>
        <w:rPr>
          <w:color w:val="98727C"/>
        </w:rPr>
        <w:t>Rendering</w:t>
      </w:r>
    </w:p>
    <w:p>
      <w:pPr>
        <w:pStyle w:val="BodyText"/>
        <w:spacing w:line="252" w:lineRule="auto" w:before="117"/>
        <w:ind w:left="943" w:right="441"/>
        <w:jc w:val="both"/>
      </w:pPr>
      <w:r>
        <w:rPr/>
        <w:t>It is often a desirable feature of a rendering system to </w:t>
      </w:r>
      <w:r>
        <w:rPr>
          <w:spacing w:val="-3"/>
        </w:rPr>
        <w:t>have </w:t>
      </w:r>
      <w:r>
        <w:rPr/>
        <w:t>a constant frame rate. In fact, this is what often is referred to as “hard real-time” or time-critical rendering.. Such a system is given a specific amount of time, say 16 ms, and must complete its task (e.g., render the image) within that time. When time is up, the system has to stop</w:t>
      </w:r>
      <w:r>
        <w:rPr>
          <w:spacing w:val="-12"/>
        </w:rPr>
        <w:t> </w:t>
      </w:r>
      <w:r>
        <w:rPr/>
        <w:t>processing.</w:t>
      </w:r>
      <w:r>
        <w:rPr>
          <w:spacing w:val="6"/>
        </w:rPr>
        <w:t> </w:t>
      </w:r>
      <w:r>
        <w:rPr/>
        <w:t>A</w:t>
      </w:r>
      <w:r>
        <w:rPr>
          <w:spacing w:val="-11"/>
        </w:rPr>
        <w:t> </w:t>
      </w:r>
      <w:r>
        <w:rPr/>
        <w:t>hard</w:t>
      </w:r>
      <w:r>
        <w:rPr>
          <w:spacing w:val="-12"/>
        </w:rPr>
        <w:t> </w:t>
      </w:r>
      <w:r>
        <w:rPr/>
        <w:t>real-time</w:t>
      </w:r>
      <w:r>
        <w:rPr>
          <w:spacing w:val="-12"/>
        </w:rPr>
        <w:t> </w:t>
      </w:r>
      <w:r>
        <w:rPr/>
        <w:t>rendering</w:t>
      </w:r>
      <w:r>
        <w:rPr>
          <w:spacing w:val="-12"/>
        </w:rPr>
        <w:t> </w:t>
      </w:r>
      <w:r>
        <w:rPr/>
        <w:t>system</w:t>
      </w:r>
      <w:r>
        <w:rPr>
          <w:spacing w:val="-11"/>
        </w:rPr>
        <w:t> </w:t>
      </w:r>
      <w:r>
        <w:rPr/>
        <w:t>will</w:t>
      </w:r>
      <w:r>
        <w:rPr>
          <w:spacing w:val="-12"/>
        </w:rPr>
        <w:t> </w:t>
      </w:r>
      <w:r>
        <w:rPr>
          <w:spacing w:val="2"/>
        </w:rPr>
        <w:t>be</w:t>
      </w:r>
      <w:r>
        <w:rPr>
          <w:spacing w:val="-12"/>
        </w:rPr>
        <w:t> </w:t>
      </w:r>
      <w:r>
        <w:rPr/>
        <w:t>able</w:t>
      </w:r>
      <w:r>
        <w:rPr>
          <w:spacing w:val="-11"/>
        </w:rPr>
        <w:t> </w:t>
      </w:r>
      <w:r>
        <w:rPr/>
        <w:t>to</w:t>
      </w:r>
      <w:r>
        <w:rPr>
          <w:spacing w:val="-12"/>
        </w:rPr>
        <w:t> </w:t>
      </w:r>
      <w:r>
        <w:rPr/>
        <w:t>show</w:t>
      </w:r>
      <w:r>
        <w:rPr>
          <w:spacing w:val="-12"/>
        </w:rPr>
        <w:t> </w:t>
      </w:r>
      <w:r>
        <w:rPr/>
        <w:t>the</w:t>
      </w:r>
      <w:r>
        <w:rPr>
          <w:spacing w:val="-12"/>
        </w:rPr>
        <w:t> </w:t>
      </w:r>
      <w:r>
        <w:rPr/>
        <w:t>user</w:t>
      </w:r>
      <w:r>
        <w:rPr>
          <w:spacing w:val="-11"/>
        </w:rPr>
        <w:t> </w:t>
      </w:r>
      <w:r>
        <w:rPr/>
        <w:t>more or</w:t>
      </w:r>
      <w:r>
        <w:rPr>
          <w:spacing w:val="-9"/>
        </w:rPr>
        <w:t> </w:t>
      </w:r>
      <w:r>
        <w:rPr/>
        <w:t>all</w:t>
      </w:r>
      <w:r>
        <w:rPr>
          <w:spacing w:val="-9"/>
        </w:rPr>
        <w:t> </w:t>
      </w:r>
      <w:r>
        <w:rPr/>
        <w:t>of</w:t>
      </w:r>
      <w:r>
        <w:rPr>
          <w:spacing w:val="-8"/>
        </w:rPr>
        <w:t> </w:t>
      </w:r>
      <w:r>
        <w:rPr/>
        <w:t>the</w:t>
      </w:r>
      <w:r>
        <w:rPr>
          <w:spacing w:val="-9"/>
        </w:rPr>
        <w:t> </w:t>
      </w:r>
      <w:r>
        <w:rPr/>
        <w:t>scene</w:t>
      </w:r>
      <w:r>
        <w:rPr>
          <w:spacing w:val="-8"/>
        </w:rPr>
        <w:t> </w:t>
      </w:r>
      <w:r>
        <w:rPr/>
        <w:t>each</w:t>
      </w:r>
      <w:r>
        <w:rPr>
          <w:spacing w:val="-9"/>
        </w:rPr>
        <w:t> </w:t>
      </w:r>
      <w:r>
        <w:rPr/>
        <w:t>frame</w:t>
      </w:r>
      <w:r>
        <w:rPr>
          <w:spacing w:val="-9"/>
        </w:rPr>
        <w:t> </w:t>
      </w:r>
      <w:r>
        <w:rPr/>
        <w:t>if</w:t>
      </w:r>
      <w:r>
        <w:rPr>
          <w:spacing w:val="-8"/>
        </w:rPr>
        <w:t> </w:t>
      </w:r>
      <w:r>
        <w:rPr/>
        <w:t>the</w:t>
      </w:r>
      <w:r>
        <w:rPr>
          <w:spacing w:val="-9"/>
        </w:rPr>
        <w:t> </w:t>
      </w:r>
      <w:r>
        <w:rPr/>
        <w:t>objects</w:t>
      </w:r>
      <w:r>
        <w:rPr>
          <w:spacing w:val="-8"/>
        </w:rPr>
        <w:t> </w:t>
      </w:r>
      <w:r>
        <w:rPr/>
        <w:t>in</w:t>
      </w:r>
      <w:r>
        <w:rPr>
          <w:spacing w:val="-9"/>
        </w:rPr>
        <w:t> </w:t>
      </w:r>
      <w:r>
        <w:rPr/>
        <w:t>a</w:t>
      </w:r>
      <w:r>
        <w:rPr>
          <w:spacing w:val="-9"/>
        </w:rPr>
        <w:t> </w:t>
      </w:r>
      <w:r>
        <w:rPr/>
        <w:t>scene</w:t>
      </w:r>
      <w:r>
        <w:rPr>
          <w:spacing w:val="-8"/>
        </w:rPr>
        <w:t> </w:t>
      </w:r>
      <w:r>
        <w:rPr/>
        <w:t>are</w:t>
      </w:r>
      <w:r>
        <w:rPr>
          <w:spacing w:val="-9"/>
        </w:rPr>
        <w:t> </w:t>
      </w:r>
      <w:r>
        <w:rPr/>
        <w:t>represented</w:t>
      </w:r>
      <w:r>
        <w:rPr>
          <w:spacing w:val="-8"/>
        </w:rPr>
        <w:t> </w:t>
      </w:r>
      <w:r>
        <w:rPr>
          <w:spacing w:val="-3"/>
        </w:rPr>
        <w:t>by</w:t>
      </w:r>
      <w:r>
        <w:rPr>
          <w:spacing w:val="-9"/>
        </w:rPr>
        <w:t> </w:t>
      </w:r>
      <w:r>
        <w:rPr/>
        <w:t>LODs,</w:t>
      </w:r>
      <w:r>
        <w:rPr>
          <w:spacing w:val="-7"/>
        </w:rPr>
        <w:t> </w:t>
      </w:r>
      <w:r>
        <w:rPr/>
        <w:t>versus drawing</w:t>
      </w:r>
      <w:r>
        <w:rPr>
          <w:spacing w:val="13"/>
        </w:rPr>
        <w:t> </w:t>
      </w:r>
      <w:r>
        <w:rPr/>
        <w:t>only</w:t>
      </w:r>
      <w:r>
        <w:rPr>
          <w:spacing w:val="14"/>
        </w:rPr>
        <w:t> </w:t>
      </w:r>
      <w:r>
        <w:rPr/>
        <w:t>a</w:t>
      </w:r>
      <w:r>
        <w:rPr>
          <w:spacing w:val="13"/>
        </w:rPr>
        <w:t> </w:t>
      </w:r>
      <w:r>
        <w:rPr/>
        <w:t>few</w:t>
      </w:r>
      <w:r>
        <w:rPr>
          <w:spacing w:val="14"/>
        </w:rPr>
        <w:t> </w:t>
      </w:r>
      <w:r>
        <w:rPr/>
        <w:t>highly</w:t>
      </w:r>
      <w:r>
        <w:rPr>
          <w:spacing w:val="14"/>
        </w:rPr>
        <w:t> </w:t>
      </w:r>
      <w:r>
        <w:rPr/>
        <w:t>detailed</w:t>
      </w:r>
      <w:r>
        <w:rPr>
          <w:spacing w:val="13"/>
        </w:rPr>
        <w:t> </w:t>
      </w:r>
      <w:r>
        <w:rPr/>
        <w:t>models</w:t>
      </w:r>
      <w:r>
        <w:rPr>
          <w:spacing w:val="14"/>
        </w:rPr>
        <w:t> </w:t>
      </w:r>
      <w:r>
        <w:rPr/>
        <w:t>in</w:t>
      </w:r>
      <w:r>
        <w:rPr>
          <w:spacing w:val="14"/>
        </w:rPr>
        <w:t> </w:t>
      </w:r>
      <w:r>
        <w:rPr/>
        <w:t>the</w:t>
      </w:r>
      <w:r>
        <w:rPr>
          <w:spacing w:val="13"/>
        </w:rPr>
        <w:t> </w:t>
      </w:r>
      <w:r>
        <w:rPr/>
        <w:t>time</w:t>
      </w:r>
      <w:r>
        <w:rPr>
          <w:spacing w:val="14"/>
        </w:rPr>
        <w:t> </w:t>
      </w:r>
      <w:r>
        <w:rPr/>
        <w:t>allotted.</w:t>
      </w:r>
    </w:p>
    <w:p>
      <w:pPr>
        <w:pStyle w:val="BodyText"/>
        <w:spacing w:line="235" w:lineRule="auto" w:before="8"/>
        <w:ind w:left="943" w:right="441" w:firstLine="298"/>
        <w:jc w:val="both"/>
      </w:pPr>
      <w:r>
        <w:rPr>
          <w:spacing w:val="-17"/>
          <w:w w:val="108"/>
        </w:rPr>
        <w:t>F</w:t>
      </w:r>
      <w:r>
        <w:rPr>
          <w:w w:val="96"/>
        </w:rPr>
        <w:t>u</w:t>
      </w:r>
      <w:r>
        <w:rPr>
          <w:w w:val="93"/>
        </w:rPr>
        <w:t>n</w:t>
      </w:r>
      <w:r>
        <w:rPr>
          <w:w w:val="98"/>
        </w:rPr>
        <w:t>k</w:t>
      </w:r>
      <w:r>
        <w:rPr>
          <w:w w:val="95"/>
        </w:rPr>
        <w:t>h</w:t>
      </w:r>
      <w:r>
        <w:rPr>
          <w:w w:val="94"/>
        </w:rPr>
        <w:t>ou</w:t>
      </w:r>
      <w:r>
        <w:rPr>
          <w:w w:val="90"/>
        </w:rPr>
        <w:t>s</w:t>
      </w:r>
      <w:r>
        <w:rPr>
          <w:w w:val="91"/>
        </w:rPr>
        <w:t>e</w:t>
      </w:r>
      <w:r>
        <w:rPr>
          <w:w w:val="95"/>
        </w:rPr>
        <w:t>r</w:t>
      </w:r>
      <w:r>
        <w:rPr>
          <w:spacing w:val="12"/>
        </w:rPr>
        <w:t> </w:t>
      </w:r>
      <w:r>
        <w:rPr>
          <w:w w:val="96"/>
        </w:rPr>
        <w:t>an</w:t>
      </w:r>
      <w:r>
        <w:rPr>
          <w:w w:val="96"/>
        </w:rPr>
        <w:t>d</w:t>
      </w:r>
      <w:r>
        <w:rPr>
          <w:spacing w:val="13"/>
        </w:rPr>
        <w:t> </w:t>
      </w:r>
      <w:r>
        <w:rPr>
          <w:spacing w:val="-6"/>
          <w:w w:val="98"/>
        </w:rPr>
        <w:t>S</w:t>
      </w:r>
      <w:r>
        <w:rPr>
          <w:spacing w:val="-95"/>
          <w:w w:val="99"/>
        </w:rPr>
        <w:t>´</w:t>
      </w:r>
      <w:r>
        <w:rPr>
          <w:w w:val="91"/>
        </w:rPr>
        <w:t>e</w:t>
      </w:r>
      <w:r>
        <w:rPr>
          <w:w w:val="93"/>
        </w:rPr>
        <w:t>q</w:t>
      </w:r>
      <w:r>
        <w:rPr>
          <w:w w:val="96"/>
        </w:rPr>
        <w:t>u</w:t>
      </w:r>
      <w:r>
        <w:rPr>
          <w:w w:val="94"/>
        </w:rPr>
        <w:t>i</w:t>
      </w:r>
      <w:r>
        <w:rPr>
          <w:w w:val="93"/>
        </w:rPr>
        <w:t>n</w:t>
      </w:r>
      <w:r>
        <w:rPr>
          <w:spacing w:val="13"/>
        </w:rPr>
        <w:t> </w:t>
      </w:r>
      <w:r>
        <w:rPr>
          <w:w w:val="73"/>
        </w:rPr>
        <w:t>[</w:t>
      </w:r>
      <w:hyperlink w:history="true" w:anchor="_bookmark0">
        <w:r>
          <w:rPr>
            <w:color w:val="0000FF"/>
            <w:w w:val="85"/>
          </w:rPr>
          <w:t>508</w:t>
        </w:r>
      </w:hyperlink>
      <w:r>
        <w:rPr>
          <w:w w:val="73"/>
        </w:rPr>
        <w:t>]</w:t>
      </w:r>
      <w:r>
        <w:rPr>
          <w:spacing w:val="13"/>
        </w:rPr>
        <w:t> </w:t>
      </w:r>
      <w:r>
        <w:rPr>
          <w:w w:val="95"/>
        </w:rPr>
        <w:t>h</w:t>
      </w:r>
      <w:r>
        <w:rPr>
          <w:spacing w:val="-6"/>
          <w:w w:val="98"/>
        </w:rPr>
        <w:t>a</w:t>
      </w:r>
      <w:r>
        <w:rPr>
          <w:spacing w:val="-6"/>
          <w:w w:val="105"/>
        </w:rPr>
        <w:t>v</w:t>
      </w:r>
      <w:r>
        <w:rPr>
          <w:w w:val="91"/>
        </w:rPr>
        <w:t>e</w:t>
      </w:r>
      <w:r>
        <w:rPr>
          <w:spacing w:val="13"/>
        </w:rPr>
        <w:t> </w:t>
      </w:r>
      <w:r>
        <w:rPr>
          <w:w w:val="96"/>
        </w:rPr>
        <w:t>p</w:t>
      </w:r>
      <w:r>
        <w:rPr>
          <w:w w:val="95"/>
        </w:rPr>
        <w:t>r</w:t>
      </w:r>
      <w:r>
        <w:rPr>
          <w:w w:val="91"/>
        </w:rPr>
        <w:t>e</w:t>
      </w:r>
      <w:r>
        <w:rPr>
          <w:w w:val="90"/>
        </w:rPr>
        <w:t>s</w:t>
      </w:r>
      <w:r>
        <w:rPr>
          <w:w w:val="91"/>
        </w:rPr>
        <w:t>e</w:t>
      </w:r>
      <w:r>
        <w:rPr>
          <w:spacing w:val="-6"/>
          <w:w w:val="93"/>
        </w:rPr>
        <w:t>n</w:t>
      </w:r>
      <w:r>
        <w:rPr>
          <w:w w:val="111"/>
        </w:rPr>
        <w:t>t</w:t>
      </w:r>
      <w:r>
        <w:rPr>
          <w:w w:val="91"/>
        </w:rPr>
        <w:t>e</w:t>
      </w:r>
      <w:r>
        <w:rPr>
          <w:w w:val="96"/>
        </w:rPr>
        <w:t>d</w:t>
      </w:r>
      <w:r>
        <w:rPr>
          <w:spacing w:val="13"/>
        </w:rPr>
        <w:t> </w:t>
      </w:r>
      <w:r>
        <w:rPr>
          <w:w w:val="98"/>
        </w:rPr>
        <w:t>a</w:t>
      </w:r>
      <w:r>
        <w:rPr>
          <w:spacing w:val="12"/>
        </w:rPr>
        <w:t> </w:t>
      </w:r>
      <w:r>
        <w:rPr>
          <w:w w:val="95"/>
        </w:rPr>
        <w:t>h</w:t>
      </w:r>
      <w:r>
        <w:rPr>
          <w:w w:val="91"/>
        </w:rPr>
        <w:t>e</w:t>
      </w:r>
      <w:r>
        <w:rPr>
          <w:w w:val="96"/>
        </w:rPr>
        <w:t>u</w:t>
      </w:r>
      <w:r>
        <w:rPr>
          <w:w w:val="95"/>
        </w:rPr>
        <w:t>r</w:t>
      </w:r>
      <w:r>
        <w:rPr>
          <w:w w:val="94"/>
        </w:rPr>
        <w:t>i</w:t>
      </w:r>
      <w:r>
        <w:rPr>
          <w:w w:val="90"/>
        </w:rPr>
        <w:t>s</w:t>
      </w:r>
      <w:r>
        <w:rPr>
          <w:w w:val="111"/>
        </w:rPr>
        <w:t>t</w:t>
      </w:r>
      <w:r>
        <w:rPr>
          <w:w w:val="94"/>
        </w:rPr>
        <w:t>i</w:t>
      </w:r>
      <w:r>
        <w:rPr>
          <w:w w:val="97"/>
        </w:rPr>
        <w:t>c</w:t>
      </w:r>
      <w:r>
        <w:rPr>
          <w:spacing w:val="13"/>
        </w:rPr>
        <w:t> </w:t>
      </w:r>
      <w:r>
        <w:rPr>
          <w:w w:val="97"/>
        </w:rPr>
        <w:t>a</w:t>
      </w:r>
      <w:r>
        <w:rPr>
          <w:spacing w:val="-1"/>
          <w:w w:val="97"/>
        </w:rPr>
        <w:t>l</w:t>
      </w:r>
      <w:r>
        <w:rPr>
          <w:w w:val="95"/>
        </w:rPr>
        <w:t>go</w:t>
      </w:r>
      <w:r>
        <w:rPr>
          <w:spacing w:val="-1"/>
          <w:w w:val="95"/>
        </w:rPr>
        <w:t>r</w:t>
      </w:r>
      <w:r>
        <w:rPr>
          <w:w w:val="94"/>
        </w:rPr>
        <w:t>i</w:t>
      </w:r>
      <w:r>
        <w:rPr>
          <w:w w:val="111"/>
        </w:rPr>
        <w:t>t</w:t>
      </w:r>
      <w:r>
        <w:rPr>
          <w:w w:val="95"/>
        </w:rPr>
        <w:t>h</w:t>
      </w:r>
      <w:r>
        <w:rPr>
          <w:w w:val="94"/>
        </w:rPr>
        <w:t>m</w:t>
      </w:r>
      <w:r>
        <w:rPr>
          <w:spacing w:val="13"/>
        </w:rPr>
        <w:t> </w:t>
      </w:r>
      <w:r>
        <w:rPr>
          <w:w w:val="111"/>
        </w:rPr>
        <w:t>t</w:t>
      </w:r>
      <w:r>
        <w:rPr>
          <w:w w:val="95"/>
        </w:rPr>
        <w:t>h</w:t>
      </w:r>
      <w:r>
        <w:rPr>
          <w:w w:val="104"/>
        </w:rPr>
        <w:t>at</w:t>
      </w:r>
      <w:r>
        <w:rPr>
          <w:spacing w:val="13"/>
        </w:rPr>
        <w:t> </w:t>
      </w:r>
      <w:r>
        <w:rPr>
          <w:w w:val="97"/>
        </w:rPr>
        <w:t>ad</w:t>
      </w:r>
      <w:r>
        <w:rPr>
          <w:w w:val="97"/>
        </w:rPr>
        <w:t>ap</w:t>
      </w:r>
      <w:r>
        <w:rPr>
          <w:w w:val="111"/>
        </w:rPr>
        <w:t>t</w:t>
      </w:r>
      <w:r>
        <w:rPr>
          <w:w w:val="90"/>
        </w:rPr>
        <w:t>s</w:t>
      </w:r>
      <w:r>
        <w:rPr>
          <w:spacing w:val="13"/>
        </w:rPr>
        <w:t> </w:t>
      </w:r>
      <w:r>
        <w:rPr>
          <w:w w:val="111"/>
        </w:rPr>
        <w:t>t</w:t>
      </w:r>
      <w:r>
        <w:rPr>
          <w:w w:val="95"/>
        </w:rPr>
        <w:t>h</w:t>
      </w:r>
      <w:r>
        <w:rPr>
          <w:w w:val="91"/>
        </w:rPr>
        <w:t>e </w:t>
      </w:r>
      <w:r>
        <w:rPr/>
        <w:t>selection</w:t>
      </w:r>
      <w:r>
        <w:rPr>
          <w:spacing w:val="-7"/>
        </w:rPr>
        <w:t> </w:t>
      </w:r>
      <w:r>
        <w:rPr/>
        <w:t>of</w:t>
      </w:r>
      <w:r>
        <w:rPr>
          <w:spacing w:val="-7"/>
        </w:rPr>
        <w:t> </w:t>
      </w:r>
      <w:r>
        <w:rPr/>
        <w:t>the</w:t>
      </w:r>
      <w:r>
        <w:rPr>
          <w:spacing w:val="-7"/>
        </w:rPr>
        <w:t> </w:t>
      </w:r>
      <w:r>
        <w:rPr/>
        <w:t>level</w:t>
      </w:r>
      <w:r>
        <w:rPr>
          <w:spacing w:val="-6"/>
        </w:rPr>
        <w:t> </w:t>
      </w:r>
      <w:r>
        <w:rPr/>
        <w:t>of</w:t>
      </w:r>
      <w:r>
        <w:rPr>
          <w:spacing w:val="-7"/>
        </w:rPr>
        <w:t> </w:t>
      </w:r>
      <w:r>
        <w:rPr/>
        <w:t>detail</w:t>
      </w:r>
      <w:r>
        <w:rPr>
          <w:spacing w:val="-7"/>
        </w:rPr>
        <w:t> </w:t>
      </w:r>
      <w:r>
        <w:rPr/>
        <w:t>for</w:t>
      </w:r>
      <w:r>
        <w:rPr>
          <w:spacing w:val="-7"/>
        </w:rPr>
        <w:t> </w:t>
      </w:r>
      <w:r>
        <w:rPr/>
        <w:t>all</w:t>
      </w:r>
      <w:r>
        <w:rPr>
          <w:spacing w:val="-6"/>
        </w:rPr>
        <w:t> </w:t>
      </w:r>
      <w:r>
        <w:rPr/>
        <w:t>visible</w:t>
      </w:r>
      <w:r>
        <w:rPr>
          <w:spacing w:val="-7"/>
        </w:rPr>
        <w:t> </w:t>
      </w:r>
      <w:r>
        <w:rPr/>
        <w:t>objects</w:t>
      </w:r>
      <w:r>
        <w:rPr>
          <w:spacing w:val="-7"/>
        </w:rPr>
        <w:t> </w:t>
      </w:r>
      <w:r>
        <w:rPr/>
        <w:t>in</w:t>
      </w:r>
      <w:r>
        <w:rPr>
          <w:spacing w:val="-7"/>
        </w:rPr>
        <w:t> </w:t>
      </w:r>
      <w:r>
        <w:rPr/>
        <w:t>a</w:t>
      </w:r>
      <w:r>
        <w:rPr>
          <w:spacing w:val="-7"/>
        </w:rPr>
        <w:t> </w:t>
      </w:r>
      <w:r>
        <w:rPr/>
        <w:t>scene</w:t>
      </w:r>
      <w:r>
        <w:rPr>
          <w:spacing w:val="-7"/>
        </w:rPr>
        <w:t> </w:t>
      </w:r>
      <w:r>
        <w:rPr/>
        <w:t>to</w:t>
      </w:r>
      <w:r>
        <w:rPr>
          <w:spacing w:val="-7"/>
        </w:rPr>
        <w:t> </w:t>
      </w:r>
      <w:r>
        <w:rPr/>
        <w:t>meet</w:t>
      </w:r>
      <w:r>
        <w:rPr>
          <w:spacing w:val="-7"/>
        </w:rPr>
        <w:t> </w:t>
      </w:r>
      <w:r>
        <w:rPr/>
        <w:t>the</w:t>
      </w:r>
      <w:r>
        <w:rPr>
          <w:spacing w:val="-7"/>
        </w:rPr>
        <w:t> </w:t>
      </w:r>
      <w:r>
        <w:rPr/>
        <w:t>requirement of</w:t>
      </w:r>
      <w:r>
        <w:rPr>
          <w:spacing w:val="-6"/>
        </w:rPr>
        <w:t> </w:t>
      </w:r>
      <w:r>
        <w:rPr/>
        <w:t>constant</w:t>
      </w:r>
      <w:r>
        <w:rPr>
          <w:spacing w:val="-5"/>
        </w:rPr>
        <w:t> </w:t>
      </w:r>
      <w:r>
        <w:rPr/>
        <w:t>frame</w:t>
      </w:r>
      <w:r>
        <w:rPr>
          <w:spacing w:val="-5"/>
        </w:rPr>
        <w:t> </w:t>
      </w:r>
      <w:r>
        <w:rPr/>
        <w:t>rate.</w:t>
      </w:r>
      <w:r>
        <w:rPr>
          <w:spacing w:val="23"/>
        </w:rPr>
        <w:t> </w:t>
      </w:r>
      <w:r>
        <w:rPr/>
        <w:t>This</w:t>
      </w:r>
      <w:r>
        <w:rPr>
          <w:spacing w:val="-5"/>
        </w:rPr>
        <w:t> </w:t>
      </w:r>
      <w:r>
        <w:rPr/>
        <w:t>algorithm</w:t>
      </w:r>
      <w:r>
        <w:rPr>
          <w:spacing w:val="-6"/>
        </w:rPr>
        <w:t> </w:t>
      </w:r>
      <w:r>
        <w:rPr/>
        <w:t>is</w:t>
      </w:r>
      <w:r>
        <w:rPr>
          <w:spacing w:val="-6"/>
        </w:rPr>
        <w:t> </w:t>
      </w:r>
      <w:r>
        <w:rPr>
          <w:rFonts w:ascii="Palatino Linotype" w:hAnsi="Palatino Linotype"/>
          <w:i/>
          <w:spacing w:val="-3"/>
        </w:rPr>
        <w:t>predictive</w:t>
      </w:r>
      <w:r>
        <w:rPr>
          <w:rFonts w:ascii="Palatino Linotype" w:hAnsi="Palatino Linotype"/>
          <w:i/>
          <w:spacing w:val="-7"/>
        </w:rPr>
        <w:t> </w:t>
      </w:r>
      <w:r>
        <w:rPr/>
        <w:t>in</w:t>
      </w:r>
      <w:r>
        <w:rPr>
          <w:spacing w:val="-5"/>
        </w:rPr>
        <w:t> </w:t>
      </w:r>
      <w:r>
        <w:rPr/>
        <w:t>the</w:t>
      </w:r>
      <w:r>
        <w:rPr>
          <w:spacing w:val="-5"/>
        </w:rPr>
        <w:t> </w:t>
      </w:r>
      <w:r>
        <w:rPr/>
        <w:t>sense</w:t>
      </w:r>
      <w:r>
        <w:rPr>
          <w:spacing w:val="-6"/>
        </w:rPr>
        <w:t> </w:t>
      </w:r>
      <w:r>
        <w:rPr/>
        <w:t>that</w:t>
      </w:r>
      <w:r>
        <w:rPr>
          <w:spacing w:val="-5"/>
        </w:rPr>
        <w:t> </w:t>
      </w:r>
      <w:r>
        <w:rPr/>
        <w:t>it</w:t>
      </w:r>
      <w:r>
        <w:rPr>
          <w:spacing w:val="-5"/>
        </w:rPr>
        <w:t> </w:t>
      </w:r>
      <w:r>
        <w:rPr/>
        <w:t>selects</w:t>
      </w:r>
      <w:r>
        <w:rPr>
          <w:spacing w:val="-5"/>
        </w:rPr>
        <w:t> </w:t>
      </w:r>
      <w:r>
        <w:rPr/>
        <w:t>the</w:t>
      </w:r>
      <w:r>
        <w:rPr>
          <w:spacing w:val="-5"/>
        </w:rPr>
        <w:t> </w:t>
      </w:r>
      <w:r>
        <w:rPr/>
        <w:t>LOD of the visible objects based on desired frame rate and on which objects are visible. Such an algorithm contrasts with a </w:t>
      </w:r>
      <w:r>
        <w:rPr>
          <w:rFonts w:ascii="Palatino Linotype" w:hAnsi="Palatino Linotype"/>
          <w:i/>
          <w:spacing w:val="-3"/>
        </w:rPr>
        <w:t>reactive </w:t>
      </w:r>
      <w:r>
        <w:rPr/>
        <w:t>algorithm, which bases its selection on the</w:t>
      </w:r>
      <w:r>
        <w:rPr>
          <w:spacing w:val="15"/>
        </w:rPr>
        <w:t> </w:t>
      </w:r>
      <w:r>
        <w:rPr/>
        <w:t>time</w:t>
      </w:r>
      <w:r>
        <w:rPr>
          <w:spacing w:val="16"/>
        </w:rPr>
        <w:t> </w:t>
      </w:r>
      <w:r>
        <w:rPr/>
        <w:t>it</w:t>
      </w:r>
      <w:r>
        <w:rPr>
          <w:spacing w:val="16"/>
        </w:rPr>
        <w:t> </w:t>
      </w:r>
      <w:r>
        <w:rPr/>
        <w:t>took</w:t>
      </w:r>
      <w:r>
        <w:rPr>
          <w:spacing w:val="16"/>
        </w:rPr>
        <w:t> </w:t>
      </w:r>
      <w:r>
        <w:rPr/>
        <w:t>to</w:t>
      </w:r>
      <w:r>
        <w:rPr>
          <w:spacing w:val="16"/>
        </w:rPr>
        <w:t> </w:t>
      </w:r>
      <w:r>
        <w:rPr/>
        <w:t>render</w:t>
      </w:r>
      <w:r>
        <w:rPr>
          <w:spacing w:val="16"/>
        </w:rPr>
        <w:t> </w:t>
      </w:r>
      <w:r>
        <w:rPr/>
        <w:t>the</w:t>
      </w:r>
      <w:r>
        <w:rPr>
          <w:spacing w:val="16"/>
        </w:rPr>
        <w:t> </w:t>
      </w:r>
      <w:r>
        <w:rPr/>
        <w:t>previous</w:t>
      </w:r>
      <w:r>
        <w:rPr>
          <w:spacing w:val="16"/>
        </w:rPr>
        <w:t> </w:t>
      </w:r>
      <w:r>
        <w:rPr/>
        <w:t>frame.</w:t>
      </w:r>
    </w:p>
    <w:p>
      <w:pPr>
        <w:pStyle w:val="BodyText"/>
        <w:spacing w:line="252" w:lineRule="auto" w:before="8"/>
        <w:ind w:left="944" w:right="441" w:firstLine="298"/>
        <w:jc w:val="both"/>
      </w:pPr>
      <w:r>
        <w:rPr/>
        <w:t>An</w:t>
      </w:r>
      <w:r>
        <w:rPr>
          <w:spacing w:val="-6"/>
        </w:rPr>
        <w:t> </w:t>
      </w:r>
      <w:r>
        <w:rPr/>
        <w:t>object</w:t>
      </w:r>
      <w:r>
        <w:rPr>
          <w:spacing w:val="-6"/>
        </w:rPr>
        <w:t> </w:t>
      </w:r>
      <w:r>
        <w:rPr/>
        <w:t>is</w:t>
      </w:r>
      <w:r>
        <w:rPr>
          <w:spacing w:val="-5"/>
        </w:rPr>
        <w:t> </w:t>
      </w:r>
      <w:r>
        <w:rPr/>
        <w:t>called</w:t>
      </w:r>
      <w:r>
        <w:rPr>
          <w:spacing w:val="-5"/>
        </w:rPr>
        <w:t> </w:t>
      </w:r>
      <w:r>
        <w:rPr>
          <w:rFonts w:ascii="Times New Roman"/>
          <w:i/>
        </w:rPr>
        <w:t>O</w:t>
      </w:r>
      <w:r>
        <w:rPr>
          <w:rFonts w:ascii="Times New Roman"/>
          <w:i/>
          <w:spacing w:val="-3"/>
        </w:rPr>
        <w:t> </w:t>
      </w:r>
      <w:r>
        <w:rPr/>
        <w:t>and</w:t>
      </w:r>
      <w:r>
        <w:rPr>
          <w:spacing w:val="-5"/>
        </w:rPr>
        <w:t> </w:t>
      </w:r>
      <w:r>
        <w:rPr/>
        <w:t>is</w:t>
      </w:r>
      <w:r>
        <w:rPr>
          <w:spacing w:val="-5"/>
        </w:rPr>
        <w:t> </w:t>
      </w:r>
      <w:r>
        <w:rPr/>
        <w:t>rendered</w:t>
      </w:r>
      <w:r>
        <w:rPr>
          <w:spacing w:val="-6"/>
        </w:rPr>
        <w:t> </w:t>
      </w:r>
      <w:r>
        <w:rPr/>
        <w:t>at</w:t>
      </w:r>
      <w:r>
        <w:rPr>
          <w:spacing w:val="-5"/>
        </w:rPr>
        <w:t> </w:t>
      </w:r>
      <w:r>
        <w:rPr/>
        <w:t>a</w:t>
      </w:r>
      <w:r>
        <w:rPr>
          <w:spacing w:val="-5"/>
        </w:rPr>
        <w:t> </w:t>
      </w:r>
      <w:r>
        <w:rPr/>
        <w:t>level</w:t>
      </w:r>
      <w:r>
        <w:rPr>
          <w:spacing w:val="-5"/>
        </w:rPr>
        <w:t> </w:t>
      </w:r>
      <w:r>
        <w:rPr/>
        <w:t>of</w:t>
      </w:r>
      <w:r>
        <w:rPr>
          <w:spacing w:val="-6"/>
        </w:rPr>
        <w:t> </w:t>
      </w:r>
      <w:r>
        <w:rPr/>
        <w:t>detail</w:t>
      </w:r>
      <w:r>
        <w:rPr>
          <w:spacing w:val="-5"/>
        </w:rPr>
        <w:t> </w:t>
      </w:r>
      <w:r>
        <w:rPr/>
        <w:t>called</w:t>
      </w:r>
      <w:r>
        <w:rPr>
          <w:spacing w:val="-5"/>
        </w:rPr>
        <w:t> </w:t>
      </w:r>
      <w:r>
        <w:rPr>
          <w:rFonts w:ascii="Times New Roman"/>
          <w:i/>
        </w:rPr>
        <w:t>L</w:t>
      </w:r>
      <w:r>
        <w:rPr/>
        <w:t>,</w:t>
      </w:r>
      <w:r>
        <w:rPr>
          <w:spacing w:val="-3"/>
        </w:rPr>
        <w:t> </w:t>
      </w:r>
      <w:r>
        <w:rPr/>
        <w:t>which</w:t>
      </w:r>
      <w:r>
        <w:rPr>
          <w:spacing w:val="-5"/>
        </w:rPr>
        <w:t> </w:t>
      </w:r>
      <w:r>
        <w:rPr/>
        <w:t>gives</w:t>
      </w:r>
      <w:r>
        <w:rPr>
          <w:spacing w:val="-6"/>
        </w:rPr>
        <w:t> </w:t>
      </w:r>
      <w:r>
        <w:rPr/>
        <w:t>(</w:t>
      </w:r>
      <w:r>
        <w:rPr>
          <w:rFonts w:ascii="Times New Roman"/>
          <w:i/>
        </w:rPr>
        <w:t>O,</w:t>
      </w:r>
      <w:r>
        <w:rPr>
          <w:rFonts w:ascii="Times New Roman"/>
          <w:i/>
          <w:spacing w:val="-21"/>
        </w:rPr>
        <w:t> </w:t>
      </w:r>
      <w:r>
        <w:rPr>
          <w:rFonts w:ascii="Times New Roman"/>
          <w:i/>
        </w:rPr>
        <w:t>L</w:t>
      </w:r>
      <w:r>
        <w:rPr/>
        <w:t>) for each LOD of an object. Two heuristics are then defined. One heuristic estimates the cost of rendering an object at a certain level of detail: Cost(</w:t>
      </w:r>
      <w:r>
        <w:rPr>
          <w:rFonts w:ascii="Times New Roman"/>
          <w:i/>
        </w:rPr>
        <w:t>O, L</w:t>
      </w:r>
      <w:r>
        <w:rPr/>
        <w:t>). Another estimates the benefit of an object rendered at a certain level of detail: Benefit(</w:t>
      </w:r>
      <w:r>
        <w:rPr>
          <w:rFonts w:ascii="Times New Roman"/>
          <w:i/>
        </w:rPr>
        <w:t>O, L</w:t>
      </w:r>
      <w:r>
        <w:rPr/>
        <w:t>). The benefit function estimates the contribution to the image of an object at a certain LOD.</w:t>
      </w:r>
    </w:p>
    <w:p>
      <w:pPr>
        <w:pStyle w:val="BodyText"/>
        <w:spacing w:line="249" w:lineRule="auto"/>
        <w:ind w:left="944" w:right="441" w:firstLine="298"/>
        <w:jc w:val="both"/>
      </w:pPr>
      <w:r>
        <w:rPr/>
        <w:t>Assume</w:t>
      </w:r>
      <w:r>
        <w:rPr>
          <w:spacing w:val="-5"/>
        </w:rPr>
        <w:t> </w:t>
      </w:r>
      <w:r>
        <w:rPr/>
        <w:t>the</w:t>
      </w:r>
      <w:r>
        <w:rPr>
          <w:spacing w:val="-4"/>
        </w:rPr>
        <w:t> </w:t>
      </w:r>
      <w:r>
        <w:rPr/>
        <w:t>objects</w:t>
      </w:r>
      <w:r>
        <w:rPr>
          <w:spacing w:val="-4"/>
        </w:rPr>
        <w:t> </w:t>
      </w:r>
      <w:r>
        <w:rPr/>
        <w:t>inside</w:t>
      </w:r>
      <w:r>
        <w:rPr>
          <w:spacing w:val="-4"/>
        </w:rPr>
        <w:t> </w:t>
      </w:r>
      <w:r>
        <w:rPr/>
        <w:t>or</w:t>
      </w:r>
      <w:r>
        <w:rPr>
          <w:spacing w:val="-4"/>
        </w:rPr>
        <w:t> </w:t>
      </w:r>
      <w:r>
        <w:rPr/>
        <w:t>intersecting</w:t>
      </w:r>
      <w:r>
        <w:rPr>
          <w:spacing w:val="-4"/>
        </w:rPr>
        <w:t> </w:t>
      </w:r>
      <w:r>
        <w:rPr/>
        <w:t>the</w:t>
      </w:r>
      <w:r>
        <w:rPr>
          <w:spacing w:val="-5"/>
        </w:rPr>
        <w:t> </w:t>
      </w:r>
      <w:r>
        <w:rPr/>
        <w:t>view</w:t>
      </w:r>
      <w:r>
        <w:rPr>
          <w:spacing w:val="-4"/>
        </w:rPr>
        <w:t> </w:t>
      </w:r>
      <w:r>
        <w:rPr/>
        <w:t>frustum</w:t>
      </w:r>
      <w:r>
        <w:rPr>
          <w:spacing w:val="-4"/>
        </w:rPr>
        <w:t> </w:t>
      </w:r>
      <w:r>
        <w:rPr/>
        <w:t>are</w:t>
      </w:r>
      <w:r>
        <w:rPr>
          <w:spacing w:val="-4"/>
        </w:rPr>
        <w:t> </w:t>
      </w:r>
      <w:r>
        <w:rPr/>
        <w:t>called</w:t>
      </w:r>
      <w:r>
        <w:rPr>
          <w:spacing w:val="-4"/>
        </w:rPr>
        <w:t> </w:t>
      </w:r>
      <w:r>
        <w:rPr>
          <w:rFonts w:ascii="Times New Roman"/>
          <w:i/>
          <w:spacing w:val="5"/>
        </w:rPr>
        <w:t>S</w:t>
      </w:r>
      <w:r>
        <w:rPr>
          <w:spacing w:val="5"/>
        </w:rPr>
        <w:t>.</w:t>
      </w:r>
      <w:r>
        <w:rPr>
          <w:spacing w:val="16"/>
        </w:rPr>
        <w:t> </w:t>
      </w:r>
      <w:r>
        <w:rPr/>
        <w:t>The</w:t>
      </w:r>
      <w:r>
        <w:rPr>
          <w:spacing w:val="-4"/>
        </w:rPr>
        <w:t> </w:t>
      </w:r>
      <w:r>
        <w:rPr/>
        <w:t>main idea</w:t>
      </w:r>
      <w:r>
        <w:rPr>
          <w:spacing w:val="-10"/>
        </w:rPr>
        <w:t> </w:t>
      </w:r>
      <w:r>
        <w:rPr/>
        <w:t>behind</w:t>
      </w:r>
      <w:r>
        <w:rPr>
          <w:spacing w:val="-9"/>
        </w:rPr>
        <w:t> </w:t>
      </w:r>
      <w:r>
        <w:rPr/>
        <w:t>the</w:t>
      </w:r>
      <w:r>
        <w:rPr>
          <w:spacing w:val="-9"/>
        </w:rPr>
        <w:t> </w:t>
      </w:r>
      <w:r>
        <w:rPr/>
        <w:t>algorithm</w:t>
      </w:r>
      <w:r>
        <w:rPr>
          <w:spacing w:val="-10"/>
        </w:rPr>
        <w:t> </w:t>
      </w:r>
      <w:r>
        <w:rPr/>
        <w:t>is</w:t>
      </w:r>
      <w:r>
        <w:rPr>
          <w:spacing w:val="-9"/>
        </w:rPr>
        <w:t> </w:t>
      </w:r>
      <w:r>
        <w:rPr/>
        <w:t>then</w:t>
      </w:r>
      <w:r>
        <w:rPr>
          <w:spacing w:val="-9"/>
        </w:rPr>
        <w:t> </w:t>
      </w:r>
      <w:r>
        <w:rPr/>
        <w:t>to</w:t>
      </w:r>
      <w:r>
        <w:rPr>
          <w:spacing w:val="-10"/>
        </w:rPr>
        <w:t> </w:t>
      </w:r>
      <w:r>
        <w:rPr/>
        <w:t>optimize</w:t>
      </w:r>
      <w:r>
        <w:rPr>
          <w:spacing w:val="-9"/>
        </w:rPr>
        <w:t> </w:t>
      </w:r>
      <w:r>
        <w:rPr/>
        <w:t>the</w:t>
      </w:r>
      <w:r>
        <w:rPr>
          <w:spacing w:val="-9"/>
        </w:rPr>
        <w:t> </w:t>
      </w:r>
      <w:r>
        <w:rPr/>
        <w:t>selection</w:t>
      </w:r>
      <w:r>
        <w:rPr>
          <w:spacing w:val="-10"/>
        </w:rPr>
        <w:t> </w:t>
      </w:r>
      <w:r>
        <w:rPr/>
        <w:t>of</w:t>
      </w:r>
      <w:r>
        <w:rPr>
          <w:spacing w:val="-9"/>
        </w:rPr>
        <w:t> </w:t>
      </w:r>
      <w:r>
        <w:rPr/>
        <w:t>the</w:t>
      </w:r>
      <w:r>
        <w:rPr>
          <w:spacing w:val="-9"/>
        </w:rPr>
        <w:t> </w:t>
      </w:r>
      <w:r>
        <w:rPr/>
        <w:t>LODs</w:t>
      </w:r>
      <w:r>
        <w:rPr>
          <w:spacing w:val="-10"/>
        </w:rPr>
        <w:t> </w:t>
      </w:r>
      <w:r>
        <w:rPr/>
        <w:t>for</w:t>
      </w:r>
      <w:r>
        <w:rPr>
          <w:spacing w:val="-9"/>
        </w:rPr>
        <w:t> </w:t>
      </w:r>
      <w:r>
        <w:rPr/>
        <w:t>the</w:t>
      </w:r>
      <w:r>
        <w:rPr>
          <w:spacing w:val="-9"/>
        </w:rPr>
        <w:t> </w:t>
      </w:r>
      <w:r>
        <w:rPr/>
        <w:t>objects </w:t>
      </w:r>
      <w:r>
        <w:rPr>
          <w:rFonts w:ascii="Times New Roman"/>
          <w:i/>
        </w:rPr>
        <w:t>S </w:t>
      </w:r>
      <w:r>
        <w:rPr/>
        <w:t>using the heuristically chosen functions. Specifically, </w:t>
      </w:r>
      <w:r>
        <w:rPr>
          <w:spacing w:val="-3"/>
        </w:rPr>
        <w:t>we want</w:t>
      </w:r>
      <w:r>
        <w:rPr>
          <w:spacing w:val="16"/>
        </w:rPr>
        <w:t> </w:t>
      </w:r>
      <w:r>
        <w:rPr/>
        <w:t>to maximize</w:t>
      </w:r>
    </w:p>
    <w:p>
      <w:pPr>
        <w:pStyle w:val="BodyText"/>
        <w:spacing w:line="228" w:lineRule="exact" w:before="14"/>
        <w:ind w:right="684"/>
        <w:jc w:val="center"/>
        <w:rPr>
          <w:rFonts w:ascii="Trebuchet MS" w:hAnsi="Trebuchet MS"/>
        </w:rPr>
      </w:pPr>
      <w:r>
        <w:rPr>
          <w:rFonts w:ascii="Trebuchet MS" w:hAnsi="Trebuchet MS"/>
          <w:w w:val="265"/>
        </w:rPr>
        <w:t>Σ</w:t>
      </w:r>
    </w:p>
    <w:p>
      <w:pPr>
        <w:spacing w:after="0" w:line="228" w:lineRule="exact"/>
        <w:jc w:val="center"/>
        <w:rPr>
          <w:rFonts w:ascii="Trebuchet MS" w:hAnsi="Trebuchet MS"/>
        </w:rPr>
        <w:sectPr>
          <w:pgSz w:w="12240" w:h="15840"/>
          <w:pgMar w:header="2359" w:footer="0" w:top="2560" w:bottom="280" w:left="1720" w:right="1720"/>
        </w:sectPr>
      </w:pPr>
    </w:p>
    <w:p>
      <w:pPr>
        <w:pStyle w:val="BodyText"/>
        <w:rPr>
          <w:rFonts w:ascii="Trebuchet MS"/>
          <w:sz w:val="14"/>
        </w:rPr>
      </w:pPr>
    </w:p>
    <w:p>
      <w:pPr>
        <w:spacing w:before="94"/>
        <w:ind w:left="0" w:right="0" w:firstLine="0"/>
        <w:jc w:val="right"/>
        <w:rPr>
          <w:rFonts w:ascii="Times New Roman"/>
          <w:i/>
          <w:sz w:val="14"/>
        </w:rPr>
      </w:pPr>
      <w:r>
        <w:rPr>
          <w:rFonts w:ascii="Times New Roman"/>
          <w:i/>
          <w:w w:val="139"/>
          <w:sz w:val="14"/>
        </w:rPr>
        <w:t>S</w:t>
      </w:r>
    </w:p>
    <w:p>
      <w:pPr>
        <w:pStyle w:val="BodyText"/>
        <w:spacing w:before="9"/>
        <w:rPr>
          <w:rFonts w:ascii="Times New Roman"/>
          <w:i/>
          <w:sz w:val="12"/>
        </w:rPr>
      </w:pPr>
    </w:p>
    <w:p>
      <w:pPr>
        <w:pStyle w:val="BodyText"/>
        <w:tabs>
          <w:tab w:pos="3794" w:val="left" w:leader="none"/>
        </w:tabs>
        <w:ind w:left="944"/>
        <w:rPr>
          <w:rFonts w:ascii="Trebuchet MS" w:hAnsi="Trebuchet MS"/>
        </w:rPr>
      </w:pPr>
      <w:r>
        <w:rPr>
          <w:w w:val="105"/>
        </w:rPr>
        <w:t>under</w:t>
      </w:r>
      <w:r>
        <w:rPr>
          <w:spacing w:val="-22"/>
          <w:w w:val="105"/>
        </w:rPr>
        <w:t> </w:t>
      </w:r>
      <w:r>
        <w:rPr>
          <w:w w:val="105"/>
        </w:rPr>
        <w:t>the</w:t>
      </w:r>
      <w:r>
        <w:rPr>
          <w:spacing w:val="-22"/>
          <w:w w:val="105"/>
        </w:rPr>
        <w:t> </w:t>
      </w:r>
      <w:r>
        <w:rPr>
          <w:w w:val="105"/>
        </w:rPr>
        <w:t>constraint</w:t>
        <w:tab/>
      </w:r>
      <w:r>
        <w:rPr>
          <w:rFonts w:ascii="Trebuchet MS" w:hAnsi="Trebuchet MS"/>
          <w:w w:val="235"/>
          <w:position w:val="-4"/>
        </w:rPr>
        <w:t>Σ</w:t>
      </w:r>
    </w:p>
    <w:p>
      <w:pPr>
        <w:pStyle w:val="BodyText"/>
        <w:spacing w:before="8"/>
        <w:rPr>
          <w:rFonts w:ascii="Trebuchet MS"/>
          <w:sz w:val="21"/>
        </w:rPr>
      </w:pPr>
    </w:p>
    <w:p>
      <w:pPr>
        <w:spacing w:before="0"/>
        <w:ind w:left="0" w:right="116" w:firstLine="0"/>
        <w:jc w:val="right"/>
        <w:rPr>
          <w:rFonts w:ascii="Times New Roman"/>
          <w:i/>
          <w:sz w:val="14"/>
        </w:rPr>
      </w:pPr>
      <w:r>
        <w:rPr>
          <w:rFonts w:ascii="Times New Roman"/>
          <w:i/>
          <w:w w:val="139"/>
          <w:sz w:val="14"/>
        </w:rPr>
        <w:t>S</w:t>
      </w:r>
    </w:p>
    <w:p>
      <w:pPr>
        <w:pStyle w:val="BodyText"/>
        <w:spacing w:before="71"/>
        <w:ind w:left="944"/>
      </w:pPr>
      <w:r>
        <w:rPr/>
        <w:t>where </w:t>
      </w:r>
      <w:r>
        <w:rPr>
          <w:rFonts w:ascii="Times New Roman"/>
          <w:i/>
        </w:rPr>
        <w:t>T </w:t>
      </w:r>
      <w:r>
        <w:rPr/>
        <w:t>is the target frame time.</w:t>
      </w:r>
    </w:p>
    <w:p>
      <w:pPr>
        <w:tabs>
          <w:tab w:pos="3705" w:val="left" w:leader="none"/>
        </w:tabs>
        <w:spacing w:line="194" w:lineRule="exact" w:before="0"/>
        <w:ind w:left="92" w:right="0" w:firstLine="0"/>
        <w:jc w:val="left"/>
        <w:rPr>
          <w:sz w:val="20"/>
        </w:rPr>
      </w:pPr>
      <w:r>
        <w:rPr/>
        <w:br w:type="column"/>
      </w:r>
      <w:r>
        <w:rPr>
          <w:sz w:val="20"/>
        </w:rPr>
        <w:t>Benefit(</w:t>
      </w:r>
      <w:r>
        <w:rPr>
          <w:rFonts w:ascii="Times New Roman"/>
          <w:i/>
          <w:sz w:val="20"/>
        </w:rPr>
        <w:t>O,</w:t>
      </w:r>
      <w:r>
        <w:rPr>
          <w:rFonts w:ascii="Times New Roman"/>
          <w:i/>
          <w:spacing w:val="-11"/>
          <w:sz w:val="20"/>
        </w:rPr>
        <w:t> </w:t>
      </w:r>
      <w:r>
        <w:rPr>
          <w:rFonts w:ascii="Times New Roman"/>
          <w:i/>
          <w:sz w:val="20"/>
        </w:rPr>
        <w:t>L</w:t>
      </w:r>
      <w:r>
        <w:rPr>
          <w:sz w:val="20"/>
        </w:rPr>
        <w:t>)</w:t>
        <w:tab/>
        <w:t>(19.8)</w:t>
      </w:r>
    </w:p>
    <w:p>
      <w:pPr>
        <w:pStyle w:val="BodyText"/>
      </w:pPr>
    </w:p>
    <w:p>
      <w:pPr>
        <w:pStyle w:val="BodyText"/>
      </w:pPr>
    </w:p>
    <w:p>
      <w:pPr>
        <w:tabs>
          <w:tab w:pos="3705" w:val="left" w:leader="none"/>
        </w:tabs>
        <w:spacing w:before="120"/>
        <w:ind w:left="-27" w:right="0" w:firstLine="0"/>
        <w:jc w:val="left"/>
        <w:rPr>
          <w:sz w:val="20"/>
        </w:rPr>
      </w:pPr>
      <w:r>
        <w:rPr>
          <w:w w:val="105"/>
          <w:sz w:val="20"/>
        </w:rPr>
        <w:t>Cost(</w:t>
      </w:r>
      <w:r>
        <w:rPr>
          <w:rFonts w:ascii="Times New Roman" w:hAnsi="Times New Roman"/>
          <w:i/>
          <w:w w:val="105"/>
          <w:sz w:val="20"/>
        </w:rPr>
        <w:t>O, L</w:t>
      </w:r>
      <w:r>
        <w:rPr>
          <w:w w:val="105"/>
          <w:sz w:val="20"/>
        </w:rPr>
        <w:t>)</w:t>
      </w:r>
      <w:r>
        <w:rPr>
          <w:spacing w:val="-15"/>
          <w:w w:val="105"/>
          <w:sz w:val="20"/>
        </w:rPr>
        <w:t> </w:t>
      </w:r>
      <w:r>
        <w:rPr>
          <w:rFonts w:ascii="Lucida Sans Unicode" w:hAnsi="Lucida Sans Unicode"/>
          <w:w w:val="105"/>
          <w:sz w:val="20"/>
        </w:rPr>
        <w:t>≤</w:t>
      </w:r>
      <w:r>
        <w:rPr>
          <w:rFonts w:ascii="Lucida Sans Unicode" w:hAnsi="Lucida Sans Unicode"/>
          <w:spacing w:val="-11"/>
          <w:w w:val="105"/>
          <w:sz w:val="20"/>
        </w:rPr>
        <w:t> </w:t>
      </w:r>
      <w:r>
        <w:rPr>
          <w:rFonts w:ascii="Times New Roman" w:hAnsi="Times New Roman"/>
          <w:i/>
          <w:spacing w:val="8"/>
          <w:w w:val="105"/>
          <w:sz w:val="20"/>
        </w:rPr>
        <w:t>T,</w:t>
        <w:tab/>
      </w:r>
      <w:r>
        <w:rPr>
          <w:w w:val="105"/>
          <w:sz w:val="20"/>
        </w:rPr>
        <w:t>(19.9)</w:t>
      </w:r>
    </w:p>
    <w:p>
      <w:pPr>
        <w:spacing w:after="0"/>
        <w:jc w:val="left"/>
        <w:rPr>
          <w:sz w:val="20"/>
        </w:rPr>
        <w:sectPr>
          <w:type w:val="continuous"/>
          <w:pgSz w:w="12240" w:h="15840"/>
          <w:pgMar w:top="2560" w:bottom="280" w:left="1720" w:right="1720"/>
          <w:cols w:num="2" w:equalWidth="0">
            <w:col w:w="4102" w:space="40"/>
            <w:col w:w="4658"/>
          </w:cols>
        </w:sectPr>
      </w:pPr>
    </w:p>
    <w:p>
      <w:pPr>
        <w:pStyle w:val="BodyText"/>
        <w:spacing w:line="252" w:lineRule="auto" w:before="12"/>
        <w:ind w:left="944" w:right="441" w:firstLine="298"/>
        <w:jc w:val="both"/>
      </w:pPr>
      <w:r>
        <w:rPr/>
        <w:t>In other words, </w:t>
      </w:r>
      <w:r>
        <w:rPr>
          <w:spacing w:val="-3"/>
        </w:rPr>
        <w:t>we want </w:t>
      </w:r>
      <w:r>
        <w:rPr/>
        <w:t>to select the level of detail for the objects that gives us “the best image” within the desired frame rate. Next </w:t>
      </w:r>
      <w:r>
        <w:rPr>
          <w:spacing w:val="-3"/>
        </w:rPr>
        <w:t>we </w:t>
      </w:r>
      <w:r>
        <w:rPr/>
        <w:t>describe how the cost and benefit</w:t>
      </w:r>
      <w:r>
        <w:rPr>
          <w:spacing w:val="-15"/>
        </w:rPr>
        <w:t> </w:t>
      </w:r>
      <w:r>
        <w:rPr/>
        <w:t>functions</w:t>
      </w:r>
      <w:r>
        <w:rPr>
          <w:spacing w:val="-14"/>
        </w:rPr>
        <w:t> </w:t>
      </w:r>
      <w:r>
        <w:rPr/>
        <w:t>can</w:t>
      </w:r>
      <w:r>
        <w:rPr>
          <w:spacing w:val="-14"/>
        </w:rPr>
        <w:t> </w:t>
      </w:r>
      <w:r>
        <w:rPr>
          <w:spacing w:val="2"/>
        </w:rPr>
        <w:t>be</w:t>
      </w:r>
      <w:r>
        <w:rPr>
          <w:spacing w:val="-14"/>
        </w:rPr>
        <w:t> </w:t>
      </w:r>
      <w:r>
        <w:rPr/>
        <w:t>estimated,</w:t>
      </w:r>
      <w:r>
        <w:rPr>
          <w:spacing w:val="-13"/>
        </w:rPr>
        <w:t> </w:t>
      </w:r>
      <w:r>
        <w:rPr/>
        <w:t>and</w:t>
      </w:r>
      <w:r>
        <w:rPr>
          <w:spacing w:val="-14"/>
        </w:rPr>
        <w:t> </w:t>
      </w:r>
      <w:r>
        <w:rPr/>
        <w:t>then</w:t>
      </w:r>
      <w:r>
        <w:rPr>
          <w:spacing w:val="-14"/>
        </w:rPr>
        <w:t> </w:t>
      </w:r>
      <w:r>
        <w:rPr>
          <w:spacing w:val="-3"/>
        </w:rPr>
        <w:t>we</w:t>
      </w:r>
      <w:r>
        <w:rPr>
          <w:spacing w:val="-14"/>
        </w:rPr>
        <w:t> </w:t>
      </w:r>
      <w:r>
        <w:rPr/>
        <w:t>present</w:t>
      </w:r>
      <w:r>
        <w:rPr>
          <w:spacing w:val="-14"/>
        </w:rPr>
        <w:t> </w:t>
      </w:r>
      <w:r>
        <w:rPr/>
        <w:t>an</w:t>
      </w:r>
      <w:r>
        <w:rPr>
          <w:spacing w:val="-14"/>
        </w:rPr>
        <w:t> </w:t>
      </w:r>
      <w:r>
        <w:rPr/>
        <w:t>optimization</w:t>
      </w:r>
      <w:r>
        <w:rPr>
          <w:spacing w:val="-14"/>
        </w:rPr>
        <w:t> </w:t>
      </w:r>
      <w:r>
        <w:rPr/>
        <w:t>algorithm</w:t>
      </w:r>
      <w:r>
        <w:rPr>
          <w:spacing w:val="-14"/>
        </w:rPr>
        <w:t> </w:t>
      </w:r>
      <w:r>
        <w:rPr/>
        <w:t>for the above</w:t>
      </w:r>
      <w:r>
        <w:rPr>
          <w:spacing w:val="-14"/>
        </w:rPr>
        <w:t> </w:t>
      </w:r>
      <w:r>
        <w:rPr/>
        <w:t>equations.</w:t>
      </w:r>
    </w:p>
    <w:p>
      <w:pPr>
        <w:pStyle w:val="BodyText"/>
        <w:spacing w:line="252" w:lineRule="auto" w:before="2"/>
        <w:ind w:left="943" w:right="441" w:firstLine="298"/>
        <w:jc w:val="both"/>
      </w:pPr>
      <w:r>
        <w:rPr/>
        <w:t>Both</w:t>
      </w:r>
      <w:r>
        <w:rPr>
          <w:spacing w:val="-13"/>
        </w:rPr>
        <w:t> </w:t>
      </w:r>
      <w:r>
        <w:rPr/>
        <w:t>the</w:t>
      </w:r>
      <w:r>
        <w:rPr>
          <w:spacing w:val="-13"/>
        </w:rPr>
        <w:t> </w:t>
      </w:r>
      <w:r>
        <w:rPr/>
        <w:t>cost</w:t>
      </w:r>
      <w:r>
        <w:rPr>
          <w:spacing w:val="-13"/>
        </w:rPr>
        <w:t> </w:t>
      </w:r>
      <w:r>
        <w:rPr/>
        <w:t>function</w:t>
      </w:r>
      <w:r>
        <w:rPr>
          <w:spacing w:val="-13"/>
        </w:rPr>
        <w:t> </w:t>
      </w:r>
      <w:r>
        <w:rPr/>
        <w:t>and</w:t>
      </w:r>
      <w:r>
        <w:rPr>
          <w:spacing w:val="-13"/>
        </w:rPr>
        <w:t> </w:t>
      </w:r>
      <w:r>
        <w:rPr/>
        <w:t>the</w:t>
      </w:r>
      <w:r>
        <w:rPr>
          <w:spacing w:val="-13"/>
        </w:rPr>
        <w:t> </w:t>
      </w:r>
      <w:r>
        <w:rPr/>
        <w:t>benefit</w:t>
      </w:r>
      <w:r>
        <w:rPr>
          <w:spacing w:val="-13"/>
        </w:rPr>
        <w:t> </w:t>
      </w:r>
      <w:r>
        <w:rPr/>
        <w:t>function</w:t>
      </w:r>
      <w:r>
        <w:rPr>
          <w:spacing w:val="-13"/>
        </w:rPr>
        <w:t> </w:t>
      </w:r>
      <w:r>
        <w:rPr/>
        <w:t>are</w:t>
      </w:r>
      <w:r>
        <w:rPr>
          <w:spacing w:val="-13"/>
        </w:rPr>
        <w:t> </w:t>
      </w:r>
      <w:r>
        <w:rPr/>
        <w:t>hard</w:t>
      </w:r>
      <w:r>
        <w:rPr>
          <w:spacing w:val="-14"/>
        </w:rPr>
        <w:t> </w:t>
      </w:r>
      <w:r>
        <w:rPr/>
        <w:t>to</w:t>
      </w:r>
      <w:r>
        <w:rPr>
          <w:spacing w:val="-13"/>
        </w:rPr>
        <w:t> </w:t>
      </w:r>
      <w:r>
        <w:rPr/>
        <w:t>define</w:t>
      </w:r>
      <w:r>
        <w:rPr>
          <w:spacing w:val="-13"/>
        </w:rPr>
        <w:t> </w:t>
      </w:r>
      <w:r>
        <w:rPr/>
        <w:t>so</w:t>
      </w:r>
      <w:r>
        <w:rPr>
          <w:spacing w:val="-13"/>
        </w:rPr>
        <w:t> </w:t>
      </w:r>
      <w:r>
        <w:rPr/>
        <w:t>that</w:t>
      </w:r>
      <w:r>
        <w:rPr>
          <w:spacing w:val="-13"/>
        </w:rPr>
        <w:t> </w:t>
      </w:r>
      <w:r>
        <w:rPr/>
        <w:t>they</w:t>
      </w:r>
      <w:r>
        <w:rPr>
          <w:spacing w:val="-13"/>
        </w:rPr>
        <w:t> </w:t>
      </w:r>
      <w:r>
        <w:rPr/>
        <w:t>work under all circumstances. The cost function can </w:t>
      </w:r>
      <w:r>
        <w:rPr>
          <w:spacing w:val="2"/>
        </w:rPr>
        <w:t>be </w:t>
      </w:r>
      <w:r>
        <w:rPr/>
        <w:t>estimated </w:t>
      </w:r>
      <w:r>
        <w:rPr>
          <w:spacing w:val="-3"/>
        </w:rPr>
        <w:t>by </w:t>
      </w:r>
      <w:r>
        <w:rPr/>
        <w:t>timing the rendering of a LOD several times with different viewing parameters. See </w:t>
      </w:r>
      <w:hyperlink w:history="true" w:anchor="_bookmark25">
        <w:r>
          <w:rPr>
            <w:color w:val="0000FF"/>
          </w:rPr>
          <w:t>Section 19.9.2</w:t>
        </w:r>
      </w:hyperlink>
      <w:r>
        <w:rPr>
          <w:color w:val="0000FF"/>
        </w:rPr>
        <w:t> </w:t>
      </w:r>
      <w:r>
        <w:rPr/>
        <w:t>for different benefit functions. In practice, the projected area of the BV of the object may</w:t>
      </w:r>
      <w:r>
        <w:rPr>
          <w:spacing w:val="16"/>
        </w:rPr>
        <w:t> </w:t>
      </w:r>
      <w:r>
        <w:rPr/>
        <w:t>suffice</w:t>
      </w:r>
      <w:r>
        <w:rPr>
          <w:spacing w:val="16"/>
        </w:rPr>
        <w:t> </w:t>
      </w:r>
      <w:r>
        <w:rPr/>
        <w:t>as</w:t>
      </w:r>
      <w:r>
        <w:rPr>
          <w:spacing w:val="17"/>
        </w:rPr>
        <w:t> </w:t>
      </w:r>
      <w:r>
        <w:rPr/>
        <w:t>a</w:t>
      </w:r>
      <w:r>
        <w:rPr>
          <w:spacing w:val="16"/>
        </w:rPr>
        <w:t> </w:t>
      </w:r>
      <w:r>
        <w:rPr/>
        <w:t>benefit</w:t>
      </w:r>
      <w:r>
        <w:rPr>
          <w:spacing w:val="16"/>
        </w:rPr>
        <w:t> </w:t>
      </w:r>
      <w:r>
        <w:rPr/>
        <w:t>function.</w:t>
      </w:r>
    </w:p>
    <w:p>
      <w:pPr>
        <w:pStyle w:val="BodyText"/>
        <w:spacing w:line="252" w:lineRule="auto" w:before="2"/>
        <w:ind w:left="943" w:right="441" w:firstLine="298"/>
        <w:jc w:val="both"/>
      </w:pPr>
      <w:r>
        <w:rPr>
          <w:spacing w:val="-3"/>
        </w:rPr>
        <w:t>Finally, we </w:t>
      </w:r>
      <w:r>
        <w:rPr/>
        <w:t>will discuss how to choose the level of detail for the objects in a scene. First, </w:t>
      </w:r>
      <w:r>
        <w:rPr>
          <w:spacing w:val="-3"/>
        </w:rPr>
        <w:t>we </w:t>
      </w:r>
      <w:r>
        <w:rPr/>
        <w:t>note the following: </w:t>
      </w:r>
      <w:r>
        <w:rPr>
          <w:spacing w:val="-6"/>
        </w:rPr>
        <w:t>For </w:t>
      </w:r>
      <w:r>
        <w:rPr/>
        <w:t>some viewpoints, a scene may </w:t>
      </w:r>
      <w:r>
        <w:rPr>
          <w:spacing w:val="2"/>
        </w:rPr>
        <w:t>be </w:t>
      </w:r>
      <w:r>
        <w:rPr/>
        <w:t>too complex to </w:t>
      </w:r>
      <w:r>
        <w:rPr>
          <w:spacing w:val="2"/>
        </w:rPr>
        <w:t>be </w:t>
      </w:r>
      <w:r>
        <w:rPr/>
        <w:t>able to keep up with the desired frame rate. </w:t>
      </w:r>
      <w:r>
        <w:rPr>
          <w:spacing w:val="-9"/>
        </w:rPr>
        <w:t>To </w:t>
      </w:r>
      <w:r>
        <w:rPr/>
        <w:t>solve this, </w:t>
      </w:r>
      <w:r>
        <w:rPr>
          <w:spacing w:val="-3"/>
        </w:rPr>
        <w:t>we </w:t>
      </w:r>
      <w:r>
        <w:rPr/>
        <w:t>can define a LOD for</w:t>
      </w:r>
    </w:p>
    <w:p>
      <w:pPr>
        <w:spacing w:after="0" w:line="252" w:lineRule="auto"/>
        <w:jc w:val="both"/>
        <w:sectPr>
          <w:type w:val="continuous"/>
          <w:pgSz w:w="12240" w:h="15840"/>
          <w:pgMar w:top="2560" w:bottom="280" w:left="1720" w:right="1720"/>
        </w:sectPr>
      </w:pPr>
    </w:p>
    <w:p>
      <w:pPr>
        <w:pStyle w:val="BodyText"/>
        <w:spacing w:before="11"/>
        <w:rPr>
          <w:sz w:val="28"/>
        </w:rPr>
      </w:pPr>
    </w:p>
    <w:p>
      <w:pPr>
        <w:pStyle w:val="BodyText"/>
        <w:spacing w:line="252" w:lineRule="auto" w:before="66"/>
        <w:ind w:left="443" w:right="941"/>
        <w:jc w:val="both"/>
      </w:pPr>
      <w:r>
        <w:rPr/>
        <w:t>each object at its lowest detail level, which is simply an object with no primitives— i.e., we avoid rendering the object [</w:t>
      </w:r>
      <w:hyperlink w:history="true" w:anchor="_bookmark0">
        <w:r>
          <w:rPr>
            <w:color w:val="0000FF"/>
          </w:rPr>
          <w:t>508</w:t>
        </w:r>
      </w:hyperlink>
      <w:r>
        <w:rPr/>
        <w:t>]. Using this trick, we render only the most important objects and skip the unimportant ones.</w:t>
      </w:r>
    </w:p>
    <w:p>
      <w:pPr>
        <w:pStyle w:val="BodyText"/>
        <w:spacing w:line="252" w:lineRule="auto" w:before="1"/>
        <w:ind w:left="443" w:right="941" w:firstLine="298"/>
        <w:jc w:val="both"/>
      </w:pPr>
      <w:r>
        <w:rPr>
          <w:spacing w:val="-9"/>
        </w:rPr>
        <w:t>To  </w:t>
      </w:r>
      <w:r>
        <w:rPr/>
        <w:t>select the “best” LODs for a scene,  </w:t>
      </w:r>
      <w:hyperlink w:history="true" w:anchor="_bookmark29">
        <w:r>
          <w:rPr>
            <w:color w:val="0000FF"/>
          </w:rPr>
          <w:t>Equation 19.8</w:t>
        </w:r>
      </w:hyperlink>
      <w:r>
        <w:rPr>
          <w:color w:val="0000FF"/>
        </w:rPr>
        <w:t> </w:t>
      </w:r>
      <w:r>
        <w:rPr/>
        <w:t>has to </w:t>
      </w:r>
      <w:r>
        <w:rPr>
          <w:spacing w:val="2"/>
        </w:rPr>
        <w:t>be </w:t>
      </w:r>
      <w:r>
        <w:rPr/>
        <w:t>optimized un-  der the constraint shown in </w:t>
      </w:r>
      <w:hyperlink w:history="true" w:anchor="_bookmark29">
        <w:r>
          <w:rPr>
            <w:color w:val="0000FF"/>
          </w:rPr>
          <w:t>Equation 19.9</w:t>
        </w:r>
      </w:hyperlink>
      <w:r>
        <w:rPr/>
        <w:t>. This is an NP-complete problem, which means that to solve it correctly, the only thing to do is to test all different combi- nations and select the best. This is clearly infeasible for any kind of algorithm. A simpler, more feasible approach is to use a greedy algorithm that tries to maximize the </w:t>
      </w:r>
      <w:r>
        <w:rPr>
          <w:spacing w:val="-4"/>
        </w:rPr>
        <w:t>Value </w:t>
      </w:r>
      <w:r>
        <w:rPr/>
        <w:t>= Benefit(</w:t>
      </w:r>
      <w:r>
        <w:rPr>
          <w:rFonts w:ascii="Times New Roman" w:hAnsi="Times New Roman"/>
          <w:i/>
        </w:rPr>
        <w:t>O, L</w:t>
      </w:r>
      <w:r>
        <w:rPr/>
        <w:t>)</w:t>
      </w:r>
      <w:r>
        <w:rPr>
          <w:rFonts w:ascii="Times New Roman" w:hAnsi="Times New Roman"/>
          <w:i/>
        </w:rPr>
        <w:t>/</w:t>
      </w:r>
      <w:r>
        <w:rPr/>
        <w:t>Cost(</w:t>
      </w:r>
      <w:r>
        <w:rPr>
          <w:rFonts w:ascii="Times New Roman" w:hAnsi="Times New Roman"/>
          <w:i/>
        </w:rPr>
        <w:t>O, L</w:t>
      </w:r>
      <w:r>
        <w:rPr/>
        <w:t>) for each object. This algorithm treats all the objects</w:t>
      </w:r>
      <w:r>
        <w:rPr>
          <w:spacing w:val="-14"/>
        </w:rPr>
        <w:t> </w:t>
      </w:r>
      <w:r>
        <w:rPr/>
        <w:t>inside</w:t>
      </w:r>
      <w:r>
        <w:rPr>
          <w:spacing w:val="-14"/>
        </w:rPr>
        <w:t> </w:t>
      </w:r>
      <w:r>
        <w:rPr/>
        <w:t>the</w:t>
      </w:r>
      <w:r>
        <w:rPr>
          <w:spacing w:val="-13"/>
        </w:rPr>
        <w:t> </w:t>
      </w:r>
      <w:r>
        <w:rPr/>
        <w:t>view</w:t>
      </w:r>
      <w:r>
        <w:rPr>
          <w:spacing w:val="-14"/>
        </w:rPr>
        <w:t> </w:t>
      </w:r>
      <w:r>
        <w:rPr/>
        <w:t>frustum</w:t>
      </w:r>
      <w:r>
        <w:rPr>
          <w:spacing w:val="-14"/>
        </w:rPr>
        <w:t> </w:t>
      </w:r>
      <w:r>
        <w:rPr/>
        <w:t>and</w:t>
      </w:r>
      <w:r>
        <w:rPr>
          <w:spacing w:val="-13"/>
        </w:rPr>
        <w:t> </w:t>
      </w:r>
      <w:r>
        <w:rPr/>
        <w:t>chooses</w:t>
      </w:r>
      <w:r>
        <w:rPr>
          <w:spacing w:val="-14"/>
        </w:rPr>
        <w:t> </w:t>
      </w:r>
      <w:r>
        <w:rPr/>
        <w:t>to</w:t>
      </w:r>
      <w:r>
        <w:rPr>
          <w:spacing w:val="-14"/>
        </w:rPr>
        <w:t> </w:t>
      </w:r>
      <w:r>
        <w:rPr/>
        <w:t>render</w:t>
      </w:r>
      <w:r>
        <w:rPr>
          <w:spacing w:val="-13"/>
        </w:rPr>
        <w:t> </w:t>
      </w:r>
      <w:r>
        <w:rPr/>
        <w:t>the</w:t>
      </w:r>
      <w:r>
        <w:rPr>
          <w:spacing w:val="-14"/>
        </w:rPr>
        <w:t> </w:t>
      </w:r>
      <w:r>
        <w:rPr/>
        <w:t>objects</w:t>
      </w:r>
      <w:r>
        <w:rPr>
          <w:spacing w:val="-14"/>
        </w:rPr>
        <w:t> </w:t>
      </w:r>
      <w:r>
        <w:rPr/>
        <w:t>in</w:t>
      </w:r>
      <w:r>
        <w:rPr>
          <w:spacing w:val="-13"/>
        </w:rPr>
        <w:t> </w:t>
      </w:r>
      <w:r>
        <w:rPr/>
        <w:t>descending</w:t>
      </w:r>
      <w:r>
        <w:rPr>
          <w:spacing w:val="-14"/>
        </w:rPr>
        <w:t> </w:t>
      </w:r>
      <w:r>
        <w:rPr/>
        <w:t>order, i.e., the one with the highest </w:t>
      </w:r>
      <w:r>
        <w:rPr>
          <w:spacing w:val="-3"/>
        </w:rPr>
        <w:t>value </w:t>
      </w:r>
      <w:r>
        <w:rPr/>
        <w:t>first. If an object has the same </w:t>
      </w:r>
      <w:r>
        <w:rPr>
          <w:spacing w:val="-3"/>
        </w:rPr>
        <w:t>value </w:t>
      </w:r>
      <w:r>
        <w:rPr/>
        <w:t>for more than one LOD, then the LOD with the highest benefit is selected and rendered. This approach gives the most “bang for the buck.” </w:t>
      </w:r>
      <w:r>
        <w:rPr>
          <w:spacing w:val="-6"/>
        </w:rPr>
        <w:t>For </w:t>
      </w:r>
      <w:r>
        <w:rPr>
          <w:rFonts w:ascii="Times New Roman" w:hAnsi="Times New Roman"/>
          <w:i/>
        </w:rPr>
        <w:t>n </w:t>
      </w:r>
      <w:r>
        <w:rPr/>
        <w:t>objects inside the view frustum, the algorithm runs in </w:t>
      </w:r>
      <w:r>
        <w:rPr>
          <w:rFonts w:ascii="Times New Roman" w:hAnsi="Times New Roman"/>
          <w:i/>
        </w:rPr>
        <w:t>O</w:t>
      </w:r>
      <w:r>
        <w:rPr/>
        <w:t>(</w:t>
      </w:r>
      <w:r>
        <w:rPr>
          <w:rFonts w:ascii="Times New Roman" w:hAnsi="Times New Roman"/>
          <w:i/>
        </w:rPr>
        <w:t>n </w:t>
      </w:r>
      <w:r>
        <w:rPr/>
        <w:t>log </w:t>
      </w:r>
      <w:r>
        <w:rPr>
          <w:rFonts w:ascii="Times New Roman" w:hAnsi="Times New Roman"/>
          <w:i/>
        </w:rPr>
        <w:t>n</w:t>
      </w:r>
      <w:r>
        <w:rPr/>
        <w:t>) time, and it produces a solution that is at least half as</w:t>
      </w:r>
      <w:r>
        <w:rPr>
          <w:spacing w:val="-7"/>
        </w:rPr>
        <w:t> </w:t>
      </w:r>
      <w:r>
        <w:rPr>
          <w:spacing w:val="2"/>
        </w:rPr>
        <w:t>good</w:t>
      </w:r>
      <w:r>
        <w:rPr>
          <w:spacing w:val="-6"/>
        </w:rPr>
        <w:t> </w:t>
      </w:r>
      <w:r>
        <w:rPr/>
        <w:t>as</w:t>
      </w:r>
      <w:r>
        <w:rPr>
          <w:spacing w:val="-7"/>
        </w:rPr>
        <w:t> </w:t>
      </w:r>
      <w:r>
        <w:rPr/>
        <w:t>the</w:t>
      </w:r>
      <w:r>
        <w:rPr>
          <w:spacing w:val="-6"/>
        </w:rPr>
        <w:t> </w:t>
      </w:r>
      <w:r>
        <w:rPr/>
        <w:t>best</w:t>
      </w:r>
      <w:r>
        <w:rPr>
          <w:spacing w:val="-6"/>
        </w:rPr>
        <w:t> </w:t>
      </w:r>
      <w:r>
        <w:rPr/>
        <w:t>[</w:t>
      </w:r>
      <w:hyperlink w:history="true" w:anchor="_bookmark0">
        <w:r>
          <w:rPr>
            <w:color w:val="0000FF"/>
          </w:rPr>
          <w:t>507</w:t>
        </w:r>
      </w:hyperlink>
      <w:r>
        <w:rPr/>
        <w:t>,</w:t>
      </w:r>
      <w:r>
        <w:rPr>
          <w:spacing w:val="-7"/>
        </w:rPr>
        <w:t> </w:t>
      </w:r>
      <w:hyperlink w:history="true" w:anchor="_bookmark0">
        <w:r>
          <w:rPr>
            <w:color w:val="0000FF"/>
          </w:rPr>
          <w:t>508</w:t>
        </w:r>
      </w:hyperlink>
      <w:r>
        <w:rPr/>
        <w:t>].</w:t>
      </w:r>
      <w:r>
        <w:rPr>
          <w:spacing w:val="9"/>
        </w:rPr>
        <w:t> </w:t>
      </w:r>
      <w:r>
        <w:rPr/>
        <w:t>It</w:t>
      </w:r>
      <w:r>
        <w:rPr>
          <w:spacing w:val="-7"/>
        </w:rPr>
        <w:t> </w:t>
      </w:r>
      <w:r>
        <w:rPr/>
        <w:t>is</w:t>
      </w:r>
      <w:r>
        <w:rPr>
          <w:spacing w:val="-6"/>
        </w:rPr>
        <w:t> </w:t>
      </w:r>
      <w:r>
        <w:rPr/>
        <w:t>also</w:t>
      </w:r>
      <w:r>
        <w:rPr>
          <w:spacing w:val="-6"/>
        </w:rPr>
        <w:t> </w:t>
      </w:r>
      <w:r>
        <w:rPr/>
        <w:t>possible</w:t>
      </w:r>
      <w:r>
        <w:rPr>
          <w:spacing w:val="-7"/>
        </w:rPr>
        <w:t> </w:t>
      </w:r>
      <w:r>
        <w:rPr/>
        <w:t>to</w:t>
      </w:r>
      <w:r>
        <w:rPr>
          <w:spacing w:val="-6"/>
        </w:rPr>
        <w:t> </w:t>
      </w:r>
      <w:r>
        <w:rPr/>
        <w:t>exploit</w:t>
      </w:r>
      <w:r>
        <w:rPr>
          <w:spacing w:val="-7"/>
        </w:rPr>
        <w:t> </w:t>
      </w:r>
      <w:r>
        <w:rPr/>
        <w:t>frame-to-frame</w:t>
      </w:r>
      <w:r>
        <w:rPr>
          <w:spacing w:val="-6"/>
        </w:rPr>
        <w:t> </w:t>
      </w:r>
      <w:r>
        <w:rPr/>
        <w:t>coherence to</w:t>
      </w:r>
      <w:r>
        <w:rPr>
          <w:spacing w:val="16"/>
        </w:rPr>
        <w:t> </w:t>
      </w:r>
      <w:r>
        <w:rPr/>
        <w:t>speed</w:t>
      </w:r>
      <w:r>
        <w:rPr>
          <w:spacing w:val="16"/>
        </w:rPr>
        <w:t> </w:t>
      </w:r>
      <w:r>
        <w:rPr/>
        <w:t>up</w:t>
      </w:r>
      <w:r>
        <w:rPr>
          <w:spacing w:val="17"/>
        </w:rPr>
        <w:t> </w:t>
      </w:r>
      <w:r>
        <w:rPr/>
        <w:t>the</w:t>
      </w:r>
      <w:r>
        <w:rPr>
          <w:spacing w:val="16"/>
        </w:rPr>
        <w:t> </w:t>
      </w:r>
      <w:r>
        <w:rPr/>
        <w:t>sorting</w:t>
      </w:r>
      <w:r>
        <w:rPr>
          <w:spacing w:val="16"/>
        </w:rPr>
        <w:t> </w:t>
      </w:r>
      <w:r>
        <w:rPr/>
        <w:t>of</w:t>
      </w:r>
      <w:r>
        <w:rPr>
          <w:spacing w:val="17"/>
        </w:rPr>
        <w:t> </w:t>
      </w:r>
      <w:r>
        <w:rPr/>
        <w:t>the</w:t>
      </w:r>
      <w:r>
        <w:rPr>
          <w:spacing w:val="16"/>
        </w:rPr>
        <w:t> </w:t>
      </w:r>
      <w:r>
        <w:rPr/>
        <w:t>values.</w:t>
      </w:r>
    </w:p>
    <w:p>
      <w:pPr>
        <w:pStyle w:val="BodyText"/>
        <w:spacing w:line="252" w:lineRule="auto"/>
        <w:ind w:left="443" w:right="941" w:firstLine="298"/>
        <w:jc w:val="both"/>
      </w:pPr>
      <w:r>
        <w:rPr/>
        <w:t>More</w:t>
      </w:r>
      <w:r>
        <w:rPr>
          <w:spacing w:val="-9"/>
        </w:rPr>
        <w:t> </w:t>
      </w:r>
      <w:r>
        <w:rPr/>
        <w:t>information</w:t>
      </w:r>
      <w:r>
        <w:rPr>
          <w:spacing w:val="-8"/>
        </w:rPr>
        <w:t> </w:t>
      </w:r>
      <w:r>
        <w:rPr/>
        <w:t>about</w:t>
      </w:r>
      <w:r>
        <w:rPr>
          <w:spacing w:val="-8"/>
        </w:rPr>
        <w:t> </w:t>
      </w:r>
      <w:r>
        <w:rPr/>
        <w:t>LOD</w:t>
      </w:r>
      <w:r>
        <w:rPr>
          <w:spacing w:val="-8"/>
        </w:rPr>
        <w:t> </w:t>
      </w:r>
      <w:r>
        <w:rPr/>
        <w:t>management</w:t>
      </w:r>
      <w:r>
        <w:rPr>
          <w:spacing w:val="-8"/>
        </w:rPr>
        <w:t> </w:t>
      </w:r>
      <w:r>
        <w:rPr/>
        <w:t>and</w:t>
      </w:r>
      <w:r>
        <w:rPr>
          <w:spacing w:val="-8"/>
        </w:rPr>
        <w:t> </w:t>
      </w:r>
      <w:r>
        <w:rPr/>
        <w:t>the</w:t>
      </w:r>
      <w:r>
        <w:rPr>
          <w:spacing w:val="-8"/>
        </w:rPr>
        <w:t> </w:t>
      </w:r>
      <w:r>
        <w:rPr/>
        <w:t>combination</w:t>
      </w:r>
      <w:r>
        <w:rPr>
          <w:spacing w:val="-9"/>
        </w:rPr>
        <w:t> </w:t>
      </w:r>
      <w:r>
        <w:rPr/>
        <w:t>of</w:t>
      </w:r>
      <w:r>
        <w:rPr>
          <w:spacing w:val="-8"/>
        </w:rPr>
        <w:t> </w:t>
      </w:r>
      <w:r>
        <w:rPr/>
        <w:t>LOD</w:t>
      </w:r>
      <w:r>
        <w:rPr>
          <w:spacing w:val="-8"/>
        </w:rPr>
        <w:t> </w:t>
      </w:r>
      <w:r>
        <w:rPr/>
        <w:t>manage- ment and portal culling can </w:t>
      </w:r>
      <w:r>
        <w:rPr>
          <w:spacing w:val="2"/>
        </w:rPr>
        <w:t>be </w:t>
      </w:r>
      <w:r>
        <w:rPr/>
        <w:t>found in Funkhouser’s PhD thesis [</w:t>
      </w:r>
      <w:hyperlink w:history="true" w:anchor="_bookmark0">
        <w:r>
          <w:rPr>
            <w:color w:val="0000FF"/>
          </w:rPr>
          <w:t>507</w:t>
        </w:r>
      </w:hyperlink>
      <w:r>
        <w:rPr/>
        <w:t>]. Maciel and Shirley</w:t>
      </w:r>
      <w:r>
        <w:rPr>
          <w:spacing w:val="-15"/>
        </w:rPr>
        <w:t> </w:t>
      </w:r>
      <w:r>
        <w:rPr/>
        <w:t>[</w:t>
      </w:r>
      <w:hyperlink w:history="true" w:anchor="_bookmark0">
        <w:r>
          <w:rPr>
            <w:color w:val="0000FF"/>
          </w:rPr>
          <w:t>1097</w:t>
        </w:r>
      </w:hyperlink>
      <w:r>
        <w:rPr/>
        <w:t>]</w:t>
      </w:r>
      <w:r>
        <w:rPr>
          <w:spacing w:val="-15"/>
        </w:rPr>
        <w:t> </w:t>
      </w:r>
      <w:r>
        <w:rPr/>
        <w:t>combine</w:t>
      </w:r>
      <w:r>
        <w:rPr>
          <w:spacing w:val="-14"/>
        </w:rPr>
        <w:t> </w:t>
      </w:r>
      <w:r>
        <w:rPr/>
        <w:t>LODs</w:t>
      </w:r>
      <w:r>
        <w:rPr>
          <w:spacing w:val="-14"/>
        </w:rPr>
        <w:t> </w:t>
      </w:r>
      <w:r>
        <w:rPr/>
        <w:t>with</w:t>
      </w:r>
      <w:r>
        <w:rPr>
          <w:spacing w:val="-15"/>
        </w:rPr>
        <w:t> </w:t>
      </w:r>
      <w:r>
        <w:rPr/>
        <w:t>impostors</w:t>
      </w:r>
      <w:r>
        <w:rPr>
          <w:spacing w:val="-13"/>
        </w:rPr>
        <w:t> </w:t>
      </w:r>
      <w:r>
        <w:rPr/>
        <w:t>and</w:t>
      </w:r>
      <w:r>
        <w:rPr>
          <w:spacing w:val="-15"/>
        </w:rPr>
        <w:t> </w:t>
      </w:r>
      <w:r>
        <w:rPr/>
        <w:t>present</w:t>
      </w:r>
      <w:r>
        <w:rPr>
          <w:spacing w:val="-15"/>
        </w:rPr>
        <w:t> </w:t>
      </w:r>
      <w:r>
        <w:rPr/>
        <w:t>an</w:t>
      </w:r>
      <w:r>
        <w:rPr>
          <w:spacing w:val="-14"/>
        </w:rPr>
        <w:t> </w:t>
      </w:r>
      <w:r>
        <w:rPr/>
        <w:t>approximately</w:t>
      </w:r>
      <w:r>
        <w:rPr>
          <w:spacing w:val="-15"/>
        </w:rPr>
        <w:t> </w:t>
      </w:r>
      <w:r>
        <w:rPr/>
        <w:t>constant- time algorithm for rendering outdoor scenes. The general idea is that a hierarchy of different</w:t>
      </w:r>
      <w:r>
        <w:rPr>
          <w:spacing w:val="-6"/>
        </w:rPr>
        <w:t> </w:t>
      </w:r>
      <w:r>
        <w:rPr/>
        <w:t>representations</w:t>
      </w:r>
      <w:r>
        <w:rPr>
          <w:spacing w:val="-5"/>
        </w:rPr>
        <w:t> </w:t>
      </w:r>
      <w:r>
        <w:rPr/>
        <w:t>(e.g.,</w:t>
      </w:r>
      <w:r>
        <w:rPr>
          <w:spacing w:val="-5"/>
        </w:rPr>
        <w:t> </w:t>
      </w:r>
      <w:r>
        <w:rPr/>
        <w:t>a</w:t>
      </w:r>
      <w:r>
        <w:rPr>
          <w:spacing w:val="-5"/>
        </w:rPr>
        <w:t> </w:t>
      </w:r>
      <w:r>
        <w:rPr/>
        <w:t>set</w:t>
      </w:r>
      <w:r>
        <w:rPr>
          <w:spacing w:val="-6"/>
        </w:rPr>
        <w:t> </w:t>
      </w:r>
      <w:r>
        <w:rPr/>
        <w:t>of</w:t>
      </w:r>
      <w:r>
        <w:rPr>
          <w:spacing w:val="-5"/>
        </w:rPr>
        <w:t> </w:t>
      </w:r>
      <w:r>
        <w:rPr/>
        <w:t>LODs</w:t>
      </w:r>
      <w:r>
        <w:rPr>
          <w:spacing w:val="-5"/>
        </w:rPr>
        <w:t> </w:t>
      </w:r>
      <w:r>
        <w:rPr/>
        <w:t>and</w:t>
      </w:r>
      <w:r>
        <w:rPr>
          <w:spacing w:val="-5"/>
        </w:rPr>
        <w:t> </w:t>
      </w:r>
      <w:r>
        <w:rPr/>
        <w:t>hierarchical</w:t>
      </w:r>
      <w:r>
        <w:rPr>
          <w:spacing w:val="-6"/>
        </w:rPr>
        <w:t> </w:t>
      </w:r>
      <w:r>
        <w:rPr/>
        <w:t>impostors)</w:t>
      </w:r>
      <w:r>
        <w:rPr>
          <w:spacing w:val="-5"/>
        </w:rPr>
        <w:t> </w:t>
      </w:r>
      <w:r>
        <w:rPr/>
        <w:t>of</w:t>
      </w:r>
      <w:r>
        <w:rPr>
          <w:spacing w:val="-5"/>
        </w:rPr>
        <w:t> </w:t>
      </w:r>
      <w:r>
        <w:rPr/>
        <w:t>an</w:t>
      </w:r>
      <w:r>
        <w:rPr>
          <w:spacing w:val="-5"/>
        </w:rPr>
        <w:t> </w:t>
      </w:r>
      <w:r>
        <w:rPr/>
        <w:t>object is used. Then the tree is traversed in some fashion to give the best image given a certain amount of time. Mason and Blake [</w:t>
      </w:r>
      <w:hyperlink w:history="true" w:anchor="_bookmark0">
        <w:r>
          <w:rPr>
            <w:color w:val="0000FF"/>
          </w:rPr>
          <w:t>1134</w:t>
        </w:r>
      </w:hyperlink>
      <w:r>
        <w:rPr/>
        <w:t>] present an incremental</w:t>
      </w:r>
      <w:r>
        <w:rPr>
          <w:spacing w:val="-24"/>
        </w:rPr>
        <w:t> </w:t>
      </w:r>
      <w:r>
        <w:rPr/>
        <w:t>hierarchical LOD selection algorithm. Again, the different representations of an object can </w:t>
      </w:r>
      <w:r>
        <w:rPr>
          <w:spacing w:val="2"/>
        </w:rPr>
        <w:t>be </w:t>
      </w:r>
      <w:r>
        <w:rPr/>
        <w:t>arbitrary. Eriksson et al. [</w:t>
      </w:r>
      <w:hyperlink w:history="true" w:anchor="_bookmark0">
        <w:r>
          <w:rPr>
            <w:color w:val="0000FF"/>
          </w:rPr>
          <w:t>441</w:t>
        </w:r>
      </w:hyperlink>
      <w:r>
        <w:rPr/>
        <w:t>] present hierarchical levels of detail (HLODs). Using these, a scene can </w:t>
      </w:r>
      <w:r>
        <w:rPr>
          <w:spacing w:val="2"/>
        </w:rPr>
        <w:t>be </w:t>
      </w:r>
      <w:r>
        <w:rPr/>
        <w:t>rendered with constant frame rate as well, or rendered such that the rendering error is bounded. Related to this is rendering on a power budget. </w:t>
      </w:r>
      <w:r>
        <w:rPr>
          <w:spacing w:val="-5"/>
        </w:rPr>
        <w:t>Wang </w:t>
      </w:r>
      <w:r>
        <w:rPr/>
        <w:t>et al. [</w:t>
      </w:r>
      <w:hyperlink w:history="true" w:anchor="_bookmark0">
        <w:r>
          <w:rPr>
            <w:color w:val="0000FF"/>
          </w:rPr>
          <w:t>1843</w:t>
        </w:r>
      </w:hyperlink>
      <w:r>
        <w:rPr/>
        <w:t>] present an optimization framework that selects </w:t>
      </w:r>
      <w:r>
        <w:rPr>
          <w:spacing w:val="2"/>
        </w:rPr>
        <w:t>good </w:t>
      </w:r>
      <w:r>
        <w:rPr/>
        <w:t>parameters for</w:t>
      </w:r>
      <w:r>
        <w:rPr>
          <w:spacing w:val="5"/>
        </w:rPr>
        <w:t> </w:t>
      </w:r>
      <w:r>
        <w:rPr/>
        <w:t>reducing</w:t>
      </w:r>
      <w:r>
        <w:rPr>
          <w:spacing w:val="6"/>
        </w:rPr>
        <w:t> </w:t>
      </w:r>
      <w:r>
        <w:rPr/>
        <w:t>power</w:t>
      </w:r>
      <w:r>
        <w:rPr>
          <w:spacing w:val="6"/>
        </w:rPr>
        <w:t> </w:t>
      </w:r>
      <w:r>
        <w:rPr/>
        <w:t>usage,</w:t>
      </w:r>
      <w:r>
        <w:rPr>
          <w:spacing w:val="5"/>
        </w:rPr>
        <w:t> </w:t>
      </w:r>
      <w:r>
        <w:rPr/>
        <w:t>which</w:t>
      </w:r>
      <w:r>
        <w:rPr>
          <w:spacing w:val="6"/>
        </w:rPr>
        <w:t> </w:t>
      </w:r>
      <w:r>
        <w:rPr/>
        <w:t>is</w:t>
      </w:r>
      <w:r>
        <w:rPr>
          <w:spacing w:val="6"/>
        </w:rPr>
        <w:t> </w:t>
      </w:r>
      <w:r>
        <w:rPr/>
        <w:t>important</w:t>
      </w:r>
      <w:r>
        <w:rPr>
          <w:spacing w:val="5"/>
        </w:rPr>
        <w:t> </w:t>
      </w:r>
      <w:r>
        <w:rPr/>
        <w:t>for</w:t>
      </w:r>
      <w:r>
        <w:rPr>
          <w:spacing w:val="6"/>
        </w:rPr>
        <w:t> </w:t>
      </w:r>
      <w:r>
        <w:rPr/>
        <w:t>mobile</w:t>
      </w:r>
      <w:r>
        <w:rPr>
          <w:spacing w:val="6"/>
        </w:rPr>
        <w:t> </w:t>
      </w:r>
      <w:r>
        <w:rPr/>
        <w:t>phones</w:t>
      </w:r>
      <w:r>
        <w:rPr>
          <w:spacing w:val="5"/>
        </w:rPr>
        <w:t> </w:t>
      </w:r>
      <w:r>
        <w:rPr/>
        <w:t>and</w:t>
      </w:r>
      <w:r>
        <w:rPr>
          <w:spacing w:val="6"/>
        </w:rPr>
        <w:t> </w:t>
      </w:r>
      <w:r>
        <w:rPr/>
        <w:t>tablets.</w:t>
      </w:r>
    </w:p>
    <w:p>
      <w:pPr>
        <w:pStyle w:val="BodyText"/>
        <w:spacing w:line="252" w:lineRule="auto" w:before="3"/>
        <w:ind w:left="443" w:right="941" w:firstLine="298"/>
        <w:jc w:val="both"/>
      </w:pPr>
      <w:r>
        <w:rPr/>
        <w:t>Related to time-critical rendering is another set of techniques that apply to static models.</w:t>
      </w:r>
      <w:r>
        <w:rPr>
          <w:spacing w:val="5"/>
        </w:rPr>
        <w:t> </w:t>
      </w:r>
      <w:r>
        <w:rPr/>
        <w:t>When</w:t>
      </w:r>
      <w:r>
        <w:rPr>
          <w:spacing w:val="-12"/>
        </w:rPr>
        <w:t> </w:t>
      </w:r>
      <w:r>
        <w:rPr/>
        <w:t>the</w:t>
      </w:r>
      <w:r>
        <w:rPr>
          <w:spacing w:val="-12"/>
        </w:rPr>
        <w:t> </w:t>
      </w:r>
      <w:r>
        <w:rPr/>
        <w:t>camera</w:t>
      </w:r>
      <w:r>
        <w:rPr>
          <w:spacing w:val="-12"/>
        </w:rPr>
        <w:t> </w:t>
      </w:r>
      <w:r>
        <w:rPr/>
        <w:t>is</w:t>
      </w:r>
      <w:r>
        <w:rPr>
          <w:spacing w:val="-12"/>
        </w:rPr>
        <w:t> </w:t>
      </w:r>
      <w:r>
        <w:rPr/>
        <w:t>not</w:t>
      </w:r>
      <w:r>
        <w:rPr>
          <w:spacing w:val="-12"/>
        </w:rPr>
        <w:t> </w:t>
      </w:r>
      <w:r>
        <w:rPr/>
        <w:t>moving,</w:t>
      </w:r>
      <w:r>
        <w:rPr>
          <w:spacing w:val="-11"/>
        </w:rPr>
        <w:t> </w:t>
      </w:r>
      <w:r>
        <w:rPr/>
        <w:t>the</w:t>
      </w:r>
      <w:r>
        <w:rPr>
          <w:spacing w:val="-12"/>
        </w:rPr>
        <w:t> </w:t>
      </w:r>
      <w:r>
        <w:rPr/>
        <w:t>full</w:t>
      </w:r>
      <w:r>
        <w:rPr>
          <w:spacing w:val="-13"/>
        </w:rPr>
        <w:t> </w:t>
      </w:r>
      <w:r>
        <w:rPr/>
        <w:t>model</w:t>
      </w:r>
      <w:r>
        <w:rPr>
          <w:spacing w:val="-12"/>
        </w:rPr>
        <w:t> </w:t>
      </w:r>
      <w:r>
        <w:rPr/>
        <w:t>is</w:t>
      </w:r>
      <w:r>
        <w:rPr>
          <w:spacing w:val="-12"/>
        </w:rPr>
        <w:t> </w:t>
      </w:r>
      <w:r>
        <w:rPr/>
        <w:t>rendered</w:t>
      </w:r>
      <w:r>
        <w:rPr>
          <w:spacing w:val="-12"/>
        </w:rPr>
        <w:t> </w:t>
      </w:r>
      <w:r>
        <w:rPr/>
        <w:t>and</w:t>
      </w:r>
      <w:r>
        <w:rPr>
          <w:spacing w:val="-12"/>
        </w:rPr>
        <w:t> </w:t>
      </w:r>
      <w:r>
        <w:rPr/>
        <w:t>accumulation buffering</w:t>
      </w:r>
      <w:r>
        <w:rPr>
          <w:spacing w:val="-15"/>
        </w:rPr>
        <w:t> </w:t>
      </w:r>
      <w:r>
        <w:rPr/>
        <w:t>can</w:t>
      </w:r>
      <w:r>
        <w:rPr>
          <w:spacing w:val="-15"/>
        </w:rPr>
        <w:t> </w:t>
      </w:r>
      <w:r>
        <w:rPr>
          <w:spacing w:val="2"/>
        </w:rPr>
        <w:t>be</w:t>
      </w:r>
      <w:r>
        <w:rPr>
          <w:spacing w:val="-15"/>
        </w:rPr>
        <w:t> </w:t>
      </w:r>
      <w:r>
        <w:rPr/>
        <w:t>used</w:t>
      </w:r>
      <w:r>
        <w:rPr>
          <w:spacing w:val="-15"/>
        </w:rPr>
        <w:t> </w:t>
      </w:r>
      <w:r>
        <w:rPr/>
        <w:t>for</w:t>
      </w:r>
      <w:r>
        <w:rPr>
          <w:spacing w:val="-15"/>
        </w:rPr>
        <w:t> </w:t>
      </w:r>
      <w:r>
        <w:rPr/>
        <w:t>antialiasing,</w:t>
      </w:r>
      <w:r>
        <w:rPr>
          <w:spacing w:val="-13"/>
        </w:rPr>
        <w:t> </w:t>
      </w:r>
      <w:r>
        <w:rPr/>
        <w:t>depth</w:t>
      </w:r>
      <w:r>
        <w:rPr>
          <w:spacing w:val="-15"/>
        </w:rPr>
        <w:t> </w:t>
      </w:r>
      <w:r>
        <w:rPr/>
        <w:t>of</w:t>
      </w:r>
      <w:r>
        <w:rPr>
          <w:spacing w:val="-15"/>
        </w:rPr>
        <w:t> </w:t>
      </w:r>
      <w:r>
        <w:rPr/>
        <w:t>field,</w:t>
      </w:r>
      <w:r>
        <w:rPr>
          <w:spacing w:val="-14"/>
        </w:rPr>
        <w:t> </w:t>
      </w:r>
      <w:r>
        <w:rPr/>
        <w:t>and</w:t>
      </w:r>
      <w:r>
        <w:rPr>
          <w:spacing w:val="-15"/>
        </w:rPr>
        <w:t> </w:t>
      </w:r>
      <w:r>
        <w:rPr/>
        <w:t>soft</w:t>
      </w:r>
      <w:r>
        <w:rPr>
          <w:spacing w:val="-15"/>
        </w:rPr>
        <w:t> </w:t>
      </w:r>
      <w:r>
        <w:rPr/>
        <w:t>shadows,</w:t>
      </w:r>
      <w:r>
        <w:rPr>
          <w:spacing w:val="-13"/>
        </w:rPr>
        <w:t> </w:t>
      </w:r>
      <w:r>
        <w:rPr/>
        <w:t>with</w:t>
      </w:r>
      <w:r>
        <w:rPr>
          <w:spacing w:val="-15"/>
        </w:rPr>
        <w:t> </w:t>
      </w:r>
      <w:r>
        <w:rPr/>
        <w:t>a</w:t>
      </w:r>
      <w:r>
        <w:rPr>
          <w:spacing w:val="-15"/>
        </w:rPr>
        <w:t> </w:t>
      </w:r>
      <w:r>
        <w:rPr/>
        <w:t>progres- sive update. </w:t>
      </w:r>
      <w:r>
        <w:rPr>
          <w:spacing w:val="-3"/>
        </w:rPr>
        <w:t>However, </w:t>
      </w:r>
      <w:r>
        <w:rPr/>
        <w:t>when the camera moves, the levels of detail of all objects can </w:t>
      </w:r>
      <w:r>
        <w:rPr>
          <w:spacing w:val="2"/>
        </w:rPr>
        <w:t>be </w:t>
      </w:r>
      <w:r>
        <w:rPr/>
        <w:t>lowered and detail culling can </w:t>
      </w:r>
      <w:r>
        <w:rPr>
          <w:spacing w:val="2"/>
        </w:rPr>
        <w:t>be </w:t>
      </w:r>
      <w:r>
        <w:rPr/>
        <w:t>used to completely cull small objects in order to meet a certain frame</w:t>
      </w:r>
      <w:r>
        <w:rPr>
          <w:spacing w:val="20"/>
        </w:rPr>
        <w:t> </w:t>
      </w:r>
      <w:r>
        <w:rPr/>
        <w:t>rate.</w:t>
      </w:r>
    </w:p>
    <w:p>
      <w:pPr>
        <w:pStyle w:val="BodyText"/>
      </w:pPr>
    </w:p>
    <w:p>
      <w:pPr>
        <w:pStyle w:val="Heading1"/>
        <w:numPr>
          <w:ilvl w:val="1"/>
          <w:numId w:val="1"/>
        </w:numPr>
        <w:tabs>
          <w:tab w:pos="1504" w:val="left" w:leader="none"/>
          <w:tab w:pos="1505" w:val="left" w:leader="none"/>
        </w:tabs>
        <w:spacing w:line="240" w:lineRule="auto" w:before="177" w:after="0"/>
        <w:ind w:left="1504" w:right="0" w:hanging="1062"/>
        <w:jc w:val="left"/>
      </w:pPr>
      <w:hyperlink w:history="true" w:anchor="_bookmark0">
        <w:r>
          <w:rPr>
            <w:color w:val="98727C"/>
          </w:rPr>
          <w:t>Rendering Large</w:t>
        </w:r>
        <w:r>
          <w:rPr>
            <w:color w:val="98727C"/>
            <w:spacing w:val="-20"/>
          </w:rPr>
          <w:t> </w:t>
        </w:r>
        <w:r>
          <w:rPr>
            <w:color w:val="98727C"/>
          </w:rPr>
          <w:t>Scenes</w:t>
        </w:r>
      </w:hyperlink>
    </w:p>
    <w:p>
      <w:pPr>
        <w:pStyle w:val="BodyText"/>
        <w:spacing w:line="252" w:lineRule="auto" w:before="145"/>
        <w:ind w:left="443" w:right="941"/>
        <w:jc w:val="both"/>
      </w:pPr>
      <w:r>
        <w:rPr/>
        <w:t>So far it has been implied that the scene to </w:t>
      </w:r>
      <w:r>
        <w:rPr>
          <w:spacing w:val="2"/>
        </w:rPr>
        <w:t>be </w:t>
      </w:r>
      <w:r>
        <w:rPr/>
        <w:t>rendered fits into the main memory  of the computer. This may not always </w:t>
      </w:r>
      <w:r>
        <w:rPr>
          <w:spacing w:val="2"/>
        </w:rPr>
        <w:t>be </w:t>
      </w:r>
      <w:r>
        <w:rPr/>
        <w:t>the case.  Some consoles only </w:t>
      </w:r>
      <w:r>
        <w:rPr>
          <w:spacing w:val="-3"/>
        </w:rPr>
        <w:t>have  </w:t>
      </w:r>
      <w:r>
        <w:rPr/>
        <w:t>8 GB  of</w:t>
      </w:r>
      <w:r>
        <w:rPr>
          <w:spacing w:val="-4"/>
        </w:rPr>
        <w:t> </w:t>
      </w:r>
      <w:r>
        <w:rPr/>
        <w:t>internal</w:t>
      </w:r>
      <w:r>
        <w:rPr>
          <w:spacing w:val="-4"/>
        </w:rPr>
        <w:t> </w:t>
      </w:r>
      <w:r>
        <w:rPr>
          <w:spacing w:val="-3"/>
        </w:rPr>
        <w:t>memory, </w:t>
      </w:r>
      <w:r>
        <w:rPr/>
        <w:t>for</w:t>
      </w:r>
      <w:r>
        <w:rPr>
          <w:spacing w:val="-3"/>
        </w:rPr>
        <w:t> </w:t>
      </w:r>
      <w:r>
        <w:rPr/>
        <w:t>example,</w:t>
      </w:r>
      <w:r>
        <w:rPr>
          <w:spacing w:val="-3"/>
        </w:rPr>
        <w:t> </w:t>
      </w:r>
      <w:r>
        <w:rPr/>
        <w:t>while</w:t>
      </w:r>
      <w:r>
        <w:rPr>
          <w:spacing w:val="-4"/>
        </w:rPr>
        <w:t> </w:t>
      </w:r>
      <w:r>
        <w:rPr/>
        <w:t>some</w:t>
      </w:r>
      <w:r>
        <w:rPr>
          <w:spacing w:val="-4"/>
        </w:rPr>
        <w:t> </w:t>
      </w:r>
      <w:r>
        <w:rPr/>
        <w:t>game</w:t>
      </w:r>
      <w:r>
        <w:rPr>
          <w:spacing w:val="-4"/>
        </w:rPr>
        <w:t> </w:t>
      </w:r>
      <w:r>
        <w:rPr/>
        <w:t>worlds</w:t>
      </w:r>
      <w:r>
        <w:rPr>
          <w:spacing w:val="-4"/>
        </w:rPr>
        <w:t> </w:t>
      </w:r>
      <w:r>
        <w:rPr/>
        <w:t>can</w:t>
      </w:r>
      <w:r>
        <w:rPr>
          <w:spacing w:val="-3"/>
        </w:rPr>
        <w:t> </w:t>
      </w:r>
      <w:r>
        <w:rPr/>
        <w:t>consist</w:t>
      </w:r>
      <w:r>
        <w:rPr>
          <w:spacing w:val="-4"/>
        </w:rPr>
        <w:t> </w:t>
      </w:r>
      <w:r>
        <w:rPr/>
        <w:t>of</w:t>
      </w:r>
      <w:r>
        <w:rPr>
          <w:spacing w:val="-4"/>
        </w:rPr>
        <w:t> </w:t>
      </w:r>
      <w:r>
        <w:rPr/>
        <w:t>hundreds</w:t>
      </w:r>
      <w:r>
        <w:rPr>
          <w:spacing w:val="-3"/>
        </w:rPr>
        <w:t> </w:t>
      </w:r>
      <w:r>
        <w:rPr/>
        <w:t>of gigabytes</w:t>
      </w:r>
      <w:r>
        <w:rPr>
          <w:spacing w:val="9"/>
        </w:rPr>
        <w:t> </w:t>
      </w:r>
      <w:r>
        <w:rPr/>
        <w:t>of</w:t>
      </w:r>
      <w:r>
        <w:rPr>
          <w:spacing w:val="10"/>
        </w:rPr>
        <w:t> </w:t>
      </w:r>
      <w:r>
        <w:rPr/>
        <w:t>data.</w:t>
      </w:r>
      <w:r>
        <w:rPr>
          <w:spacing w:val="45"/>
        </w:rPr>
        <w:t> </w:t>
      </w:r>
      <w:r>
        <w:rPr/>
        <w:t>Therefore,</w:t>
      </w:r>
      <w:r>
        <w:rPr>
          <w:spacing w:val="12"/>
        </w:rPr>
        <w:t> </w:t>
      </w:r>
      <w:r>
        <w:rPr>
          <w:spacing w:val="-3"/>
        </w:rPr>
        <w:t>we</w:t>
      </w:r>
      <w:r>
        <w:rPr>
          <w:spacing w:val="10"/>
        </w:rPr>
        <w:t> </w:t>
      </w:r>
      <w:r>
        <w:rPr/>
        <w:t>present</w:t>
      </w:r>
      <w:r>
        <w:rPr>
          <w:spacing w:val="10"/>
        </w:rPr>
        <w:t> </w:t>
      </w:r>
      <w:r>
        <w:rPr/>
        <w:t>methods</w:t>
      </w:r>
      <w:r>
        <w:rPr>
          <w:spacing w:val="10"/>
        </w:rPr>
        <w:t> </w:t>
      </w:r>
      <w:r>
        <w:rPr/>
        <w:t>for</w:t>
      </w:r>
      <w:r>
        <w:rPr>
          <w:spacing w:val="10"/>
        </w:rPr>
        <w:t> </w:t>
      </w:r>
      <w:r>
        <w:rPr/>
        <w:t>streaming</w:t>
      </w:r>
      <w:r>
        <w:rPr>
          <w:spacing w:val="10"/>
        </w:rPr>
        <w:t> </w:t>
      </w:r>
      <w:r>
        <w:rPr/>
        <w:t>and</w:t>
      </w:r>
      <w:r>
        <w:rPr>
          <w:spacing w:val="9"/>
        </w:rPr>
        <w:t> </w:t>
      </w:r>
      <w:r>
        <w:rPr/>
        <w:t>transcoding</w:t>
      </w:r>
      <w:r>
        <w:rPr>
          <w:spacing w:val="10"/>
        </w:rPr>
        <w:t> </w:t>
      </w:r>
      <w:r>
        <w:rPr/>
        <w:t>of</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bookmarkStart w:name="_bookmark30" w:id="33"/>
      <w:bookmarkEnd w:id="33"/>
      <w:r>
        <w:rPr/>
      </w:r>
      <w:r>
        <w:rPr/>
        <w:t>textures,</w:t>
      </w:r>
      <w:r>
        <w:rPr>
          <w:spacing w:val="-22"/>
        </w:rPr>
        <w:t> </w:t>
      </w:r>
      <w:r>
        <w:rPr/>
        <w:t>some</w:t>
      </w:r>
      <w:r>
        <w:rPr>
          <w:spacing w:val="-22"/>
        </w:rPr>
        <w:t> </w:t>
      </w:r>
      <w:r>
        <w:rPr/>
        <w:t>general</w:t>
      </w:r>
      <w:r>
        <w:rPr>
          <w:spacing w:val="-22"/>
        </w:rPr>
        <w:t> </w:t>
      </w:r>
      <w:r>
        <w:rPr/>
        <w:t>streaming</w:t>
      </w:r>
      <w:r>
        <w:rPr>
          <w:spacing w:val="-22"/>
        </w:rPr>
        <w:t> </w:t>
      </w:r>
      <w:r>
        <w:rPr/>
        <w:t>techniques,</w:t>
      </w:r>
      <w:r>
        <w:rPr>
          <w:spacing w:val="-21"/>
        </w:rPr>
        <w:t> </w:t>
      </w:r>
      <w:r>
        <w:rPr/>
        <w:t>and</w:t>
      </w:r>
      <w:r>
        <w:rPr>
          <w:spacing w:val="-22"/>
        </w:rPr>
        <w:t> </w:t>
      </w:r>
      <w:r>
        <w:rPr/>
        <w:t>finally</w:t>
      </w:r>
      <w:r>
        <w:rPr>
          <w:spacing w:val="-22"/>
        </w:rPr>
        <w:t> </w:t>
      </w:r>
      <w:r>
        <w:rPr/>
        <w:t>terrain</w:t>
      </w:r>
      <w:r>
        <w:rPr>
          <w:spacing w:val="-22"/>
        </w:rPr>
        <w:t> </w:t>
      </w:r>
      <w:r>
        <w:rPr/>
        <w:t>rendering</w:t>
      </w:r>
      <w:r>
        <w:rPr>
          <w:spacing w:val="-22"/>
        </w:rPr>
        <w:t> </w:t>
      </w:r>
      <w:r>
        <w:rPr/>
        <w:t>algorithms. Note</w:t>
      </w:r>
      <w:r>
        <w:rPr>
          <w:spacing w:val="-19"/>
        </w:rPr>
        <w:t> </w:t>
      </w:r>
      <w:r>
        <w:rPr/>
        <w:t>that</w:t>
      </w:r>
      <w:r>
        <w:rPr>
          <w:spacing w:val="-19"/>
        </w:rPr>
        <w:t> </w:t>
      </w:r>
      <w:r>
        <w:rPr/>
        <w:t>these</w:t>
      </w:r>
      <w:r>
        <w:rPr>
          <w:spacing w:val="-18"/>
        </w:rPr>
        <w:t> </w:t>
      </w:r>
      <w:r>
        <w:rPr/>
        <w:t>methods</w:t>
      </w:r>
      <w:r>
        <w:rPr>
          <w:spacing w:val="-19"/>
        </w:rPr>
        <w:t> </w:t>
      </w:r>
      <w:r>
        <w:rPr/>
        <w:t>are</w:t>
      </w:r>
      <w:r>
        <w:rPr>
          <w:spacing w:val="-18"/>
        </w:rPr>
        <w:t> </w:t>
      </w:r>
      <w:r>
        <w:rPr/>
        <w:t>almost</w:t>
      </w:r>
      <w:r>
        <w:rPr>
          <w:spacing w:val="-19"/>
        </w:rPr>
        <w:t> </w:t>
      </w:r>
      <w:r>
        <w:rPr/>
        <w:t>always</w:t>
      </w:r>
      <w:r>
        <w:rPr>
          <w:spacing w:val="-18"/>
        </w:rPr>
        <w:t> </w:t>
      </w:r>
      <w:r>
        <w:rPr/>
        <w:t>combined</w:t>
      </w:r>
      <w:r>
        <w:rPr>
          <w:spacing w:val="-19"/>
        </w:rPr>
        <w:t> </w:t>
      </w:r>
      <w:r>
        <w:rPr/>
        <w:t>with</w:t>
      </w:r>
      <w:r>
        <w:rPr>
          <w:spacing w:val="-19"/>
        </w:rPr>
        <w:t> </w:t>
      </w:r>
      <w:r>
        <w:rPr/>
        <w:t>culling</w:t>
      </w:r>
      <w:r>
        <w:rPr>
          <w:spacing w:val="-18"/>
        </w:rPr>
        <w:t> </w:t>
      </w:r>
      <w:r>
        <w:rPr/>
        <w:t>techniques</w:t>
      </w:r>
      <w:r>
        <w:rPr>
          <w:spacing w:val="-19"/>
        </w:rPr>
        <w:t> </w:t>
      </w:r>
      <w:r>
        <w:rPr/>
        <w:t>and</w:t>
      </w:r>
      <w:r>
        <w:rPr>
          <w:spacing w:val="-18"/>
        </w:rPr>
        <w:t> </w:t>
      </w:r>
      <w:r>
        <w:rPr/>
        <w:t>level of</w:t>
      </w:r>
      <w:r>
        <w:rPr>
          <w:spacing w:val="14"/>
        </w:rPr>
        <w:t> </w:t>
      </w:r>
      <w:r>
        <w:rPr/>
        <w:t>detail</w:t>
      </w:r>
      <w:r>
        <w:rPr>
          <w:spacing w:val="15"/>
        </w:rPr>
        <w:t> </w:t>
      </w:r>
      <w:r>
        <w:rPr/>
        <w:t>methods,</w:t>
      </w:r>
      <w:r>
        <w:rPr>
          <w:spacing w:val="15"/>
        </w:rPr>
        <w:t> </w:t>
      </w:r>
      <w:r>
        <w:rPr/>
        <w:t>described</w:t>
      </w:r>
      <w:r>
        <w:rPr>
          <w:spacing w:val="15"/>
        </w:rPr>
        <w:t> </w:t>
      </w:r>
      <w:r>
        <w:rPr/>
        <w:t>earlier</w:t>
      </w:r>
      <w:r>
        <w:rPr>
          <w:spacing w:val="15"/>
        </w:rPr>
        <w:t> </w:t>
      </w:r>
      <w:r>
        <w:rPr/>
        <w:t>in</w:t>
      </w:r>
      <w:r>
        <w:rPr>
          <w:spacing w:val="14"/>
        </w:rPr>
        <w:t> </w:t>
      </w:r>
      <w:r>
        <w:rPr/>
        <w:t>this</w:t>
      </w:r>
      <w:r>
        <w:rPr>
          <w:spacing w:val="15"/>
        </w:rPr>
        <w:t> </w:t>
      </w:r>
      <w:r>
        <w:rPr/>
        <w:t>chapter.</w:t>
      </w:r>
    </w:p>
    <w:p>
      <w:pPr>
        <w:pStyle w:val="BodyText"/>
        <w:spacing w:before="5"/>
        <w:rPr>
          <w:sz w:val="28"/>
        </w:rPr>
      </w:pPr>
    </w:p>
    <w:p>
      <w:pPr>
        <w:pStyle w:val="Heading2"/>
        <w:numPr>
          <w:ilvl w:val="2"/>
          <w:numId w:val="1"/>
        </w:numPr>
        <w:tabs>
          <w:tab w:pos="2083" w:val="left" w:leader="none"/>
          <w:tab w:pos="2084" w:val="left" w:leader="none"/>
        </w:tabs>
        <w:spacing w:line="240" w:lineRule="auto" w:before="0" w:after="0"/>
        <w:ind w:left="2083" w:right="0" w:hanging="1141"/>
        <w:jc w:val="left"/>
      </w:pPr>
      <w:r>
        <w:rPr>
          <w:color w:val="98727C"/>
        </w:rPr>
        <w:t>Virtual </w:t>
      </w:r>
      <w:r>
        <w:rPr>
          <w:color w:val="98727C"/>
          <w:spacing w:val="-3"/>
        </w:rPr>
        <w:t>Texturing </w:t>
      </w:r>
      <w:r>
        <w:rPr>
          <w:color w:val="98727C"/>
        </w:rPr>
        <w:t>and</w:t>
      </w:r>
      <w:r>
        <w:rPr>
          <w:color w:val="98727C"/>
          <w:spacing w:val="8"/>
        </w:rPr>
        <w:t> </w:t>
      </w:r>
      <w:r>
        <w:rPr>
          <w:color w:val="98727C"/>
        </w:rPr>
        <w:t>Streaming</w:t>
      </w:r>
    </w:p>
    <w:p>
      <w:pPr>
        <w:pStyle w:val="BodyText"/>
        <w:spacing w:line="240" w:lineRule="exact" w:before="109"/>
        <w:ind w:left="943" w:right="441"/>
        <w:jc w:val="both"/>
      </w:pPr>
      <w:r>
        <w:rPr/>
        <w:pict>
          <v:shape style="position:absolute;margin-left:210.724899pt;margin-top:43.193958pt;width:7.75pt;height:17.3pt;mso-position-horizontal-relative:page;mso-position-vertical-relative:paragraph;z-index:-177920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Imagine</w:t>
      </w:r>
      <w:r>
        <w:rPr>
          <w:spacing w:val="-18"/>
        </w:rPr>
        <w:t> </w:t>
      </w:r>
      <w:r>
        <w:rPr/>
        <w:t>that</w:t>
      </w:r>
      <w:r>
        <w:rPr>
          <w:spacing w:val="-18"/>
        </w:rPr>
        <w:t> </w:t>
      </w:r>
      <w:r>
        <w:rPr/>
        <w:t>you</w:t>
      </w:r>
      <w:r>
        <w:rPr>
          <w:spacing w:val="-18"/>
        </w:rPr>
        <w:t> </w:t>
      </w:r>
      <w:r>
        <w:rPr>
          <w:spacing w:val="-3"/>
        </w:rPr>
        <w:t>want</w:t>
      </w:r>
      <w:r>
        <w:rPr>
          <w:spacing w:val="-18"/>
        </w:rPr>
        <w:t> </w:t>
      </w:r>
      <w:r>
        <w:rPr/>
        <w:t>to</w:t>
      </w:r>
      <w:r>
        <w:rPr>
          <w:spacing w:val="-18"/>
        </w:rPr>
        <w:t> </w:t>
      </w:r>
      <w:r>
        <w:rPr/>
        <w:t>use</w:t>
      </w:r>
      <w:r>
        <w:rPr>
          <w:spacing w:val="-18"/>
        </w:rPr>
        <w:t> </w:t>
      </w:r>
      <w:r>
        <w:rPr/>
        <w:t>a</w:t>
      </w:r>
      <w:r>
        <w:rPr>
          <w:spacing w:val="-17"/>
        </w:rPr>
        <w:t> </w:t>
      </w:r>
      <w:r>
        <w:rPr/>
        <w:t>texture</w:t>
      </w:r>
      <w:r>
        <w:rPr>
          <w:spacing w:val="-18"/>
        </w:rPr>
        <w:t> </w:t>
      </w:r>
      <w:r>
        <w:rPr/>
        <w:t>with</w:t>
      </w:r>
      <w:r>
        <w:rPr>
          <w:spacing w:val="-18"/>
        </w:rPr>
        <w:t> </w:t>
      </w:r>
      <w:r>
        <w:rPr/>
        <w:t>an</w:t>
      </w:r>
      <w:r>
        <w:rPr>
          <w:spacing w:val="-18"/>
        </w:rPr>
        <w:t> </w:t>
      </w:r>
      <w:r>
        <w:rPr/>
        <w:t>incredibly</w:t>
      </w:r>
      <w:r>
        <w:rPr>
          <w:spacing w:val="-18"/>
        </w:rPr>
        <w:t> </w:t>
      </w:r>
      <w:r>
        <w:rPr/>
        <w:t>large</w:t>
      </w:r>
      <w:r>
        <w:rPr>
          <w:spacing w:val="-18"/>
        </w:rPr>
        <w:t> </w:t>
      </w:r>
      <w:r>
        <w:rPr/>
        <w:t>resolution</w:t>
      </w:r>
      <w:r>
        <w:rPr>
          <w:spacing w:val="-18"/>
        </w:rPr>
        <w:t> </w:t>
      </w:r>
      <w:r>
        <w:rPr/>
        <w:t>in</w:t>
      </w:r>
      <w:r>
        <w:rPr>
          <w:spacing w:val="-17"/>
        </w:rPr>
        <w:t> </w:t>
      </w:r>
      <w:r>
        <w:rPr/>
        <w:t>order</w:t>
      </w:r>
      <w:r>
        <w:rPr>
          <w:spacing w:val="-18"/>
        </w:rPr>
        <w:t> </w:t>
      </w:r>
      <w:r>
        <w:rPr/>
        <w:t>to</w:t>
      </w:r>
      <w:r>
        <w:rPr>
          <w:spacing w:val="-18"/>
        </w:rPr>
        <w:t> </w:t>
      </w:r>
      <w:r>
        <w:rPr>
          <w:spacing w:val="2"/>
        </w:rPr>
        <w:t>be </w:t>
      </w:r>
      <w:r>
        <w:rPr/>
        <w:t>able</w:t>
      </w:r>
      <w:r>
        <w:rPr>
          <w:spacing w:val="-3"/>
        </w:rPr>
        <w:t> </w:t>
      </w:r>
      <w:r>
        <w:rPr/>
        <w:t>to</w:t>
      </w:r>
      <w:r>
        <w:rPr>
          <w:spacing w:val="-3"/>
        </w:rPr>
        <w:t> </w:t>
      </w:r>
      <w:r>
        <w:rPr/>
        <w:t>render</w:t>
      </w:r>
      <w:r>
        <w:rPr>
          <w:spacing w:val="-2"/>
        </w:rPr>
        <w:t> </w:t>
      </w:r>
      <w:r>
        <w:rPr/>
        <w:t>a</w:t>
      </w:r>
      <w:r>
        <w:rPr>
          <w:spacing w:val="-3"/>
        </w:rPr>
        <w:t> </w:t>
      </w:r>
      <w:r>
        <w:rPr/>
        <w:t>huge</w:t>
      </w:r>
      <w:r>
        <w:rPr>
          <w:spacing w:val="-2"/>
        </w:rPr>
        <w:t> </w:t>
      </w:r>
      <w:r>
        <w:rPr/>
        <w:t>terrain</w:t>
      </w:r>
      <w:r>
        <w:rPr>
          <w:spacing w:val="-3"/>
        </w:rPr>
        <w:t> </w:t>
      </w:r>
      <w:r>
        <w:rPr/>
        <w:t>data</w:t>
      </w:r>
      <w:r>
        <w:rPr>
          <w:spacing w:val="-3"/>
        </w:rPr>
        <w:t> </w:t>
      </w:r>
      <w:r>
        <w:rPr/>
        <w:t>set,</w:t>
      </w:r>
      <w:r>
        <w:rPr>
          <w:spacing w:val="-1"/>
        </w:rPr>
        <w:t> </w:t>
      </w:r>
      <w:r>
        <w:rPr/>
        <w:t>and</w:t>
      </w:r>
      <w:r>
        <w:rPr>
          <w:spacing w:val="-3"/>
        </w:rPr>
        <w:t> </w:t>
      </w:r>
      <w:r>
        <w:rPr/>
        <w:t>that</w:t>
      </w:r>
      <w:r>
        <w:rPr>
          <w:spacing w:val="-2"/>
        </w:rPr>
        <w:t> </w:t>
      </w:r>
      <w:r>
        <w:rPr/>
        <w:t>this</w:t>
      </w:r>
      <w:r>
        <w:rPr>
          <w:spacing w:val="-2"/>
        </w:rPr>
        <w:t> </w:t>
      </w:r>
      <w:r>
        <w:rPr/>
        <w:t>texture</w:t>
      </w:r>
      <w:r>
        <w:rPr>
          <w:spacing w:val="-3"/>
        </w:rPr>
        <w:t> </w:t>
      </w:r>
      <w:r>
        <w:rPr/>
        <w:t>is</w:t>
      </w:r>
      <w:r>
        <w:rPr>
          <w:spacing w:val="-3"/>
        </w:rPr>
        <w:t> </w:t>
      </w:r>
      <w:r>
        <w:rPr/>
        <w:t>so</w:t>
      </w:r>
      <w:r>
        <w:rPr>
          <w:spacing w:val="-2"/>
        </w:rPr>
        <w:t> </w:t>
      </w:r>
      <w:r>
        <w:rPr/>
        <w:t>large</w:t>
      </w:r>
      <w:r>
        <w:rPr>
          <w:spacing w:val="-2"/>
        </w:rPr>
        <w:t> </w:t>
      </w:r>
      <w:r>
        <w:rPr/>
        <w:t>that</w:t>
      </w:r>
      <w:r>
        <w:rPr>
          <w:spacing w:val="-3"/>
        </w:rPr>
        <w:t> </w:t>
      </w:r>
      <w:r>
        <w:rPr/>
        <w:t>it</w:t>
      </w:r>
      <w:r>
        <w:rPr>
          <w:spacing w:val="-3"/>
        </w:rPr>
        <w:t> </w:t>
      </w:r>
      <w:r>
        <w:rPr/>
        <w:t>does</w:t>
      </w:r>
      <w:r>
        <w:rPr>
          <w:spacing w:val="-2"/>
        </w:rPr>
        <w:t> </w:t>
      </w:r>
      <w:r>
        <w:rPr/>
        <w:t>not fit into GPU </w:t>
      </w:r>
      <w:r>
        <w:rPr>
          <w:spacing w:val="-3"/>
        </w:rPr>
        <w:t>memory. </w:t>
      </w:r>
      <w:r>
        <w:rPr/>
        <w:t>As an example, some virtual textures in the game </w:t>
      </w:r>
      <w:r>
        <w:rPr>
          <w:rFonts w:ascii="Palatino Linotype"/>
          <w:i/>
        </w:rPr>
        <w:t>RAGE</w:t>
      </w:r>
      <w:r>
        <w:rPr>
          <w:rFonts w:ascii="Palatino Linotype"/>
          <w:i/>
          <w:spacing w:val="-36"/>
        </w:rPr>
        <w:t> </w:t>
      </w:r>
      <w:r>
        <w:rPr>
          <w:spacing w:val="-3"/>
        </w:rPr>
        <w:t>have </w:t>
      </w:r>
      <w:r>
        <w:rPr/>
        <w:t>a resolution</w:t>
      </w:r>
      <w:r>
        <w:rPr>
          <w:spacing w:val="-13"/>
        </w:rPr>
        <w:t> </w:t>
      </w:r>
      <w:r>
        <w:rPr/>
        <w:t>of</w:t>
      </w:r>
      <w:r>
        <w:rPr>
          <w:spacing w:val="-13"/>
        </w:rPr>
        <w:t> </w:t>
      </w:r>
      <w:r>
        <w:rPr/>
        <w:t>128k</w:t>
      </w:r>
      <w:r>
        <w:rPr>
          <w:spacing w:val="33"/>
        </w:rPr>
        <w:t> </w:t>
      </w:r>
      <w:r>
        <w:rPr/>
        <w:t>128k,</w:t>
      </w:r>
      <w:r>
        <w:rPr>
          <w:spacing w:val="-11"/>
        </w:rPr>
        <w:t> </w:t>
      </w:r>
      <w:r>
        <w:rPr/>
        <w:t>which</w:t>
      </w:r>
      <w:r>
        <w:rPr>
          <w:spacing w:val="-13"/>
        </w:rPr>
        <w:t> </w:t>
      </w:r>
      <w:r>
        <w:rPr/>
        <w:t>would</w:t>
      </w:r>
      <w:r>
        <w:rPr>
          <w:spacing w:val="-12"/>
        </w:rPr>
        <w:t> </w:t>
      </w:r>
      <w:r>
        <w:rPr/>
        <w:t>consume</w:t>
      </w:r>
      <w:r>
        <w:rPr>
          <w:spacing w:val="-13"/>
        </w:rPr>
        <w:t> </w:t>
      </w:r>
      <w:r>
        <w:rPr/>
        <w:t>64</w:t>
      </w:r>
      <w:r>
        <w:rPr>
          <w:spacing w:val="-13"/>
        </w:rPr>
        <w:t> </w:t>
      </w:r>
      <w:r>
        <w:rPr/>
        <w:t>GB</w:t>
      </w:r>
      <w:r>
        <w:rPr>
          <w:spacing w:val="-13"/>
        </w:rPr>
        <w:t> </w:t>
      </w:r>
      <w:r>
        <w:rPr/>
        <w:t>of</w:t>
      </w:r>
      <w:r>
        <w:rPr>
          <w:spacing w:val="-12"/>
        </w:rPr>
        <w:t> </w:t>
      </w:r>
      <w:r>
        <w:rPr/>
        <w:t>GPU</w:t>
      </w:r>
      <w:r>
        <w:rPr>
          <w:spacing w:val="-13"/>
        </w:rPr>
        <w:t> </w:t>
      </w:r>
      <w:r>
        <w:rPr/>
        <w:t>memory</w:t>
      </w:r>
      <w:r>
        <w:rPr>
          <w:spacing w:val="-13"/>
        </w:rPr>
        <w:t> </w:t>
      </w:r>
      <w:r>
        <w:rPr/>
        <w:t>[</w:t>
      </w:r>
      <w:hyperlink w:history="true" w:anchor="_bookmark0">
        <w:r>
          <w:rPr>
            <w:color w:val="0000FF"/>
          </w:rPr>
          <w:t>1309</w:t>
        </w:r>
      </w:hyperlink>
      <w:r>
        <w:rPr/>
        <w:t>].</w:t>
      </w:r>
      <w:r>
        <w:rPr>
          <w:spacing w:val="7"/>
        </w:rPr>
        <w:t> </w:t>
      </w:r>
      <w:r>
        <w:rPr/>
        <w:t>When memory is limited on the CPU, operating systems use virtual memory for memory management, swapping in data from the drive to CPU memory as needed [</w:t>
      </w:r>
      <w:hyperlink w:history="true" w:anchor="_bookmark0">
        <w:r>
          <w:rPr>
            <w:color w:val="0000FF"/>
          </w:rPr>
          <w:t>715</w:t>
        </w:r>
      </w:hyperlink>
      <w:r>
        <w:rPr/>
        <w:t>].</w:t>
      </w:r>
      <w:r>
        <w:rPr>
          <w:spacing w:val="-23"/>
        </w:rPr>
        <w:t> </w:t>
      </w:r>
      <w:r>
        <w:rPr/>
        <w:t>This functionality is what </w:t>
      </w:r>
      <w:r>
        <w:rPr>
          <w:rFonts w:ascii="Palatino Linotype"/>
          <w:i/>
        </w:rPr>
        <w:t>sparse textures </w:t>
      </w:r>
      <w:r>
        <w:rPr/>
        <w:t>[</w:t>
      </w:r>
      <w:hyperlink w:history="true" w:anchor="_bookmark0">
        <w:r>
          <w:rPr>
            <w:color w:val="0000FF"/>
          </w:rPr>
          <w:t>109</w:t>
        </w:r>
      </w:hyperlink>
      <w:r>
        <w:rPr/>
        <w:t>, </w:t>
      </w:r>
      <w:hyperlink w:history="true" w:anchor="_bookmark0">
        <w:r>
          <w:rPr>
            <w:color w:val="0000FF"/>
          </w:rPr>
          <w:t>248</w:t>
        </w:r>
      </w:hyperlink>
      <w:r>
        <w:rPr/>
        <w:t>] provide, making it possible to allocate a huge virtual texture, also known as a </w:t>
      </w:r>
      <w:r>
        <w:rPr>
          <w:rFonts w:ascii="Palatino Linotype"/>
          <w:i/>
        </w:rPr>
        <w:t>megatexture</w:t>
      </w:r>
      <w:r>
        <w:rPr/>
        <w:t>. These sets of techniques are sometimes called </w:t>
      </w:r>
      <w:r>
        <w:rPr>
          <w:rFonts w:ascii="Palatino Linotype"/>
          <w:i/>
        </w:rPr>
        <w:t>virtual texturing </w:t>
      </w:r>
      <w:r>
        <w:rPr/>
        <w:t>or </w:t>
      </w:r>
      <w:r>
        <w:rPr>
          <w:rFonts w:ascii="Palatino Linotype"/>
          <w:i/>
        </w:rPr>
        <w:t>partially resident texturing</w:t>
      </w:r>
      <w:r>
        <w:rPr/>
        <w:t>. The application determines which regions (tiles) of each mipmap level should </w:t>
      </w:r>
      <w:r>
        <w:rPr>
          <w:spacing w:val="2"/>
        </w:rPr>
        <w:t>be </w:t>
      </w:r>
      <w:r>
        <w:rPr/>
        <w:t>resident in GPU </w:t>
      </w:r>
      <w:r>
        <w:rPr>
          <w:spacing w:val="-3"/>
        </w:rPr>
        <w:t>memory. </w:t>
      </w:r>
      <w:r>
        <w:rPr/>
        <w:t>A tile is typically 64 kB and its texture resolution depends on the texture format. Here, </w:t>
      </w:r>
      <w:r>
        <w:rPr>
          <w:spacing w:val="-3"/>
        </w:rPr>
        <w:t>we </w:t>
      </w:r>
      <w:r>
        <w:rPr/>
        <w:t>present virtual texturing and streaming</w:t>
      </w:r>
      <w:r>
        <w:rPr>
          <w:spacing w:val="12"/>
        </w:rPr>
        <w:t> </w:t>
      </w:r>
      <w:r>
        <w:rPr/>
        <w:t>techniques.</w:t>
      </w:r>
    </w:p>
    <w:p>
      <w:pPr>
        <w:pStyle w:val="BodyText"/>
        <w:spacing w:line="252" w:lineRule="auto"/>
        <w:ind w:left="943" w:right="441" w:firstLine="298"/>
        <w:jc w:val="both"/>
      </w:pPr>
      <w:r>
        <w:rPr/>
        <w:t>The</w:t>
      </w:r>
      <w:r>
        <w:rPr>
          <w:spacing w:val="-8"/>
        </w:rPr>
        <w:t> </w:t>
      </w:r>
      <w:r>
        <w:rPr/>
        <w:t>key</w:t>
      </w:r>
      <w:r>
        <w:rPr>
          <w:spacing w:val="-7"/>
        </w:rPr>
        <w:t> </w:t>
      </w:r>
      <w:r>
        <w:rPr/>
        <w:t>observation</w:t>
      </w:r>
      <w:r>
        <w:rPr>
          <w:spacing w:val="-7"/>
        </w:rPr>
        <w:t> </w:t>
      </w:r>
      <w:r>
        <w:rPr/>
        <w:t>about</w:t>
      </w:r>
      <w:r>
        <w:rPr>
          <w:spacing w:val="-8"/>
        </w:rPr>
        <w:t> </w:t>
      </w:r>
      <w:r>
        <w:rPr/>
        <w:t>an</w:t>
      </w:r>
      <w:r>
        <w:rPr>
          <w:spacing w:val="-7"/>
        </w:rPr>
        <w:t> </w:t>
      </w:r>
      <w:r>
        <w:rPr/>
        <w:t>efficient</w:t>
      </w:r>
      <w:r>
        <w:rPr>
          <w:spacing w:val="-7"/>
        </w:rPr>
        <w:t> </w:t>
      </w:r>
      <w:r>
        <w:rPr/>
        <w:t>texturing</w:t>
      </w:r>
      <w:r>
        <w:rPr>
          <w:spacing w:val="-8"/>
        </w:rPr>
        <w:t> </w:t>
      </w:r>
      <w:r>
        <w:rPr/>
        <w:t>system</w:t>
      </w:r>
      <w:r>
        <w:rPr>
          <w:spacing w:val="-7"/>
        </w:rPr>
        <w:t> </w:t>
      </w:r>
      <w:r>
        <w:rPr/>
        <w:t>using</w:t>
      </w:r>
      <w:r>
        <w:rPr>
          <w:spacing w:val="-7"/>
        </w:rPr>
        <w:t> </w:t>
      </w:r>
      <w:r>
        <w:rPr/>
        <w:t>mipmapping</w:t>
      </w:r>
      <w:r>
        <w:rPr>
          <w:spacing w:val="-7"/>
        </w:rPr>
        <w:t> </w:t>
      </w:r>
      <w:r>
        <w:rPr/>
        <w:t>is</w:t>
      </w:r>
      <w:r>
        <w:rPr>
          <w:spacing w:val="-8"/>
        </w:rPr>
        <w:t> </w:t>
      </w:r>
      <w:r>
        <w:rPr/>
        <w:t>that the number of texels needed should ideally </w:t>
      </w:r>
      <w:r>
        <w:rPr>
          <w:spacing w:val="2"/>
        </w:rPr>
        <w:t>be </w:t>
      </w:r>
      <w:r>
        <w:rPr/>
        <w:t>proportional to the resolution of the final</w:t>
      </w:r>
      <w:r>
        <w:rPr>
          <w:spacing w:val="-15"/>
        </w:rPr>
        <w:t> </w:t>
      </w:r>
      <w:r>
        <w:rPr/>
        <w:t>image</w:t>
      </w:r>
      <w:r>
        <w:rPr>
          <w:spacing w:val="-15"/>
        </w:rPr>
        <w:t> </w:t>
      </w:r>
      <w:r>
        <w:rPr/>
        <w:t>being</w:t>
      </w:r>
      <w:r>
        <w:rPr>
          <w:spacing w:val="-15"/>
        </w:rPr>
        <w:t> </w:t>
      </w:r>
      <w:r>
        <w:rPr/>
        <w:t>rendered,</w:t>
      </w:r>
      <w:r>
        <w:rPr>
          <w:spacing w:val="-14"/>
        </w:rPr>
        <w:t> </w:t>
      </w:r>
      <w:r>
        <w:rPr/>
        <w:t>independent</w:t>
      </w:r>
      <w:r>
        <w:rPr>
          <w:spacing w:val="-15"/>
        </w:rPr>
        <w:t> </w:t>
      </w:r>
      <w:r>
        <w:rPr/>
        <w:t>of</w:t>
      </w:r>
      <w:r>
        <w:rPr>
          <w:spacing w:val="-15"/>
        </w:rPr>
        <w:t> </w:t>
      </w:r>
      <w:r>
        <w:rPr/>
        <w:t>the</w:t>
      </w:r>
      <w:r>
        <w:rPr>
          <w:spacing w:val="-14"/>
        </w:rPr>
        <w:t> </w:t>
      </w:r>
      <w:r>
        <w:rPr/>
        <w:t>resolutions</w:t>
      </w:r>
      <w:r>
        <w:rPr>
          <w:spacing w:val="-15"/>
        </w:rPr>
        <w:t> </w:t>
      </w:r>
      <w:r>
        <w:rPr/>
        <w:t>of</w:t>
      </w:r>
      <w:r>
        <w:rPr>
          <w:spacing w:val="-15"/>
        </w:rPr>
        <w:t> </w:t>
      </w:r>
      <w:r>
        <w:rPr/>
        <w:t>the</w:t>
      </w:r>
      <w:r>
        <w:rPr>
          <w:spacing w:val="-14"/>
        </w:rPr>
        <w:t> </w:t>
      </w:r>
      <w:r>
        <w:rPr/>
        <w:t>textures</w:t>
      </w:r>
      <w:r>
        <w:rPr>
          <w:spacing w:val="-15"/>
        </w:rPr>
        <w:t> </w:t>
      </w:r>
      <w:r>
        <w:rPr/>
        <w:t>themselves. As a consequence, </w:t>
      </w:r>
      <w:r>
        <w:rPr>
          <w:spacing w:val="-3"/>
        </w:rPr>
        <w:t>we </w:t>
      </w:r>
      <w:r>
        <w:rPr/>
        <w:t>only require the texels that are visible to </w:t>
      </w:r>
      <w:r>
        <w:rPr>
          <w:spacing w:val="2"/>
        </w:rPr>
        <w:t>be </w:t>
      </w:r>
      <w:r>
        <w:rPr/>
        <w:t>located in physical GPU </w:t>
      </w:r>
      <w:r>
        <w:rPr>
          <w:spacing w:val="-3"/>
        </w:rPr>
        <w:t>memory, </w:t>
      </w:r>
      <w:r>
        <w:rPr/>
        <w:t>which is a rather limited set compared to all texels in an entire game world. The main concept is illustrated in </w:t>
      </w:r>
      <w:hyperlink w:history="true" w:anchor="_bookmark31">
        <w:r>
          <w:rPr>
            <w:color w:val="0000FF"/>
          </w:rPr>
          <w:t>Figure 19.39</w:t>
        </w:r>
      </w:hyperlink>
      <w:r>
        <w:rPr/>
        <w:t>, where the entire mipmap chain is divided into tiles in both virtual and physical </w:t>
      </w:r>
      <w:r>
        <w:rPr>
          <w:spacing w:val="-3"/>
        </w:rPr>
        <w:t>memory.  </w:t>
      </w:r>
      <w:r>
        <w:rPr/>
        <w:t>These structures</w:t>
      </w:r>
      <w:r>
        <w:rPr>
          <w:spacing w:val="35"/>
        </w:rPr>
        <w:t> </w:t>
      </w:r>
      <w:r>
        <w:rPr/>
        <w:t>are</w:t>
      </w:r>
    </w:p>
    <w:p>
      <w:pPr>
        <w:spacing w:line="245" w:lineRule="exact" w:before="0"/>
        <w:ind w:left="943" w:right="0" w:firstLine="0"/>
        <w:jc w:val="both"/>
        <w:rPr>
          <w:sz w:val="20"/>
        </w:rPr>
      </w:pPr>
      <w:r>
        <w:rPr>
          <w:sz w:val="20"/>
        </w:rPr>
        <w:t>sometimes</w:t>
      </w:r>
      <w:r>
        <w:rPr>
          <w:spacing w:val="32"/>
          <w:sz w:val="20"/>
        </w:rPr>
        <w:t> </w:t>
      </w:r>
      <w:r>
        <w:rPr>
          <w:sz w:val="20"/>
        </w:rPr>
        <w:t>called</w:t>
      </w:r>
      <w:r>
        <w:rPr>
          <w:spacing w:val="33"/>
          <w:sz w:val="20"/>
        </w:rPr>
        <w:t> </w:t>
      </w:r>
      <w:r>
        <w:rPr>
          <w:rFonts w:ascii="Palatino Linotype"/>
          <w:i/>
          <w:sz w:val="20"/>
        </w:rPr>
        <w:t>virtual</w:t>
      </w:r>
      <w:r>
        <w:rPr>
          <w:rFonts w:ascii="Palatino Linotype"/>
          <w:i/>
          <w:spacing w:val="33"/>
          <w:sz w:val="20"/>
        </w:rPr>
        <w:t> </w:t>
      </w:r>
      <w:r>
        <w:rPr>
          <w:rFonts w:ascii="Palatino Linotype"/>
          <w:i/>
          <w:sz w:val="20"/>
        </w:rPr>
        <w:t>mipmaps</w:t>
      </w:r>
      <w:r>
        <w:rPr>
          <w:rFonts w:ascii="Palatino Linotype"/>
          <w:i/>
          <w:spacing w:val="31"/>
          <w:sz w:val="20"/>
        </w:rPr>
        <w:t> </w:t>
      </w:r>
      <w:r>
        <w:rPr>
          <w:sz w:val="20"/>
        </w:rPr>
        <w:t>or</w:t>
      </w:r>
      <w:r>
        <w:rPr>
          <w:spacing w:val="33"/>
          <w:sz w:val="20"/>
        </w:rPr>
        <w:t> </w:t>
      </w:r>
      <w:r>
        <w:rPr>
          <w:rFonts w:ascii="Palatino Linotype"/>
          <w:i/>
          <w:sz w:val="20"/>
        </w:rPr>
        <w:t>clipmaps</w:t>
      </w:r>
      <w:r>
        <w:rPr>
          <w:rFonts w:ascii="Palatino Linotype"/>
          <w:i/>
          <w:spacing w:val="30"/>
          <w:sz w:val="20"/>
        </w:rPr>
        <w:t> </w:t>
      </w:r>
      <w:r>
        <w:rPr>
          <w:sz w:val="20"/>
        </w:rPr>
        <w:t>[</w:t>
      </w:r>
      <w:hyperlink w:history="true" w:anchor="_bookmark0">
        <w:r>
          <w:rPr>
            <w:color w:val="0000FF"/>
            <w:sz w:val="20"/>
          </w:rPr>
          <w:t>1739</w:t>
        </w:r>
      </w:hyperlink>
      <w:r>
        <w:rPr>
          <w:sz w:val="20"/>
        </w:rPr>
        <w:t>],</w:t>
      </w:r>
      <w:r>
        <w:rPr>
          <w:spacing w:val="38"/>
          <w:sz w:val="20"/>
        </w:rPr>
        <w:t> </w:t>
      </w:r>
      <w:r>
        <w:rPr>
          <w:sz w:val="20"/>
        </w:rPr>
        <w:t>where</w:t>
      </w:r>
      <w:r>
        <w:rPr>
          <w:spacing w:val="32"/>
          <w:sz w:val="20"/>
        </w:rPr>
        <w:t> </w:t>
      </w:r>
      <w:r>
        <w:rPr>
          <w:sz w:val="20"/>
        </w:rPr>
        <w:t>the</w:t>
      </w:r>
      <w:r>
        <w:rPr>
          <w:spacing w:val="33"/>
          <w:sz w:val="20"/>
        </w:rPr>
        <w:t> </w:t>
      </w:r>
      <w:r>
        <w:rPr>
          <w:sz w:val="20"/>
        </w:rPr>
        <w:t>latter</w:t>
      </w:r>
      <w:r>
        <w:rPr>
          <w:spacing w:val="32"/>
          <w:sz w:val="20"/>
        </w:rPr>
        <w:t> </w:t>
      </w:r>
      <w:r>
        <w:rPr>
          <w:sz w:val="20"/>
        </w:rPr>
        <w:t>term</w:t>
      </w:r>
      <w:r>
        <w:rPr>
          <w:spacing w:val="33"/>
          <w:sz w:val="20"/>
        </w:rPr>
        <w:t> </w:t>
      </w:r>
      <w:r>
        <w:rPr>
          <w:sz w:val="20"/>
        </w:rPr>
        <w:t>refers</w:t>
      </w:r>
    </w:p>
    <w:p>
      <w:pPr>
        <w:pStyle w:val="BodyText"/>
        <w:spacing w:line="252" w:lineRule="auto"/>
        <w:ind w:left="943" w:right="441"/>
        <w:jc w:val="both"/>
      </w:pPr>
      <w:r>
        <w:rPr/>
        <w:t>to a smaller part of the larger mipmap being clipped out for use.   Since the size       of physical memory is </w:t>
      </w:r>
      <w:r>
        <w:rPr>
          <w:spacing w:val="-3"/>
        </w:rPr>
        <w:t>much </w:t>
      </w:r>
      <w:r>
        <w:rPr/>
        <w:t>smaller than virtual </w:t>
      </w:r>
      <w:r>
        <w:rPr>
          <w:spacing w:val="-3"/>
        </w:rPr>
        <w:t>memory, </w:t>
      </w:r>
      <w:r>
        <w:rPr/>
        <w:t>only a small set of the virtual texture tiles can fit into the physical </w:t>
      </w:r>
      <w:r>
        <w:rPr>
          <w:spacing w:val="-3"/>
        </w:rPr>
        <w:t>memory. </w:t>
      </w:r>
      <w:r>
        <w:rPr/>
        <w:t>The geometry uses a global </w:t>
      </w:r>
      <w:r>
        <w:rPr>
          <w:rFonts w:ascii="Times New Roman"/>
          <w:i/>
        </w:rPr>
        <w:t>uv</w:t>
      </w:r>
      <w:r>
        <w:rPr/>
        <w:t>-parameterization</w:t>
      </w:r>
      <w:r>
        <w:rPr>
          <w:spacing w:val="-6"/>
        </w:rPr>
        <w:t> </w:t>
      </w:r>
      <w:r>
        <w:rPr/>
        <w:t>into</w:t>
      </w:r>
      <w:r>
        <w:rPr>
          <w:spacing w:val="-6"/>
        </w:rPr>
        <w:t> </w:t>
      </w:r>
      <w:r>
        <w:rPr/>
        <w:t>the</w:t>
      </w:r>
      <w:r>
        <w:rPr>
          <w:spacing w:val="-6"/>
        </w:rPr>
        <w:t> </w:t>
      </w:r>
      <w:r>
        <w:rPr/>
        <w:t>virtual</w:t>
      </w:r>
      <w:r>
        <w:rPr>
          <w:spacing w:val="-5"/>
        </w:rPr>
        <w:t> </w:t>
      </w:r>
      <w:r>
        <w:rPr/>
        <w:t>texture,</w:t>
      </w:r>
      <w:r>
        <w:rPr>
          <w:spacing w:val="-5"/>
        </w:rPr>
        <w:t> </w:t>
      </w:r>
      <w:r>
        <w:rPr/>
        <w:t>and</w:t>
      </w:r>
      <w:r>
        <w:rPr>
          <w:spacing w:val="-6"/>
        </w:rPr>
        <w:t> </w:t>
      </w:r>
      <w:r>
        <w:rPr/>
        <w:t>before</w:t>
      </w:r>
      <w:r>
        <w:rPr>
          <w:spacing w:val="-6"/>
        </w:rPr>
        <w:t> </w:t>
      </w:r>
      <w:r>
        <w:rPr/>
        <w:t>such</w:t>
      </w:r>
      <w:r>
        <w:rPr>
          <w:spacing w:val="-6"/>
        </w:rPr>
        <w:t> </w:t>
      </w:r>
      <w:r>
        <w:rPr>
          <w:rFonts w:ascii="Times New Roman"/>
          <w:i/>
        </w:rPr>
        <w:t>uv</w:t>
      </w:r>
      <w:r>
        <w:rPr/>
        <w:t>-coordinates</w:t>
      </w:r>
      <w:r>
        <w:rPr>
          <w:spacing w:val="-5"/>
        </w:rPr>
        <w:t> </w:t>
      </w:r>
      <w:r>
        <w:rPr/>
        <w:t>are</w:t>
      </w:r>
      <w:r>
        <w:rPr>
          <w:spacing w:val="-6"/>
        </w:rPr>
        <w:t> </w:t>
      </w:r>
      <w:r>
        <w:rPr/>
        <w:t>used in a pixel shader, they need to </w:t>
      </w:r>
      <w:r>
        <w:rPr>
          <w:spacing w:val="2"/>
        </w:rPr>
        <w:t>be </w:t>
      </w:r>
      <w:r>
        <w:rPr/>
        <w:t>translated into texture coordinates that point into physical texture </w:t>
      </w:r>
      <w:r>
        <w:rPr>
          <w:spacing w:val="-3"/>
        </w:rPr>
        <w:t>memory. </w:t>
      </w:r>
      <w:r>
        <w:rPr/>
        <w:t>This is done using either a GPU-supported page table (shown in </w:t>
      </w:r>
      <w:hyperlink w:history="true" w:anchor="_bookmark31">
        <w:r>
          <w:rPr>
            <w:color w:val="0000FF"/>
          </w:rPr>
          <w:t>Figure 19.39</w:t>
        </w:r>
      </w:hyperlink>
      <w:r>
        <w:rPr/>
        <w:t>) or an indirection texture, if done in software on the GPU. The GPU in the Nintendo GameCube has virtual texture support.  More </w:t>
      </w:r>
      <w:r>
        <w:rPr>
          <w:spacing w:val="-3"/>
        </w:rPr>
        <w:t>recently,  </w:t>
      </w:r>
      <w:r>
        <w:rPr/>
        <w:t>the </w:t>
      </w:r>
      <w:r>
        <w:rPr>
          <w:spacing w:val="-5"/>
        </w:rPr>
        <w:t>PLAYSTATION </w:t>
      </w:r>
      <w:r>
        <w:rPr/>
        <w:t>4, Xbox One, and many other GPUs </w:t>
      </w:r>
      <w:r>
        <w:rPr>
          <w:spacing w:val="-3"/>
        </w:rPr>
        <w:t>have </w:t>
      </w:r>
      <w:r>
        <w:rPr/>
        <w:t>support for hardware virtual texturing. The indirection texture needs to </w:t>
      </w:r>
      <w:r>
        <w:rPr>
          <w:spacing w:val="2"/>
        </w:rPr>
        <w:t>be </w:t>
      </w:r>
      <w:r>
        <w:rPr/>
        <w:t>updated with correct offsets as tiles are mapped and unmapped to physical </w:t>
      </w:r>
      <w:r>
        <w:rPr>
          <w:spacing w:val="-3"/>
        </w:rPr>
        <w:t>memory. </w:t>
      </w:r>
      <w:r>
        <w:rPr/>
        <w:t>Using a huge virtual texture and a small physical texture works well because distant geometry only needs to load a few higher-level mipmap tiles into physical </w:t>
      </w:r>
      <w:r>
        <w:rPr>
          <w:spacing w:val="-3"/>
        </w:rPr>
        <w:t>memory, </w:t>
      </w:r>
      <w:r>
        <w:rPr/>
        <w:t>while geometry close to the camera can load a few lower-level mipmap tiles. Note that virtual texturing can </w:t>
      </w:r>
      <w:r>
        <w:rPr>
          <w:spacing w:val="2"/>
        </w:rPr>
        <w:t>be </w:t>
      </w:r>
      <w:r>
        <w:rPr/>
        <w:t>used</w:t>
      </w:r>
      <w:r>
        <w:rPr>
          <w:spacing w:val="-13"/>
        </w:rPr>
        <w:t> </w:t>
      </w:r>
      <w:r>
        <w:rPr/>
        <w:t>for</w:t>
      </w:r>
      <w:r>
        <w:rPr>
          <w:spacing w:val="-12"/>
        </w:rPr>
        <w:t> </w:t>
      </w:r>
      <w:r>
        <w:rPr/>
        <w:t>streaming</w:t>
      </w:r>
      <w:r>
        <w:rPr>
          <w:spacing w:val="-13"/>
        </w:rPr>
        <w:t> </w:t>
      </w:r>
      <w:r>
        <w:rPr/>
        <w:t>huge</w:t>
      </w:r>
      <w:r>
        <w:rPr>
          <w:spacing w:val="-12"/>
        </w:rPr>
        <w:t> </w:t>
      </w:r>
      <w:r>
        <w:rPr/>
        <w:t>textures</w:t>
      </w:r>
      <w:r>
        <w:rPr>
          <w:spacing w:val="-13"/>
        </w:rPr>
        <w:t> </w:t>
      </w:r>
      <w:r>
        <w:rPr/>
        <w:t>from</w:t>
      </w:r>
      <w:r>
        <w:rPr>
          <w:spacing w:val="-13"/>
        </w:rPr>
        <w:t> </w:t>
      </w:r>
      <w:r>
        <w:rPr/>
        <w:t>disk</w:t>
      </w:r>
      <w:r>
        <w:rPr>
          <w:spacing w:val="-12"/>
        </w:rPr>
        <w:t> </w:t>
      </w:r>
      <w:r>
        <w:rPr/>
        <w:t>but</w:t>
      </w:r>
      <w:r>
        <w:rPr>
          <w:spacing w:val="-12"/>
        </w:rPr>
        <w:t> </w:t>
      </w:r>
      <w:r>
        <w:rPr/>
        <w:t>also</w:t>
      </w:r>
      <w:r>
        <w:rPr>
          <w:spacing w:val="-13"/>
        </w:rPr>
        <w:t> </w:t>
      </w:r>
      <w:r>
        <w:rPr/>
        <w:t>for</w:t>
      </w:r>
      <w:r>
        <w:rPr>
          <w:spacing w:val="-13"/>
        </w:rPr>
        <w:t> </w:t>
      </w:r>
      <w:r>
        <w:rPr/>
        <w:t>sparse</w:t>
      </w:r>
      <w:r>
        <w:rPr>
          <w:spacing w:val="-12"/>
        </w:rPr>
        <w:t> </w:t>
      </w:r>
      <w:r>
        <w:rPr/>
        <w:t>shadow</w:t>
      </w:r>
      <w:r>
        <w:rPr>
          <w:spacing w:val="-13"/>
        </w:rPr>
        <w:t> </w:t>
      </w:r>
      <w:r>
        <w:rPr/>
        <w:t>mapping</w:t>
      </w:r>
      <w:r>
        <w:rPr>
          <w:spacing w:val="-13"/>
        </w:rPr>
        <w:t> </w:t>
      </w:r>
      <w:r>
        <w:rPr/>
        <w:t>[</w:t>
      </w:r>
      <w:hyperlink w:history="true" w:anchor="_bookmark0">
        <w:r>
          <w:rPr>
            <w:color w:val="0000FF"/>
          </w:rPr>
          <w:t>241</w:t>
        </w:r>
      </w:hyperlink>
      <w:r>
        <w:rPr/>
        <w:t>], for</w:t>
      </w:r>
      <w:r>
        <w:rPr>
          <w:spacing w:val="17"/>
        </w:rPr>
        <w:t> </w:t>
      </w:r>
      <w:r>
        <w:rPr/>
        <w:t>example.</w:t>
      </w:r>
    </w:p>
    <w:p>
      <w:pPr>
        <w:spacing w:after="0" w:line="252" w:lineRule="auto"/>
        <w:jc w:val="both"/>
        <w:sectPr>
          <w:headerReference w:type="default" r:id="rId168"/>
          <w:headerReference w:type="even" r:id="rId169"/>
          <w:pgSz w:w="12240" w:h="15840"/>
          <w:pgMar w:header="2359" w:footer="0" w:top="2560" w:bottom="280" w:left="1720" w:right="1720"/>
          <w:pgNumType w:start="867"/>
        </w:sectPr>
      </w:pPr>
    </w:p>
    <w:p>
      <w:pPr>
        <w:pStyle w:val="BodyText"/>
        <w:spacing w:before="9"/>
        <w:rPr>
          <w:sz w:val="21"/>
        </w:rPr>
      </w:pPr>
    </w:p>
    <w:p>
      <w:pPr>
        <w:spacing w:after="0"/>
        <w:rPr>
          <w:sz w:val="21"/>
        </w:rPr>
        <w:sectPr>
          <w:pgSz w:w="12240" w:h="15840"/>
          <w:pgMar w:header="2359" w:footer="0" w:top="2560" w:bottom="280" w:left="1720" w:right="1720"/>
        </w:sectPr>
      </w:pPr>
    </w:p>
    <w:p>
      <w:pPr>
        <w:pStyle w:val="Heading3"/>
        <w:spacing w:before="96"/>
        <w:ind w:left="1551"/>
      </w:pPr>
      <w:bookmarkStart w:name="_bookmark31" w:id="34"/>
      <w:bookmarkEnd w:id="34"/>
      <w:r>
        <w:rPr/>
      </w:r>
      <w:r>
        <w:rPr>
          <w:color w:val="373535"/>
          <w:w w:val="105"/>
        </w:rPr>
        <w:t>virtual texture</w:t>
      </w:r>
      <w:r>
        <w:rPr>
          <w:color w:val="373535"/>
          <w:spacing w:val="-42"/>
          <w:w w:val="105"/>
        </w:rPr>
        <w:t> </w:t>
      </w:r>
      <w:r>
        <w:rPr>
          <w:color w:val="373535"/>
          <w:spacing w:val="-3"/>
          <w:w w:val="105"/>
        </w:rPr>
        <w:t>mipmap</w:t>
      </w:r>
    </w:p>
    <w:p>
      <w:pPr>
        <w:spacing w:before="164"/>
        <w:ind w:left="1387" w:right="0" w:firstLine="0"/>
        <w:jc w:val="left"/>
        <w:rPr>
          <w:rFonts w:ascii="Times New Roman"/>
          <w:sz w:val="23"/>
        </w:rPr>
      </w:pPr>
      <w:r>
        <w:rPr/>
        <w:br w:type="column"/>
      </w:r>
      <w:r>
        <w:rPr>
          <w:rFonts w:ascii="Times New Roman"/>
          <w:color w:val="373535"/>
          <w:w w:val="105"/>
          <w:sz w:val="23"/>
        </w:rPr>
        <w:t>page</w:t>
      </w:r>
    </w:p>
    <w:p>
      <w:pPr>
        <w:pStyle w:val="Heading3"/>
        <w:tabs>
          <w:tab w:pos="3039" w:val="left" w:leader="none"/>
        </w:tabs>
        <w:spacing w:line="256" w:lineRule="auto"/>
        <w:ind w:left="3105" w:right="1213" w:hanging="1725"/>
      </w:pPr>
      <w:r>
        <w:rPr/>
        <w:pict>
          <v:group style="position:absolute;margin-left:118.58017pt;margin-top:-2.873401pt;width:350.15pt;height:122.8pt;mso-position-horizontal-relative:page;mso-position-vertical-relative:paragraph;z-index:-17791488" coordorigin="2372,-57" coordsize="7003,2456">
            <v:shape style="position:absolute;left:8454;top:1013;width:608;height:304" type="#_x0000_t75" stroked="false">
              <v:imagedata r:id="rId170" o:title=""/>
            </v:shape>
            <v:shape style="position:absolute;left:8454;top:710;width:912;height:304" type="#_x0000_t75" stroked="false">
              <v:imagedata r:id="rId171" o:title=""/>
            </v:shape>
            <v:shape style="position:absolute;left:8454;top:1317;width:608;height:304" type="#_x0000_t75" stroked="false">
              <v:imagedata r:id="rId172" o:title=""/>
            </v:shape>
            <v:shape style="position:absolute;left:9060;top:1013;width:306;height:608" type="#_x0000_t75" stroked="false">
              <v:imagedata r:id="rId173" o:title=""/>
            </v:shape>
            <v:shape style="position:absolute;left:8454;top:710;width:912;height:912" coordorigin="8454,710" coordsize="912,912" path="m9062,1014l9366,1014,9366,710,9062,710,9062,1014xm8758,1014l9062,1014,9062,710,8758,710,8758,1014xm8454,1014l8758,1014,8758,710,8454,710,8454,1014xm9062,1318l9366,1318,9366,1014,9062,1014,9062,1318xm8758,1318l9062,1318,9062,1014,8758,1014,8758,1318xm8454,1318l8758,1318,8758,1014,8454,1014,8454,1318xm9062,1621l9366,1621,9366,1318,9062,1318,9062,1621xm8758,1621l9062,1621,9062,1318,8758,1318,8758,1621xm8454,1621l8758,1621,8758,1318,8454,1318,8454,1621xe" filled="false" stroked="true" strokeweight=".84367pt" strokecolor="#292929">
              <v:path arrowok="t"/>
              <v:stroke dashstyle="solid"/>
            </v:shape>
            <v:shape style="position:absolute;left:4961;top:2077;width:306;height:306" type="#_x0000_t75" stroked="false">
              <v:imagedata r:id="rId174" o:title=""/>
            </v:shape>
            <v:rect style="position:absolute;left:4961;top:2077;width:304;height:304" filled="false" stroked="true" strokeweight="1.68734pt" strokecolor="#49b754">
              <v:stroke dashstyle="solid"/>
            </v:rect>
            <v:shape style="position:absolute;left:4961;top:1323;width:602;height:602" type="#_x0000_t75" stroked="false">
              <v:imagedata r:id="rId175" o:title=""/>
            </v:shape>
            <v:shape style="position:absolute;left:4961;top:1317;width:608;height:608" coordorigin="4962,1318" coordsize="608,608" path="m4962,1621l5265,1621,5265,1318,4962,1318,4962,1621xm5265,1621l5569,1621,5569,1318,5265,1318,5265,1621xm5265,1925l5569,1925,5569,1621,5265,1621,5265,1925xe" filled="false" stroked="true" strokeweight=".84367pt" strokecolor="#292929">
              <v:path arrowok="t"/>
              <v:stroke dashstyle="solid"/>
            </v:shape>
            <v:rect style="position:absolute;left:4961;top:1621;width:304;height:304" filled="false" stroked="true" strokeweight="1.68734pt" strokecolor="#49b754">
              <v:stroke dashstyle="solid"/>
            </v:rect>
            <v:rect style="position:absolute;left:6859;top:1393;width:456;height:152" filled="true" fillcolor="#fef386" stroked="false">
              <v:fill type="solid"/>
            </v:rect>
            <v:rect style="position:absolute;left:6859;top:1393;width:456;height:152" filled="false" stroked="true" strokeweight=".84367pt" strokecolor="#373535">
              <v:stroke dashstyle="solid"/>
            </v:rect>
            <v:rect style="position:absolute;left:6859;top:1545;width:456;height:152" filled="true" fillcolor="#fef386" stroked="false">
              <v:fill type="solid"/>
            </v:rect>
            <v:rect style="position:absolute;left:6859;top:1545;width:456;height:152" filled="false" stroked="true" strokeweight=".84367pt" strokecolor="#373535">
              <v:stroke dashstyle="solid"/>
            </v:rect>
            <v:rect style="position:absolute;left:6859;top:1697;width:456;height:152" filled="true" fillcolor="#f79339" stroked="false">
              <v:fill type="solid"/>
            </v:rect>
            <v:rect style="position:absolute;left:6859;top:1697;width:456;height:152" filled="false" stroked="true" strokeweight=".84367pt" strokecolor="#373535">
              <v:stroke dashstyle="solid"/>
            </v:rect>
            <v:shape style="position:absolute;left:5265;top:1776;width:1520;height:453" coordorigin="5265,1776" coordsize="1520,453" path="m5265,2229l5338,2226,5410,2218,5483,2206,5555,2189,5627,2169,5700,2146,5772,2120,5844,2092,5917,2063,5989,2033,6061,2002,6134,1971,6206,1940,6279,1911,6351,1883,6423,1857,6496,1834,6568,1813,6640,1797,6713,1784,6785,1776e" filled="false" stroked="true" strokeweight=".421835pt" strokecolor="#292929">
              <v:path arrowok="t"/>
              <v:stroke dashstyle="solid"/>
            </v:shape>
            <v:shape style="position:absolute;left:6767;top:1752;width:93;height:49" coordorigin="6767,1752" coordsize="93,49" path="m6767,1752l6770,1801,6860,1772,6767,1752xe" filled="true" fillcolor="#292929" stroked="false">
              <v:path arrowok="t"/>
              <v:fill type="solid"/>
            </v:shape>
            <v:shape style="position:absolute;left:7315;top:1695;width:1892;height:242" coordorigin="7316,1696" coordsize="1892,242" path="m7316,1773l7389,1775,7465,1778,7542,1784,7621,1792,7701,1802,7782,1813,7863,1824,7945,1837,8027,1850,8108,1863,8188,1876,8268,1888,8346,1900,8423,1910,8499,1920,8572,1927,8642,1933,8710,1936,8775,1937,8837,1935,8949,1922,9044,1893,9121,1848,9176,1783,9195,1742,9207,1696e" filled="false" stroked="true" strokeweight=".421835pt" strokecolor="#292929">
              <v:path arrowok="t"/>
              <v:stroke dashstyle="solid"/>
            </v:shape>
            <v:shape style="position:absolute;left:9179;top:1621;width:49;height:94" coordorigin="9179,1621" coordsize="49,94" path="m9213,1621l9179,1710,9228,1715,9213,1621xe" filled="true" fillcolor="#292929" stroked="false">
              <v:path arrowok="t"/>
              <v:fill type="solid"/>
            </v:shape>
            <v:rect style="position:absolute;left:6859;top:1849;width:456;height:152" filled="true" fillcolor="#fef386" stroked="false">
              <v:fill type="solid"/>
            </v:rect>
            <v:rect style="position:absolute;left:6859;top:1849;width:456;height:152" filled="false" stroked="true" strokeweight=".84367pt" strokecolor="#373535">
              <v:stroke dashstyle="solid"/>
            </v:rect>
            <v:shape style="position:absolute;left:7049;top:2039;width:76;height:304" coordorigin="7050,2039" coordsize="76,304" path="m7126,2305l7123,2290,7115,2278,7102,2270,7088,2267,7073,2270,7061,2278,7053,2290,7050,2305,7053,2320,7061,2332,7073,2340,7088,2343,7102,2340,7115,2332,7123,2320,7126,2305xm7126,2191l7123,2176,7115,2164,7102,2156,7088,2153,7073,2156,7061,2164,7053,2176,7050,2191,7053,2206,7061,2218,7073,2226,7088,2229,7102,2226,7115,2218,7123,2206,7126,2191xm7126,2077l7123,2062,7115,2050,7102,2042,7088,2039,7073,2042,7061,2050,7053,2062,7050,2077,7053,2092,7061,2104,7073,2112,7088,2115,7102,2112,7115,2104,7123,2092,7126,2077xe" filled="true" fillcolor="#373535" stroked="false">
              <v:path arrowok="t"/>
              <v:fill type="solid"/>
            </v:shape>
            <v:shape style="position:absolute;left:5265;top:1320;width:1520;height:453" coordorigin="5265,1321" coordsize="1520,453" path="m5265,1773l5338,1771,5410,1763,5483,1750,5555,1734,5627,1714,5700,1690,5772,1665,5844,1637,5917,1607,5989,1577,6061,1546,6134,1515,6206,1485,6279,1455,6351,1427,6423,1401,6496,1378,6568,1358,6640,1341,6713,1329,6785,1321e" filled="false" stroked="true" strokeweight=".421835pt" strokecolor="#292929">
              <v:path arrowok="t"/>
              <v:stroke dashstyle="solid"/>
            </v:shape>
            <v:shape style="position:absolute;left:6767;top:1296;width:93;height:49" coordorigin="6767,1297" coordsize="93,49" path="m6767,1297l6770,1346,6860,1317,6767,1297xe" filled="true" fillcolor="#292929" stroked="false">
              <v:path arrowok="t"/>
              <v:fill type="solid"/>
            </v:shape>
            <v:rect style="position:absolute;left:6859;top:1241;width:456;height:152" filled="true" fillcolor="#f79339" stroked="false">
              <v:fill type="solid"/>
            </v:rect>
            <v:rect style="position:absolute;left:6859;top:1241;width:456;height:152" filled="false" stroked="true" strokeweight=".84367pt" strokecolor="#373535">
              <v:stroke dashstyle="solid"/>
            </v:rect>
            <v:shape style="position:absolute;left:7315;top:1317;width:1586;height:481" coordorigin="7316,1318" coordsize="1586,481" path="m7316,1318l7376,1321,7439,1330,7507,1345,7577,1364,7649,1387,7723,1414,7799,1444,7876,1476,7953,1509,8030,1543,8107,1578,8183,1612,8258,1645,8331,1677,8402,1706,8470,1733,8535,1755,8596,1774,8706,1796,8754,1798,8796,1794,8832,1782,8862,1762,8885,1733,8901,1696e" filled="false" stroked="true" strokeweight=".421835pt" strokecolor="#292929">
              <v:path arrowok="t"/>
              <v:stroke dashstyle="solid"/>
            </v:shape>
            <v:shape style="position:absolute;left:8872;top:1621;width:49;height:94" coordorigin="8872,1621" coordsize="49,94" path="m8909,1621l8872,1709,8921,1715,8909,1621xe" filled="true" fillcolor="#292929" stroked="false">
              <v:path arrowok="t"/>
              <v:fill type="solid"/>
            </v:shape>
            <v:shape style="position:absolute;left:4961;top:-50;width:1215;height:1215" type="#_x0000_t75" stroked="false">
              <v:imagedata r:id="rId176" o:title=""/>
            </v:shape>
            <v:shape style="position:absolute;left:4961;top:-50;width:1215;height:1215" coordorigin="4962,-49" coordsize="1215,1215" path="m4962,255l5265,255,5265,-49,4962,-49,4962,255xm5265,255l5569,255,5569,-49,5265,-49,5265,255xm4962,558l5265,558,5265,255,4962,255,4962,558xm5265,558l5569,558,5569,255,5265,255,5265,558xm5569,255l5873,255,5873,-49,5569,-49,5569,255xm5873,255l6177,255,6177,-49,5873,-49,5873,255xm5873,558l6177,558,6177,255,5873,255,5873,558xm4962,862l5265,862,5265,558,4962,558,4962,862xm5265,862l5569,862,5569,558,5265,558,5265,862xm4962,1166l5265,1166,5265,862,4962,862,4962,1166xm5265,1166l5569,1166,5569,862,5265,862,5265,1166xm5873,862l6177,862,6177,558,5873,558,5873,862xm5569,1166l5873,1166,5873,862,5569,862,5569,1166xm5873,1166l6177,1166,6177,862,5873,862,5873,1166xe" filled="false" stroked="true" strokeweight=".84367pt" strokecolor="#292929">
              <v:path arrowok="t"/>
              <v:stroke dashstyle="solid"/>
            </v:shape>
            <v:shape style="position:absolute;left:5569;top:254;width:304;height:608" coordorigin="5569,255" coordsize="304,608" path="m5569,558l5873,558,5873,255,5569,255,5569,558xm5569,862l5873,862,5873,558,5569,558,5569,862xe" filled="false" stroked="true" strokeweight="1.68734pt" strokecolor="#49b754">
              <v:path arrowok="t"/>
              <v:stroke dashstyle="solid"/>
            </v:shape>
            <v:rect style="position:absolute;left:6859;top:634;width:456;height:152" filled="true" fillcolor="#fef386" stroked="false">
              <v:fill type="solid"/>
            </v:rect>
            <v:rect style="position:absolute;left:6859;top:634;width:456;height:152" filled="false" stroked="true" strokeweight=".84367pt" strokecolor="#373535">
              <v:stroke dashstyle="solid"/>
            </v:rect>
            <v:rect style="position:absolute;left:6859;top:330;width:456;height:152" filled="true" fillcolor="#fef386" stroked="false">
              <v:fill type="solid"/>
            </v:rect>
            <v:rect style="position:absolute;left:6859;top:330;width:456;height:152" filled="false" stroked="true" strokeweight=".84367pt" strokecolor="#373535">
              <v:stroke dashstyle="solid"/>
            </v:rect>
            <v:shape style="position:absolute;left:5872;top:406;width:913;height:151" coordorigin="5873,407" coordsize="913,151" path="m5873,407l5973,409,6059,414,6132,423,6196,434,6302,462,6396,492,6444,507,6496,521,6553,534,6619,545,6696,553,6785,557e" filled="false" stroked="true" strokeweight=".421835pt" strokecolor="#292929">
              <v:path arrowok="t"/>
              <v:stroke dashstyle="solid"/>
            </v:shape>
            <v:shape style="position:absolute;left:6768;top:531;width:92;height:50" coordorigin="6768,531" coordsize="92,50" path="m6769,531l6768,580,6860,557,6769,531xe" filled="true" fillcolor="#292929" stroked="false">
              <v:path arrowok="t"/>
              <v:fill type="solid"/>
            </v:shape>
            <v:rect style="position:absolute;left:6859;top:938;width:456;height:152" filled="true" fillcolor="#fef386" stroked="false">
              <v:fill type="solid"/>
            </v:rect>
            <v:rect style="position:absolute;left:6859;top:938;width:456;height:152" filled="false" stroked="true" strokeweight=".84367pt" strokecolor="#373535">
              <v:stroke dashstyle="solid"/>
            </v:rect>
            <v:rect style="position:absolute;left:6859;top:786;width:456;height:152" filled="true" fillcolor="#f79339" stroked="false">
              <v:fill type="solid"/>
            </v:rect>
            <v:rect style="position:absolute;left:6859;top:786;width:456;height:152" filled="false" stroked="true" strokeweight=".84367pt" strokecolor="#373535">
              <v:stroke dashstyle="solid"/>
            </v:rect>
            <v:shape style="position:absolute;left:7315;top:558;width:1672;height:604" coordorigin="7316,558" coordsize="1672,604" path="m7316,558l7382,561,7451,570,7520,584,7591,603,7663,626,7736,652,7809,682,7884,715,7958,749,8033,785,8109,822,8184,860,8260,898,8335,935,8411,971,8485,1006,8560,1038,8633,1068,8706,1095,8778,1119,8849,1138,8919,1153,8987,1162e" filled="false" stroked="true" strokeweight=".421835pt" strokecolor="#292929">
              <v:path arrowok="t"/>
              <v:stroke dashstyle="solid"/>
            </v:shape>
            <v:shape style="position:absolute;left:8969;top:1134;width:93;height:49" coordorigin="8969,1135" coordsize="93,49" path="m8972,1135l8969,1184,9062,1165,8972,1135xe" filled="true" fillcolor="#292929" stroked="false">
              <v:path arrowok="t"/>
              <v:fill type="solid"/>
            </v:shape>
            <v:shape style="position:absolute;left:2380;top:-50;width:2430;height:2430" type="#_x0000_t75" stroked="false">
              <v:imagedata r:id="rId177" o:title=""/>
            </v:shape>
            <v:shape style="position:absolute;left:2380;top:-50;width:1215;height:1215" coordorigin="2380,-49" coordsize="1215,1215" path="m2380,255l2684,255,2684,-49,2380,-49,2380,255xm2684,255l2987,255,2987,-49,2684,-49,2684,255xm2380,558l2684,558,2684,255,2380,255,2380,558xm2684,558l2987,558,2987,255,2684,255,2684,558xm2987,255l3291,255,3291,-49,2987,-49,2987,255xm3291,255l3595,255,3595,-49,3291,-49,3291,255xm2988,558l3291,558,3291,255,2988,255,2988,558xm3291,558l3595,558,3595,255,3291,255,3291,558xm2380,862l2684,862,2684,558,2380,558,2380,862xm2684,862l2987,862,2987,558,2684,558,2684,862xm2380,1166l2684,1166,2684,862,2380,862,2380,1166xm2684,1166l2987,1166,2987,862,2684,862,2684,1166xm2987,862l3291,862,3291,558,2987,558,2987,862xm3291,862l3595,862,3595,558,3291,558,3291,862xe" filled="false" stroked="true" strokeweight=".84367pt" strokecolor="#292929">
              <v:path arrowok="t"/>
              <v:stroke dashstyle="solid"/>
            </v:shape>
            <v:rect style="position:absolute;left:2987;top:862;width:304;height:304" filled="false" stroked="true" strokeweight="1.68734pt" strokecolor="#49b754">
              <v:stroke dashstyle="solid"/>
            </v:rect>
            <v:shape style="position:absolute;left:2380;top:-50;width:2430;height:2430" coordorigin="2380,-49" coordsize="2430,2430" path="m3595,255l3899,255,3899,-49,3595,-49,3595,255xm3899,255l4202,255,4202,-49,3899,-49,3899,255xm3595,558l3899,558,3899,255,3595,255,3595,558xm3899,558l4202,558,4202,255,3899,255,3899,558xm4202,255l4506,255,4506,-49,4202,-49,4202,255xm4506,255l4810,255,4810,-49,4506,-49,4506,255xm4202,558l4506,558,4506,255,4202,255,4202,558xm4506,558l4810,558,4810,255,4506,255,4506,558xm3595,862l3899,862,3899,558,3595,558,3595,862xm3899,862l4202,862,4202,558,3899,558,3899,862xm3595,1166l3899,1166,3899,862,3595,862,3595,1166xm3899,1166l4202,1166,4202,862,3899,862,3899,1166xm4202,862l4506,862,4506,558,4202,558,4202,862xm4506,862l4810,862,4810,558,4506,558,4506,862xm4202,1166l4506,1166,4506,862,4202,862,4202,1166xm4506,1166l4810,1166,4810,862,4506,862,4506,1166xm2380,1470l2684,1470,2684,1166,2380,1166,2380,1470xm2684,1470l2987,1470,2987,1166,2684,1166,2684,1470xm2380,1773l2684,1773,2684,1470,2380,1470,2380,1773xm2684,1773l2987,1773,2987,1470,2684,1470,2684,1773xm2988,1773l3291,1773,3291,1470,2988,1470,2988,1773xm3291,1773l3595,1773,3595,1470,3291,1470,3291,1773xm2380,2077l2684,2077,2684,1773,2380,1773,2380,2077xm2684,2077l2987,2077,2987,1773,2684,1773,2684,2077xm2380,2381l2684,2381,2684,2077,2380,2077,2380,2381xm2684,2381l2987,2381,2987,2077,2684,2077,2684,2381xm2987,2077l3291,2077,3291,1773,2987,1773,2987,2077xm3291,2077l3595,2077,3595,1773,3291,1773,3291,2077xm2988,2381l3291,2381,3291,2077,2988,2077,2988,2381xm3291,2381l3595,2381,3595,2077,3291,2077,3291,2381xm3595,1470l3899,1470,3899,1166,3595,1166,3595,1470xm3899,1470l4202,1470,4202,1166,3899,1166,3899,1470xm3595,1773l3899,1773,3899,1470,3595,1470,3595,1773xm3899,1773l4202,1773,4202,1470,3899,1470,3899,1773xm4202,1470l4506,1470,4506,1166,4202,1166,4202,1470xm4506,1470l4810,1470,4810,1166,4506,1166,4506,1470xm4202,1773l4506,1773,4506,1470,4202,1470,4202,1773xm4506,1773l4810,1773,4810,1470,4506,1470,4506,1773xm3595,2077l3899,2077,3899,1773,3595,1773,3595,2077xm3899,2077l4202,2077,4202,1773,3899,1773,3899,2077xm3595,2381l3899,2381,3899,2077,3595,2077,3595,2381xm3899,2381l4202,2381,4202,2077,3899,2077,3899,2381xm4202,2077l4506,2077,4506,1773,4202,1773,4202,2077xm4506,2077l4810,2077,4810,1773,4506,1773,4506,2077xm4202,2381l4506,2381,4506,2077,4202,2077,4202,2381xm4506,2381l4810,2381,4810,2077,4506,2077,4506,2381xe" filled="false" stroked="true" strokeweight=".84367pt" strokecolor="#292929">
              <v:path arrowok="t"/>
              <v:stroke dashstyle="solid"/>
            </v:shape>
            <v:shape style="position:absolute;left:2987;top:862;width:912;height:608" coordorigin="2987,862" coordsize="912,608" path="m3291,1166l3595,1166,3595,862,3291,862,3291,1166xm2987,1470l3291,1470,3291,1166,2987,1166,2987,1470xm3291,1470l3595,1470,3595,1166,3291,1166,3291,1470xm3595,1470l3899,1470,3899,1166,3595,1166,3595,1470xe" filled="false" stroked="true" strokeweight="1.68734pt" strokecolor="#49b754">
              <v:path arrowok="t"/>
              <v:stroke dashstyle="solid"/>
            </v:shape>
            <v:shape style="position:absolute;left:3594;top:1166;width:3191;height:152" coordorigin="3595,1167" coordsize="3191,152" path="m3595,1318l3682,1317,3791,1314,3852,1312,3918,1309,3988,1306,4061,1303,4138,1300,4219,1296,4302,1292,4388,1287,4477,1283,4568,1278,4660,1273,4755,1268,4850,1263,4947,1257,5044,1252,5142,1246,5240,1241,5339,1236,5437,1230,5534,1225,5630,1220,5725,1214,5819,1209,5912,1204,6002,1200,6090,1195,6175,1191,6258,1187,6337,1183,6414,1180,6486,1176,6555,1174,6619,1171,6680,1169,6735,1168,6785,1167e" filled="false" stroked="true" strokeweight=".421835pt" strokecolor="#292929">
              <v:path arrowok="t"/>
              <v:stroke dashstyle="solid"/>
            </v:shape>
            <v:shape style="position:absolute;left:6767;top:1142;width:93;height:49" coordorigin="6768,1143" coordsize="93,49" path="m6768,1143l6769,1192,6860,1165,6768,1143xe" filled="true" fillcolor="#292929" stroked="false">
              <v:path arrowok="t"/>
              <v:fill type="solid"/>
            </v:shape>
            <v:rect style="position:absolute;left:6859;top:1089;width:456;height:152" filled="true" fillcolor="#f79339" stroked="false">
              <v:fill type="solid"/>
            </v:rect>
            <v:rect style="position:absolute;left:6859;top:1089;width:456;height:152" filled="false" stroked="true" strokeweight=".84367pt" strokecolor="#373535">
              <v:stroke dashstyle="solid"/>
            </v:rect>
            <v:line style="position:absolute" from="7316,1166" to="8380,1166" stroked="true" strokeweight=".421835pt" strokecolor="#292929">
              <v:stroke dashstyle="solid"/>
            </v:line>
            <v:shape style="position:absolute;left:8363;top:1140;width:92;height:50" coordorigin="8363,1140" coordsize="92,50" path="m8363,1140l8363,1189,8454,1165,8363,1140xe" filled="true" fillcolor="#292929" stroked="false">
              <v:path arrowok="t"/>
              <v:fill type="solid"/>
            </v:shape>
            <v:shape style="position:absolute;left:5872;top:710;width:913;height:151" coordorigin="5873,710" coordsize="913,151" path="m5873,710l5973,712,6059,718,6132,727,6196,738,6302,765,6396,796,6444,811,6496,825,6553,838,6619,848,6696,856,6785,861e" filled="false" stroked="true" strokeweight=".421835pt" strokecolor="#292929">
              <v:path arrowok="t"/>
              <v:stroke dashstyle="solid"/>
            </v:shape>
            <v:shape style="position:absolute;left:6768;top:834;width:92;height:50" coordorigin="6768,835" coordsize="92,50" path="m6769,835l6768,884,6860,861,6769,835xe" filled="true" fillcolor="#292929" stroked="false">
              <v:path arrowok="t"/>
              <v:fill type="solid"/>
            </v:shape>
            <v:rect style="position:absolute;left:6859;top:482;width:456;height:152" filled="true" fillcolor="#f79339" stroked="false">
              <v:fill type="solid"/>
            </v:rect>
            <v:rect style="position:absolute;left:6859;top:482;width:456;height:152" filled="false" stroked="true" strokeweight=".84367pt" strokecolor="#373535">
              <v:stroke dashstyle="solid"/>
            </v:rect>
            <v:shape style="position:absolute;left:7315;top:879;width:1065;height:604" coordorigin="7316,879" coordsize="1065,604" path="m7316,879l7392,883,7462,896,7527,916,7587,942,7643,974,7696,1010,7746,1051,7793,1093,7840,1138,7886,1183,7931,1229,7978,1273,8026,1316,8075,1356,8128,1392,8184,1424,8244,1450,8309,1470,8380,1482e" filled="false" stroked="true" strokeweight=".421835pt" strokecolor="#292929">
              <v:path arrowok="t"/>
              <v:stroke dashstyle="solid"/>
            </v:shape>
            <v:shape style="position:absolute;left:8361;top:1454;width:93;height:49" coordorigin="8362,1455" coordsize="93,49" path="m8365,1455l8362,1504,8455,1485,8365,1455xe" filled="true" fillcolor="#292929" stroked="false">
              <v:path arrowok="t"/>
              <v:fill type="solid"/>
            </v:shape>
            <w10:wrap type="none"/>
          </v:group>
        </w:pict>
      </w:r>
      <w:r>
        <w:rPr>
          <w:color w:val="373535"/>
          <w:w w:val="105"/>
          <w:position w:val="12"/>
        </w:rPr>
        <w:t>table</w:t>
        <w:tab/>
      </w:r>
      <w:r>
        <w:rPr>
          <w:color w:val="373535"/>
        </w:rPr>
        <w:t>physical </w:t>
      </w:r>
      <w:r>
        <w:rPr>
          <w:color w:val="373535"/>
          <w:w w:val="105"/>
        </w:rPr>
        <w:t>texture</w:t>
      </w:r>
    </w:p>
    <w:p>
      <w:pPr>
        <w:spacing w:after="0" w:line="256" w:lineRule="auto"/>
        <w:sectPr>
          <w:type w:val="continuous"/>
          <w:pgSz w:w="12240" w:h="15840"/>
          <w:pgMar w:top="2560" w:bottom="280" w:left="1720" w:right="1720"/>
          <w:cols w:num="2" w:equalWidth="0">
            <w:col w:w="3718" w:space="40"/>
            <w:col w:w="5042"/>
          </w:cols>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5"/>
        <w:rPr>
          <w:rFonts w:ascii="Times New Roman"/>
          <w:sz w:val="22"/>
        </w:rPr>
      </w:pPr>
    </w:p>
    <w:p>
      <w:pPr>
        <w:spacing w:line="213" w:lineRule="auto" w:before="70"/>
        <w:ind w:left="443" w:right="942" w:firstLine="0"/>
        <w:jc w:val="both"/>
        <w:rPr>
          <w:rFonts w:ascii="Times New Roman" w:hAnsi="Times New Roman"/>
          <w:i/>
          <w:sz w:val="16"/>
        </w:rPr>
      </w:pPr>
      <w:r>
        <w:rPr/>
        <w:pict>
          <v:shape style="position:absolute;margin-left:188.485107pt;margin-top:14.461158pt;width:146.050pt;height:13.6pt;mso-position-horizontal-relative:page;mso-position-vertical-relative:paragraph;z-index:-17790976" type="#_x0000_t202" filled="false" stroked="false">
            <v:textbox inset="0,0,0,0">
              <w:txbxContent>
                <w:p>
                  <w:pPr>
                    <w:tabs>
                      <w:tab w:pos="2788" w:val="left" w:leader="none"/>
                    </w:tabs>
                    <w:spacing w:line="239" w:lineRule="exact" w:before="0"/>
                    <w:ind w:left="0" w:right="0" w:firstLine="0"/>
                    <w:jc w:val="left"/>
                    <w:rPr>
                      <w:rFonts w:ascii="Meiryo" w:hAnsi="Meiryo"/>
                      <w:sz w:val="16"/>
                    </w:rPr>
                  </w:pPr>
                  <w:r>
                    <w:rPr>
                      <w:rFonts w:ascii="Meiryo" w:hAnsi="Meiryo"/>
                      <w:sz w:val="16"/>
                    </w:rPr>
                    <w:t>×</w:t>
                    <w:tab/>
                  </w:r>
                  <w:r>
                    <w:rPr>
                      <w:rFonts w:ascii="Meiryo" w:hAnsi="Meiryo"/>
                      <w:spacing w:val="-20"/>
                      <w:sz w:val="16"/>
                    </w:rPr>
                    <w:t>×</w:t>
                  </w:r>
                </w:p>
              </w:txbxContent>
            </v:textbox>
            <w10:wrap type="none"/>
          </v:shape>
        </w:pict>
      </w:r>
      <w:r>
        <w:rPr>
          <w:rFonts w:ascii="Arial" w:hAnsi="Arial"/>
          <w:color w:val="2C6362"/>
          <w:w w:val="105"/>
          <w:sz w:val="16"/>
        </w:rPr>
        <w:t>Figure 19.39. </w:t>
      </w:r>
      <w:r>
        <w:rPr>
          <w:rFonts w:ascii="Palatino Linotype" w:hAnsi="Palatino Linotype"/>
          <w:w w:val="105"/>
          <w:sz w:val="16"/>
        </w:rPr>
        <w:t>In virtual texturing, a large virtual texture with its mipmap hierarchy is divided </w:t>
      </w:r>
      <w:r>
        <w:rPr>
          <w:rFonts w:ascii="Palatino Linotype" w:hAnsi="Palatino Linotype"/>
          <w:spacing w:val="-5"/>
          <w:w w:val="105"/>
          <w:sz w:val="16"/>
        </w:rPr>
        <w:t>into </w:t>
      </w:r>
      <w:r>
        <w:rPr>
          <w:rFonts w:ascii="Palatino Linotype" w:hAnsi="Palatino Linotype"/>
          <w:w w:val="105"/>
          <w:sz w:val="16"/>
        </w:rPr>
        <w:t>tiles (left) of, </w:t>
      </w:r>
      <w:r>
        <w:rPr>
          <w:rFonts w:ascii="Palatino Linotype" w:hAnsi="Palatino Linotype"/>
          <w:spacing w:val="-5"/>
          <w:w w:val="105"/>
          <w:sz w:val="16"/>
        </w:rPr>
        <w:t>say, </w:t>
      </w:r>
      <w:r>
        <w:rPr>
          <w:rFonts w:ascii="Palatino Linotype" w:hAnsi="Palatino Linotype"/>
          <w:w w:val="105"/>
          <w:sz w:val="16"/>
        </w:rPr>
        <w:t>128 128 pixels each. Only a small set (3 3 tiles in this case) can ﬁt into physical memory (right).  </w:t>
      </w:r>
      <w:r>
        <w:rPr>
          <w:rFonts w:ascii="Palatino Linotype" w:hAnsi="Palatino Linotype"/>
          <w:spacing w:val="-8"/>
          <w:w w:val="105"/>
          <w:sz w:val="16"/>
        </w:rPr>
        <w:t>To  </w:t>
      </w:r>
      <w:r>
        <w:rPr>
          <w:rFonts w:ascii="Palatino Linotype" w:hAnsi="Palatino Linotype"/>
          <w:w w:val="105"/>
          <w:sz w:val="16"/>
        </w:rPr>
        <w:t>ﬁnd the location of a virtual texture tile,  a translation from a virtual address   to physical address is required, which here is done via a page table. Note that, in order to reduce clutter, not all tiles in physical memory </w:t>
      </w:r>
      <w:r>
        <w:rPr>
          <w:rFonts w:ascii="Palatino Linotype" w:hAnsi="Palatino Linotype"/>
          <w:spacing w:val="-3"/>
          <w:w w:val="105"/>
          <w:sz w:val="16"/>
        </w:rPr>
        <w:t>have </w:t>
      </w:r>
      <w:r>
        <w:rPr>
          <w:rFonts w:ascii="Palatino Linotype" w:hAnsi="Palatino Linotype"/>
          <w:w w:val="105"/>
          <w:sz w:val="16"/>
        </w:rPr>
        <w:t>arrows from the virtual texture. </w:t>
      </w:r>
      <w:r>
        <w:rPr>
          <w:rFonts w:ascii="Times New Roman" w:hAnsi="Times New Roman"/>
          <w:i/>
          <w:w w:val="105"/>
          <w:sz w:val="16"/>
        </w:rPr>
        <w:t>(Image texture of the </w:t>
      </w:r>
      <w:r>
        <w:rPr>
          <w:rFonts w:ascii="Times New Roman" w:hAnsi="Times New Roman"/>
          <w:i/>
          <w:w w:val="105"/>
          <w:sz w:val="16"/>
        </w:rPr>
        <w:t>Bazman</w:t>
      </w:r>
      <w:r>
        <w:rPr>
          <w:rFonts w:ascii="Times New Roman" w:hAnsi="Times New Roman"/>
          <w:i/>
          <w:spacing w:val="25"/>
          <w:w w:val="105"/>
          <w:sz w:val="16"/>
        </w:rPr>
        <w:t> </w:t>
      </w:r>
      <w:r>
        <w:rPr>
          <w:rFonts w:ascii="Times New Roman" w:hAnsi="Times New Roman"/>
          <w:i/>
          <w:w w:val="105"/>
          <w:sz w:val="16"/>
        </w:rPr>
        <w:t>volcano,</w:t>
      </w:r>
      <w:r>
        <w:rPr>
          <w:rFonts w:ascii="Times New Roman" w:hAnsi="Times New Roman"/>
          <w:i/>
          <w:spacing w:val="26"/>
          <w:w w:val="105"/>
          <w:sz w:val="16"/>
        </w:rPr>
        <w:t> </w:t>
      </w:r>
      <w:r>
        <w:rPr>
          <w:rFonts w:ascii="Times New Roman" w:hAnsi="Times New Roman"/>
          <w:i/>
          <w:w w:val="105"/>
          <w:sz w:val="16"/>
        </w:rPr>
        <w:t>Iran.</w:t>
      </w:r>
      <w:r>
        <w:rPr>
          <w:rFonts w:ascii="Times New Roman" w:hAnsi="Times New Roman"/>
          <w:i/>
          <w:spacing w:val="2"/>
          <w:w w:val="105"/>
          <w:sz w:val="16"/>
        </w:rPr>
        <w:t> </w:t>
      </w:r>
      <w:r>
        <w:rPr>
          <w:rFonts w:ascii="Times New Roman" w:hAnsi="Times New Roman"/>
          <w:i/>
          <w:spacing w:val="-6"/>
          <w:w w:val="105"/>
          <w:sz w:val="16"/>
        </w:rPr>
        <w:t>From</w:t>
      </w:r>
      <w:r>
        <w:rPr>
          <w:rFonts w:ascii="Times New Roman" w:hAnsi="Times New Roman"/>
          <w:i/>
          <w:spacing w:val="26"/>
          <w:w w:val="105"/>
          <w:sz w:val="16"/>
        </w:rPr>
        <w:t> </w:t>
      </w:r>
      <w:r>
        <w:rPr>
          <w:rFonts w:ascii="Times New Roman" w:hAnsi="Times New Roman"/>
          <w:i/>
          <w:w w:val="105"/>
          <w:sz w:val="16"/>
        </w:rPr>
        <w:t>NASA’s</w:t>
      </w:r>
      <w:r>
        <w:rPr>
          <w:rFonts w:ascii="Times New Roman" w:hAnsi="Times New Roman"/>
          <w:i/>
          <w:spacing w:val="25"/>
          <w:w w:val="105"/>
          <w:sz w:val="16"/>
        </w:rPr>
        <w:t> </w:t>
      </w:r>
      <w:r>
        <w:rPr>
          <w:rFonts w:ascii="Times New Roman" w:hAnsi="Times New Roman"/>
          <w:i/>
          <w:w w:val="105"/>
          <w:sz w:val="16"/>
        </w:rPr>
        <w:t>“Visible</w:t>
      </w:r>
      <w:r>
        <w:rPr>
          <w:rFonts w:ascii="Times New Roman" w:hAnsi="Times New Roman"/>
          <w:i/>
          <w:spacing w:val="26"/>
          <w:w w:val="105"/>
          <w:sz w:val="16"/>
        </w:rPr>
        <w:t> </w:t>
      </w:r>
      <w:r>
        <w:rPr>
          <w:rFonts w:ascii="Times New Roman" w:hAnsi="Times New Roman"/>
          <w:i/>
          <w:w w:val="105"/>
          <w:sz w:val="16"/>
        </w:rPr>
        <w:t>Earth”</w:t>
      </w:r>
      <w:r>
        <w:rPr>
          <w:rFonts w:ascii="Times New Roman" w:hAnsi="Times New Roman"/>
          <w:i/>
          <w:spacing w:val="26"/>
          <w:w w:val="105"/>
          <w:sz w:val="16"/>
        </w:rPr>
        <w:t> </w:t>
      </w:r>
      <w:r>
        <w:rPr>
          <w:rFonts w:ascii="Times New Roman" w:hAnsi="Times New Roman"/>
          <w:i/>
          <w:w w:val="105"/>
          <w:sz w:val="16"/>
        </w:rPr>
        <w:t>project.)</w:t>
      </w:r>
    </w:p>
    <w:p>
      <w:pPr>
        <w:pStyle w:val="BodyText"/>
        <w:rPr>
          <w:rFonts w:ascii="Times New Roman"/>
          <w:i/>
          <w:sz w:val="16"/>
        </w:rPr>
      </w:pPr>
    </w:p>
    <w:p>
      <w:pPr>
        <w:pStyle w:val="BodyText"/>
        <w:rPr>
          <w:rFonts w:ascii="Times New Roman"/>
          <w:i/>
          <w:sz w:val="16"/>
        </w:rPr>
      </w:pPr>
    </w:p>
    <w:p>
      <w:pPr>
        <w:pStyle w:val="BodyText"/>
        <w:spacing w:before="5"/>
        <w:rPr>
          <w:rFonts w:ascii="Times New Roman"/>
          <w:i/>
          <w:sz w:val="15"/>
        </w:rPr>
      </w:pPr>
    </w:p>
    <w:p>
      <w:pPr>
        <w:pStyle w:val="BodyText"/>
        <w:spacing w:line="252" w:lineRule="auto"/>
        <w:ind w:left="443" w:right="941" w:firstLine="298"/>
        <w:jc w:val="both"/>
      </w:pPr>
      <w:r>
        <w:rPr/>
        <w:pict>
          <v:shape style="position:absolute;margin-left:233.810883pt;margin-top:144.910736pt;width:7.75pt;height:17.3pt;mso-position-horizontal-relative:page;mso-position-vertical-relative:paragraph;z-index:-1779046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Since physical memory is limited, all engines using virtual texturing need a </w:t>
      </w:r>
      <w:r>
        <w:rPr>
          <w:spacing w:val="-4"/>
        </w:rPr>
        <w:t>way </w:t>
      </w:r>
      <w:r>
        <w:rPr/>
        <w:t>to determine which tiles should </w:t>
      </w:r>
      <w:r>
        <w:rPr>
          <w:spacing w:val="2"/>
        </w:rPr>
        <w:t>be </w:t>
      </w:r>
      <w:r>
        <w:rPr/>
        <w:t>resident, i.e., located in physical </w:t>
      </w:r>
      <w:r>
        <w:rPr>
          <w:spacing w:val="-3"/>
        </w:rPr>
        <w:t>memory, </w:t>
      </w:r>
      <w:r>
        <w:rPr/>
        <w:t>and which should not. There are several such methods. Sugden and Iwanicki [</w:t>
      </w:r>
      <w:hyperlink w:history="true" w:anchor="_bookmark0">
        <w:r>
          <w:rPr>
            <w:color w:val="0000FF"/>
          </w:rPr>
          <w:t>1721</w:t>
        </w:r>
      </w:hyperlink>
      <w:r>
        <w:rPr/>
        <w:t>] use</w:t>
      </w:r>
      <w:r>
        <w:rPr>
          <w:spacing w:val="-31"/>
        </w:rPr>
        <w:t> </w:t>
      </w:r>
      <w:r>
        <w:rPr/>
        <w:t>a feedback</w:t>
      </w:r>
      <w:r>
        <w:rPr>
          <w:spacing w:val="-7"/>
        </w:rPr>
        <w:t> </w:t>
      </w:r>
      <w:r>
        <w:rPr/>
        <w:t>rendering</w:t>
      </w:r>
      <w:r>
        <w:rPr>
          <w:spacing w:val="-6"/>
        </w:rPr>
        <w:t> </w:t>
      </w:r>
      <w:r>
        <w:rPr/>
        <w:t>approach,</w:t>
      </w:r>
      <w:r>
        <w:rPr>
          <w:spacing w:val="-7"/>
        </w:rPr>
        <w:t> </w:t>
      </w:r>
      <w:r>
        <w:rPr/>
        <w:t>where</w:t>
      </w:r>
      <w:r>
        <w:rPr>
          <w:spacing w:val="-6"/>
        </w:rPr>
        <w:t> </w:t>
      </w:r>
      <w:r>
        <w:rPr/>
        <w:t>a</w:t>
      </w:r>
      <w:r>
        <w:rPr>
          <w:spacing w:val="-7"/>
        </w:rPr>
        <w:t> </w:t>
      </w:r>
      <w:r>
        <w:rPr/>
        <w:t>first</w:t>
      </w:r>
      <w:r>
        <w:rPr>
          <w:spacing w:val="-6"/>
        </w:rPr>
        <w:t> </w:t>
      </w:r>
      <w:r>
        <w:rPr/>
        <w:t>render</w:t>
      </w:r>
      <w:r>
        <w:rPr>
          <w:spacing w:val="-7"/>
        </w:rPr>
        <w:t> </w:t>
      </w:r>
      <w:r>
        <w:rPr/>
        <w:t>pass</w:t>
      </w:r>
      <w:r>
        <w:rPr>
          <w:spacing w:val="-6"/>
        </w:rPr>
        <w:t> </w:t>
      </w:r>
      <w:r>
        <w:rPr/>
        <w:t>writes</w:t>
      </w:r>
      <w:r>
        <w:rPr>
          <w:spacing w:val="-7"/>
        </w:rPr>
        <w:t> </w:t>
      </w:r>
      <w:r>
        <w:rPr/>
        <w:t>out</w:t>
      </w:r>
      <w:r>
        <w:rPr>
          <w:spacing w:val="-6"/>
        </w:rPr>
        <w:t> </w:t>
      </w:r>
      <w:r>
        <w:rPr/>
        <w:t>all</w:t>
      </w:r>
      <w:r>
        <w:rPr>
          <w:spacing w:val="-7"/>
        </w:rPr>
        <w:t> </w:t>
      </w:r>
      <w:r>
        <w:rPr/>
        <w:t>the</w:t>
      </w:r>
      <w:r>
        <w:rPr>
          <w:spacing w:val="-6"/>
        </w:rPr>
        <w:t> </w:t>
      </w:r>
      <w:r>
        <w:rPr/>
        <w:t>information required to know which texture tile a fragment will access. When that pass is done, the texture is read back to the CPU and analyzed to find which tiles are needed.   The tiles that are not resident are read and mapped to physical </w:t>
      </w:r>
      <w:r>
        <w:rPr>
          <w:spacing w:val="-3"/>
        </w:rPr>
        <w:t>memory, </w:t>
      </w:r>
      <w:r>
        <w:rPr/>
        <w:t>and tiles in physical</w:t>
      </w:r>
      <w:r>
        <w:rPr>
          <w:spacing w:val="-21"/>
        </w:rPr>
        <w:t> </w:t>
      </w:r>
      <w:r>
        <w:rPr/>
        <w:t>memory</w:t>
      </w:r>
      <w:r>
        <w:rPr>
          <w:spacing w:val="-20"/>
        </w:rPr>
        <w:t> </w:t>
      </w:r>
      <w:r>
        <w:rPr/>
        <w:t>that</w:t>
      </w:r>
      <w:r>
        <w:rPr>
          <w:spacing w:val="-20"/>
        </w:rPr>
        <w:t> </w:t>
      </w:r>
      <w:r>
        <w:rPr/>
        <w:t>are</w:t>
      </w:r>
      <w:r>
        <w:rPr>
          <w:spacing w:val="-20"/>
        </w:rPr>
        <w:t> </w:t>
      </w:r>
      <w:r>
        <w:rPr/>
        <w:t>not</w:t>
      </w:r>
      <w:r>
        <w:rPr>
          <w:spacing w:val="-20"/>
        </w:rPr>
        <w:t> </w:t>
      </w:r>
      <w:r>
        <w:rPr/>
        <w:t>needed</w:t>
      </w:r>
      <w:r>
        <w:rPr>
          <w:spacing w:val="-20"/>
        </w:rPr>
        <w:t> </w:t>
      </w:r>
      <w:r>
        <w:rPr/>
        <w:t>are</w:t>
      </w:r>
      <w:r>
        <w:rPr>
          <w:spacing w:val="-19"/>
        </w:rPr>
        <w:t> </w:t>
      </w:r>
      <w:r>
        <w:rPr/>
        <w:t>unmapped.</w:t>
      </w:r>
      <w:r>
        <w:rPr>
          <w:spacing w:val="1"/>
        </w:rPr>
        <w:t> </w:t>
      </w:r>
      <w:r>
        <w:rPr/>
        <w:t>Their</w:t>
      </w:r>
      <w:r>
        <w:rPr>
          <w:spacing w:val="-20"/>
        </w:rPr>
        <w:t> </w:t>
      </w:r>
      <w:r>
        <w:rPr/>
        <w:t>approach</w:t>
      </w:r>
      <w:r>
        <w:rPr>
          <w:spacing w:val="-20"/>
        </w:rPr>
        <w:t> </w:t>
      </w:r>
      <w:r>
        <w:rPr/>
        <w:t>does</w:t>
      </w:r>
      <w:r>
        <w:rPr>
          <w:spacing w:val="-19"/>
        </w:rPr>
        <w:t> </w:t>
      </w:r>
      <w:r>
        <w:rPr/>
        <w:t>not</w:t>
      </w:r>
      <w:r>
        <w:rPr>
          <w:spacing w:val="-20"/>
        </w:rPr>
        <w:t> </w:t>
      </w:r>
      <w:r>
        <w:rPr/>
        <w:t>work</w:t>
      </w:r>
      <w:r>
        <w:rPr>
          <w:spacing w:val="-21"/>
        </w:rPr>
        <w:t> </w:t>
      </w:r>
      <w:r>
        <w:rPr/>
        <w:t>for </w:t>
      </w:r>
      <w:r>
        <w:rPr>
          <w:w w:val="95"/>
        </w:rPr>
        <w:t>shadows, reflections, and transparency. </w:t>
      </w:r>
      <w:r>
        <w:rPr>
          <w:spacing w:val="-3"/>
          <w:w w:val="95"/>
        </w:rPr>
        <w:t>However, </w:t>
      </w:r>
      <w:r>
        <w:rPr>
          <w:w w:val="95"/>
        </w:rPr>
        <w:t>screen-door techniques (</w:t>
      </w:r>
      <w:hyperlink w:history="true" w:anchor="_bookmark0">
        <w:r>
          <w:rPr>
            <w:color w:val="0000FF"/>
            <w:w w:val="95"/>
          </w:rPr>
          <w:t>Section 5.5</w:t>
        </w:r>
      </w:hyperlink>
      <w:r>
        <w:rPr>
          <w:w w:val="95"/>
        </w:rPr>
        <w:t>) </w:t>
      </w:r>
      <w:r>
        <w:rPr/>
        <w:t>can </w:t>
      </w:r>
      <w:r>
        <w:rPr>
          <w:spacing w:val="2"/>
        </w:rPr>
        <w:t>be </w:t>
      </w:r>
      <w:r>
        <w:rPr/>
        <w:t>used for transparent effects, which work reasonably well. </w:t>
      </w:r>
      <w:r>
        <w:rPr>
          <w:spacing w:val="-3"/>
        </w:rPr>
        <w:t>Feedback </w:t>
      </w:r>
      <w:r>
        <w:rPr/>
        <w:t>rendering is also used </w:t>
      </w:r>
      <w:r>
        <w:rPr>
          <w:spacing w:val="-3"/>
        </w:rPr>
        <w:t>by </w:t>
      </w:r>
      <w:r>
        <w:rPr>
          <w:spacing w:val="-4"/>
        </w:rPr>
        <w:t>van </w:t>
      </w:r>
      <w:r>
        <w:rPr>
          <w:spacing w:val="-5"/>
        </w:rPr>
        <w:t>Waveren </w:t>
      </w:r>
      <w:r>
        <w:rPr/>
        <w:t>and Hart [</w:t>
      </w:r>
      <w:hyperlink w:history="true" w:anchor="_bookmark0">
        <w:r>
          <w:rPr>
            <w:color w:val="0000FF"/>
          </w:rPr>
          <w:t>1855</w:t>
        </w:r>
      </w:hyperlink>
      <w:r>
        <w:rPr/>
        <w:t>].  Note that such a pass could either </w:t>
      </w:r>
      <w:r>
        <w:rPr>
          <w:spacing w:val="2"/>
        </w:rPr>
        <w:t>be  </w:t>
      </w:r>
      <w:r>
        <w:rPr/>
        <w:t>a separate rendering pass or </w:t>
      </w:r>
      <w:r>
        <w:rPr>
          <w:spacing w:val="2"/>
        </w:rPr>
        <w:t>be </w:t>
      </w:r>
      <w:r>
        <w:rPr/>
        <w:t>combined with a </w:t>
      </w:r>
      <w:r>
        <w:rPr>
          <w:rFonts w:ascii="Times New Roman"/>
          <w:i/>
        </w:rPr>
        <w:t>z</w:t>
      </w:r>
      <w:r>
        <w:rPr/>
        <w:t>-prepass. When a separate pass is used, a resolution of only 80 60 pixels can </w:t>
      </w:r>
      <w:r>
        <w:rPr>
          <w:spacing w:val="2"/>
        </w:rPr>
        <w:t>be </w:t>
      </w:r>
      <w:r>
        <w:rPr/>
        <w:t>used, as an approximation, to reduce processing</w:t>
      </w:r>
      <w:r>
        <w:rPr>
          <w:spacing w:val="-12"/>
        </w:rPr>
        <w:t> </w:t>
      </w:r>
      <w:r>
        <w:rPr/>
        <w:t>time.</w:t>
      </w:r>
      <w:r>
        <w:rPr>
          <w:spacing w:val="3"/>
        </w:rPr>
        <w:t> </w:t>
      </w:r>
      <w:r>
        <w:rPr/>
        <w:t>Hollemeersch</w:t>
      </w:r>
      <w:r>
        <w:rPr>
          <w:spacing w:val="-11"/>
        </w:rPr>
        <w:t> </w:t>
      </w:r>
      <w:r>
        <w:rPr/>
        <w:t>et</w:t>
      </w:r>
      <w:r>
        <w:rPr>
          <w:spacing w:val="-11"/>
        </w:rPr>
        <w:t> </w:t>
      </w:r>
      <w:r>
        <w:rPr/>
        <w:t>al.</w:t>
      </w:r>
      <w:r>
        <w:rPr>
          <w:spacing w:val="-11"/>
        </w:rPr>
        <w:t> </w:t>
      </w:r>
      <w:r>
        <w:rPr/>
        <w:t>[</w:t>
      </w:r>
      <w:hyperlink w:history="true" w:anchor="_bookmark0">
        <w:r>
          <w:rPr>
            <w:color w:val="0000FF"/>
          </w:rPr>
          <w:t>761</w:t>
        </w:r>
      </w:hyperlink>
      <w:r>
        <w:rPr/>
        <w:t>]</w:t>
      </w:r>
      <w:r>
        <w:rPr>
          <w:spacing w:val="-11"/>
        </w:rPr>
        <w:t> </w:t>
      </w:r>
      <w:r>
        <w:rPr/>
        <w:t>use</w:t>
      </w:r>
      <w:r>
        <w:rPr>
          <w:spacing w:val="-12"/>
        </w:rPr>
        <w:t> </w:t>
      </w:r>
      <w:r>
        <w:rPr/>
        <w:t>a</w:t>
      </w:r>
      <w:r>
        <w:rPr>
          <w:spacing w:val="-11"/>
        </w:rPr>
        <w:t> </w:t>
      </w:r>
      <w:r>
        <w:rPr/>
        <w:t>compute</w:t>
      </w:r>
      <w:r>
        <w:rPr>
          <w:spacing w:val="-11"/>
        </w:rPr>
        <w:t> </w:t>
      </w:r>
      <w:r>
        <w:rPr/>
        <w:t>pass</w:t>
      </w:r>
      <w:r>
        <w:rPr>
          <w:spacing w:val="-11"/>
        </w:rPr>
        <w:t> </w:t>
      </w:r>
      <w:r>
        <w:rPr/>
        <w:t>instead</w:t>
      </w:r>
      <w:r>
        <w:rPr>
          <w:spacing w:val="-12"/>
        </w:rPr>
        <w:t> </w:t>
      </w:r>
      <w:r>
        <w:rPr/>
        <w:t>of</w:t>
      </w:r>
      <w:r>
        <w:rPr>
          <w:spacing w:val="-11"/>
        </w:rPr>
        <w:t> </w:t>
      </w:r>
      <w:r>
        <w:rPr/>
        <w:t>reading</w:t>
      </w:r>
      <w:r>
        <w:rPr>
          <w:spacing w:val="-11"/>
        </w:rPr>
        <w:t> </w:t>
      </w:r>
      <w:r>
        <w:rPr/>
        <w:t>back the feedback buffer to the CPU. The result is a compact list of tile identifiers created on</w:t>
      </w:r>
      <w:r>
        <w:rPr>
          <w:spacing w:val="16"/>
        </w:rPr>
        <w:t> </w:t>
      </w:r>
      <w:r>
        <w:rPr/>
        <w:t>the</w:t>
      </w:r>
      <w:r>
        <w:rPr>
          <w:spacing w:val="17"/>
        </w:rPr>
        <w:t> </w:t>
      </w:r>
      <w:r>
        <w:rPr/>
        <w:t>GPU,</w:t>
      </w:r>
      <w:r>
        <w:rPr>
          <w:spacing w:val="16"/>
        </w:rPr>
        <w:t> </w:t>
      </w:r>
      <w:r>
        <w:rPr/>
        <w:t>and</w:t>
      </w:r>
      <w:r>
        <w:rPr>
          <w:spacing w:val="17"/>
        </w:rPr>
        <w:t> </w:t>
      </w:r>
      <w:r>
        <w:rPr/>
        <w:t>sent</w:t>
      </w:r>
      <w:r>
        <w:rPr>
          <w:spacing w:val="17"/>
        </w:rPr>
        <w:t> </w:t>
      </w:r>
      <w:r>
        <w:rPr/>
        <w:t>back</w:t>
      </w:r>
      <w:r>
        <w:rPr>
          <w:spacing w:val="16"/>
        </w:rPr>
        <w:t> </w:t>
      </w:r>
      <w:r>
        <w:rPr/>
        <w:t>to</w:t>
      </w:r>
      <w:r>
        <w:rPr>
          <w:spacing w:val="17"/>
        </w:rPr>
        <w:t> </w:t>
      </w:r>
      <w:r>
        <w:rPr/>
        <w:t>the</w:t>
      </w:r>
      <w:r>
        <w:rPr>
          <w:spacing w:val="17"/>
        </w:rPr>
        <w:t> </w:t>
      </w:r>
      <w:r>
        <w:rPr/>
        <w:t>CPU</w:t>
      </w:r>
      <w:r>
        <w:rPr>
          <w:spacing w:val="16"/>
        </w:rPr>
        <w:t> </w:t>
      </w:r>
      <w:r>
        <w:rPr/>
        <w:t>for</w:t>
      </w:r>
      <w:r>
        <w:rPr>
          <w:spacing w:val="17"/>
        </w:rPr>
        <w:t> </w:t>
      </w:r>
      <w:r>
        <w:rPr/>
        <w:t>mapping.</w:t>
      </w:r>
    </w:p>
    <w:p>
      <w:pPr>
        <w:pStyle w:val="BodyText"/>
        <w:spacing w:line="247" w:lineRule="auto" w:before="5"/>
        <w:ind w:left="443" w:right="941" w:firstLine="298"/>
        <w:jc w:val="both"/>
      </w:pPr>
      <w:r>
        <w:rPr/>
        <w:t>With GPU-supported virtual texturing, it is the responsibility of the driver to create and destroy resources, to map and unmap tiles, and to make sure that physi- cal allocations are backed </w:t>
      </w:r>
      <w:r>
        <w:rPr>
          <w:spacing w:val="-3"/>
        </w:rPr>
        <w:t>by </w:t>
      </w:r>
      <w:r>
        <w:rPr/>
        <w:t>virtual allocations [</w:t>
      </w:r>
      <w:hyperlink w:history="true" w:anchor="_bookmark0">
        <w:r>
          <w:rPr>
            <w:color w:val="0000FF"/>
          </w:rPr>
          <w:t>1605</w:t>
        </w:r>
      </w:hyperlink>
      <w:r>
        <w:rPr/>
        <w:t>]. With GPU-hardware virtual texturing,</w:t>
      </w:r>
      <w:r>
        <w:rPr>
          <w:spacing w:val="-7"/>
        </w:rPr>
        <w:t> </w:t>
      </w:r>
      <w:r>
        <w:rPr/>
        <w:t>a</w:t>
      </w:r>
      <w:r>
        <w:rPr>
          <w:spacing w:val="-9"/>
        </w:rPr>
        <w:t> </w:t>
      </w:r>
      <w:r>
        <w:rPr>
          <w:rFonts w:ascii="宋体" w:hAnsi="宋体"/>
        </w:rPr>
        <w:t>sparseTexture</w:t>
      </w:r>
      <w:r>
        <w:rPr>
          <w:rFonts w:ascii="宋体" w:hAnsi="宋体"/>
          <w:spacing w:val="-60"/>
        </w:rPr>
        <w:t> </w:t>
      </w:r>
      <w:r>
        <w:rPr/>
        <w:t>lookup</w:t>
      </w:r>
      <w:r>
        <w:rPr>
          <w:spacing w:val="-9"/>
        </w:rPr>
        <w:t> </w:t>
      </w:r>
      <w:r>
        <w:rPr/>
        <w:t>returns</w:t>
      </w:r>
      <w:r>
        <w:rPr>
          <w:spacing w:val="-9"/>
        </w:rPr>
        <w:t> </w:t>
      </w:r>
      <w:r>
        <w:rPr/>
        <w:t>a</w:t>
      </w:r>
      <w:r>
        <w:rPr>
          <w:spacing w:val="-9"/>
        </w:rPr>
        <w:t> </w:t>
      </w:r>
      <w:r>
        <w:rPr/>
        <w:t>code</w:t>
      </w:r>
      <w:r>
        <w:rPr>
          <w:spacing w:val="-8"/>
        </w:rPr>
        <w:t> </w:t>
      </w:r>
      <w:r>
        <w:rPr/>
        <w:t>indicating</w:t>
      </w:r>
      <w:r>
        <w:rPr>
          <w:spacing w:val="-9"/>
        </w:rPr>
        <w:t> </w:t>
      </w:r>
      <w:r>
        <w:rPr/>
        <w:t>whether</w:t>
      </w:r>
      <w:r>
        <w:rPr>
          <w:spacing w:val="-9"/>
        </w:rPr>
        <w:t> </w:t>
      </w:r>
      <w:r>
        <w:rPr/>
        <w:t>the</w:t>
      </w:r>
      <w:r>
        <w:rPr>
          <w:spacing w:val="-8"/>
        </w:rPr>
        <w:t> </w:t>
      </w:r>
      <w:r>
        <w:rPr/>
        <w:t>correspond- ing tile is resident, in addition to the filtered </w:t>
      </w:r>
      <w:r>
        <w:rPr>
          <w:spacing w:val="-3"/>
        </w:rPr>
        <w:t>value </w:t>
      </w:r>
      <w:r>
        <w:rPr/>
        <w:t>(for resident tiles) [</w:t>
      </w:r>
      <w:hyperlink w:history="true" w:anchor="_bookmark0">
        <w:r>
          <w:rPr>
            <w:color w:val="0000FF"/>
          </w:rPr>
          <w:t>1605</w:t>
        </w:r>
      </w:hyperlink>
      <w:r>
        <w:rPr/>
        <w:t>]. With software-supported virtual texturing, all these tasks fall back on the developer. </w:t>
      </w:r>
      <w:r>
        <w:rPr>
          <w:spacing w:val="-9"/>
        </w:rPr>
        <w:t>We </w:t>
      </w:r>
      <w:r>
        <w:rPr/>
        <w:t>refer</w:t>
      </w:r>
      <w:r>
        <w:rPr>
          <w:spacing w:val="9"/>
        </w:rPr>
        <w:t> </w:t>
      </w:r>
      <w:r>
        <w:rPr/>
        <w:t>to</w:t>
      </w:r>
      <w:r>
        <w:rPr>
          <w:spacing w:val="9"/>
        </w:rPr>
        <w:t> </w:t>
      </w:r>
      <w:r>
        <w:rPr>
          <w:spacing w:val="-4"/>
        </w:rPr>
        <w:t>van</w:t>
      </w:r>
      <w:r>
        <w:rPr>
          <w:spacing w:val="10"/>
        </w:rPr>
        <w:t> </w:t>
      </w:r>
      <w:r>
        <w:rPr>
          <w:spacing w:val="-4"/>
        </w:rPr>
        <w:t>Waveren’s</w:t>
      </w:r>
      <w:r>
        <w:rPr>
          <w:spacing w:val="9"/>
        </w:rPr>
        <w:t> </w:t>
      </w:r>
      <w:r>
        <w:rPr/>
        <w:t>report</w:t>
      </w:r>
      <w:r>
        <w:rPr>
          <w:spacing w:val="10"/>
        </w:rPr>
        <w:t> </w:t>
      </w:r>
      <w:r>
        <w:rPr/>
        <w:t>for</w:t>
      </w:r>
      <w:r>
        <w:rPr>
          <w:spacing w:val="9"/>
        </w:rPr>
        <w:t> </w:t>
      </w:r>
      <w:r>
        <w:rPr/>
        <w:t>more</w:t>
      </w:r>
      <w:r>
        <w:rPr>
          <w:spacing w:val="10"/>
        </w:rPr>
        <w:t> </w:t>
      </w:r>
      <w:r>
        <w:rPr/>
        <w:t>information</w:t>
      </w:r>
      <w:r>
        <w:rPr>
          <w:spacing w:val="9"/>
        </w:rPr>
        <w:t> </w:t>
      </w:r>
      <w:r>
        <w:rPr/>
        <w:t>on</w:t>
      </w:r>
      <w:r>
        <w:rPr>
          <w:spacing w:val="9"/>
        </w:rPr>
        <w:t> </w:t>
      </w:r>
      <w:r>
        <w:rPr/>
        <w:t>this</w:t>
      </w:r>
      <w:r>
        <w:rPr>
          <w:spacing w:val="10"/>
        </w:rPr>
        <w:t> </w:t>
      </w:r>
      <w:r>
        <w:rPr/>
        <w:t>topic</w:t>
      </w:r>
      <w:r>
        <w:rPr>
          <w:spacing w:val="9"/>
        </w:rPr>
        <w:t> </w:t>
      </w:r>
      <w:r>
        <w:rPr/>
        <w:t>[</w:t>
      </w:r>
      <w:hyperlink w:history="true" w:anchor="_bookmark0">
        <w:r>
          <w:rPr>
            <w:color w:val="0000FF"/>
          </w:rPr>
          <w:t>1856</w:t>
        </w:r>
      </w:hyperlink>
      <w:r>
        <w:rPr/>
        <w:t>].</w:t>
      </w:r>
    </w:p>
    <w:p>
      <w:pPr>
        <w:spacing w:after="0" w:line="247"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63803" cy="2789872"/>
            <wp:effectExtent l="0" t="0" r="0" b="0"/>
            <wp:docPr id="33" name="image160.jpeg"/>
            <wp:cNvGraphicFramePr>
              <a:graphicFrameLocks noChangeAspect="1"/>
            </wp:cNvGraphicFramePr>
            <a:graphic>
              <a:graphicData uri="http://schemas.openxmlformats.org/drawingml/2006/picture">
                <pic:pic>
                  <pic:nvPicPr>
                    <pic:cNvPr id="34" name="image160.jpeg"/>
                    <pic:cNvPicPr/>
                  </pic:nvPicPr>
                  <pic:blipFill>
                    <a:blip r:embed="rId178" cstate="print"/>
                    <a:stretch>
                      <a:fillRect/>
                    </a:stretch>
                  </pic:blipFill>
                  <pic:spPr>
                    <a:xfrm>
                      <a:off x="0" y="0"/>
                      <a:ext cx="4463803" cy="2789872"/>
                    </a:xfrm>
                    <a:prstGeom prst="rect">
                      <a:avLst/>
                    </a:prstGeom>
                  </pic:spPr>
                </pic:pic>
              </a:graphicData>
            </a:graphic>
          </wp:inline>
        </w:drawing>
      </w:r>
      <w:r>
        <w:rPr/>
      </w:r>
    </w:p>
    <w:p>
      <w:pPr>
        <w:pStyle w:val="BodyText"/>
        <w:spacing w:before="5"/>
        <w:rPr>
          <w:sz w:val="15"/>
        </w:rPr>
      </w:pPr>
    </w:p>
    <w:p>
      <w:pPr>
        <w:spacing w:line="211" w:lineRule="auto" w:before="72"/>
        <w:ind w:left="943" w:right="431" w:firstLine="0"/>
        <w:jc w:val="left"/>
        <w:rPr>
          <w:rFonts w:ascii="Times New Roman" w:hAnsi="Times New Roman"/>
          <w:i/>
          <w:sz w:val="16"/>
        </w:rPr>
      </w:pPr>
      <w:bookmarkStart w:name="_bookmark32" w:id="35"/>
      <w:bookmarkEnd w:id="35"/>
      <w:r>
        <w:rPr/>
      </w:r>
      <w:r>
        <w:rPr>
          <w:rFonts w:ascii="Arial" w:hAnsi="Arial"/>
          <w:color w:val="2C6362"/>
          <w:w w:val="105"/>
          <w:sz w:val="16"/>
        </w:rPr>
        <w:t>Figure</w:t>
      </w:r>
      <w:r>
        <w:rPr>
          <w:rFonts w:ascii="Arial" w:hAnsi="Arial"/>
          <w:color w:val="2C6362"/>
          <w:spacing w:val="-22"/>
          <w:w w:val="105"/>
          <w:sz w:val="16"/>
        </w:rPr>
        <w:t> </w:t>
      </w:r>
      <w:r>
        <w:rPr>
          <w:rFonts w:ascii="Arial" w:hAnsi="Arial"/>
          <w:color w:val="2C6362"/>
          <w:w w:val="105"/>
          <w:sz w:val="16"/>
        </w:rPr>
        <w:t>19.40.</w:t>
      </w:r>
      <w:r>
        <w:rPr>
          <w:rFonts w:ascii="Arial" w:hAnsi="Arial"/>
          <w:color w:val="2C6362"/>
          <w:spacing w:val="2"/>
          <w:w w:val="105"/>
          <w:sz w:val="16"/>
        </w:rPr>
        <w:t> </w:t>
      </w:r>
      <w:r>
        <w:rPr>
          <w:rFonts w:ascii="Palatino Linotype" w:hAnsi="Palatino Linotype"/>
          <w:w w:val="105"/>
          <w:sz w:val="16"/>
        </w:rPr>
        <w:t>High-resolution</w:t>
      </w:r>
      <w:r>
        <w:rPr>
          <w:rFonts w:ascii="Palatino Linotype" w:hAnsi="Palatino Linotype"/>
          <w:spacing w:val="-19"/>
          <w:w w:val="105"/>
          <w:sz w:val="16"/>
        </w:rPr>
        <w:t> </w:t>
      </w:r>
      <w:r>
        <w:rPr>
          <w:rFonts w:ascii="Palatino Linotype" w:hAnsi="Palatino Linotype"/>
          <w:w w:val="105"/>
          <w:sz w:val="16"/>
        </w:rPr>
        <w:t>texture</w:t>
      </w:r>
      <w:r>
        <w:rPr>
          <w:rFonts w:ascii="Palatino Linotype" w:hAnsi="Palatino Linotype"/>
          <w:spacing w:val="-18"/>
          <w:w w:val="105"/>
          <w:sz w:val="16"/>
        </w:rPr>
        <w:t> </w:t>
      </w:r>
      <w:r>
        <w:rPr>
          <w:rFonts w:ascii="Palatino Linotype" w:hAnsi="Palatino Linotype"/>
          <w:w w:val="105"/>
          <w:sz w:val="16"/>
        </w:rPr>
        <w:t>mapping</w:t>
      </w:r>
      <w:r>
        <w:rPr>
          <w:rFonts w:ascii="Palatino Linotype" w:hAnsi="Palatino Linotype"/>
          <w:spacing w:val="-17"/>
          <w:w w:val="105"/>
          <w:sz w:val="16"/>
        </w:rPr>
        <w:t> </w:t>
      </w:r>
      <w:r>
        <w:rPr>
          <w:rFonts w:ascii="Palatino Linotype" w:hAnsi="Palatino Linotype"/>
          <w:w w:val="105"/>
          <w:sz w:val="16"/>
        </w:rPr>
        <w:t>accessing</w:t>
      </w:r>
      <w:r>
        <w:rPr>
          <w:rFonts w:ascii="Palatino Linotype" w:hAnsi="Palatino Linotype"/>
          <w:spacing w:val="-18"/>
          <w:w w:val="105"/>
          <w:sz w:val="16"/>
        </w:rPr>
        <w:t> </w:t>
      </w:r>
      <w:r>
        <w:rPr>
          <w:rFonts w:ascii="Palatino Linotype" w:hAnsi="Palatino Linotype"/>
          <w:w w:val="105"/>
          <w:sz w:val="16"/>
        </w:rPr>
        <w:t>a</w:t>
      </w:r>
      <w:r>
        <w:rPr>
          <w:rFonts w:ascii="Palatino Linotype" w:hAnsi="Palatino Linotype"/>
          <w:spacing w:val="-19"/>
          <w:w w:val="105"/>
          <w:sz w:val="16"/>
        </w:rPr>
        <w:t> </w:t>
      </w:r>
      <w:r>
        <w:rPr>
          <w:rFonts w:ascii="Palatino Linotype" w:hAnsi="Palatino Linotype"/>
          <w:w w:val="105"/>
          <w:sz w:val="16"/>
        </w:rPr>
        <w:t>huge</w:t>
      </w:r>
      <w:r>
        <w:rPr>
          <w:rFonts w:ascii="Palatino Linotype" w:hAnsi="Palatino Linotype"/>
          <w:spacing w:val="-17"/>
          <w:w w:val="105"/>
          <w:sz w:val="16"/>
        </w:rPr>
        <w:t> </w:t>
      </w:r>
      <w:r>
        <w:rPr>
          <w:rFonts w:ascii="Palatino Linotype" w:hAnsi="Palatino Linotype"/>
          <w:w w:val="105"/>
          <w:sz w:val="16"/>
        </w:rPr>
        <w:t>image</w:t>
      </w:r>
      <w:r>
        <w:rPr>
          <w:rFonts w:ascii="Palatino Linotype" w:hAnsi="Palatino Linotype"/>
          <w:spacing w:val="-18"/>
          <w:w w:val="105"/>
          <w:sz w:val="16"/>
        </w:rPr>
        <w:t> </w:t>
      </w:r>
      <w:r>
        <w:rPr>
          <w:rFonts w:ascii="Palatino Linotype" w:hAnsi="Palatino Linotype"/>
          <w:w w:val="105"/>
          <w:sz w:val="16"/>
        </w:rPr>
        <w:t>database</w:t>
      </w:r>
      <w:r>
        <w:rPr>
          <w:rFonts w:ascii="Palatino Linotype" w:hAnsi="Palatino Linotype"/>
          <w:spacing w:val="-18"/>
          <w:w w:val="105"/>
          <w:sz w:val="16"/>
        </w:rPr>
        <w:t> </w:t>
      </w:r>
      <w:r>
        <w:rPr>
          <w:rFonts w:ascii="Palatino Linotype" w:hAnsi="Palatino Linotype"/>
          <w:w w:val="105"/>
          <w:sz w:val="16"/>
        </w:rPr>
        <w:t>using</w:t>
      </w:r>
      <w:r>
        <w:rPr>
          <w:rFonts w:ascii="Palatino Linotype" w:hAnsi="Palatino Linotype"/>
          <w:spacing w:val="-19"/>
          <w:w w:val="105"/>
          <w:sz w:val="16"/>
        </w:rPr>
        <w:t> </w:t>
      </w:r>
      <w:r>
        <w:rPr>
          <w:rFonts w:ascii="Palatino Linotype" w:hAnsi="Palatino Linotype"/>
          <w:w w:val="105"/>
          <w:sz w:val="16"/>
        </w:rPr>
        <w:t>texture</w:t>
      </w:r>
      <w:r>
        <w:rPr>
          <w:rFonts w:ascii="Palatino Linotype" w:hAnsi="Palatino Linotype"/>
          <w:spacing w:val="-17"/>
          <w:w w:val="105"/>
          <w:sz w:val="16"/>
        </w:rPr>
        <w:t> </w:t>
      </w:r>
      <w:r>
        <w:rPr>
          <w:rFonts w:ascii="Palatino Linotype" w:hAnsi="Palatino Linotype"/>
          <w:w w:val="105"/>
          <w:sz w:val="16"/>
        </w:rPr>
        <w:t>stream- </w:t>
      </w:r>
      <w:r>
        <w:rPr>
          <w:rFonts w:ascii="Palatino Linotype" w:hAnsi="Palatino Linotype"/>
          <w:w w:val="110"/>
          <w:sz w:val="16"/>
        </w:rPr>
        <w:t>ing</w:t>
      </w:r>
      <w:r>
        <w:rPr>
          <w:rFonts w:ascii="Palatino Linotype" w:hAnsi="Palatino Linotype"/>
          <w:spacing w:val="14"/>
          <w:w w:val="110"/>
          <w:sz w:val="16"/>
        </w:rPr>
        <w:t> </w:t>
      </w:r>
      <w:r>
        <w:rPr>
          <w:rFonts w:ascii="Palatino Linotype" w:hAnsi="Palatino Linotype"/>
          <w:w w:val="110"/>
          <w:sz w:val="16"/>
        </w:rPr>
        <w:t>in</w:t>
      </w:r>
      <w:r>
        <w:rPr>
          <w:rFonts w:ascii="Palatino Linotype" w:hAnsi="Palatino Linotype"/>
          <w:spacing w:val="14"/>
          <w:w w:val="110"/>
          <w:sz w:val="16"/>
        </w:rPr>
        <w:t> </w:t>
      </w:r>
      <w:r>
        <w:rPr>
          <w:rFonts w:ascii="Times New Roman" w:hAnsi="Times New Roman"/>
          <w:i/>
          <w:w w:val="110"/>
          <w:sz w:val="16"/>
        </w:rPr>
        <w:t>DOOM</w:t>
      </w:r>
      <w:r>
        <w:rPr>
          <w:rFonts w:ascii="Times New Roman" w:hAnsi="Times New Roman"/>
          <w:i/>
          <w:spacing w:val="41"/>
          <w:w w:val="110"/>
          <w:sz w:val="16"/>
        </w:rPr>
        <w:t> </w:t>
      </w:r>
      <w:r>
        <w:rPr>
          <w:rFonts w:ascii="Palatino Linotype" w:hAnsi="Palatino Linotype"/>
          <w:w w:val="110"/>
          <w:sz w:val="16"/>
        </w:rPr>
        <w:t>(2016).</w:t>
      </w:r>
      <w:r>
        <w:rPr>
          <w:rFonts w:ascii="Palatino Linotype" w:hAnsi="Palatino Linotype"/>
          <w:spacing w:val="34"/>
          <w:w w:val="110"/>
          <w:sz w:val="16"/>
        </w:rPr>
        <w:t> </w:t>
      </w:r>
      <w:r>
        <w:rPr>
          <w:rFonts w:ascii="Times New Roman" w:hAnsi="Times New Roman"/>
          <w:i/>
          <w:w w:val="110"/>
          <w:sz w:val="16"/>
        </w:rPr>
        <w:t>(Image</w:t>
      </w:r>
      <w:r>
        <w:rPr>
          <w:rFonts w:ascii="Times New Roman" w:hAnsi="Times New Roman"/>
          <w:i/>
          <w:spacing w:val="19"/>
          <w:w w:val="110"/>
          <w:sz w:val="16"/>
        </w:rPr>
        <w:t> </w:t>
      </w:r>
      <w:r>
        <w:rPr>
          <w:rFonts w:ascii="Times New Roman" w:hAnsi="Times New Roman"/>
          <w:i/>
          <w:spacing w:val="-3"/>
          <w:w w:val="110"/>
          <w:sz w:val="16"/>
        </w:rPr>
        <w:t>from</w:t>
      </w:r>
      <w:r>
        <w:rPr>
          <w:rFonts w:ascii="Times New Roman" w:hAnsi="Times New Roman"/>
          <w:i/>
          <w:spacing w:val="20"/>
          <w:w w:val="110"/>
          <w:sz w:val="16"/>
        </w:rPr>
        <w:t> </w:t>
      </w:r>
      <w:r>
        <w:rPr>
          <w:rFonts w:ascii="Times New Roman" w:hAnsi="Times New Roman"/>
          <w:i/>
          <w:w w:val="110"/>
          <w:sz w:val="16"/>
        </w:rPr>
        <w:t>the</w:t>
      </w:r>
      <w:r>
        <w:rPr>
          <w:rFonts w:ascii="Times New Roman" w:hAnsi="Times New Roman"/>
          <w:i/>
          <w:spacing w:val="19"/>
          <w:w w:val="110"/>
          <w:sz w:val="16"/>
        </w:rPr>
        <w:t> </w:t>
      </w:r>
      <w:r>
        <w:rPr>
          <w:rFonts w:ascii="Times New Roman" w:hAnsi="Times New Roman"/>
          <w:i/>
          <w:w w:val="110"/>
          <w:sz w:val="16"/>
        </w:rPr>
        <w:t>game</w:t>
      </w:r>
      <w:r>
        <w:rPr>
          <w:rFonts w:ascii="Times New Roman" w:hAnsi="Times New Roman"/>
          <w:i/>
          <w:spacing w:val="20"/>
          <w:w w:val="110"/>
          <w:sz w:val="16"/>
        </w:rPr>
        <w:t> </w:t>
      </w:r>
      <w:r>
        <w:rPr>
          <w:rFonts w:ascii="Times New Roman" w:hAnsi="Times New Roman"/>
          <w:i/>
          <w:w w:val="110"/>
          <w:sz w:val="16"/>
        </w:rPr>
        <w:t>“DOOM,”</w:t>
      </w:r>
      <w:r>
        <w:rPr>
          <w:rFonts w:ascii="Times New Roman" w:hAnsi="Times New Roman"/>
          <w:i/>
          <w:spacing w:val="20"/>
          <w:w w:val="110"/>
          <w:sz w:val="16"/>
        </w:rPr>
        <w:t> </w:t>
      </w:r>
      <w:r>
        <w:rPr>
          <w:rFonts w:ascii="Times New Roman" w:hAnsi="Times New Roman"/>
          <w:i/>
          <w:w w:val="110"/>
          <w:sz w:val="16"/>
        </w:rPr>
        <w:t>courtesy</w:t>
      </w:r>
      <w:r>
        <w:rPr>
          <w:rFonts w:ascii="Times New Roman" w:hAnsi="Times New Roman"/>
          <w:i/>
          <w:spacing w:val="19"/>
          <w:w w:val="110"/>
          <w:sz w:val="16"/>
        </w:rPr>
        <w:t> </w:t>
      </w:r>
      <w:r>
        <w:rPr>
          <w:rFonts w:ascii="Times New Roman" w:hAnsi="Times New Roman"/>
          <w:i/>
          <w:w w:val="110"/>
          <w:sz w:val="16"/>
        </w:rPr>
        <w:t>of</w:t>
      </w:r>
      <w:r>
        <w:rPr>
          <w:rFonts w:ascii="Times New Roman" w:hAnsi="Times New Roman"/>
          <w:i/>
          <w:spacing w:val="20"/>
          <w:w w:val="110"/>
          <w:sz w:val="16"/>
        </w:rPr>
        <w:t> </w:t>
      </w:r>
      <w:r>
        <w:rPr>
          <w:rFonts w:ascii="Times New Roman" w:hAnsi="Times New Roman"/>
          <w:i/>
          <w:w w:val="110"/>
          <w:sz w:val="16"/>
        </w:rPr>
        <w:t>id</w:t>
      </w:r>
      <w:r>
        <w:rPr>
          <w:rFonts w:ascii="Times New Roman" w:hAnsi="Times New Roman"/>
          <w:i/>
          <w:spacing w:val="19"/>
          <w:w w:val="110"/>
          <w:sz w:val="16"/>
        </w:rPr>
        <w:t> </w:t>
      </w:r>
      <w:r>
        <w:rPr>
          <w:rFonts w:ascii="Times New Roman" w:hAnsi="Times New Roman"/>
          <w:i/>
          <w:w w:val="110"/>
          <w:sz w:val="16"/>
        </w:rPr>
        <w:t>Software.)</w:t>
      </w:r>
    </w:p>
    <w:p>
      <w:pPr>
        <w:pStyle w:val="BodyText"/>
        <w:spacing w:before="2"/>
        <w:rPr>
          <w:rFonts w:ascii="Times New Roman"/>
          <w:i/>
        </w:rPr>
      </w:pPr>
    </w:p>
    <w:p>
      <w:pPr>
        <w:pStyle w:val="BodyText"/>
        <w:spacing w:line="252" w:lineRule="auto"/>
        <w:ind w:left="943" w:right="441" w:firstLine="298"/>
        <w:jc w:val="both"/>
      </w:pPr>
      <w:r>
        <w:rPr>
          <w:spacing w:val="-9"/>
        </w:rPr>
        <w:t>To </w:t>
      </w:r>
      <w:r>
        <w:rPr/>
        <w:t>make sure everything fits into physical </w:t>
      </w:r>
      <w:r>
        <w:rPr>
          <w:spacing w:val="-3"/>
        </w:rPr>
        <w:t>memory, </w:t>
      </w:r>
      <w:r>
        <w:rPr>
          <w:spacing w:val="-4"/>
        </w:rPr>
        <w:t>van </w:t>
      </w:r>
      <w:r>
        <w:rPr>
          <w:spacing w:val="-5"/>
        </w:rPr>
        <w:t>Waveren </w:t>
      </w:r>
      <w:r>
        <w:rPr/>
        <w:t>adjusts a global texture</w:t>
      </w:r>
      <w:r>
        <w:rPr>
          <w:spacing w:val="-21"/>
        </w:rPr>
        <w:t> </w:t>
      </w:r>
      <w:r>
        <w:rPr/>
        <w:t>LOD</w:t>
      </w:r>
      <w:r>
        <w:rPr>
          <w:spacing w:val="-21"/>
        </w:rPr>
        <w:t> </w:t>
      </w:r>
      <w:r>
        <w:rPr/>
        <w:t>bias</w:t>
      </w:r>
      <w:r>
        <w:rPr>
          <w:spacing w:val="-20"/>
        </w:rPr>
        <w:t> </w:t>
      </w:r>
      <w:r>
        <w:rPr/>
        <w:t>until</w:t>
      </w:r>
      <w:r>
        <w:rPr>
          <w:spacing w:val="-21"/>
        </w:rPr>
        <w:t> </w:t>
      </w:r>
      <w:r>
        <w:rPr/>
        <w:t>the</w:t>
      </w:r>
      <w:r>
        <w:rPr>
          <w:spacing w:val="-20"/>
        </w:rPr>
        <w:t> </w:t>
      </w:r>
      <w:r>
        <w:rPr/>
        <w:t>working</w:t>
      </w:r>
      <w:r>
        <w:rPr>
          <w:spacing w:val="-21"/>
        </w:rPr>
        <w:t> </w:t>
      </w:r>
      <w:r>
        <w:rPr/>
        <w:t>set</w:t>
      </w:r>
      <w:r>
        <w:rPr>
          <w:spacing w:val="-20"/>
        </w:rPr>
        <w:t> </w:t>
      </w:r>
      <w:r>
        <w:rPr/>
        <w:t>fits</w:t>
      </w:r>
      <w:r>
        <w:rPr>
          <w:spacing w:val="-21"/>
        </w:rPr>
        <w:t> </w:t>
      </w:r>
      <w:r>
        <w:rPr/>
        <w:t>[</w:t>
      </w:r>
      <w:hyperlink w:history="true" w:anchor="_bookmark0">
        <w:r>
          <w:rPr>
            <w:color w:val="0000FF"/>
          </w:rPr>
          <w:t>1854</w:t>
        </w:r>
      </w:hyperlink>
      <w:r>
        <w:rPr/>
        <w:t>].</w:t>
      </w:r>
      <w:r>
        <w:rPr>
          <w:spacing w:val="1"/>
        </w:rPr>
        <w:t> </w:t>
      </w:r>
      <w:r>
        <w:rPr/>
        <w:t>In</w:t>
      </w:r>
      <w:r>
        <w:rPr>
          <w:spacing w:val="-21"/>
        </w:rPr>
        <w:t> </w:t>
      </w:r>
      <w:r>
        <w:rPr/>
        <w:t>addition,</w:t>
      </w:r>
      <w:r>
        <w:rPr>
          <w:spacing w:val="-18"/>
        </w:rPr>
        <w:t> </w:t>
      </w:r>
      <w:r>
        <w:rPr/>
        <w:t>when</w:t>
      </w:r>
      <w:r>
        <w:rPr>
          <w:spacing w:val="-20"/>
        </w:rPr>
        <w:t> </w:t>
      </w:r>
      <w:r>
        <w:rPr/>
        <w:t>only</w:t>
      </w:r>
      <w:r>
        <w:rPr>
          <w:spacing w:val="-21"/>
        </w:rPr>
        <w:t> </w:t>
      </w:r>
      <w:r>
        <w:rPr/>
        <w:t>a</w:t>
      </w:r>
      <w:r>
        <w:rPr>
          <w:spacing w:val="-21"/>
        </w:rPr>
        <w:t> </w:t>
      </w:r>
      <w:r>
        <w:rPr/>
        <w:t>higher-level mipmap tile is available than what is desired, that higher-level mipmap tile needs to </w:t>
      </w:r>
      <w:r>
        <w:rPr>
          <w:spacing w:val="2"/>
        </w:rPr>
        <w:t>be</w:t>
      </w:r>
      <w:r>
        <w:rPr>
          <w:spacing w:val="-17"/>
        </w:rPr>
        <w:t> </w:t>
      </w:r>
      <w:r>
        <w:rPr/>
        <w:t>used</w:t>
      </w:r>
      <w:r>
        <w:rPr>
          <w:spacing w:val="-16"/>
        </w:rPr>
        <w:t> </w:t>
      </w:r>
      <w:r>
        <w:rPr/>
        <w:t>until</w:t>
      </w:r>
      <w:r>
        <w:rPr>
          <w:spacing w:val="-17"/>
        </w:rPr>
        <w:t> </w:t>
      </w:r>
      <w:r>
        <w:rPr/>
        <w:t>the</w:t>
      </w:r>
      <w:r>
        <w:rPr>
          <w:spacing w:val="-16"/>
        </w:rPr>
        <w:t> </w:t>
      </w:r>
      <w:r>
        <w:rPr/>
        <w:t>lower-level</w:t>
      </w:r>
      <w:r>
        <w:rPr>
          <w:spacing w:val="-17"/>
        </w:rPr>
        <w:t> </w:t>
      </w:r>
      <w:r>
        <w:rPr/>
        <w:t>mipmap</w:t>
      </w:r>
      <w:r>
        <w:rPr>
          <w:spacing w:val="-16"/>
        </w:rPr>
        <w:t> </w:t>
      </w:r>
      <w:r>
        <w:rPr/>
        <w:t>tile</w:t>
      </w:r>
      <w:r>
        <w:rPr>
          <w:spacing w:val="-17"/>
        </w:rPr>
        <w:t> </w:t>
      </w:r>
      <w:r>
        <w:rPr/>
        <w:t>becomes</w:t>
      </w:r>
      <w:r>
        <w:rPr>
          <w:spacing w:val="-16"/>
        </w:rPr>
        <w:t> </w:t>
      </w:r>
      <w:r>
        <w:rPr/>
        <w:t>available. In</w:t>
      </w:r>
      <w:r>
        <w:rPr>
          <w:spacing w:val="-17"/>
        </w:rPr>
        <w:t> </w:t>
      </w:r>
      <w:r>
        <w:rPr/>
        <w:t>such</w:t>
      </w:r>
      <w:r>
        <w:rPr>
          <w:spacing w:val="-16"/>
        </w:rPr>
        <w:t> </w:t>
      </w:r>
      <w:r>
        <w:rPr/>
        <w:t>cases,</w:t>
      </w:r>
      <w:r>
        <w:rPr>
          <w:spacing w:val="-16"/>
        </w:rPr>
        <w:t> </w:t>
      </w:r>
      <w:r>
        <w:rPr/>
        <w:t>the</w:t>
      </w:r>
      <w:r>
        <w:rPr>
          <w:spacing w:val="-16"/>
        </w:rPr>
        <w:t> </w:t>
      </w:r>
      <w:r>
        <w:rPr/>
        <w:t>higher- level mipmap tile can </w:t>
      </w:r>
      <w:r>
        <w:rPr>
          <w:spacing w:val="2"/>
        </w:rPr>
        <w:t>be </w:t>
      </w:r>
      <w:r>
        <w:rPr/>
        <w:t>upscaled immediately and used, and then the new tile can </w:t>
      </w:r>
      <w:r>
        <w:rPr>
          <w:spacing w:val="2"/>
        </w:rPr>
        <w:t>be </w:t>
      </w:r>
      <w:r>
        <w:rPr/>
        <w:t>blended in </w:t>
      </w:r>
      <w:r>
        <w:rPr>
          <w:spacing w:val="-3"/>
        </w:rPr>
        <w:t>over </w:t>
      </w:r>
      <w:r>
        <w:rPr/>
        <w:t>time to make for a smooth transition when it becomes</w:t>
      </w:r>
      <w:r>
        <w:rPr>
          <w:spacing w:val="11"/>
        </w:rPr>
        <w:t> </w:t>
      </w:r>
      <w:r>
        <w:rPr/>
        <w:t>available.</w:t>
      </w:r>
    </w:p>
    <w:p>
      <w:pPr>
        <w:pStyle w:val="BodyText"/>
        <w:spacing w:line="252" w:lineRule="auto" w:before="3"/>
        <w:ind w:left="943" w:right="441" w:firstLine="298"/>
        <w:jc w:val="both"/>
      </w:pPr>
      <w:r>
        <w:rPr/>
        <w:t>Barb</w:t>
      </w:r>
      <w:r>
        <w:rPr>
          <w:spacing w:val="-9"/>
        </w:rPr>
        <w:t> </w:t>
      </w:r>
      <w:r>
        <w:rPr/>
        <w:t>[</w:t>
      </w:r>
      <w:hyperlink w:history="true" w:anchor="_bookmark0">
        <w:r>
          <w:rPr>
            <w:color w:val="0000FF"/>
          </w:rPr>
          <w:t>99</w:t>
        </w:r>
      </w:hyperlink>
      <w:r>
        <w:rPr/>
        <w:t>]</w:t>
      </w:r>
      <w:r>
        <w:rPr>
          <w:spacing w:val="-7"/>
        </w:rPr>
        <w:t> </w:t>
      </w:r>
      <w:r>
        <w:rPr/>
        <w:t>instead</w:t>
      </w:r>
      <w:r>
        <w:rPr>
          <w:spacing w:val="-8"/>
        </w:rPr>
        <w:t> </w:t>
      </w:r>
      <w:r>
        <w:rPr/>
        <w:t>always</w:t>
      </w:r>
      <w:r>
        <w:rPr>
          <w:spacing w:val="-8"/>
        </w:rPr>
        <w:t> </w:t>
      </w:r>
      <w:r>
        <w:rPr/>
        <w:t>loads</w:t>
      </w:r>
      <w:r>
        <w:rPr>
          <w:spacing w:val="-7"/>
        </w:rPr>
        <w:t> </w:t>
      </w:r>
      <w:r>
        <w:rPr/>
        <w:t>all</w:t>
      </w:r>
      <w:r>
        <w:rPr>
          <w:spacing w:val="-9"/>
        </w:rPr>
        <w:t> </w:t>
      </w:r>
      <w:r>
        <w:rPr/>
        <w:t>textures</w:t>
      </w:r>
      <w:r>
        <w:rPr>
          <w:spacing w:val="-7"/>
        </w:rPr>
        <w:t> </w:t>
      </w:r>
      <w:r>
        <w:rPr/>
        <w:t>that</w:t>
      </w:r>
      <w:r>
        <w:rPr>
          <w:spacing w:val="-8"/>
        </w:rPr>
        <w:t> </w:t>
      </w:r>
      <w:r>
        <w:rPr/>
        <w:t>are</w:t>
      </w:r>
      <w:r>
        <w:rPr>
          <w:spacing w:val="-7"/>
        </w:rPr>
        <w:t> </w:t>
      </w:r>
      <w:r>
        <w:rPr/>
        <w:t>smaller</w:t>
      </w:r>
      <w:r>
        <w:rPr>
          <w:spacing w:val="-8"/>
        </w:rPr>
        <w:t> </w:t>
      </w:r>
      <w:r>
        <w:rPr/>
        <w:t>than</w:t>
      </w:r>
      <w:r>
        <w:rPr>
          <w:spacing w:val="-8"/>
        </w:rPr>
        <w:t> </w:t>
      </w:r>
      <w:r>
        <w:rPr/>
        <w:t>or</w:t>
      </w:r>
      <w:r>
        <w:rPr>
          <w:spacing w:val="-8"/>
        </w:rPr>
        <w:t> </w:t>
      </w:r>
      <w:r>
        <w:rPr/>
        <w:t>equal</w:t>
      </w:r>
      <w:r>
        <w:rPr>
          <w:spacing w:val="-7"/>
        </w:rPr>
        <w:t> </w:t>
      </w:r>
      <w:r>
        <w:rPr/>
        <w:t>to</w:t>
      </w:r>
      <w:r>
        <w:rPr>
          <w:spacing w:val="-8"/>
        </w:rPr>
        <w:t> </w:t>
      </w:r>
      <w:r>
        <w:rPr/>
        <w:t>64</w:t>
      </w:r>
      <w:r>
        <w:rPr>
          <w:spacing w:val="-8"/>
        </w:rPr>
        <w:t> </w:t>
      </w:r>
      <w:r>
        <w:rPr/>
        <w:t>kB, and hence, some texturing can always </w:t>
      </w:r>
      <w:r>
        <w:rPr>
          <w:spacing w:val="2"/>
        </w:rPr>
        <w:t>be </w:t>
      </w:r>
      <w:r>
        <w:rPr/>
        <w:t>done, albeit at </w:t>
      </w:r>
      <w:r>
        <w:rPr>
          <w:spacing w:val="-3"/>
        </w:rPr>
        <w:t>lower </w:t>
      </w:r>
      <w:r>
        <w:rPr/>
        <w:t>quality if the higher- resolution</w:t>
      </w:r>
      <w:r>
        <w:rPr>
          <w:spacing w:val="-18"/>
        </w:rPr>
        <w:t> </w:t>
      </w:r>
      <w:r>
        <w:rPr/>
        <w:t>mipmap</w:t>
      </w:r>
      <w:r>
        <w:rPr>
          <w:spacing w:val="-18"/>
        </w:rPr>
        <w:t> </w:t>
      </w:r>
      <w:r>
        <w:rPr/>
        <w:t>levels</w:t>
      </w:r>
      <w:r>
        <w:rPr>
          <w:spacing w:val="-18"/>
        </w:rPr>
        <w:t> </w:t>
      </w:r>
      <w:r>
        <w:rPr>
          <w:spacing w:val="-3"/>
        </w:rPr>
        <w:t>have</w:t>
      </w:r>
      <w:r>
        <w:rPr>
          <w:spacing w:val="-18"/>
        </w:rPr>
        <w:t> </w:t>
      </w:r>
      <w:r>
        <w:rPr/>
        <w:t>not</w:t>
      </w:r>
      <w:r>
        <w:rPr>
          <w:spacing w:val="-18"/>
        </w:rPr>
        <w:t> </w:t>
      </w:r>
      <w:r>
        <w:rPr/>
        <w:t>yet</w:t>
      </w:r>
      <w:r>
        <w:rPr>
          <w:spacing w:val="-18"/>
        </w:rPr>
        <w:t> </w:t>
      </w:r>
      <w:r>
        <w:rPr/>
        <w:t>been</w:t>
      </w:r>
      <w:r>
        <w:rPr>
          <w:spacing w:val="-18"/>
        </w:rPr>
        <w:t> </w:t>
      </w:r>
      <w:r>
        <w:rPr/>
        <w:t>loaded.</w:t>
      </w:r>
      <w:r>
        <w:rPr>
          <w:spacing w:val="-3"/>
        </w:rPr>
        <w:t> </w:t>
      </w:r>
      <w:r>
        <w:rPr/>
        <w:t>He</w:t>
      </w:r>
      <w:r>
        <w:rPr>
          <w:spacing w:val="-18"/>
        </w:rPr>
        <w:t> </w:t>
      </w:r>
      <w:r>
        <w:rPr/>
        <w:t>uses</w:t>
      </w:r>
      <w:r>
        <w:rPr>
          <w:spacing w:val="-18"/>
        </w:rPr>
        <w:t> </w:t>
      </w:r>
      <w:r>
        <w:rPr/>
        <w:t>offline</w:t>
      </w:r>
      <w:r>
        <w:rPr>
          <w:spacing w:val="-18"/>
        </w:rPr>
        <w:t> </w:t>
      </w:r>
      <w:r>
        <w:rPr/>
        <w:t>feedback</w:t>
      </w:r>
      <w:r>
        <w:rPr>
          <w:spacing w:val="-18"/>
        </w:rPr>
        <w:t> </w:t>
      </w:r>
      <w:r>
        <w:rPr/>
        <w:t>rendering to precompute, for various locations, how </w:t>
      </w:r>
      <w:r>
        <w:rPr>
          <w:spacing w:val="-3"/>
        </w:rPr>
        <w:t>much </w:t>
      </w:r>
      <w:r>
        <w:rPr/>
        <w:t>solid angle around the player each mipmap level covers for each material at a nominal texture and screen resolution.</w:t>
      </w:r>
      <w:r>
        <w:rPr>
          <w:spacing w:val="-26"/>
        </w:rPr>
        <w:t> </w:t>
      </w:r>
      <w:r>
        <w:rPr>
          <w:spacing w:val="-3"/>
        </w:rPr>
        <w:t>At </w:t>
      </w:r>
      <w:r>
        <w:rPr/>
        <w:t>runtime this information is streamed in and adjusted for both the resolution of each texture with that material and the final screen resolution. This yields an importance </w:t>
      </w:r>
      <w:r>
        <w:rPr>
          <w:spacing w:val="-3"/>
        </w:rPr>
        <w:t>value </w:t>
      </w:r>
      <w:r>
        <w:rPr/>
        <w:t>per texture, per mipmap. Each importance </w:t>
      </w:r>
      <w:r>
        <w:rPr>
          <w:spacing w:val="-3"/>
        </w:rPr>
        <w:t>value </w:t>
      </w:r>
      <w:r>
        <w:rPr/>
        <w:t>is then divided </w:t>
      </w:r>
      <w:r>
        <w:rPr>
          <w:spacing w:val="-3"/>
        </w:rPr>
        <w:t>by </w:t>
      </w:r>
      <w:r>
        <w:rPr/>
        <w:t>the</w:t>
      </w:r>
      <w:r>
        <w:rPr>
          <w:spacing w:val="-31"/>
        </w:rPr>
        <w:t> </w:t>
      </w:r>
      <w:r>
        <w:rPr/>
        <w:t>number of</w:t>
      </w:r>
      <w:r>
        <w:rPr>
          <w:spacing w:val="-18"/>
        </w:rPr>
        <w:t> </w:t>
      </w:r>
      <w:r>
        <w:rPr/>
        <w:t>texels</w:t>
      </w:r>
      <w:r>
        <w:rPr>
          <w:spacing w:val="-17"/>
        </w:rPr>
        <w:t> </w:t>
      </w:r>
      <w:r>
        <w:rPr/>
        <w:t>in</w:t>
      </w:r>
      <w:r>
        <w:rPr>
          <w:spacing w:val="-17"/>
        </w:rPr>
        <w:t> </w:t>
      </w:r>
      <w:r>
        <w:rPr/>
        <w:t>the</w:t>
      </w:r>
      <w:r>
        <w:rPr>
          <w:spacing w:val="-17"/>
        </w:rPr>
        <w:t> </w:t>
      </w:r>
      <w:r>
        <w:rPr/>
        <w:t>corresponding</w:t>
      </w:r>
      <w:r>
        <w:rPr>
          <w:spacing w:val="-17"/>
        </w:rPr>
        <w:t> </w:t>
      </w:r>
      <w:r>
        <w:rPr/>
        <w:t>mipmap</w:t>
      </w:r>
      <w:r>
        <w:rPr>
          <w:spacing w:val="-17"/>
        </w:rPr>
        <w:t> </w:t>
      </w:r>
      <w:r>
        <w:rPr/>
        <w:t>level,</w:t>
      </w:r>
      <w:r>
        <w:rPr>
          <w:spacing w:val="-16"/>
        </w:rPr>
        <w:t> </w:t>
      </w:r>
      <w:r>
        <w:rPr/>
        <w:t>which</w:t>
      </w:r>
      <w:r>
        <w:rPr>
          <w:spacing w:val="-17"/>
        </w:rPr>
        <w:t> </w:t>
      </w:r>
      <w:r>
        <w:rPr/>
        <w:t>generates</w:t>
      </w:r>
      <w:r>
        <w:rPr>
          <w:spacing w:val="-17"/>
        </w:rPr>
        <w:t> </w:t>
      </w:r>
      <w:r>
        <w:rPr/>
        <w:t>a</w:t>
      </w:r>
      <w:r>
        <w:rPr>
          <w:spacing w:val="-17"/>
        </w:rPr>
        <w:t> </w:t>
      </w:r>
      <w:r>
        <w:rPr/>
        <w:t>reasonable</w:t>
      </w:r>
      <w:r>
        <w:rPr>
          <w:spacing w:val="-17"/>
        </w:rPr>
        <w:t> </w:t>
      </w:r>
      <w:r>
        <w:rPr/>
        <w:t>final</w:t>
      </w:r>
      <w:r>
        <w:rPr>
          <w:spacing w:val="-17"/>
        </w:rPr>
        <w:t> </w:t>
      </w:r>
      <w:r>
        <w:rPr/>
        <w:t>metric since it is </w:t>
      </w:r>
      <w:r>
        <w:rPr>
          <w:spacing w:val="-3"/>
        </w:rPr>
        <w:t>invariant </w:t>
      </w:r>
      <w:r>
        <w:rPr/>
        <w:t>even if a texture is subdivided into smaller, identically mapped textures.</w:t>
      </w:r>
      <w:r>
        <w:rPr>
          <w:spacing w:val="2"/>
        </w:rPr>
        <w:t> </w:t>
      </w:r>
      <w:r>
        <w:rPr/>
        <w:t>See</w:t>
      </w:r>
      <w:r>
        <w:rPr>
          <w:spacing w:val="-10"/>
        </w:rPr>
        <w:t> </w:t>
      </w:r>
      <w:r>
        <w:rPr/>
        <w:t>Barb’s</w:t>
      </w:r>
      <w:r>
        <w:rPr>
          <w:spacing w:val="-11"/>
        </w:rPr>
        <w:t> </w:t>
      </w:r>
      <w:r>
        <w:rPr/>
        <w:t>presentation</w:t>
      </w:r>
      <w:r>
        <w:rPr>
          <w:spacing w:val="-11"/>
        </w:rPr>
        <w:t> </w:t>
      </w:r>
      <w:r>
        <w:rPr/>
        <w:t>for</w:t>
      </w:r>
      <w:r>
        <w:rPr>
          <w:spacing w:val="-11"/>
        </w:rPr>
        <w:t> </w:t>
      </w:r>
      <w:r>
        <w:rPr/>
        <w:t>more</w:t>
      </w:r>
      <w:r>
        <w:rPr>
          <w:spacing w:val="-11"/>
        </w:rPr>
        <w:t> </w:t>
      </w:r>
      <w:r>
        <w:rPr/>
        <w:t>information</w:t>
      </w:r>
      <w:r>
        <w:rPr>
          <w:spacing w:val="-10"/>
        </w:rPr>
        <w:t> </w:t>
      </w:r>
      <w:r>
        <w:rPr/>
        <w:t>[</w:t>
      </w:r>
      <w:hyperlink w:history="true" w:anchor="_bookmark0">
        <w:r>
          <w:rPr>
            <w:color w:val="0000FF"/>
          </w:rPr>
          <w:t>99</w:t>
        </w:r>
      </w:hyperlink>
      <w:r>
        <w:rPr/>
        <w:t>].</w:t>
      </w:r>
      <w:r>
        <w:rPr>
          <w:spacing w:val="2"/>
        </w:rPr>
        <w:t> </w:t>
      </w:r>
      <w:r>
        <w:rPr/>
        <w:t>An</w:t>
      </w:r>
      <w:r>
        <w:rPr>
          <w:spacing w:val="-10"/>
        </w:rPr>
        <w:t> </w:t>
      </w:r>
      <w:r>
        <w:rPr/>
        <w:t>example</w:t>
      </w:r>
      <w:r>
        <w:rPr>
          <w:spacing w:val="-11"/>
        </w:rPr>
        <w:t> </w:t>
      </w:r>
      <w:r>
        <w:rPr/>
        <w:t>rendering</w:t>
      </w:r>
      <w:r>
        <w:rPr>
          <w:spacing w:val="-11"/>
        </w:rPr>
        <w:t> </w:t>
      </w:r>
      <w:r>
        <w:rPr/>
        <w:t>is shown in </w:t>
      </w:r>
      <w:hyperlink w:history="true" w:anchor="_bookmark32">
        <w:r>
          <w:rPr>
            <w:color w:val="0000FF"/>
          </w:rPr>
          <w:t>Figure</w:t>
        </w:r>
        <w:r>
          <w:rPr>
            <w:color w:val="0000FF"/>
            <w:spacing w:val="2"/>
          </w:rPr>
          <w:t> </w:t>
        </w:r>
        <w:r>
          <w:rPr>
            <w:color w:val="0000FF"/>
          </w:rPr>
          <w:t>19.40</w:t>
        </w:r>
      </w:hyperlink>
      <w:r>
        <w:rPr/>
        <w:t>.</w:t>
      </w:r>
    </w:p>
    <w:p>
      <w:pPr>
        <w:pStyle w:val="BodyText"/>
        <w:spacing w:line="252" w:lineRule="auto" w:before="6"/>
        <w:ind w:left="944" w:right="441" w:firstLine="298"/>
        <w:jc w:val="both"/>
      </w:pPr>
      <w:r>
        <w:rPr/>
        <w:t>Widmark</w:t>
      </w:r>
      <w:r>
        <w:rPr>
          <w:spacing w:val="-24"/>
        </w:rPr>
        <w:t> </w:t>
      </w:r>
      <w:r>
        <w:rPr/>
        <w:t>[</w:t>
      </w:r>
      <w:hyperlink w:history="true" w:anchor="_bookmark0">
        <w:r>
          <w:rPr>
            <w:color w:val="0000FF"/>
          </w:rPr>
          <w:t>1881</w:t>
        </w:r>
      </w:hyperlink>
      <w:r>
        <w:rPr/>
        <w:t>]</w:t>
      </w:r>
      <w:r>
        <w:rPr>
          <w:spacing w:val="-23"/>
        </w:rPr>
        <w:t> </w:t>
      </w:r>
      <w:r>
        <w:rPr/>
        <w:t>describes</w:t>
      </w:r>
      <w:r>
        <w:rPr>
          <w:spacing w:val="-23"/>
        </w:rPr>
        <w:t> </w:t>
      </w:r>
      <w:r>
        <w:rPr/>
        <w:t>how</w:t>
      </w:r>
      <w:r>
        <w:rPr>
          <w:spacing w:val="-23"/>
        </w:rPr>
        <w:t> </w:t>
      </w:r>
      <w:r>
        <w:rPr/>
        <w:t>streaming</w:t>
      </w:r>
      <w:r>
        <w:rPr>
          <w:spacing w:val="-24"/>
        </w:rPr>
        <w:t> </w:t>
      </w:r>
      <w:r>
        <w:rPr/>
        <w:t>can</w:t>
      </w:r>
      <w:r>
        <w:rPr>
          <w:spacing w:val="-23"/>
        </w:rPr>
        <w:t> </w:t>
      </w:r>
      <w:r>
        <w:rPr>
          <w:spacing w:val="2"/>
        </w:rPr>
        <w:t>be</w:t>
      </w:r>
      <w:r>
        <w:rPr>
          <w:spacing w:val="-24"/>
        </w:rPr>
        <w:t> </w:t>
      </w:r>
      <w:r>
        <w:rPr/>
        <w:t>combined</w:t>
      </w:r>
      <w:r>
        <w:rPr>
          <w:spacing w:val="-23"/>
        </w:rPr>
        <w:t> </w:t>
      </w:r>
      <w:r>
        <w:rPr/>
        <w:t>with</w:t>
      </w:r>
      <w:r>
        <w:rPr>
          <w:spacing w:val="-23"/>
        </w:rPr>
        <w:t> </w:t>
      </w:r>
      <w:r>
        <w:rPr/>
        <w:t>procedural</w:t>
      </w:r>
      <w:r>
        <w:rPr>
          <w:spacing w:val="-24"/>
        </w:rPr>
        <w:t> </w:t>
      </w:r>
      <w:r>
        <w:rPr/>
        <w:t>texture generation for a more varied and detailed texture. Chen extends Widmark’s scheme to</w:t>
      </w:r>
      <w:r>
        <w:rPr>
          <w:spacing w:val="13"/>
        </w:rPr>
        <w:t> </w:t>
      </w:r>
      <w:r>
        <w:rPr/>
        <w:t>handle</w:t>
      </w:r>
      <w:r>
        <w:rPr>
          <w:spacing w:val="14"/>
        </w:rPr>
        <w:t> </w:t>
      </w:r>
      <w:r>
        <w:rPr/>
        <w:t>textures</w:t>
      </w:r>
      <w:r>
        <w:rPr>
          <w:spacing w:val="13"/>
        </w:rPr>
        <w:t> </w:t>
      </w:r>
      <w:r>
        <w:rPr/>
        <w:t>an</w:t>
      </w:r>
      <w:r>
        <w:rPr>
          <w:spacing w:val="14"/>
        </w:rPr>
        <w:t> </w:t>
      </w:r>
      <w:r>
        <w:rPr/>
        <w:t>order</w:t>
      </w:r>
      <w:r>
        <w:rPr>
          <w:spacing w:val="13"/>
        </w:rPr>
        <w:t> </w:t>
      </w:r>
      <w:r>
        <w:rPr/>
        <w:t>of</w:t>
      </w:r>
      <w:r>
        <w:rPr>
          <w:spacing w:val="14"/>
        </w:rPr>
        <w:t> </w:t>
      </w:r>
      <w:r>
        <w:rPr/>
        <w:t>magnitude</w:t>
      </w:r>
      <w:r>
        <w:rPr>
          <w:spacing w:val="14"/>
        </w:rPr>
        <w:t> </w:t>
      </w:r>
      <w:r>
        <w:rPr/>
        <w:t>larger</w:t>
      </w:r>
      <w:r>
        <w:rPr>
          <w:spacing w:val="13"/>
        </w:rPr>
        <w:t> </w:t>
      </w:r>
      <w:r>
        <w:rPr/>
        <w:t>[</w:t>
      </w:r>
      <w:hyperlink w:history="true" w:anchor="_bookmark0">
        <w:r>
          <w:rPr>
            <w:color w:val="0000FF"/>
          </w:rPr>
          <w:t>259</w:t>
        </w:r>
      </w:hyperlink>
      <w:r>
        <w:rPr/>
        <w:t>].</w:t>
      </w:r>
    </w:p>
    <w:p>
      <w:pPr>
        <w:spacing w:after="0" w:line="252" w:lineRule="auto"/>
        <w:jc w:val="both"/>
        <w:sectPr>
          <w:pgSz w:w="12240" w:h="15840"/>
          <w:pgMar w:header="2359" w:footer="0" w:top="2560" w:bottom="280" w:left="1720" w:right="1720"/>
        </w:sectPr>
      </w:pPr>
    </w:p>
    <w:p>
      <w:pPr>
        <w:pStyle w:val="BodyText"/>
        <w:spacing w:before="6"/>
        <w:rPr>
          <w:sz w:val="19"/>
        </w:rPr>
      </w:pPr>
    </w:p>
    <w:p>
      <w:pPr>
        <w:spacing w:after="0"/>
        <w:rPr>
          <w:sz w:val="19"/>
        </w:rPr>
        <w:sectPr>
          <w:pgSz w:w="12240" w:h="15840"/>
          <w:pgMar w:header="2359" w:footer="0" w:top="2560" w:bottom="280" w:left="1720" w:right="1720"/>
        </w:sectPr>
      </w:pPr>
    </w:p>
    <w:p>
      <w:pPr>
        <w:spacing w:line="252" w:lineRule="auto" w:before="93"/>
        <w:ind w:left="5228" w:right="0" w:firstLine="0"/>
        <w:jc w:val="center"/>
        <w:rPr>
          <w:rFonts w:ascii="Times New Roman"/>
          <w:sz w:val="21"/>
        </w:rPr>
      </w:pPr>
      <w:r>
        <w:rPr/>
        <w:pict>
          <v:group style="position:absolute;margin-left:276.22345pt;margin-top:8.929167pt;width:58.4pt;height:39.3pt;mso-position-horizontal-relative:page;mso-position-vertical-relative:paragraph;z-index:15806976" coordorigin="5524,179" coordsize="1168,786">
            <v:shape style="position:absolute;left:5917;top:475;width:382;height:191" type="#_x0000_t75" stroked="false">
              <v:imagedata r:id="rId179" o:title=""/>
            </v:shape>
            <v:shape style="position:absolute;left:5917;top:475;width:382;height:191" coordorigin="5917,476" coordsize="382,191" path="m6013,571l5917,571,6108,667,6299,571,6204,571,6204,476,6013,476,6013,571xe" filled="false" stroked="true" strokeweight="1.06108pt" strokecolor="#292929">
              <v:path arrowok="t"/>
              <v:stroke dashstyle="solid"/>
            </v:shape>
            <v:shape style="position:absolute;left:5535;top:666;width:1146;height:287" type="#_x0000_t202" filled="true" fillcolor="#edb779" stroked="true" strokeweight="1.06108pt" strokecolor="#292929">
              <v:textbox inset="0,0,0,0">
                <w:txbxContent>
                  <w:p>
                    <w:pPr>
                      <w:spacing w:line="234" w:lineRule="exact" w:before="0"/>
                      <w:ind w:left="350" w:right="0" w:firstLine="0"/>
                      <w:jc w:val="left"/>
                      <w:rPr>
                        <w:rFonts w:ascii="Times New Roman"/>
                        <w:sz w:val="21"/>
                      </w:rPr>
                    </w:pPr>
                    <w:r>
                      <w:rPr>
                        <w:rFonts w:ascii="Times New Roman"/>
                        <w:color w:val="373535"/>
                        <w:sz w:val="21"/>
                      </w:rPr>
                      <w:t>fetch</w:t>
                    </w:r>
                  </w:p>
                </w:txbxContent>
              </v:textbox>
              <v:fill type="solid"/>
              <v:stroke dashstyle="solid"/>
              <w10:wrap type="none"/>
            </v:shape>
            <v:shape style="position:absolute;left:5535;top:189;width:1146;height:287" type="#_x0000_t202" filled="true" fillcolor="#f5ef87" stroked="true" strokeweight="1.06108pt" strokecolor="#292929">
              <v:textbox inset="0,0,0,0">
                <w:txbxContent>
                  <w:p>
                    <w:pPr>
                      <w:spacing w:line="234" w:lineRule="exact" w:before="0"/>
                      <w:ind w:left="238" w:right="0" w:firstLine="0"/>
                      <w:jc w:val="left"/>
                      <w:rPr>
                        <w:rFonts w:ascii="Times New Roman"/>
                        <w:sz w:val="21"/>
                      </w:rPr>
                    </w:pPr>
                    <w:r>
                      <w:rPr>
                        <w:rFonts w:ascii="Times New Roman"/>
                        <w:color w:val="373535"/>
                        <w:sz w:val="21"/>
                      </w:rPr>
                      <w:t>analyze</w:t>
                    </w:r>
                  </w:p>
                </w:txbxContent>
              </v:textbox>
              <v:fill type="solid"/>
              <v:stroke dashstyle="solid"/>
              <w10:wrap type="none"/>
            </v:shape>
            <w10:wrap type="none"/>
          </v:group>
        </w:pict>
      </w:r>
      <w:r>
        <w:rPr/>
        <w:pict>
          <v:group style="position:absolute;margin-left:137.752457pt;margin-top:13.409707pt;width:139.050pt;height:104.05pt;mso-position-horizontal-relative:page;mso-position-vertical-relative:paragraph;z-index:15810048" coordorigin="2755,268" coordsize="2781,2081">
            <v:shape style="position:absolute;left:4389;top:332;width:958;height:573" coordorigin="4389,332" coordsize="958,573" path="m4389,905l5010,905,5010,332,5347,332e" filled="false" stroked="true" strokeweight="1.06108pt" strokecolor="#373535">
              <v:path arrowok="t"/>
              <v:stroke dashstyle="solid"/>
            </v:shape>
            <v:shape style="position:absolute;left:5305;top:268;width:231;height:124" coordorigin="5305,268" coordsize="231,124" path="m5305,268l5305,392,5535,330,5305,268xe" filled="true" fillcolor="#373535" stroked="false">
              <v:path arrowok="t"/>
              <v:fill type="solid"/>
            </v:shape>
            <v:shape style="position:absolute;left:2765;top:714;width:1624;height:1624" type="#_x0000_t202" filled="true" fillcolor="#badb98" stroked="true" strokeweight="1.06108pt" strokecolor="#373535">
              <v:textbox inset="0,0,0,0">
                <w:txbxContent>
                  <w:p>
                    <w:pPr>
                      <w:spacing w:line="240" w:lineRule="auto" w:before="0"/>
                      <w:rPr>
                        <w:sz w:val="28"/>
                      </w:rPr>
                    </w:pPr>
                  </w:p>
                  <w:p>
                    <w:pPr>
                      <w:spacing w:line="240" w:lineRule="auto" w:before="9"/>
                      <w:rPr>
                        <w:sz w:val="27"/>
                      </w:rPr>
                    </w:pPr>
                  </w:p>
                  <w:p>
                    <w:pPr>
                      <w:spacing w:before="0"/>
                      <w:ind w:left="531" w:right="531" w:firstLine="0"/>
                      <w:jc w:val="center"/>
                      <w:rPr>
                        <w:rFonts w:ascii="Times New Roman"/>
                        <w:sz w:val="25"/>
                      </w:rPr>
                    </w:pPr>
                    <w:r>
                      <w:rPr>
                        <w:rFonts w:ascii="Times New Roman"/>
                        <w:color w:val="373535"/>
                        <w:sz w:val="25"/>
                      </w:rPr>
                      <w:t>GPU</w:t>
                    </w:r>
                  </w:p>
                </w:txbxContent>
              </v:textbox>
              <v:fill type="solid"/>
              <v:stroke dashstyle="solid"/>
              <w10:wrap type="none"/>
            </v:shape>
            <w10:wrap type="none"/>
          </v:group>
        </w:pict>
      </w:r>
      <w:r>
        <w:rPr/>
        <w:pict>
          <v:group style="position:absolute;margin-left:335.909454pt;margin-top:30.416168pt;width:79.850pt;height:60.75pt;mso-position-horizontal-relative:page;mso-position-vertical-relative:paragraph;z-index:15811072" coordorigin="6718,608" coordsize="1597,1215">
            <v:shape style="position:absolute;left:7110;top:666;width:382;height:335" type="#_x0000_t75" stroked="false">
              <v:imagedata r:id="rId180" o:title=""/>
            </v:shape>
            <v:shape style="position:absolute;left:7110;top:666;width:382;height:335" coordorigin="7111,667" coordsize="382,335" path="m7111,667l7111,953,7126,972,7167,987,7227,997,7302,1001,7376,997,7437,987,7478,972,7493,953,7493,667e" filled="false" stroked="true" strokeweight="1.06108pt" strokecolor="#373535">
              <v:path arrowok="t"/>
              <v:stroke dashstyle="solid"/>
            </v:shape>
            <v:shape style="position:absolute;left:7110;top:618;width:382;height:96" coordorigin="7111,619" coordsize="382,96" path="m7302,619l7227,623,7167,633,7126,648,7111,667,7126,685,7167,700,7227,711,7302,714,7376,711,7437,700,7478,685,7493,667,7478,648,7437,633,7376,623,7302,619xe" filled="true" fillcolor="#78c7ef" stroked="false">
              <v:path arrowok="t"/>
              <v:fill type="solid"/>
            </v:shape>
            <v:shape style="position:absolute;left:7110;top:618;width:382;height:96" coordorigin="7111,619" coordsize="382,96" path="m7493,667l7478,685,7437,700,7376,711,7302,714,7227,711,7167,700,7126,685,7111,667,7126,648,7167,633,7227,623,7302,619,7376,623,7437,633,7478,648,7493,667xe" filled="false" stroked="true" strokeweight="1.06108pt" strokecolor="#373535">
              <v:path arrowok="t"/>
              <v:stroke dashstyle="solid"/>
            </v:shape>
            <v:shape style="position:absolute;left:6718;top:703;width:356;height:213" type="#_x0000_t75" stroked="false">
              <v:imagedata r:id="rId181" o:title=""/>
            </v:shape>
            <v:shape style="position:absolute;left:7529;top:703;width:356;height:213" type="#_x0000_t75" stroked="false">
              <v:imagedata r:id="rId182" o:title=""/>
            </v:shape>
            <v:shape style="position:absolute;left:7922;top:666;width:382;height:335" type="#_x0000_t75" stroked="false">
              <v:imagedata r:id="rId183" o:title=""/>
            </v:shape>
            <v:shape style="position:absolute;left:7922;top:666;width:382;height:335" coordorigin="7922,667" coordsize="382,335" path="m7922,667l7922,953,7938,972,7978,987,8039,997,8113,1001,8188,997,8249,987,8289,972,8304,953,8304,667e" filled="false" stroked="true" strokeweight="1.06108pt" strokecolor="#373535">
              <v:path arrowok="t"/>
              <v:stroke dashstyle="solid"/>
            </v:shape>
            <v:shape style="position:absolute;left:7922;top:618;width:382;height:96" coordorigin="7922,619" coordsize="382,96" path="m8113,619l8039,623,7978,633,7938,648,7922,667,7938,685,7978,700,8039,711,8113,714,8188,711,8249,700,8289,685,8304,667,8289,648,8249,633,8188,623,8113,619xe" filled="true" fillcolor="#afd7f2" stroked="false">
              <v:path arrowok="t"/>
              <v:fill type="solid"/>
            </v:shape>
            <v:shape style="position:absolute;left:7922;top:618;width:382;height:96" coordorigin="7922,619" coordsize="382,96" path="m8304,667l8289,685,8249,700,8188,711,8113,714,8039,711,7978,700,7938,685,7922,667,7938,648,7978,633,8039,623,8113,619,8188,623,8249,633,8289,648,8304,667xe" filled="false" stroked="true" strokeweight="1.06108pt" strokecolor="#373535">
              <v:path arrowok="t"/>
              <v:stroke dashstyle="solid"/>
            </v:shape>
            <v:shape style="position:absolute;left:7110;top:1478;width:382;height:335" type="#_x0000_t75" stroked="false">
              <v:imagedata r:id="rId184" o:title=""/>
            </v:shape>
            <v:shape style="position:absolute;left:7110;top:1478;width:382;height:335" coordorigin="7111,1478" coordsize="382,335" path="m7111,1478l7111,1765,7126,1784,7167,1799,7227,1809,7302,1813,7376,1809,7437,1799,7478,1784,7493,1765,7493,1478e" filled="false" stroked="true" strokeweight="1.06108pt" strokecolor="#373535">
              <v:path arrowok="t"/>
              <v:stroke dashstyle="solid"/>
            </v:shape>
            <v:shape style="position:absolute;left:7110;top:1430;width:382;height:96" coordorigin="7111,1431" coordsize="382,96" path="m7302,1431l7227,1434,7167,1445,7126,1460,7111,1478,7126,1497,7167,1512,7227,1522,7302,1526,7376,1522,7437,1512,7478,1497,7493,1478,7478,1460,7437,1445,7376,1434,7302,1431xe" filled="true" fillcolor="#94cff1" stroked="false">
              <v:path arrowok="t"/>
              <v:fill type="solid"/>
            </v:shape>
            <v:shape style="position:absolute;left:7110;top:1430;width:382;height:96" coordorigin="7111,1431" coordsize="382,96" path="m7493,1478l7478,1497,7437,1512,7376,1522,7302,1526,7227,1522,7167,1512,7126,1497,7111,1478,7126,1460,7167,1445,7227,1434,7302,1431,7376,1434,7437,1445,7478,1460,7493,1478xe" filled="false" stroked="true" strokeweight="1.06108pt" strokecolor="#373535">
              <v:path arrowok="t"/>
              <v:stroke dashstyle="solid"/>
            </v:shape>
            <v:shape style="position:absolute;left:7100;top:1038;width:404;height:356" type="#_x0000_t75" stroked="false">
              <v:imagedata r:id="rId185" o:title=""/>
            </v:shape>
            <w10:wrap type="none"/>
          </v:group>
        </w:pict>
      </w:r>
      <w:bookmarkStart w:name="_bookmark33" w:id="36"/>
      <w:bookmarkEnd w:id="36"/>
      <w:r>
        <w:rPr/>
      </w:r>
      <w:r>
        <w:rPr>
          <w:rFonts w:ascii="Times New Roman"/>
          <w:color w:val="373535"/>
          <w:sz w:val="21"/>
        </w:rPr>
        <w:t>memory cache</w:t>
      </w:r>
    </w:p>
    <w:p>
      <w:pPr>
        <w:pStyle w:val="BodyText"/>
        <w:spacing w:before="4"/>
        <w:rPr>
          <w:rFonts w:ascii="Times New Roman"/>
          <w:sz w:val="26"/>
        </w:rPr>
      </w:pPr>
      <w:r>
        <w:rPr/>
        <w:pict>
          <v:group style="position:absolute;margin-left:276.22345pt;margin-top:17.139416pt;width:58.4pt;height:24.95pt;mso-position-horizontal-relative:page;mso-position-vertical-relative:paragraph;z-index:-15651840;mso-wrap-distance-left:0;mso-wrap-distance-right:0" coordorigin="5524,343" coordsize="1168,499">
            <v:shape style="position:absolute;left:5917;top:353;width:382;height:191" type="#_x0000_t75" stroked="false">
              <v:imagedata r:id="rId186" o:title=""/>
            </v:shape>
            <v:shape style="position:absolute;left:5917;top:353;width:382;height:191" coordorigin="5917,353" coordsize="382,191" path="m6013,449l5917,449,6108,544,6299,449,6204,449,6204,353,6013,353,6013,449xe" filled="false" stroked="true" strokeweight="1.06108pt" strokecolor="#292929">
              <v:path arrowok="t"/>
              <v:stroke dashstyle="solid"/>
            </v:shape>
            <v:shape style="position:absolute;left:5535;top:544;width:1146;height:287" type="#_x0000_t202" filled="true" fillcolor="#edb779" stroked="true" strokeweight="1.06108pt" strokecolor="#292929">
              <v:textbox inset="0,0,0,0">
                <w:txbxContent>
                  <w:p>
                    <w:pPr>
                      <w:spacing w:line="234" w:lineRule="exact" w:before="0"/>
                      <w:ind w:left="232" w:right="0" w:firstLine="0"/>
                      <w:jc w:val="left"/>
                      <w:rPr>
                        <w:rFonts w:ascii="Times New Roman"/>
                        <w:sz w:val="21"/>
                      </w:rPr>
                    </w:pPr>
                    <w:r>
                      <w:rPr>
                        <w:rFonts w:ascii="Times New Roman"/>
                        <w:color w:val="373535"/>
                        <w:sz w:val="21"/>
                      </w:rPr>
                      <w:t>allocate</w:t>
                    </w:r>
                  </w:p>
                </w:txbxContent>
              </v:textbox>
              <v:fill type="solid"/>
              <v:stroke dashstyle="solid"/>
              <w10:wrap type="none"/>
            </v:shape>
            <w10:wrap type="topAndBottom"/>
          </v:group>
        </w:pict>
      </w:r>
    </w:p>
    <w:p>
      <w:pPr>
        <w:pStyle w:val="BodyText"/>
        <w:spacing w:before="4"/>
        <w:rPr>
          <w:rFonts w:ascii="Times New Roman"/>
          <w:sz w:val="32"/>
        </w:rPr>
      </w:pPr>
    </w:p>
    <w:p>
      <w:pPr>
        <w:spacing w:line="252" w:lineRule="auto" w:before="0"/>
        <w:ind w:left="5340" w:right="110" w:hanging="1"/>
        <w:jc w:val="center"/>
        <w:rPr>
          <w:rFonts w:ascii="Times New Roman"/>
          <w:sz w:val="21"/>
        </w:rPr>
      </w:pPr>
      <w:r>
        <w:rPr/>
        <w:pict>
          <v:group style="position:absolute;margin-left:276.22345pt;margin-top:-21.143841pt;width:58.4pt;height:24.95pt;mso-position-horizontal-relative:page;mso-position-vertical-relative:paragraph;z-index:15808000" coordorigin="5524,-423" coordsize="1168,499">
            <v:shape style="position:absolute;left:5917;top:-413;width:382;height:191" type="#_x0000_t75" stroked="false">
              <v:imagedata r:id="rId186" o:title=""/>
            </v:shape>
            <v:shape style="position:absolute;left:5917;top:-413;width:382;height:191" coordorigin="5917,-412" coordsize="382,191" path="m6013,-317l5917,-317,6108,-221,6299,-317,6204,-317,6204,-412,6013,-412,6013,-317xe" filled="false" stroked="true" strokeweight="1.06108pt" strokecolor="#292929">
              <v:path arrowok="t"/>
              <v:stroke dashstyle="solid"/>
            </v:shape>
            <v:shape style="position:absolute;left:5535;top:-222;width:1146;height:287" type="#_x0000_t202" filled="true" fillcolor="#f5ef87" stroked="true" strokeweight="1.06108pt" strokecolor="#292929">
              <v:textbox inset="0,0,0,0">
                <w:txbxContent>
                  <w:p>
                    <w:pPr>
                      <w:spacing w:line="234" w:lineRule="exact" w:before="0"/>
                      <w:ind w:left="273" w:right="0" w:firstLine="0"/>
                      <w:jc w:val="left"/>
                      <w:rPr>
                        <w:rFonts w:ascii="Times New Roman"/>
                        <w:sz w:val="21"/>
                      </w:rPr>
                    </w:pPr>
                    <w:r>
                      <w:rPr>
                        <w:rFonts w:ascii="Times New Roman"/>
                        <w:color w:val="373535"/>
                        <w:sz w:val="21"/>
                      </w:rPr>
                      <w:t>unmap</w:t>
                    </w:r>
                  </w:p>
                </w:txbxContent>
              </v:textbox>
              <v:fill type="solid"/>
              <v:stroke dashstyle="solid"/>
              <w10:wrap type="none"/>
            </v:shape>
            <w10:wrap type="none"/>
          </v:group>
        </w:pict>
      </w:r>
      <w:r>
        <w:rPr/>
        <w:pict>
          <v:group style="position:absolute;margin-left:295.322479pt;margin-top:2.730159pt;width:20.2pt;height:10.65pt;mso-position-horizontal-relative:page;mso-position-vertical-relative:paragraph;z-index:15808512" coordorigin="5906,55" coordsize="404,213">
            <v:shape style="position:absolute;left:5917;top:65;width:382;height:191" type="#_x0000_t75" stroked="false">
              <v:imagedata r:id="rId179" o:title=""/>
            </v:shape>
            <v:shape style="position:absolute;left:5917;top:65;width:382;height:191" coordorigin="5917,65" coordsize="382,191" path="m6013,161l5917,161,6108,256,6299,161,6204,161,6204,65,6013,65,6013,161xe" filled="false" stroked="true" strokeweight="1.06108pt" strokecolor="#292929">
              <v:path arrowok="t"/>
              <v:stroke dashstyle="solid"/>
            </v:shape>
            <w10:wrap type="none"/>
          </v:group>
        </w:pict>
      </w:r>
      <w:r>
        <w:rPr/>
        <w:pict>
          <v:group style="position:absolute;margin-left:219.455002pt;margin-top:-30.729301pt;width:57.3pt;height:6.2pt;mso-position-horizontal-relative:page;mso-position-vertical-relative:paragraph;z-index:15809024" coordorigin="4389,-615" coordsize="1146,124">
            <v:shape style="position:absolute;left:4389;top:-556;width:1146;height:2" coordorigin="4389,-556" coordsize="1146,0" path="m5535,-556l4389,-556e" filled="true" fillcolor="#badb98" stroked="false">
              <v:path arrowok="t"/>
              <v:fill type="solid"/>
            </v:shape>
            <v:line style="position:absolute" from="5535,-556" to="4577,-556" stroked="true" strokeweight="1.06108pt" strokecolor="#373535">
              <v:stroke dashstyle="solid"/>
            </v:line>
            <v:shape style="position:absolute;left:4389;top:-615;width:231;height:124" coordorigin="4389,-615" coordsize="231,124" path="m4619,-615l4389,-553,4619,-491,4619,-615xe" filled="true" fillcolor="#373535" stroked="false">
              <v:path arrowok="t"/>
              <v:fill type="solid"/>
            </v:shape>
            <w10:wrap type="none"/>
          </v:group>
        </w:pict>
      </w:r>
      <w:r>
        <w:rPr/>
        <w:pict>
          <v:group style="position:absolute;margin-left:219.455002pt;margin-top:-6.855301pt;width:57.85pt;height:51.25pt;mso-position-horizontal-relative:page;mso-position-vertical-relative:paragraph;z-index:15810560" coordorigin="4389,-137" coordsize="1157,1025">
            <v:line style="position:absolute" from="5535,-78" to="4577,-78" stroked="true" strokeweight="1.06108pt" strokecolor="#373535">
              <v:stroke dashstyle="solid"/>
            </v:line>
            <v:shape style="position:absolute;left:4389;top:-138;width:231;height:124" coordorigin="4389,-137" coordsize="231,124" path="m4619,-137l4389,-75,4619,-14,4619,-137xe" filled="true" fillcolor="#373535" stroked="false">
              <v:path arrowok="t"/>
              <v:fill type="solid"/>
            </v:shape>
            <v:shape style="position:absolute;left:4577;top:112;width:958;height:287" coordorigin="4577,113" coordsize="958,287" path="m5535,399l5010,399,5010,113,4577,113e" filled="false" stroked="true" strokeweight="1.06108pt" strokecolor="#373535">
              <v:path arrowok="t"/>
              <v:stroke dashstyle="solid"/>
            </v:shape>
            <v:shape style="position:absolute;left:4389;top:53;width:231;height:124" coordorigin="4389,54" coordsize="231,124" path="m4619,54l4389,115,4619,177,4619,54xe" filled="true" fillcolor="#373535" stroked="false">
              <v:path arrowok="t"/>
              <v:fill type="solid"/>
            </v:shape>
            <v:shape style="position:absolute;left:4577;top:303;width:958;height:573" coordorigin="4577,304" coordsize="958,573" path="m5535,877l4819,877,4819,304,4577,304e" filled="false" stroked="true" strokeweight="1.06108pt" strokecolor="#373535">
              <v:path arrowok="t"/>
              <v:stroke dashstyle="solid"/>
            </v:shape>
            <v:shape style="position:absolute;left:4389;top:244;width:231;height:124" coordorigin="4389,245" coordsize="231,124" path="m4619,245l4389,306,4619,368,4619,245xe" filled="true" fillcolor="#373535" stroked="false">
              <v:path arrowok="t"/>
              <v:fill type="solid"/>
            </v:shape>
            <w10:wrap type="none"/>
          </v:group>
        </w:pict>
      </w:r>
      <w:r>
        <w:rPr/>
        <w:pict>
          <v:group style="position:absolute;margin-left:276.22345pt;margin-top:12.280159pt;width:58.4pt;height:39.3pt;mso-position-horizontal-relative:page;mso-position-vertical-relative:paragraph;z-index:15812608" coordorigin="5524,246" coordsize="1168,786">
            <v:shape style="position:absolute;left:5917;top:542;width:382;height:191" type="#_x0000_t75" stroked="false">
              <v:imagedata r:id="rId187" o:title=""/>
            </v:shape>
            <v:shape style="position:absolute;left:5917;top:542;width:382;height:191" coordorigin="5917,543" coordsize="382,191" path="m6013,638l5917,638,6108,734,6299,638,6204,638,6204,543,6013,543,6013,638xe" filled="false" stroked="true" strokeweight="1.06108pt" strokecolor="#292929">
              <v:path arrowok="t"/>
              <v:stroke dashstyle="solid"/>
            </v:shape>
            <v:shape style="position:absolute;left:5535;top:733;width:1146;height:287" type="#_x0000_t202" filled="true" fillcolor="#f5ef87" stroked="true" strokeweight="1.06108pt" strokecolor="#292929">
              <v:textbox inset="0,0,0,0">
                <w:txbxContent>
                  <w:p>
                    <w:pPr>
                      <w:spacing w:line="234" w:lineRule="exact" w:before="0"/>
                      <w:ind w:left="361" w:right="361" w:firstLine="0"/>
                      <w:jc w:val="center"/>
                      <w:rPr>
                        <w:rFonts w:ascii="Times New Roman"/>
                        <w:sz w:val="21"/>
                      </w:rPr>
                    </w:pPr>
                    <w:r>
                      <w:rPr>
                        <w:rFonts w:ascii="Times New Roman"/>
                        <w:color w:val="373535"/>
                        <w:sz w:val="21"/>
                      </w:rPr>
                      <w:t>map</w:t>
                    </w:r>
                  </w:p>
                </w:txbxContent>
              </v:textbox>
              <v:fill type="solid"/>
              <v:stroke dashstyle="solid"/>
              <w10:wrap type="none"/>
            </v:shape>
            <v:shape style="position:absolute;left:5535;top:256;width:1146;height:287" type="#_x0000_t202" filled="true" fillcolor="#f5ef87" stroked="true" strokeweight="1.06108pt" strokecolor="#292929">
              <v:textbox inset="0,0,0,0">
                <w:txbxContent>
                  <w:p>
                    <w:pPr>
                      <w:spacing w:line="234" w:lineRule="exact" w:before="0"/>
                      <w:ind w:left="155" w:right="0" w:firstLine="0"/>
                      <w:jc w:val="left"/>
                      <w:rPr>
                        <w:rFonts w:ascii="Times New Roman"/>
                        <w:sz w:val="21"/>
                      </w:rPr>
                    </w:pPr>
                    <w:r>
                      <w:rPr>
                        <w:rFonts w:ascii="Times New Roman"/>
                        <w:color w:val="373535"/>
                        <w:sz w:val="21"/>
                      </w:rPr>
                      <w:t>transcode</w:t>
                    </w:r>
                  </w:p>
                </w:txbxContent>
              </v:textbox>
              <v:fill type="solid"/>
              <v:stroke dashstyle="solid"/>
              <w10:wrap type="none"/>
            </v:shape>
            <w10:wrap type="none"/>
          </v:group>
        </w:pict>
      </w:r>
      <w:r>
        <w:rPr>
          <w:rFonts w:ascii="Times New Roman"/>
          <w:color w:val="373535"/>
          <w:sz w:val="21"/>
        </w:rPr>
        <w:t>disk cache</w:t>
      </w:r>
    </w:p>
    <w:p>
      <w:pPr>
        <w:pStyle w:val="BodyText"/>
        <w:rPr>
          <w:rFonts w:ascii="Times New Roman"/>
          <w:sz w:val="24"/>
        </w:rPr>
      </w:pPr>
      <w:r>
        <w:rPr/>
        <w:br w:type="column"/>
      </w:r>
      <w:r>
        <w:rPr>
          <w:rFonts w:ascii="Times New Roman"/>
          <w:sz w:val="24"/>
        </w:rPr>
      </w:r>
    </w:p>
    <w:p>
      <w:pPr>
        <w:pStyle w:val="BodyText"/>
        <w:spacing w:before="6"/>
        <w:rPr>
          <w:rFonts w:ascii="Times New Roman"/>
          <w:sz w:val="25"/>
        </w:rPr>
      </w:pPr>
    </w:p>
    <w:p>
      <w:pPr>
        <w:spacing w:line="252" w:lineRule="auto" w:before="0"/>
        <w:ind w:left="664" w:right="1544" w:firstLine="0"/>
        <w:jc w:val="center"/>
        <w:rPr>
          <w:rFonts w:ascii="Times New Roman"/>
          <w:sz w:val="21"/>
        </w:rPr>
      </w:pPr>
      <w:r>
        <w:rPr>
          <w:rFonts w:ascii="Times New Roman"/>
          <w:color w:val="373535"/>
          <w:sz w:val="21"/>
        </w:rPr>
        <w:t>optical storage or</w:t>
      </w:r>
    </w:p>
    <w:p>
      <w:pPr>
        <w:spacing w:line="252" w:lineRule="auto" w:before="4"/>
        <w:ind w:left="753" w:right="1633" w:firstLine="29"/>
        <w:jc w:val="both"/>
        <w:rPr>
          <w:rFonts w:ascii="Times New Roman"/>
          <w:sz w:val="21"/>
        </w:rPr>
      </w:pPr>
      <w:r>
        <w:rPr>
          <w:rFonts w:ascii="Times New Roman"/>
          <w:color w:val="373535"/>
          <w:sz w:val="21"/>
        </w:rPr>
        <w:t>hard disk drive</w:t>
      </w:r>
    </w:p>
    <w:p>
      <w:pPr>
        <w:spacing w:after="0" w:line="252" w:lineRule="auto"/>
        <w:jc w:val="both"/>
        <w:rPr>
          <w:rFonts w:ascii="Times New Roman"/>
          <w:sz w:val="21"/>
        </w:rPr>
        <w:sectPr>
          <w:type w:val="continuous"/>
          <w:pgSz w:w="12240" w:h="15840"/>
          <w:pgMar w:top="2560" w:bottom="280" w:left="1720" w:right="1720"/>
          <w:cols w:num="2" w:equalWidth="0">
            <w:col w:w="5936" w:space="40"/>
            <w:col w:w="2824"/>
          </w:cols>
        </w:sectPr>
      </w:pPr>
    </w:p>
    <w:p>
      <w:pPr>
        <w:pStyle w:val="BodyText"/>
        <w:rPr>
          <w:rFonts w:ascii="Times New Roman"/>
        </w:rPr>
      </w:pPr>
    </w:p>
    <w:p>
      <w:pPr>
        <w:pStyle w:val="BodyText"/>
        <w:rPr>
          <w:rFonts w:ascii="Times New Roman"/>
        </w:rPr>
      </w:pPr>
    </w:p>
    <w:p>
      <w:pPr>
        <w:pStyle w:val="BodyText"/>
        <w:spacing w:before="5"/>
        <w:rPr>
          <w:rFonts w:ascii="Times New Roman"/>
          <w:sz w:val="23"/>
        </w:rPr>
      </w:pPr>
    </w:p>
    <w:p>
      <w:pPr>
        <w:spacing w:line="230" w:lineRule="auto" w:before="59"/>
        <w:ind w:left="443" w:right="942" w:firstLine="0"/>
        <w:jc w:val="both"/>
        <w:rPr>
          <w:rFonts w:ascii="Times New Roman"/>
          <w:i/>
          <w:sz w:val="16"/>
        </w:rPr>
      </w:pPr>
      <w:r>
        <w:rPr>
          <w:rFonts w:ascii="Arial"/>
          <w:color w:val="2C6362"/>
          <w:w w:val="110"/>
          <w:sz w:val="16"/>
        </w:rPr>
        <w:t>Figure 19.41. </w:t>
      </w:r>
      <w:r>
        <w:rPr>
          <w:rFonts w:ascii="Palatino Linotype"/>
          <w:w w:val="110"/>
          <w:sz w:val="16"/>
        </w:rPr>
        <w:t>A texture streaming system using virtual texturing with transcoding. </w:t>
      </w:r>
      <w:r>
        <w:rPr>
          <w:rFonts w:ascii="Times New Roman"/>
          <w:i/>
          <w:w w:val="110"/>
          <w:sz w:val="16"/>
        </w:rPr>
        <w:t>(Illustration </w:t>
      </w:r>
      <w:r>
        <w:rPr>
          <w:rFonts w:ascii="Times New Roman"/>
          <w:i/>
          <w:w w:val="110"/>
          <w:sz w:val="16"/>
        </w:rPr>
        <w:t>after van Waveren and Hart [</w:t>
      </w:r>
      <w:r>
        <w:rPr>
          <w:rFonts w:ascii="Times New Roman"/>
          <w:i/>
          <w:color w:val="0000FF"/>
          <w:w w:val="110"/>
          <w:sz w:val="16"/>
        </w:rPr>
        <w:t>1</w:t>
      </w:r>
      <w:hyperlink w:history="true" w:anchor="_bookmark0">
        <w:r>
          <w:rPr>
            <w:rFonts w:ascii="Times New Roman"/>
            <w:i/>
            <w:color w:val="0000FF"/>
            <w:w w:val="110"/>
            <w:sz w:val="16"/>
          </w:rPr>
          <w:t>855</w:t>
        </w:r>
      </w:hyperlink>
      <w:r>
        <w:rPr>
          <w:rFonts w:ascii="Times New Roman"/>
          <w:i/>
          <w:w w:val="110"/>
          <w:sz w:val="16"/>
        </w:rPr>
        <w:t>].)</w:t>
      </w:r>
    </w:p>
    <w:p>
      <w:pPr>
        <w:pStyle w:val="BodyText"/>
        <w:spacing w:before="11"/>
        <w:rPr>
          <w:rFonts w:ascii="Times New Roman"/>
          <w:i/>
          <w:sz w:val="22"/>
        </w:rPr>
      </w:pPr>
    </w:p>
    <w:p>
      <w:pPr>
        <w:pStyle w:val="Heading2"/>
        <w:numPr>
          <w:ilvl w:val="2"/>
          <w:numId w:val="1"/>
        </w:numPr>
        <w:tabs>
          <w:tab w:pos="1583" w:val="left" w:leader="none"/>
          <w:tab w:pos="1584" w:val="left" w:leader="none"/>
        </w:tabs>
        <w:spacing w:line="240" w:lineRule="auto" w:before="0" w:after="0"/>
        <w:ind w:left="1583" w:right="0" w:hanging="1141"/>
        <w:jc w:val="left"/>
      </w:pPr>
      <w:r>
        <w:rPr>
          <w:color w:val="98727C"/>
          <w:spacing w:val="-4"/>
        </w:rPr>
        <w:t>Texture</w:t>
      </w:r>
      <w:r>
        <w:rPr>
          <w:color w:val="98727C"/>
          <w:spacing w:val="3"/>
        </w:rPr>
        <w:t> </w:t>
      </w:r>
      <w:r>
        <w:rPr>
          <w:color w:val="98727C"/>
        </w:rPr>
        <w:t>Transcoding</w:t>
      </w:r>
    </w:p>
    <w:p>
      <w:pPr>
        <w:pStyle w:val="BodyText"/>
        <w:spacing w:line="240" w:lineRule="exact" w:before="109"/>
        <w:ind w:left="443" w:right="941"/>
        <w:jc w:val="both"/>
      </w:pPr>
      <w:r>
        <w:rPr>
          <w:spacing w:val="-9"/>
        </w:rPr>
        <w:t>To</w:t>
      </w:r>
      <w:r>
        <w:rPr>
          <w:spacing w:val="-12"/>
        </w:rPr>
        <w:t> </w:t>
      </w:r>
      <w:r>
        <w:rPr/>
        <w:t>make</w:t>
      </w:r>
      <w:r>
        <w:rPr>
          <w:spacing w:val="-11"/>
        </w:rPr>
        <w:t> </w:t>
      </w:r>
      <w:r>
        <w:rPr/>
        <w:t>a</w:t>
      </w:r>
      <w:r>
        <w:rPr>
          <w:spacing w:val="-12"/>
        </w:rPr>
        <w:t> </w:t>
      </w:r>
      <w:r>
        <w:rPr/>
        <w:t>virtual</w:t>
      </w:r>
      <w:r>
        <w:rPr>
          <w:spacing w:val="-11"/>
        </w:rPr>
        <w:t> </w:t>
      </w:r>
      <w:r>
        <w:rPr/>
        <w:t>texturing</w:t>
      </w:r>
      <w:r>
        <w:rPr>
          <w:spacing w:val="-11"/>
        </w:rPr>
        <w:t> </w:t>
      </w:r>
      <w:r>
        <w:rPr/>
        <w:t>system</w:t>
      </w:r>
      <w:r>
        <w:rPr>
          <w:spacing w:val="-12"/>
        </w:rPr>
        <w:t> </w:t>
      </w:r>
      <w:r>
        <w:rPr/>
        <w:t>work</w:t>
      </w:r>
      <w:r>
        <w:rPr>
          <w:spacing w:val="-11"/>
        </w:rPr>
        <w:t> </w:t>
      </w:r>
      <w:r>
        <w:rPr/>
        <w:t>even</w:t>
      </w:r>
      <w:r>
        <w:rPr>
          <w:spacing w:val="-12"/>
        </w:rPr>
        <w:t> </w:t>
      </w:r>
      <w:r>
        <w:rPr/>
        <w:t>better,</w:t>
      </w:r>
      <w:r>
        <w:rPr>
          <w:spacing w:val="-7"/>
        </w:rPr>
        <w:t> </w:t>
      </w:r>
      <w:r>
        <w:rPr/>
        <w:t>it</w:t>
      </w:r>
      <w:r>
        <w:rPr>
          <w:spacing w:val="-11"/>
        </w:rPr>
        <w:t> </w:t>
      </w:r>
      <w:r>
        <w:rPr/>
        <w:t>can</w:t>
      </w:r>
      <w:r>
        <w:rPr>
          <w:spacing w:val="-12"/>
        </w:rPr>
        <w:t> </w:t>
      </w:r>
      <w:r>
        <w:rPr>
          <w:spacing w:val="2"/>
        </w:rPr>
        <w:t>be</w:t>
      </w:r>
      <w:r>
        <w:rPr>
          <w:spacing w:val="-11"/>
        </w:rPr>
        <w:t> </w:t>
      </w:r>
      <w:r>
        <w:rPr/>
        <w:t>combined</w:t>
      </w:r>
      <w:r>
        <w:rPr>
          <w:spacing w:val="-11"/>
        </w:rPr>
        <w:t> </w:t>
      </w:r>
      <w:r>
        <w:rPr/>
        <w:t>with</w:t>
      </w:r>
      <w:r>
        <w:rPr>
          <w:spacing w:val="-12"/>
        </w:rPr>
        <w:t> </w:t>
      </w:r>
      <w:r>
        <w:rPr>
          <w:rFonts w:ascii="Palatino Linotype"/>
          <w:i/>
          <w:spacing w:val="-4"/>
        </w:rPr>
        <w:t>transcod- </w:t>
      </w:r>
      <w:r>
        <w:rPr>
          <w:rFonts w:ascii="Palatino Linotype"/>
          <w:i/>
        </w:rPr>
        <w:t>ing</w:t>
      </w:r>
      <w:r>
        <w:rPr/>
        <w:t>.</w:t>
      </w:r>
      <w:r>
        <w:rPr>
          <w:spacing w:val="10"/>
        </w:rPr>
        <w:t> </w:t>
      </w:r>
      <w:r>
        <w:rPr/>
        <w:t>This</w:t>
      </w:r>
      <w:r>
        <w:rPr>
          <w:spacing w:val="-11"/>
        </w:rPr>
        <w:t> </w:t>
      </w:r>
      <w:r>
        <w:rPr/>
        <w:t>is</w:t>
      </w:r>
      <w:r>
        <w:rPr>
          <w:spacing w:val="-11"/>
        </w:rPr>
        <w:t> </w:t>
      </w:r>
      <w:r>
        <w:rPr/>
        <w:t>the</w:t>
      </w:r>
      <w:r>
        <w:rPr>
          <w:spacing w:val="-11"/>
        </w:rPr>
        <w:t> </w:t>
      </w:r>
      <w:r>
        <w:rPr/>
        <w:t>process</w:t>
      </w:r>
      <w:r>
        <w:rPr>
          <w:spacing w:val="-11"/>
        </w:rPr>
        <w:t> </w:t>
      </w:r>
      <w:r>
        <w:rPr/>
        <w:t>of</w:t>
      </w:r>
      <w:r>
        <w:rPr>
          <w:spacing w:val="-11"/>
        </w:rPr>
        <w:t> </w:t>
      </w:r>
      <w:r>
        <w:rPr/>
        <w:t>reading</w:t>
      </w:r>
      <w:r>
        <w:rPr>
          <w:spacing w:val="-11"/>
        </w:rPr>
        <w:t> </w:t>
      </w:r>
      <w:r>
        <w:rPr/>
        <w:t>an</w:t>
      </w:r>
      <w:r>
        <w:rPr>
          <w:spacing w:val="-11"/>
        </w:rPr>
        <w:t> </w:t>
      </w:r>
      <w:r>
        <w:rPr/>
        <w:t>image</w:t>
      </w:r>
      <w:r>
        <w:rPr>
          <w:spacing w:val="-11"/>
        </w:rPr>
        <w:t> </w:t>
      </w:r>
      <w:r>
        <w:rPr/>
        <w:t>compressed</w:t>
      </w:r>
      <w:r>
        <w:rPr>
          <w:spacing w:val="-11"/>
        </w:rPr>
        <w:t> </w:t>
      </w:r>
      <w:r>
        <w:rPr/>
        <w:t>with,</w:t>
      </w:r>
      <w:r>
        <w:rPr>
          <w:spacing w:val="-9"/>
        </w:rPr>
        <w:t> </w:t>
      </w:r>
      <w:r>
        <w:rPr>
          <w:spacing w:val="-3"/>
        </w:rPr>
        <w:t>typically,</w:t>
      </w:r>
      <w:r>
        <w:rPr>
          <w:spacing w:val="-9"/>
        </w:rPr>
        <w:t> </w:t>
      </w:r>
      <w:r>
        <w:rPr/>
        <w:t>a</w:t>
      </w:r>
      <w:r>
        <w:rPr>
          <w:spacing w:val="-11"/>
        </w:rPr>
        <w:t> </w:t>
      </w:r>
      <w:r>
        <w:rPr/>
        <w:t>variable-rate compression scheme, such as JPEG, from disk, decoding it, and then encoding it us- ing</w:t>
      </w:r>
      <w:r>
        <w:rPr>
          <w:spacing w:val="-16"/>
        </w:rPr>
        <w:t> </w:t>
      </w:r>
      <w:r>
        <w:rPr/>
        <w:t>one</w:t>
      </w:r>
      <w:r>
        <w:rPr>
          <w:spacing w:val="-15"/>
        </w:rPr>
        <w:t> </w:t>
      </w:r>
      <w:r>
        <w:rPr/>
        <w:t>of</w:t>
      </w:r>
      <w:r>
        <w:rPr>
          <w:spacing w:val="-15"/>
        </w:rPr>
        <w:t> </w:t>
      </w:r>
      <w:r>
        <w:rPr/>
        <w:t>the</w:t>
      </w:r>
      <w:r>
        <w:rPr>
          <w:spacing w:val="-15"/>
        </w:rPr>
        <w:t> </w:t>
      </w:r>
      <w:r>
        <w:rPr/>
        <w:t>GPU-supported</w:t>
      </w:r>
      <w:r>
        <w:rPr>
          <w:spacing w:val="-15"/>
        </w:rPr>
        <w:t> </w:t>
      </w:r>
      <w:r>
        <w:rPr/>
        <w:t>texture</w:t>
      </w:r>
      <w:r>
        <w:rPr>
          <w:spacing w:val="-16"/>
        </w:rPr>
        <w:t> </w:t>
      </w:r>
      <w:r>
        <w:rPr/>
        <w:t>compression</w:t>
      </w:r>
      <w:r>
        <w:rPr>
          <w:spacing w:val="-15"/>
        </w:rPr>
        <w:t> </w:t>
      </w:r>
      <w:r>
        <w:rPr/>
        <w:t>schemes</w:t>
      </w:r>
      <w:r>
        <w:rPr>
          <w:spacing w:val="-15"/>
        </w:rPr>
        <w:t> </w:t>
      </w:r>
      <w:r>
        <w:rPr/>
        <w:t>(</w:t>
      </w:r>
      <w:hyperlink w:history="true" w:anchor="_bookmark0">
        <w:r>
          <w:rPr>
            <w:color w:val="0000FF"/>
          </w:rPr>
          <w:t>Section</w:t>
        </w:r>
        <w:r>
          <w:rPr>
            <w:color w:val="0000FF"/>
            <w:spacing w:val="-15"/>
          </w:rPr>
          <w:t> </w:t>
        </w:r>
        <w:r>
          <w:rPr>
            <w:color w:val="0000FF"/>
          </w:rPr>
          <w:t>6.2.6</w:t>
        </w:r>
      </w:hyperlink>
      <w:r>
        <w:rPr/>
        <w:t>). One</w:t>
      </w:r>
      <w:r>
        <w:rPr>
          <w:spacing w:val="-15"/>
        </w:rPr>
        <w:t> </w:t>
      </w:r>
      <w:r>
        <w:rPr/>
        <w:t>such system</w:t>
      </w:r>
      <w:r>
        <w:rPr>
          <w:spacing w:val="-7"/>
        </w:rPr>
        <w:t> </w:t>
      </w:r>
      <w:r>
        <w:rPr/>
        <w:t>is</w:t>
      </w:r>
      <w:r>
        <w:rPr>
          <w:spacing w:val="-6"/>
        </w:rPr>
        <w:t> </w:t>
      </w:r>
      <w:r>
        <w:rPr/>
        <w:t>illustrated</w:t>
      </w:r>
      <w:r>
        <w:rPr>
          <w:spacing w:val="-6"/>
        </w:rPr>
        <w:t> </w:t>
      </w:r>
      <w:r>
        <w:rPr/>
        <w:t>in</w:t>
      </w:r>
      <w:r>
        <w:rPr>
          <w:spacing w:val="-6"/>
        </w:rPr>
        <w:t> </w:t>
      </w:r>
      <w:hyperlink w:history="true" w:anchor="_bookmark33">
        <w:r>
          <w:rPr>
            <w:color w:val="0000FF"/>
          </w:rPr>
          <w:t>Figure</w:t>
        </w:r>
        <w:r>
          <w:rPr>
            <w:color w:val="0000FF"/>
            <w:spacing w:val="-7"/>
          </w:rPr>
          <w:t> </w:t>
        </w:r>
        <w:r>
          <w:rPr>
            <w:color w:val="0000FF"/>
          </w:rPr>
          <w:t>19.41</w:t>
        </w:r>
      </w:hyperlink>
      <w:r>
        <w:rPr/>
        <w:t>.</w:t>
      </w:r>
      <w:r>
        <w:rPr>
          <w:spacing w:val="14"/>
        </w:rPr>
        <w:t> </w:t>
      </w:r>
      <w:r>
        <w:rPr/>
        <w:t>The</w:t>
      </w:r>
      <w:r>
        <w:rPr>
          <w:spacing w:val="-7"/>
        </w:rPr>
        <w:t> </w:t>
      </w:r>
      <w:r>
        <w:rPr/>
        <w:t>purpose</w:t>
      </w:r>
      <w:r>
        <w:rPr>
          <w:spacing w:val="-6"/>
        </w:rPr>
        <w:t> </w:t>
      </w:r>
      <w:r>
        <w:rPr/>
        <w:t>of</w:t>
      </w:r>
      <w:r>
        <w:rPr>
          <w:spacing w:val="-6"/>
        </w:rPr>
        <w:t> </w:t>
      </w:r>
      <w:r>
        <w:rPr/>
        <w:t>the</w:t>
      </w:r>
      <w:r>
        <w:rPr>
          <w:spacing w:val="-6"/>
        </w:rPr>
        <w:t> </w:t>
      </w:r>
      <w:r>
        <w:rPr/>
        <w:t>feedback</w:t>
      </w:r>
      <w:r>
        <w:rPr>
          <w:spacing w:val="-7"/>
        </w:rPr>
        <w:t> </w:t>
      </w:r>
      <w:r>
        <w:rPr/>
        <w:t>rendering</w:t>
      </w:r>
      <w:r>
        <w:rPr>
          <w:spacing w:val="-6"/>
        </w:rPr>
        <w:t> </w:t>
      </w:r>
      <w:r>
        <w:rPr/>
        <w:t>pass</w:t>
      </w:r>
      <w:r>
        <w:rPr>
          <w:spacing w:val="-6"/>
        </w:rPr>
        <w:t> </w:t>
      </w:r>
      <w:r>
        <w:rPr/>
        <w:t>is</w:t>
      </w:r>
      <w:r>
        <w:rPr>
          <w:spacing w:val="-6"/>
        </w:rPr>
        <w:t> </w:t>
      </w:r>
      <w:r>
        <w:rPr/>
        <w:t>to determine</w:t>
      </w:r>
      <w:r>
        <w:rPr>
          <w:spacing w:val="-9"/>
        </w:rPr>
        <w:t> </w:t>
      </w:r>
      <w:r>
        <w:rPr/>
        <w:t>which</w:t>
      </w:r>
      <w:r>
        <w:rPr>
          <w:spacing w:val="-9"/>
        </w:rPr>
        <w:t> </w:t>
      </w:r>
      <w:r>
        <w:rPr/>
        <w:t>tiles</w:t>
      </w:r>
      <w:r>
        <w:rPr>
          <w:spacing w:val="-8"/>
        </w:rPr>
        <w:t> </w:t>
      </w:r>
      <w:r>
        <w:rPr/>
        <w:t>are</w:t>
      </w:r>
      <w:r>
        <w:rPr>
          <w:spacing w:val="-9"/>
        </w:rPr>
        <w:t> </w:t>
      </w:r>
      <w:r>
        <w:rPr/>
        <w:t>needed</w:t>
      </w:r>
      <w:r>
        <w:rPr>
          <w:spacing w:val="-9"/>
        </w:rPr>
        <w:t> </w:t>
      </w:r>
      <w:r>
        <w:rPr/>
        <w:t>for</w:t>
      </w:r>
      <w:r>
        <w:rPr>
          <w:spacing w:val="-8"/>
        </w:rPr>
        <w:t> </w:t>
      </w:r>
      <w:r>
        <w:rPr/>
        <w:t>the</w:t>
      </w:r>
      <w:r>
        <w:rPr>
          <w:spacing w:val="-9"/>
        </w:rPr>
        <w:t> </w:t>
      </w:r>
      <w:r>
        <w:rPr/>
        <w:t>current</w:t>
      </w:r>
      <w:r>
        <w:rPr>
          <w:spacing w:val="-9"/>
        </w:rPr>
        <w:t> </w:t>
      </w:r>
      <w:r>
        <w:rPr/>
        <w:t>frame,</w:t>
      </w:r>
      <w:r>
        <w:rPr>
          <w:spacing w:val="-8"/>
        </w:rPr>
        <w:t> </w:t>
      </w:r>
      <w:r>
        <w:rPr/>
        <w:t>and</w:t>
      </w:r>
      <w:r>
        <w:rPr>
          <w:spacing w:val="-8"/>
        </w:rPr>
        <w:t> </w:t>
      </w:r>
      <w:r>
        <w:rPr/>
        <w:t>either</w:t>
      </w:r>
      <w:r>
        <w:rPr>
          <w:spacing w:val="-9"/>
        </w:rPr>
        <w:t> </w:t>
      </w:r>
      <w:r>
        <w:rPr/>
        <w:t>of</w:t>
      </w:r>
      <w:r>
        <w:rPr>
          <w:spacing w:val="-8"/>
        </w:rPr>
        <w:t> </w:t>
      </w:r>
      <w:r>
        <w:rPr/>
        <w:t>the</w:t>
      </w:r>
      <w:r>
        <w:rPr>
          <w:spacing w:val="-9"/>
        </w:rPr>
        <w:t> </w:t>
      </w:r>
      <w:r>
        <w:rPr/>
        <w:t>methods</w:t>
      </w:r>
      <w:r>
        <w:rPr>
          <w:spacing w:val="-9"/>
        </w:rPr>
        <w:t> </w:t>
      </w:r>
      <w:r>
        <w:rPr/>
        <w:t>de- scribed in </w:t>
      </w:r>
      <w:hyperlink w:history="true" w:anchor="_bookmark30">
        <w:r>
          <w:rPr>
            <w:color w:val="0000FF"/>
          </w:rPr>
          <w:t>Section 19.10.1 </w:t>
        </w:r>
      </w:hyperlink>
      <w:r>
        <w:rPr/>
        <w:t>can </w:t>
      </w:r>
      <w:r>
        <w:rPr>
          <w:spacing w:val="2"/>
        </w:rPr>
        <w:t>be </w:t>
      </w:r>
      <w:r>
        <w:rPr/>
        <w:t>used here. The fetch step acquires the data through a hierarchy of storage, from optical storage or hard disk drive (HDD), through an optional disk cache, and then via a memory cache managed </w:t>
      </w:r>
      <w:r>
        <w:rPr>
          <w:spacing w:val="-3"/>
        </w:rPr>
        <w:t>by </w:t>
      </w:r>
      <w:r>
        <w:rPr/>
        <w:t>software.</w:t>
      </w:r>
      <w:r>
        <w:rPr>
          <w:spacing w:val="-22"/>
        </w:rPr>
        <w:t> </w:t>
      </w:r>
      <w:r>
        <w:rPr/>
        <w:t>Unmapping refers to deallocating a resident tile. When new data has been read, it is transcoded and</w:t>
      </w:r>
      <w:r>
        <w:rPr>
          <w:spacing w:val="16"/>
        </w:rPr>
        <w:t> </w:t>
      </w:r>
      <w:r>
        <w:rPr/>
        <w:t>finally</w:t>
      </w:r>
      <w:r>
        <w:rPr>
          <w:spacing w:val="16"/>
        </w:rPr>
        <w:t> </w:t>
      </w:r>
      <w:r>
        <w:rPr/>
        <w:t>mapped</w:t>
      </w:r>
      <w:r>
        <w:rPr>
          <w:spacing w:val="16"/>
        </w:rPr>
        <w:t> </w:t>
      </w:r>
      <w:r>
        <w:rPr/>
        <w:t>to</w:t>
      </w:r>
      <w:r>
        <w:rPr>
          <w:spacing w:val="16"/>
        </w:rPr>
        <w:t> </w:t>
      </w:r>
      <w:r>
        <w:rPr/>
        <w:t>a</w:t>
      </w:r>
      <w:r>
        <w:rPr>
          <w:spacing w:val="16"/>
        </w:rPr>
        <w:t> </w:t>
      </w:r>
      <w:r>
        <w:rPr/>
        <w:t>new</w:t>
      </w:r>
      <w:r>
        <w:rPr>
          <w:spacing w:val="16"/>
        </w:rPr>
        <w:t> </w:t>
      </w:r>
      <w:r>
        <w:rPr/>
        <w:t>resident</w:t>
      </w:r>
      <w:r>
        <w:rPr>
          <w:spacing w:val="16"/>
        </w:rPr>
        <w:t> </w:t>
      </w:r>
      <w:r>
        <w:rPr/>
        <w:t>tile.</w:t>
      </w:r>
    </w:p>
    <w:p>
      <w:pPr>
        <w:pStyle w:val="BodyText"/>
        <w:spacing w:line="252" w:lineRule="auto"/>
        <w:ind w:left="443" w:right="941" w:firstLine="298"/>
        <w:jc w:val="both"/>
      </w:pPr>
      <w:r>
        <w:rPr/>
        <w:t>The advantages of using transcoding are that a higher compression ratio can </w:t>
      </w:r>
      <w:r>
        <w:rPr>
          <w:spacing w:val="2"/>
        </w:rPr>
        <w:t>be </w:t>
      </w:r>
      <w:r>
        <w:rPr/>
        <w:t>used when the texture data are stored on disk, and that a GPU-supported texture compression</w:t>
      </w:r>
      <w:r>
        <w:rPr>
          <w:spacing w:val="-10"/>
        </w:rPr>
        <w:t> </w:t>
      </w:r>
      <w:r>
        <w:rPr/>
        <w:t>format</w:t>
      </w:r>
      <w:r>
        <w:rPr>
          <w:spacing w:val="-11"/>
        </w:rPr>
        <w:t> </w:t>
      </w:r>
      <w:r>
        <w:rPr/>
        <w:t>is</w:t>
      </w:r>
      <w:r>
        <w:rPr>
          <w:spacing w:val="-9"/>
        </w:rPr>
        <w:t> </w:t>
      </w:r>
      <w:r>
        <w:rPr/>
        <w:t>used</w:t>
      </w:r>
      <w:r>
        <w:rPr>
          <w:spacing w:val="-10"/>
        </w:rPr>
        <w:t> </w:t>
      </w:r>
      <w:r>
        <w:rPr/>
        <w:t>when</w:t>
      </w:r>
      <w:r>
        <w:rPr>
          <w:spacing w:val="-10"/>
        </w:rPr>
        <w:t> </w:t>
      </w:r>
      <w:r>
        <w:rPr/>
        <w:t>accessing</w:t>
      </w:r>
      <w:r>
        <w:rPr>
          <w:spacing w:val="-11"/>
        </w:rPr>
        <w:t> </w:t>
      </w:r>
      <w:r>
        <w:rPr/>
        <w:t>the</w:t>
      </w:r>
      <w:r>
        <w:rPr>
          <w:spacing w:val="-10"/>
        </w:rPr>
        <w:t> </w:t>
      </w:r>
      <w:r>
        <w:rPr/>
        <w:t>texture</w:t>
      </w:r>
      <w:r>
        <w:rPr>
          <w:spacing w:val="-10"/>
        </w:rPr>
        <w:t> </w:t>
      </w:r>
      <w:r>
        <w:rPr/>
        <w:t>data</w:t>
      </w:r>
      <w:r>
        <w:rPr>
          <w:spacing w:val="-10"/>
        </w:rPr>
        <w:t> </w:t>
      </w:r>
      <w:r>
        <w:rPr/>
        <w:t>through</w:t>
      </w:r>
      <w:r>
        <w:rPr>
          <w:spacing w:val="-11"/>
        </w:rPr>
        <w:t> </w:t>
      </w:r>
      <w:r>
        <w:rPr/>
        <w:t>the</w:t>
      </w:r>
      <w:r>
        <w:rPr>
          <w:spacing w:val="-9"/>
        </w:rPr>
        <w:t> </w:t>
      </w:r>
      <w:r>
        <w:rPr/>
        <w:t>texture</w:t>
      </w:r>
      <w:r>
        <w:rPr>
          <w:spacing w:val="-11"/>
        </w:rPr>
        <w:t> </w:t>
      </w:r>
      <w:r>
        <w:rPr/>
        <w:t>sam- pler. This requires both fast decompression of the variable-rate compression format and</w:t>
      </w:r>
      <w:r>
        <w:rPr>
          <w:spacing w:val="-5"/>
        </w:rPr>
        <w:t> </w:t>
      </w:r>
      <w:r>
        <w:rPr/>
        <w:t>fast</w:t>
      </w:r>
      <w:r>
        <w:rPr>
          <w:spacing w:val="-5"/>
        </w:rPr>
        <w:t> </w:t>
      </w:r>
      <w:r>
        <w:rPr/>
        <w:t>compression</w:t>
      </w:r>
      <w:r>
        <w:rPr>
          <w:spacing w:val="-5"/>
        </w:rPr>
        <w:t> </w:t>
      </w:r>
      <w:r>
        <w:rPr/>
        <w:t>to</w:t>
      </w:r>
      <w:r>
        <w:rPr>
          <w:spacing w:val="-5"/>
        </w:rPr>
        <w:t> </w:t>
      </w:r>
      <w:r>
        <w:rPr/>
        <w:t>the</w:t>
      </w:r>
      <w:r>
        <w:rPr>
          <w:spacing w:val="-5"/>
        </w:rPr>
        <w:t> </w:t>
      </w:r>
      <w:r>
        <w:rPr/>
        <w:t>GPU-supported</w:t>
      </w:r>
      <w:r>
        <w:rPr>
          <w:spacing w:val="-5"/>
        </w:rPr>
        <w:t> </w:t>
      </w:r>
      <w:r>
        <w:rPr/>
        <w:t>format</w:t>
      </w:r>
      <w:r>
        <w:rPr>
          <w:spacing w:val="-5"/>
        </w:rPr>
        <w:t> </w:t>
      </w:r>
      <w:r>
        <w:rPr/>
        <w:t>[</w:t>
      </w:r>
      <w:hyperlink w:history="true" w:anchor="_bookmark0">
        <w:r>
          <w:rPr>
            <w:color w:val="0000FF"/>
          </w:rPr>
          <w:t>1851</w:t>
        </w:r>
      </w:hyperlink>
      <w:r>
        <w:rPr/>
        <w:t>].</w:t>
      </w:r>
      <w:r>
        <w:rPr>
          <w:spacing w:val="12"/>
        </w:rPr>
        <w:t> </w:t>
      </w:r>
      <w:r>
        <w:rPr/>
        <w:t>It</w:t>
      </w:r>
      <w:r>
        <w:rPr>
          <w:spacing w:val="-5"/>
        </w:rPr>
        <w:t> </w:t>
      </w:r>
      <w:r>
        <w:rPr/>
        <w:t>is</w:t>
      </w:r>
      <w:r>
        <w:rPr>
          <w:spacing w:val="-5"/>
        </w:rPr>
        <w:t> </w:t>
      </w:r>
      <w:r>
        <w:rPr/>
        <w:t>also</w:t>
      </w:r>
      <w:r>
        <w:rPr>
          <w:spacing w:val="-5"/>
        </w:rPr>
        <w:t> </w:t>
      </w:r>
      <w:r>
        <w:rPr/>
        <w:t>possible</w:t>
      </w:r>
      <w:r>
        <w:rPr>
          <w:spacing w:val="-5"/>
        </w:rPr>
        <w:t> </w:t>
      </w:r>
      <w:r>
        <w:rPr/>
        <w:t>to</w:t>
      </w:r>
      <w:r>
        <w:rPr>
          <w:spacing w:val="-6"/>
        </w:rPr>
        <w:t> </w:t>
      </w:r>
      <w:r>
        <w:rPr/>
        <w:t>com- press</w:t>
      </w:r>
      <w:r>
        <w:rPr>
          <w:spacing w:val="-5"/>
        </w:rPr>
        <w:t> </w:t>
      </w:r>
      <w:r>
        <w:rPr/>
        <w:t>an</w:t>
      </w:r>
      <w:r>
        <w:rPr>
          <w:spacing w:val="-5"/>
        </w:rPr>
        <w:t> </w:t>
      </w:r>
      <w:r>
        <w:rPr/>
        <w:t>already-compressed</w:t>
      </w:r>
      <w:r>
        <w:rPr>
          <w:spacing w:val="-5"/>
        </w:rPr>
        <w:t> </w:t>
      </w:r>
      <w:r>
        <w:rPr/>
        <w:t>texture</w:t>
      </w:r>
      <w:r>
        <w:rPr>
          <w:spacing w:val="-5"/>
        </w:rPr>
        <w:t> </w:t>
      </w:r>
      <w:r>
        <w:rPr/>
        <w:t>to</w:t>
      </w:r>
      <w:r>
        <w:rPr>
          <w:spacing w:val="-5"/>
        </w:rPr>
        <w:t> </w:t>
      </w:r>
      <w:r>
        <w:rPr/>
        <w:t>reduce</w:t>
      </w:r>
      <w:r>
        <w:rPr>
          <w:spacing w:val="-5"/>
        </w:rPr>
        <w:t> </w:t>
      </w:r>
      <w:r>
        <w:rPr/>
        <w:t>file</w:t>
      </w:r>
      <w:r>
        <w:rPr>
          <w:spacing w:val="-5"/>
        </w:rPr>
        <w:t> </w:t>
      </w:r>
      <w:r>
        <w:rPr/>
        <w:t>size</w:t>
      </w:r>
      <w:r>
        <w:rPr>
          <w:spacing w:val="-5"/>
        </w:rPr>
        <w:t> </w:t>
      </w:r>
      <w:r>
        <w:rPr/>
        <w:t>further</w:t>
      </w:r>
      <w:r>
        <w:rPr>
          <w:spacing w:val="-4"/>
        </w:rPr>
        <w:t> </w:t>
      </w:r>
      <w:r>
        <w:rPr/>
        <w:t>[</w:t>
      </w:r>
      <w:hyperlink w:history="true" w:anchor="_bookmark0">
        <w:r>
          <w:rPr>
            <w:color w:val="0000FF"/>
          </w:rPr>
          <w:t>1717</w:t>
        </w:r>
      </w:hyperlink>
      <w:r>
        <w:rPr/>
        <w:t>].</w:t>
      </w:r>
      <w:r>
        <w:rPr>
          <w:spacing w:val="9"/>
        </w:rPr>
        <w:t> </w:t>
      </w:r>
      <w:r>
        <w:rPr/>
        <w:t>The</w:t>
      </w:r>
      <w:r>
        <w:rPr>
          <w:spacing w:val="-5"/>
        </w:rPr>
        <w:t> </w:t>
      </w:r>
      <w:r>
        <w:rPr/>
        <w:t>advantage with</w:t>
      </w:r>
      <w:r>
        <w:rPr>
          <w:spacing w:val="-12"/>
        </w:rPr>
        <w:t> </w:t>
      </w:r>
      <w:r>
        <w:rPr/>
        <w:t>such</w:t>
      </w:r>
      <w:r>
        <w:rPr>
          <w:spacing w:val="-12"/>
        </w:rPr>
        <w:t> </w:t>
      </w:r>
      <w:r>
        <w:rPr/>
        <w:t>an</w:t>
      </w:r>
      <w:r>
        <w:rPr>
          <w:spacing w:val="-11"/>
        </w:rPr>
        <w:t> </w:t>
      </w:r>
      <w:r>
        <w:rPr/>
        <w:t>approach</w:t>
      </w:r>
      <w:r>
        <w:rPr>
          <w:spacing w:val="-12"/>
        </w:rPr>
        <w:t> </w:t>
      </w:r>
      <w:r>
        <w:rPr/>
        <w:t>is</w:t>
      </w:r>
      <w:r>
        <w:rPr>
          <w:spacing w:val="-12"/>
        </w:rPr>
        <w:t> </w:t>
      </w:r>
      <w:r>
        <w:rPr/>
        <w:t>that</w:t>
      </w:r>
      <w:r>
        <w:rPr>
          <w:spacing w:val="-11"/>
        </w:rPr>
        <w:t> </w:t>
      </w:r>
      <w:r>
        <w:rPr/>
        <w:t>when</w:t>
      </w:r>
      <w:r>
        <w:rPr>
          <w:spacing w:val="-12"/>
        </w:rPr>
        <w:t> </w:t>
      </w:r>
      <w:r>
        <w:rPr/>
        <w:t>the</w:t>
      </w:r>
      <w:r>
        <w:rPr>
          <w:spacing w:val="-12"/>
        </w:rPr>
        <w:t> </w:t>
      </w:r>
      <w:r>
        <w:rPr/>
        <w:t>texture</w:t>
      </w:r>
      <w:r>
        <w:rPr>
          <w:spacing w:val="-11"/>
        </w:rPr>
        <w:t> </w:t>
      </w:r>
      <w:r>
        <w:rPr/>
        <w:t>is</w:t>
      </w:r>
      <w:r>
        <w:rPr>
          <w:spacing w:val="-12"/>
        </w:rPr>
        <w:t> </w:t>
      </w:r>
      <w:r>
        <w:rPr/>
        <w:t>read</w:t>
      </w:r>
      <w:r>
        <w:rPr>
          <w:spacing w:val="-11"/>
        </w:rPr>
        <w:t> </w:t>
      </w:r>
      <w:r>
        <w:rPr/>
        <w:t>from</w:t>
      </w:r>
      <w:r>
        <w:rPr>
          <w:spacing w:val="-12"/>
        </w:rPr>
        <w:t> </w:t>
      </w:r>
      <w:r>
        <w:rPr/>
        <w:t>disk</w:t>
      </w:r>
      <w:r>
        <w:rPr>
          <w:spacing w:val="-12"/>
        </w:rPr>
        <w:t> </w:t>
      </w:r>
      <w:r>
        <w:rPr/>
        <w:t>and</w:t>
      </w:r>
      <w:r>
        <w:rPr>
          <w:spacing w:val="-11"/>
        </w:rPr>
        <w:t> </w:t>
      </w:r>
      <w:r>
        <w:rPr/>
        <w:t>decompressed,</w:t>
      </w:r>
      <w:r>
        <w:rPr>
          <w:spacing w:val="-11"/>
        </w:rPr>
        <w:t> </w:t>
      </w:r>
      <w:r>
        <w:rPr/>
        <w:t>it is already in the texture compression format that can </w:t>
      </w:r>
      <w:r>
        <w:rPr>
          <w:spacing w:val="2"/>
        </w:rPr>
        <w:t>be </w:t>
      </w:r>
      <w:r>
        <w:rPr/>
        <w:t>consumed </w:t>
      </w:r>
      <w:r>
        <w:rPr>
          <w:spacing w:val="-3"/>
        </w:rPr>
        <w:t>by </w:t>
      </w:r>
      <w:r>
        <w:rPr/>
        <w:t>the GPU.</w:t>
      </w:r>
      <w:r>
        <w:rPr>
          <w:spacing w:val="36"/>
        </w:rPr>
        <w:t> </w:t>
      </w:r>
      <w:r>
        <w:rPr/>
        <w:t>The</w:t>
      </w:r>
    </w:p>
    <w:p>
      <w:pPr>
        <w:pStyle w:val="BodyText"/>
        <w:spacing w:line="213" w:lineRule="auto"/>
        <w:ind w:left="443" w:right="941"/>
        <w:jc w:val="both"/>
      </w:pPr>
      <w:r>
        <w:rPr>
          <w:rFonts w:ascii="Palatino Linotype" w:hAnsi="Palatino Linotype"/>
          <w:i/>
        </w:rPr>
        <w:t>crunch</w:t>
      </w:r>
      <w:r>
        <w:rPr>
          <w:rFonts w:ascii="Palatino Linotype" w:hAnsi="Palatino Linotype"/>
          <w:i/>
          <w:spacing w:val="-11"/>
        </w:rPr>
        <w:t> </w:t>
      </w:r>
      <w:r>
        <w:rPr/>
        <w:t>library</w:t>
      </w:r>
      <w:r>
        <w:rPr>
          <w:spacing w:val="-17"/>
        </w:rPr>
        <w:t> </w:t>
      </w:r>
      <w:r>
        <w:rPr/>
        <w:t>[</w:t>
      </w:r>
      <w:hyperlink w:history="true" w:anchor="_bookmark0">
        <w:r>
          <w:rPr>
            <w:color w:val="0000FF"/>
          </w:rPr>
          <w:t>523</w:t>
        </w:r>
      </w:hyperlink>
      <w:r>
        <w:rPr/>
        <w:t>],</w:t>
      </w:r>
      <w:r>
        <w:rPr>
          <w:spacing w:val="-15"/>
        </w:rPr>
        <w:t> </w:t>
      </w:r>
      <w:r>
        <w:rPr/>
        <w:t>with</w:t>
      </w:r>
      <w:r>
        <w:rPr>
          <w:spacing w:val="-17"/>
        </w:rPr>
        <w:t> </w:t>
      </w:r>
      <w:r>
        <w:rPr/>
        <w:t>free</w:t>
      </w:r>
      <w:r>
        <w:rPr>
          <w:spacing w:val="-17"/>
        </w:rPr>
        <w:t> </w:t>
      </w:r>
      <w:r>
        <w:rPr/>
        <w:t>source</w:t>
      </w:r>
      <w:r>
        <w:rPr>
          <w:spacing w:val="-17"/>
        </w:rPr>
        <w:t> </w:t>
      </w:r>
      <w:r>
        <w:rPr/>
        <w:t>code,</w:t>
      </w:r>
      <w:r>
        <w:rPr>
          <w:spacing w:val="-16"/>
        </w:rPr>
        <w:t> </w:t>
      </w:r>
      <w:r>
        <w:rPr/>
        <w:t>uses</w:t>
      </w:r>
      <w:r>
        <w:rPr>
          <w:spacing w:val="-17"/>
        </w:rPr>
        <w:t> </w:t>
      </w:r>
      <w:r>
        <w:rPr/>
        <w:t>a</w:t>
      </w:r>
      <w:r>
        <w:rPr>
          <w:spacing w:val="-17"/>
        </w:rPr>
        <w:t> </w:t>
      </w:r>
      <w:r>
        <w:rPr/>
        <w:t>similar</w:t>
      </w:r>
      <w:r>
        <w:rPr>
          <w:spacing w:val="-17"/>
        </w:rPr>
        <w:t> </w:t>
      </w:r>
      <w:r>
        <w:rPr/>
        <w:t>approach</w:t>
      </w:r>
      <w:r>
        <w:rPr>
          <w:spacing w:val="-17"/>
        </w:rPr>
        <w:t> </w:t>
      </w:r>
      <w:r>
        <w:rPr/>
        <w:t>and</w:t>
      </w:r>
      <w:r>
        <w:rPr>
          <w:spacing w:val="-17"/>
        </w:rPr>
        <w:t> </w:t>
      </w:r>
      <w:r>
        <w:rPr/>
        <w:t>reaches</w:t>
      </w:r>
      <w:r>
        <w:rPr>
          <w:spacing w:val="-17"/>
        </w:rPr>
        <w:t> </w:t>
      </w:r>
      <w:r>
        <w:rPr/>
        <w:t>results of</w:t>
      </w:r>
      <w:r>
        <w:rPr>
          <w:spacing w:val="-6"/>
        </w:rPr>
        <w:t> </w:t>
      </w:r>
      <w:r>
        <w:rPr/>
        <w:t>1–2</w:t>
      </w:r>
      <w:r>
        <w:rPr>
          <w:spacing w:val="-6"/>
        </w:rPr>
        <w:t> </w:t>
      </w:r>
      <w:r>
        <w:rPr/>
        <w:t>bits</w:t>
      </w:r>
      <w:r>
        <w:rPr>
          <w:spacing w:val="-6"/>
        </w:rPr>
        <w:t> </w:t>
      </w:r>
      <w:r>
        <w:rPr/>
        <w:t>per</w:t>
      </w:r>
      <w:r>
        <w:rPr>
          <w:spacing w:val="-5"/>
        </w:rPr>
        <w:t> </w:t>
      </w:r>
      <w:r>
        <w:rPr/>
        <w:t>texel.</w:t>
      </w:r>
      <w:r>
        <w:rPr>
          <w:spacing w:val="15"/>
        </w:rPr>
        <w:t> </w:t>
      </w:r>
      <w:r>
        <w:rPr/>
        <w:t>See</w:t>
      </w:r>
      <w:r>
        <w:rPr>
          <w:spacing w:val="-5"/>
        </w:rPr>
        <w:t> </w:t>
      </w:r>
      <w:hyperlink w:history="true" w:anchor="_bookmark34">
        <w:r>
          <w:rPr>
            <w:color w:val="0000FF"/>
          </w:rPr>
          <w:t>Figure</w:t>
        </w:r>
        <w:r>
          <w:rPr>
            <w:color w:val="0000FF"/>
            <w:spacing w:val="-5"/>
          </w:rPr>
          <w:t> </w:t>
        </w:r>
        <w:r>
          <w:rPr>
            <w:color w:val="0000FF"/>
          </w:rPr>
          <w:t>19.42</w:t>
        </w:r>
        <w:r>
          <w:rPr>
            <w:color w:val="0000FF"/>
            <w:spacing w:val="-6"/>
          </w:rPr>
          <w:t> </w:t>
        </w:r>
      </w:hyperlink>
      <w:r>
        <w:rPr/>
        <w:t>for</w:t>
      </w:r>
      <w:r>
        <w:rPr>
          <w:spacing w:val="-5"/>
        </w:rPr>
        <w:t> </w:t>
      </w:r>
      <w:r>
        <w:rPr/>
        <w:t>an</w:t>
      </w:r>
      <w:r>
        <w:rPr>
          <w:spacing w:val="-6"/>
        </w:rPr>
        <w:t> </w:t>
      </w:r>
      <w:r>
        <w:rPr/>
        <w:t>example.</w:t>
      </w:r>
      <w:r>
        <w:rPr>
          <w:spacing w:val="16"/>
        </w:rPr>
        <w:t> </w:t>
      </w:r>
      <w:r>
        <w:rPr/>
        <w:t>The</w:t>
      </w:r>
      <w:r>
        <w:rPr>
          <w:spacing w:val="-6"/>
        </w:rPr>
        <w:t> </w:t>
      </w:r>
      <w:r>
        <w:rPr/>
        <w:t>successor,</w:t>
      </w:r>
      <w:r>
        <w:rPr>
          <w:spacing w:val="-4"/>
        </w:rPr>
        <w:t> </w:t>
      </w:r>
      <w:r>
        <w:rPr/>
        <w:t>called</w:t>
      </w:r>
      <w:r>
        <w:rPr>
          <w:spacing w:val="-6"/>
        </w:rPr>
        <w:t> </w:t>
      </w:r>
      <w:r>
        <w:rPr>
          <w:rFonts w:ascii="Palatino Linotype" w:hAnsi="Palatino Linotype"/>
          <w:i/>
        </w:rPr>
        <w:t>basis</w:t>
      </w:r>
      <w:r>
        <w:rPr/>
        <w:t>,</w:t>
      </w:r>
      <w:r>
        <w:rPr>
          <w:spacing w:val="-4"/>
        </w:rPr>
        <w:t> </w:t>
      </w:r>
      <w:r>
        <w:rPr/>
        <w:t>is</w:t>
      </w:r>
      <w:r>
        <w:rPr>
          <w:spacing w:val="-5"/>
        </w:rPr>
        <w:t> </w:t>
      </w:r>
      <w:r>
        <w:rPr/>
        <w:t>a</w:t>
      </w:r>
    </w:p>
    <w:p>
      <w:pPr>
        <w:pStyle w:val="BodyText"/>
        <w:spacing w:line="252" w:lineRule="auto" w:before="1"/>
        <w:ind w:left="443" w:right="941"/>
        <w:jc w:val="both"/>
      </w:pPr>
      <w:r>
        <w:rPr/>
        <w:t>proprietary</w:t>
      </w:r>
      <w:r>
        <w:rPr>
          <w:spacing w:val="-19"/>
        </w:rPr>
        <w:t> </w:t>
      </w:r>
      <w:r>
        <w:rPr/>
        <w:t>format</w:t>
      </w:r>
      <w:r>
        <w:rPr>
          <w:spacing w:val="-18"/>
        </w:rPr>
        <w:t> </w:t>
      </w:r>
      <w:r>
        <w:rPr/>
        <w:t>with</w:t>
      </w:r>
      <w:r>
        <w:rPr>
          <w:spacing w:val="-18"/>
        </w:rPr>
        <w:t> </w:t>
      </w:r>
      <w:r>
        <w:rPr/>
        <w:t>variable-bit</w:t>
      </w:r>
      <w:r>
        <w:rPr>
          <w:spacing w:val="-18"/>
        </w:rPr>
        <w:t> </w:t>
      </w:r>
      <w:r>
        <w:rPr/>
        <w:t>compression</w:t>
      </w:r>
      <w:r>
        <w:rPr>
          <w:spacing w:val="-18"/>
        </w:rPr>
        <w:t> </w:t>
      </w:r>
      <w:r>
        <w:rPr/>
        <w:t>for</w:t>
      </w:r>
      <w:r>
        <w:rPr>
          <w:spacing w:val="-18"/>
        </w:rPr>
        <w:t> </w:t>
      </w:r>
      <w:r>
        <w:rPr/>
        <w:t>blocks,</w:t>
      </w:r>
      <w:r>
        <w:rPr>
          <w:spacing w:val="-18"/>
        </w:rPr>
        <w:t> </w:t>
      </w:r>
      <w:r>
        <w:rPr/>
        <w:t>which</w:t>
      </w:r>
      <w:r>
        <w:rPr>
          <w:spacing w:val="-18"/>
        </w:rPr>
        <w:t> </w:t>
      </w:r>
      <w:r>
        <w:rPr/>
        <w:t>transcodes</w:t>
      </w:r>
      <w:r>
        <w:rPr>
          <w:spacing w:val="-18"/>
        </w:rPr>
        <w:t> </w:t>
      </w:r>
      <w:r>
        <w:rPr/>
        <w:t>quickly to texture compression formats [</w:t>
      </w:r>
      <w:hyperlink w:history="true" w:anchor="_bookmark0">
        <w:r>
          <w:rPr>
            <w:color w:val="0000FF"/>
          </w:rPr>
          <w:t>792</w:t>
        </w:r>
      </w:hyperlink>
      <w:r>
        <w:rPr/>
        <w:t>]. Rapid methods for compression on the GPU are available for BC1/BC4 [</w:t>
      </w:r>
      <w:hyperlink w:history="true" w:anchor="_bookmark0">
        <w:r>
          <w:rPr>
            <w:color w:val="0000FF"/>
          </w:rPr>
          <w:t>1376</w:t>
        </w:r>
      </w:hyperlink>
      <w:r>
        <w:rPr/>
        <w:t>], BC6H/BC7 [</w:t>
      </w:r>
      <w:hyperlink w:history="true" w:anchor="_bookmark0">
        <w:r>
          <w:rPr>
            <w:color w:val="0000FF"/>
          </w:rPr>
          <w:t>933</w:t>
        </w:r>
      </w:hyperlink>
      <w:r>
        <w:rPr/>
        <w:t>, </w:t>
      </w:r>
      <w:hyperlink w:history="true" w:anchor="_bookmark0">
        <w:r>
          <w:rPr>
            <w:color w:val="0000FF"/>
          </w:rPr>
          <w:t>935</w:t>
        </w:r>
      </w:hyperlink>
      <w:r>
        <w:rPr/>
        <w:t>, </w:t>
      </w:r>
      <w:hyperlink w:history="true" w:anchor="_bookmark0">
        <w:r>
          <w:rPr>
            <w:color w:val="0000FF"/>
          </w:rPr>
          <w:t>1259</w:t>
        </w:r>
      </w:hyperlink>
      <w:r>
        <w:rPr/>
        <w:t>], and </w:t>
      </w:r>
      <w:r>
        <w:rPr>
          <w:spacing w:val="-4"/>
        </w:rPr>
        <w:t>PVRTC </w:t>
      </w:r>
      <w:r>
        <w:rPr/>
        <w:t>[</w:t>
      </w:r>
      <w:hyperlink w:history="true" w:anchor="_bookmark0">
        <w:r>
          <w:rPr>
            <w:color w:val="0000FF"/>
          </w:rPr>
          <w:t>934</w:t>
        </w:r>
      </w:hyperlink>
      <w:r>
        <w:rPr/>
        <w:t>]. Sugden</w:t>
      </w:r>
      <w:r>
        <w:rPr>
          <w:spacing w:val="-8"/>
        </w:rPr>
        <w:t> </w:t>
      </w:r>
      <w:r>
        <w:rPr/>
        <w:t>and</w:t>
      </w:r>
      <w:r>
        <w:rPr>
          <w:spacing w:val="-8"/>
        </w:rPr>
        <w:t> </w:t>
      </w:r>
      <w:r>
        <w:rPr/>
        <w:t>Iwanicki</w:t>
      </w:r>
      <w:r>
        <w:rPr>
          <w:spacing w:val="-8"/>
        </w:rPr>
        <w:t> </w:t>
      </w:r>
      <w:r>
        <w:rPr/>
        <w:t>[</w:t>
      </w:r>
      <w:hyperlink w:history="true" w:anchor="_bookmark0">
        <w:r>
          <w:rPr>
            <w:color w:val="0000FF"/>
          </w:rPr>
          <w:t>1721</w:t>
        </w:r>
      </w:hyperlink>
      <w:r>
        <w:rPr/>
        <w:t>]</w:t>
      </w:r>
      <w:r>
        <w:rPr>
          <w:spacing w:val="-8"/>
        </w:rPr>
        <w:t> </w:t>
      </w:r>
      <w:r>
        <w:rPr/>
        <w:t>use</w:t>
      </w:r>
      <w:r>
        <w:rPr>
          <w:spacing w:val="-8"/>
        </w:rPr>
        <w:t> </w:t>
      </w:r>
      <w:r>
        <w:rPr/>
        <w:t>a</w:t>
      </w:r>
      <w:r>
        <w:rPr>
          <w:spacing w:val="-8"/>
        </w:rPr>
        <w:t> </w:t>
      </w:r>
      <w:r>
        <w:rPr>
          <w:spacing w:val="-3"/>
        </w:rPr>
        <w:t>variant</w:t>
      </w:r>
      <w:r>
        <w:rPr>
          <w:spacing w:val="-8"/>
        </w:rPr>
        <w:t> </w:t>
      </w:r>
      <w:r>
        <w:rPr/>
        <w:t>of</w:t>
      </w:r>
      <w:r>
        <w:rPr>
          <w:spacing w:val="-8"/>
        </w:rPr>
        <w:t> </w:t>
      </w:r>
      <w:r>
        <w:rPr/>
        <w:t>Malvar’s</w:t>
      </w:r>
      <w:r>
        <w:rPr>
          <w:spacing w:val="-8"/>
        </w:rPr>
        <w:t> </w:t>
      </w:r>
      <w:r>
        <w:rPr/>
        <w:t>compression</w:t>
      </w:r>
      <w:r>
        <w:rPr>
          <w:spacing w:val="-8"/>
        </w:rPr>
        <w:t> </w:t>
      </w:r>
      <w:r>
        <w:rPr/>
        <w:t>scheme</w:t>
      </w:r>
      <w:r>
        <w:rPr>
          <w:spacing w:val="-8"/>
        </w:rPr>
        <w:t> </w:t>
      </w:r>
      <w:r>
        <w:rPr/>
        <w:t>[</w:t>
      </w:r>
      <w:hyperlink w:history="true" w:anchor="_bookmark0">
        <w:r>
          <w:rPr>
            <w:color w:val="0000FF"/>
          </w:rPr>
          <w:t>1113</w:t>
        </w:r>
      </w:hyperlink>
      <w:r>
        <w:rPr/>
        <w:t>]</w:t>
      </w:r>
      <w:r>
        <w:rPr>
          <w:spacing w:val="-8"/>
        </w:rPr>
        <w:t> </w:t>
      </w:r>
      <w:r>
        <w:rPr/>
        <w:t>for</w:t>
      </w:r>
      <w:r>
        <w:rPr>
          <w:spacing w:val="-8"/>
        </w:rPr>
        <w:t> </w:t>
      </w:r>
      <w:r>
        <w:rPr/>
        <w:t>a variable</w:t>
      </w:r>
      <w:r>
        <w:rPr>
          <w:spacing w:val="-11"/>
        </w:rPr>
        <w:t> </w:t>
      </w:r>
      <w:r>
        <w:rPr/>
        <w:t>rate</w:t>
      </w:r>
      <w:r>
        <w:rPr>
          <w:spacing w:val="-10"/>
        </w:rPr>
        <w:t> </w:t>
      </w:r>
      <w:r>
        <w:rPr/>
        <w:t>compression</w:t>
      </w:r>
      <w:r>
        <w:rPr>
          <w:spacing w:val="-11"/>
        </w:rPr>
        <w:t> </w:t>
      </w:r>
      <w:r>
        <w:rPr/>
        <w:t>scheme</w:t>
      </w:r>
      <w:r>
        <w:rPr>
          <w:spacing w:val="-10"/>
        </w:rPr>
        <w:t> </w:t>
      </w:r>
      <w:r>
        <w:rPr/>
        <w:t>on</w:t>
      </w:r>
      <w:r>
        <w:rPr>
          <w:spacing w:val="-11"/>
        </w:rPr>
        <w:t> </w:t>
      </w:r>
      <w:r>
        <w:rPr/>
        <w:t>disk.</w:t>
      </w:r>
      <w:r>
        <w:rPr>
          <w:spacing w:val="4"/>
        </w:rPr>
        <w:t> </w:t>
      </w:r>
      <w:r>
        <w:rPr>
          <w:spacing w:val="-6"/>
        </w:rPr>
        <w:t>For</w:t>
      </w:r>
      <w:r>
        <w:rPr>
          <w:spacing w:val="-10"/>
        </w:rPr>
        <w:t> </w:t>
      </w:r>
      <w:r>
        <w:rPr/>
        <w:t>normals</w:t>
      </w:r>
      <w:r>
        <w:rPr>
          <w:spacing w:val="-11"/>
        </w:rPr>
        <w:t> </w:t>
      </w:r>
      <w:r>
        <w:rPr/>
        <w:t>they</w:t>
      </w:r>
      <w:r>
        <w:rPr>
          <w:spacing w:val="-10"/>
        </w:rPr>
        <w:t> </w:t>
      </w:r>
      <w:r>
        <w:rPr/>
        <w:t>achieve</w:t>
      </w:r>
      <w:r>
        <w:rPr>
          <w:spacing w:val="-11"/>
        </w:rPr>
        <w:t> </w:t>
      </w:r>
      <w:r>
        <w:rPr/>
        <w:t>a</w:t>
      </w:r>
      <w:r>
        <w:rPr>
          <w:spacing w:val="-10"/>
        </w:rPr>
        <w:t> </w:t>
      </w:r>
      <w:r>
        <w:rPr/>
        <w:t>40</w:t>
      </w:r>
      <w:r>
        <w:rPr>
          <w:spacing w:val="-15"/>
        </w:rPr>
        <w:t> </w:t>
      </w:r>
      <w:r>
        <w:rPr/>
        <w:t>:</w:t>
      </w:r>
      <w:r>
        <w:rPr>
          <w:spacing w:val="-15"/>
        </w:rPr>
        <w:t> </w:t>
      </w:r>
      <w:r>
        <w:rPr/>
        <w:t>1</w:t>
      </w:r>
      <w:r>
        <w:rPr>
          <w:spacing w:val="-11"/>
        </w:rPr>
        <w:t> </w:t>
      </w:r>
      <w:r>
        <w:rPr/>
        <w:t>compres-</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63781" cy="1115949"/>
            <wp:effectExtent l="0" t="0" r="0" b="0"/>
            <wp:docPr id="35" name="image170.png"/>
            <wp:cNvGraphicFramePr>
              <a:graphicFrameLocks noChangeAspect="1"/>
            </wp:cNvGraphicFramePr>
            <a:graphic>
              <a:graphicData uri="http://schemas.openxmlformats.org/drawingml/2006/picture">
                <pic:pic>
                  <pic:nvPicPr>
                    <pic:cNvPr id="36" name="image170.png"/>
                    <pic:cNvPicPr/>
                  </pic:nvPicPr>
                  <pic:blipFill>
                    <a:blip r:embed="rId188" cstate="print"/>
                    <a:stretch>
                      <a:fillRect/>
                    </a:stretch>
                  </pic:blipFill>
                  <pic:spPr>
                    <a:xfrm>
                      <a:off x="0" y="0"/>
                      <a:ext cx="4463781" cy="1115949"/>
                    </a:xfrm>
                    <a:prstGeom prst="rect">
                      <a:avLst/>
                    </a:prstGeom>
                  </pic:spPr>
                </pic:pic>
              </a:graphicData>
            </a:graphic>
          </wp:inline>
        </w:drawing>
      </w:r>
      <w:r>
        <w:rPr/>
      </w:r>
    </w:p>
    <w:p>
      <w:pPr>
        <w:pStyle w:val="BodyText"/>
        <w:rPr>
          <w:sz w:val="15"/>
        </w:rPr>
      </w:pPr>
    </w:p>
    <w:p>
      <w:pPr>
        <w:spacing w:line="211" w:lineRule="auto" w:before="72"/>
        <w:ind w:left="943" w:right="441" w:firstLine="0"/>
        <w:jc w:val="both"/>
        <w:rPr>
          <w:rFonts w:ascii="Times New Roman"/>
          <w:i/>
          <w:sz w:val="16"/>
        </w:rPr>
      </w:pPr>
      <w:bookmarkStart w:name="_bookmark34" w:id="37"/>
      <w:bookmarkEnd w:id="37"/>
      <w:r>
        <w:rPr/>
      </w:r>
      <w:r>
        <w:rPr>
          <w:rFonts w:ascii="Arial"/>
          <w:color w:val="2C6362"/>
          <w:w w:val="105"/>
          <w:sz w:val="16"/>
        </w:rPr>
        <w:t>Figure 19.42. </w:t>
      </w:r>
      <w:r>
        <w:rPr>
          <w:rFonts w:ascii="Palatino Linotype"/>
          <w:w w:val="105"/>
          <w:sz w:val="16"/>
        </w:rPr>
        <w:t>Illustration of transcoding </w:t>
      </w:r>
      <w:r>
        <w:rPr>
          <w:rFonts w:ascii="Palatino Linotype"/>
          <w:spacing w:val="-3"/>
          <w:w w:val="105"/>
          <w:sz w:val="16"/>
        </w:rPr>
        <w:t>quality. </w:t>
      </w:r>
      <w:r>
        <w:rPr>
          <w:rFonts w:ascii="Palatino Linotype"/>
          <w:w w:val="105"/>
          <w:sz w:val="16"/>
        </w:rPr>
        <w:t>Left to right: original partial parrot image, zoom-in on the eye for the original (24 bits per pixel), ETC compressed image (4 bits per pixel), and</w:t>
      </w:r>
      <w:r>
        <w:rPr>
          <w:rFonts w:ascii="Palatino Linotype"/>
          <w:spacing w:val="-28"/>
          <w:w w:val="105"/>
          <w:sz w:val="16"/>
        </w:rPr>
        <w:t> </w:t>
      </w:r>
      <w:r>
        <w:rPr>
          <w:rFonts w:ascii="Palatino Linotype"/>
          <w:w w:val="105"/>
          <w:sz w:val="16"/>
        </w:rPr>
        <w:t>crunched ETC image (1.21 bits per pixel). </w:t>
      </w:r>
      <w:r>
        <w:rPr>
          <w:rFonts w:ascii="Times New Roman"/>
          <w:i/>
          <w:w w:val="105"/>
          <w:sz w:val="16"/>
        </w:rPr>
        <w:t>(Images </w:t>
      </w:r>
      <w:r>
        <w:rPr>
          <w:rFonts w:ascii="Times New Roman"/>
          <w:i/>
          <w:spacing w:val="-3"/>
          <w:w w:val="105"/>
          <w:sz w:val="16"/>
        </w:rPr>
        <w:t>compressed </w:t>
      </w:r>
      <w:r>
        <w:rPr>
          <w:rFonts w:ascii="Times New Roman"/>
          <w:i/>
          <w:w w:val="105"/>
          <w:sz w:val="16"/>
        </w:rPr>
        <w:t>by</w:t>
      </w:r>
      <w:r>
        <w:rPr>
          <w:rFonts w:ascii="Times New Roman"/>
          <w:i/>
          <w:spacing w:val="32"/>
          <w:w w:val="105"/>
          <w:sz w:val="16"/>
        </w:rPr>
        <w:t> </w:t>
      </w:r>
      <w:r>
        <w:rPr>
          <w:rFonts w:ascii="Times New Roman"/>
          <w:i/>
          <w:w w:val="105"/>
          <w:sz w:val="16"/>
        </w:rPr>
        <w:t>Unity.)</w:t>
      </w:r>
    </w:p>
    <w:p>
      <w:pPr>
        <w:pStyle w:val="BodyText"/>
        <w:rPr>
          <w:rFonts w:ascii="Times New Roman"/>
          <w:i/>
          <w:sz w:val="16"/>
        </w:rPr>
      </w:pPr>
    </w:p>
    <w:p>
      <w:pPr>
        <w:pStyle w:val="BodyText"/>
        <w:spacing w:before="6"/>
        <w:rPr>
          <w:rFonts w:ascii="Times New Roman"/>
          <w:i/>
          <w:sz w:val="18"/>
        </w:rPr>
      </w:pPr>
    </w:p>
    <w:p>
      <w:pPr>
        <w:pStyle w:val="BodyText"/>
        <w:spacing w:line="252" w:lineRule="auto"/>
        <w:ind w:left="943" w:right="441"/>
        <w:jc w:val="both"/>
      </w:pPr>
      <w:r>
        <w:rPr/>
        <w:t>sion ratio, and for albedo textures 60 : 1 using the YCoCg transform (described in </w:t>
      </w:r>
      <w:hyperlink w:history="true" w:anchor="_bookmark0">
        <w:r>
          <w:rPr>
            <w:color w:val="0000FF"/>
          </w:rPr>
          <w:t>Equation 6.6</w:t>
        </w:r>
      </w:hyperlink>
      <w:r>
        <w:rPr>
          <w:color w:val="0000FF"/>
        </w:rPr>
        <w:t> </w:t>
      </w:r>
      <w:r>
        <w:rPr/>
        <w:t>on page 197). Khronos is working on a standard universal compressed file format for textures.</w:t>
      </w:r>
    </w:p>
    <w:p>
      <w:pPr>
        <w:pStyle w:val="BodyText"/>
        <w:spacing w:line="252" w:lineRule="auto" w:before="2"/>
        <w:ind w:left="944" w:right="441" w:firstLine="298"/>
        <w:jc w:val="both"/>
      </w:pPr>
      <w:r>
        <w:rPr/>
        <w:t>When high texture quality is desired and texture loading times need to </w:t>
      </w:r>
      <w:r>
        <w:rPr>
          <w:spacing w:val="2"/>
        </w:rPr>
        <w:t>be </w:t>
      </w:r>
      <w:r>
        <w:rPr/>
        <w:t>small, Olano et al. [</w:t>
      </w:r>
      <w:hyperlink w:history="true" w:anchor="_bookmark0">
        <w:r>
          <w:rPr>
            <w:color w:val="0000FF"/>
          </w:rPr>
          <w:t>1321</w:t>
        </w:r>
      </w:hyperlink>
      <w:r>
        <w:rPr/>
        <w:t>] use a variable-rate compression algorithm to store compressed textures on disk. The textures are also compressed in GPU memory until they are needed,</w:t>
      </w:r>
      <w:r>
        <w:rPr>
          <w:spacing w:val="-10"/>
        </w:rPr>
        <w:t> </w:t>
      </w:r>
      <w:r>
        <w:rPr/>
        <w:t>at</w:t>
      </w:r>
      <w:r>
        <w:rPr>
          <w:spacing w:val="-12"/>
        </w:rPr>
        <w:t> </w:t>
      </w:r>
      <w:r>
        <w:rPr/>
        <w:t>which</w:t>
      </w:r>
      <w:r>
        <w:rPr>
          <w:spacing w:val="-11"/>
        </w:rPr>
        <w:t> </w:t>
      </w:r>
      <w:r>
        <w:rPr/>
        <w:t>time</w:t>
      </w:r>
      <w:r>
        <w:rPr>
          <w:spacing w:val="-11"/>
        </w:rPr>
        <w:t> </w:t>
      </w:r>
      <w:r>
        <w:rPr/>
        <w:t>the</w:t>
      </w:r>
      <w:r>
        <w:rPr>
          <w:spacing w:val="-12"/>
        </w:rPr>
        <w:t> </w:t>
      </w:r>
      <w:r>
        <w:rPr/>
        <w:t>GPU</w:t>
      </w:r>
      <w:r>
        <w:rPr>
          <w:spacing w:val="-11"/>
        </w:rPr>
        <w:t> </w:t>
      </w:r>
      <w:r>
        <w:rPr/>
        <w:t>decompresses</w:t>
      </w:r>
      <w:r>
        <w:rPr>
          <w:spacing w:val="-11"/>
        </w:rPr>
        <w:t> </w:t>
      </w:r>
      <w:r>
        <w:rPr/>
        <w:t>them</w:t>
      </w:r>
      <w:r>
        <w:rPr>
          <w:spacing w:val="-12"/>
        </w:rPr>
        <w:t> </w:t>
      </w:r>
      <w:r>
        <w:rPr/>
        <w:t>using</w:t>
      </w:r>
      <w:r>
        <w:rPr>
          <w:spacing w:val="-11"/>
        </w:rPr>
        <w:t> </w:t>
      </w:r>
      <w:r>
        <w:rPr/>
        <w:t>its</w:t>
      </w:r>
      <w:r>
        <w:rPr>
          <w:spacing w:val="-11"/>
        </w:rPr>
        <w:t> </w:t>
      </w:r>
      <w:r>
        <w:rPr/>
        <w:t>own</w:t>
      </w:r>
      <w:r>
        <w:rPr>
          <w:spacing w:val="-11"/>
        </w:rPr>
        <w:t> </w:t>
      </w:r>
      <w:r>
        <w:rPr/>
        <w:t>algorithm,</w:t>
      </w:r>
      <w:r>
        <w:rPr>
          <w:spacing w:val="-10"/>
        </w:rPr>
        <w:t> </w:t>
      </w:r>
      <w:r>
        <w:rPr/>
        <w:t>and</w:t>
      </w:r>
      <w:r>
        <w:rPr>
          <w:spacing w:val="-12"/>
        </w:rPr>
        <w:t> </w:t>
      </w:r>
      <w:r>
        <w:rPr/>
        <w:t>after that,</w:t>
      </w:r>
      <w:r>
        <w:rPr>
          <w:spacing w:val="15"/>
        </w:rPr>
        <w:t> </w:t>
      </w:r>
      <w:r>
        <w:rPr/>
        <w:t>they</w:t>
      </w:r>
      <w:r>
        <w:rPr>
          <w:spacing w:val="16"/>
        </w:rPr>
        <w:t> </w:t>
      </w:r>
      <w:r>
        <w:rPr/>
        <w:t>are</w:t>
      </w:r>
      <w:r>
        <w:rPr>
          <w:spacing w:val="16"/>
        </w:rPr>
        <w:t> </w:t>
      </w:r>
      <w:r>
        <w:rPr/>
        <w:t>used</w:t>
      </w:r>
      <w:r>
        <w:rPr>
          <w:spacing w:val="16"/>
        </w:rPr>
        <w:t> </w:t>
      </w:r>
      <w:r>
        <w:rPr/>
        <w:t>in</w:t>
      </w:r>
      <w:r>
        <w:rPr>
          <w:spacing w:val="15"/>
        </w:rPr>
        <w:t> </w:t>
      </w:r>
      <w:r>
        <w:rPr/>
        <w:t>uncompressed</w:t>
      </w:r>
      <w:r>
        <w:rPr>
          <w:spacing w:val="16"/>
        </w:rPr>
        <w:t> </w:t>
      </w:r>
      <w:r>
        <w:rPr/>
        <w:t>form.</w:t>
      </w:r>
    </w:p>
    <w:p>
      <w:pPr>
        <w:pStyle w:val="BodyText"/>
        <w:spacing w:before="8"/>
        <w:rPr>
          <w:sz w:val="17"/>
        </w:rPr>
      </w:pPr>
    </w:p>
    <w:p>
      <w:pPr>
        <w:pStyle w:val="Heading2"/>
        <w:numPr>
          <w:ilvl w:val="2"/>
          <w:numId w:val="1"/>
        </w:numPr>
        <w:tabs>
          <w:tab w:pos="2083" w:val="left" w:leader="none"/>
          <w:tab w:pos="2084" w:val="left" w:leader="none"/>
        </w:tabs>
        <w:spacing w:line="240" w:lineRule="auto" w:before="0" w:after="0"/>
        <w:ind w:left="2083" w:right="0" w:hanging="1141"/>
        <w:jc w:val="left"/>
      </w:pPr>
      <w:r>
        <w:rPr>
          <w:color w:val="98727C"/>
        </w:rPr>
        <w:t>General</w:t>
      </w:r>
      <w:r>
        <w:rPr>
          <w:color w:val="98727C"/>
          <w:spacing w:val="3"/>
        </w:rPr>
        <w:t> </w:t>
      </w:r>
      <w:r>
        <w:rPr>
          <w:color w:val="98727C"/>
        </w:rPr>
        <w:t>Streaming</w:t>
      </w:r>
    </w:p>
    <w:p>
      <w:pPr>
        <w:pStyle w:val="BodyText"/>
        <w:spacing w:line="252" w:lineRule="auto" w:before="118"/>
        <w:ind w:left="943" w:right="441"/>
        <w:jc w:val="both"/>
      </w:pPr>
      <w:r>
        <w:rPr/>
        <w:t>In a game or other real-time rendering application with models larger than physical </w:t>
      </w:r>
      <w:r>
        <w:rPr>
          <w:spacing w:val="-3"/>
        </w:rPr>
        <w:t>memory, </w:t>
      </w:r>
      <w:r>
        <w:rPr/>
        <w:t>a streaming system is also needed for actual geometry, scripts, particles, and AIs, for example. A plane can </w:t>
      </w:r>
      <w:r>
        <w:rPr>
          <w:spacing w:val="2"/>
        </w:rPr>
        <w:t>be </w:t>
      </w:r>
      <w:r>
        <w:rPr/>
        <w:t>tiled </w:t>
      </w:r>
      <w:r>
        <w:rPr>
          <w:spacing w:val="-3"/>
        </w:rPr>
        <w:t>by </w:t>
      </w:r>
      <w:r>
        <w:rPr/>
        <w:t>regular convex polygons using either triangles, squares, or hexagons. Hence, these are also common building blocks for streaming</w:t>
      </w:r>
      <w:r>
        <w:rPr>
          <w:spacing w:val="-22"/>
        </w:rPr>
        <w:t> </w:t>
      </w:r>
      <w:r>
        <w:rPr/>
        <w:t>systems,</w:t>
      </w:r>
      <w:r>
        <w:rPr>
          <w:spacing w:val="-19"/>
        </w:rPr>
        <w:t> </w:t>
      </w:r>
      <w:r>
        <w:rPr/>
        <w:t>where</w:t>
      </w:r>
      <w:r>
        <w:rPr>
          <w:spacing w:val="-21"/>
        </w:rPr>
        <w:t> </w:t>
      </w:r>
      <w:r>
        <w:rPr/>
        <w:t>each</w:t>
      </w:r>
      <w:r>
        <w:rPr>
          <w:spacing w:val="-22"/>
        </w:rPr>
        <w:t> </w:t>
      </w:r>
      <w:r>
        <w:rPr/>
        <w:t>polygon</w:t>
      </w:r>
      <w:r>
        <w:rPr>
          <w:spacing w:val="-22"/>
        </w:rPr>
        <w:t> </w:t>
      </w:r>
      <w:r>
        <w:rPr/>
        <w:t>is</w:t>
      </w:r>
      <w:r>
        <w:rPr>
          <w:spacing w:val="-22"/>
        </w:rPr>
        <w:t> </w:t>
      </w:r>
      <w:r>
        <w:rPr/>
        <w:t>associated</w:t>
      </w:r>
      <w:r>
        <w:rPr>
          <w:spacing w:val="-21"/>
        </w:rPr>
        <w:t> </w:t>
      </w:r>
      <w:r>
        <w:rPr/>
        <w:t>with</w:t>
      </w:r>
      <w:r>
        <w:rPr>
          <w:spacing w:val="-22"/>
        </w:rPr>
        <w:t> </w:t>
      </w:r>
      <w:r>
        <w:rPr/>
        <w:t>all</w:t>
      </w:r>
      <w:r>
        <w:rPr>
          <w:spacing w:val="-22"/>
        </w:rPr>
        <w:t> </w:t>
      </w:r>
      <w:r>
        <w:rPr/>
        <w:t>the</w:t>
      </w:r>
      <w:r>
        <w:rPr>
          <w:spacing w:val="-21"/>
        </w:rPr>
        <w:t> </w:t>
      </w:r>
      <w:r>
        <w:rPr/>
        <w:t>assets</w:t>
      </w:r>
      <w:r>
        <w:rPr>
          <w:spacing w:val="-22"/>
        </w:rPr>
        <w:t> </w:t>
      </w:r>
      <w:r>
        <w:rPr/>
        <w:t>in</w:t>
      </w:r>
      <w:r>
        <w:rPr>
          <w:spacing w:val="-22"/>
        </w:rPr>
        <w:t> </w:t>
      </w:r>
      <w:r>
        <w:rPr/>
        <w:t>that</w:t>
      </w:r>
      <w:r>
        <w:rPr>
          <w:spacing w:val="-21"/>
        </w:rPr>
        <w:t> </w:t>
      </w:r>
      <w:r>
        <w:rPr/>
        <w:t>polygon. This is illustrated in </w:t>
      </w:r>
      <w:hyperlink w:history="true" w:anchor="_bookmark35">
        <w:r>
          <w:rPr>
            <w:color w:val="0000FF"/>
          </w:rPr>
          <w:t>Figure 19.43</w:t>
        </w:r>
      </w:hyperlink>
      <w:r>
        <w:rPr/>
        <w:t>. It should </w:t>
      </w:r>
      <w:r>
        <w:rPr>
          <w:spacing w:val="2"/>
        </w:rPr>
        <w:t>be </w:t>
      </w:r>
      <w:r>
        <w:rPr/>
        <w:t>noted that squares and hexagons are most</w:t>
      </w:r>
      <w:r>
        <w:rPr>
          <w:spacing w:val="-23"/>
        </w:rPr>
        <w:t> </w:t>
      </w:r>
      <w:r>
        <w:rPr/>
        <w:t>commonly</w:t>
      </w:r>
      <w:r>
        <w:rPr>
          <w:spacing w:val="-22"/>
        </w:rPr>
        <w:t> </w:t>
      </w:r>
      <w:r>
        <w:rPr/>
        <w:t>used</w:t>
      </w:r>
      <w:r>
        <w:rPr>
          <w:spacing w:val="-22"/>
        </w:rPr>
        <w:t> </w:t>
      </w:r>
      <w:r>
        <w:rPr/>
        <w:t>[</w:t>
      </w:r>
      <w:hyperlink w:history="true" w:anchor="_bookmark0">
        <w:r>
          <w:rPr>
            <w:color w:val="0000FF"/>
          </w:rPr>
          <w:t>134</w:t>
        </w:r>
      </w:hyperlink>
      <w:r>
        <w:rPr/>
        <w:t>,</w:t>
      </w:r>
      <w:r>
        <w:rPr>
          <w:spacing w:val="-22"/>
        </w:rPr>
        <w:t> </w:t>
      </w:r>
      <w:hyperlink w:history="true" w:anchor="_bookmark0">
        <w:r>
          <w:rPr>
            <w:color w:val="0000FF"/>
          </w:rPr>
          <w:t>1522</w:t>
        </w:r>
      </w:hyperlink>
      <w:r>
        <w:rPr/>
        <w:t>],</w:t>
      </w:r>
      <w:r>
        <w:rPr>
          <w:spacing w:val="-22"/>
        </w:rPr>
        <w:t> </w:t>
      </w:r>
      <w:r>
        <w:rPr/>
        <w:t>likely</w:t>
      </w:r>
      <w:r>
        <w:rPr>
          <w:spacing w:val="-22"/>
        </w:rPr>
        <w:t> </w:t>
      </w:r>
      <w:r>
        <w:rPr/>
        <w:t>because</w:t>
      </w:r>
      <w:r>
        <w:rPr>
          <w:spacing w:val="-22"/>
        </w:rPr>
        <w:t> </w:t>
      </w:r>
      <w:r>
        <w:rPr/>
        <w:t>these</w:t>
      </w:r>
      <w:r>
        <w:rPr>
          <w:spacing w:val="-22"/>
        </w:rPr>
        <w:t> </w:t>
      </w:r>
      <w:r>
        <w:rPr>
          <w:spacing w:val="-3"/>
        </w:rPr>
        <w:t>have</w:t>
      </w:r>
      <w:r>
        <w:rPr>
          <w:spacing w:val="-23"/>
        </w:rPr>
        <w:t> </w:t>
      </w:r>
      <w:r>
        <w:rPr/>
        <w:t>fewer</w:t>
      </w:r>
      <w:r>
        <w:rPr>
          <w:spacing w:val="-22"/>
        </w:rPr>
        <w:t> </w:t>
      </w:r>
      <w:r>
        <w:rPr/>
        <w:t>immediate</w:t>
      </w:r>
      <w:r>
        <w:rPr>
          <w:spacing w:val="-22"/>
        </w:rPr>
        <w:t> </w:t>
      </w:r>
      <w:r>
        <w:rPr/>
        <w:t>neighbors than triangles. The viewer is located in the dark blue polygons in </w:t>
      </w:r>
      <w:hyperlink w:history="true" w:anchor="_bookmark35">
        <w:r>
          <w:rPr>
            <w:color w:val="0000FF"/>
          </w:rPr>
          <w:t>Figure 19.43</w:t>
        </w:r>
      </w:hyperlink>
      <w:r>
        <w:rPr/>
        <w:t>, and the</w:t>
      </w:r>
      <w:r>
        <w:rPr>
          <w:spacing w:val="-13"/>
        </w:rPr>
        <w:t> </w:t>
      </w:r>
      <w:r>
        <w:rPr/>
        <w:t>streaming</w:t>
      </w:r>
      <w:r>
        <w:rPr>
          <w:spacing w:val="-12"/>
        </w:rPr>
        <w:t> </w:t>
      </w:r>
      <w:r>
        <w:rPr/>
        <w:t>system</w:t>
      </w:r>
      <w:r>
        <w:rPr>
          <w:spacing w:val="-13"/>
        </w:rPr>
        <w:t> </w:t>
      </w:r>
      <w:r>
        <w:rPr/>
        <w:t>ensures</w:t>
      </w:r>
      <w:r>
        <w:rPr>
          <w:spacing w:val="-12"/>
        </w:rPr>
        <w:t> </w:t>
      </w:r>
      <w:r>
        <w:rPr/>
        <w:t>that</w:t>
      </w:r>
      <w:r>
        <w:rPr>
          <w:spacing w:val="-13"/>
        </w:rPr>
        <w:t> </w:t>
      </w:r>
      <w:r>
        <w:rPr/>
        <w:t>the</w:t>
      </w:r>
      <w:r>
        <w:rPr>
          <w:spacing w:val="-12"/>
        </w:rPr>
        <w:t> </w:t>
      </w:r>
      <w:r>
        <w:rPr/>
        <w:t>immediate</w:t>
      </w:r>
      <w:r>
        <w:rPr>
          <w:spacing w:val="-12"/>
        </w:rPr>
        <w:t> </w:t>
      </w:r>
      <w:r>
        <w:rPr/>
        <w:t>neighbors</w:t>
      </w:r>
      <w:r>
        <w:rPr>
          <w:spacing w:val="-13"/>
        </w:rPr>
        <w:t> </w:t>
      </w:r>
      <w:r>
        <w:rPr/>
        <w:t>(light</w:t>
      </w:r>
      <w:r>
        <w:rPr>
          <w:spacing w:val="-12"/>
        </w:rPr>
        <w:t> </w:t>
      </w:r>
      <w:r>
        <w:rPr/>
        <w:t>blue</w:t>
      </w:r>
      <w:r>
        <w:rPr>
          <w:spacing w:val="-13"/>
        </w:rPr>
        <w:t> </w:t>
      </w:r>
      <w:r>
        <w:rPr/>
        <w:t>and</w:t>
      </w:r>
      <w:r>
        <w:rPr>
          <w:spacing w:val="-12"/>
        </w:rPr>
        <w:t> </w:t>
      </w:r>
      <w:r>
        <w:rPr/>
        <w:t>green)</w:t>
      </w:r>
      <w:r>
        <w:rPr>
          <w:spacing w:val="-13"/>
        </w:rPr>
        <w:t> </w:t>
      </w:r>
      <w:r>
        <w:rPr/>
        <w:t>are loaded into </w:t>
      </w:r>
      <w:r>
        <w:rPr>
          <w:spacing w:val="-3"/>
        </w:rPr>
        <w:t>memory. </w:t>
      </w:r>
      <w:r>
        <w:rPr/>
        <w:t>This is to make sure that the surrounding geometry is available for rendering and to guarantee that the data are there when the viewer </w:t>
      </w:r>
      <w:r>
        <w:rPr>
          <w:spacing w:val="-3"/>
        </w:rPr>
        <w:t>moves  </w:t>
      </w:r>
      <w:r>
        <w:rPr/>
        <w:t>into  a neighboring polygon. Note that triangles and squares </w:t>
      </w:r>
      <w:r>
        <w:rPr>
          <w:spacing w:val="-3"/>
        </w:rPr>
        <w:t>have </w:t>
      </w:r>
      <w:r>
        <w:rPr>
          <w:spacing w:val="-4"/>
        </w:rPr>
        <w:t>two </w:t>
      </w:r>
      <w:r>
        <w:rPr/>
        <w:t>types of neighbors: one</w:t>
      </w:r>
      <w:r>
        <w:rPr>
          <w:spacing w:val="14"/>
        </w:rPr>
        <w:t> </w:t>
      </w:r>
      <w:r>
        <w:rPr/>
        <w:t>that</w:t>
      </w:r>
      <w:r>
        <w:rPr>
          <w:spacing w:val="14"/>
        </w:rPr>
        <w:t> </w:t>
      </w:r>
      <w:r>
        <w:rPr/>
        <w:t>shares</w:t>
      </w:r>
      <w:r>
        <w:rPr>
          <w:spacing w:val="15"/>
        </w:rPr>
        <w:t> </w:t>
      </w:r>
      <w:r>
        <w:rPr/>
        <w:t>an</w:t>
      </w:r>
      <w:r>
        <w:rPr>
          <w:spacing w:val="14"/>
        </w:rPr>
        <w:t> </w:t>
      </w:r>
      <w:r>
        <w:rPr/>
        <w:t>edge</w:t>
      </w:r>
      <w:r>
        <w:rPr>
          <w:spacing w:val="15"/>
        </w:rPr>
        <w:t> </w:t>
      </w:r>
      <w:r>
        <w:rPr/>
        <w:t>and</w:t>
      </w:r>
      <w:r>
        <w:rPr>
          <w:spacing w:val="14"/>
        </w:rPr>
        <w:t> </w:t>
      </w:r>
      <w:r>
        <w:rPr/>
        <w:t>one</w:t>
      </w:r>
      <w:r>
        <w:rPr>
          <w:spacing w:val="15"/>
        </w:rPr>
        <w:t> </w:t>
      </w:r>
      <w:r>
        <w:rPr/>
        <w:t>that</w:t>
      </w:r>
      <w:r>
        <w:rPr>
          <w:spacing w:val="14"/>
        </w:rPr>
        <w:t> </w:t>
      </w:r>
      <w:r>
        <w:rPr/>
        <w:t>shares</w:t>
      </w:r>
      <w:r>
        <w:rPr>
          <w:spacing w:val="15"/>
        </w:rPr>
        <w:t> </w:t>
      </w:r>
      <w:r>
        <w:rPr/>
        <w:t>only</w:t>
      </w:r>
      <w:r>
        <w:rPr>
          <w:spacing w:val="14"/>
        </w:rPr>
        <w:t> </w:t>
      </w:r>
      <w:r>
        <w:rPr/>
        <w:t>a</w:t>
      </w:r>
      <w:r>
        <w:rPr>
          <w:spacing w:val="14"/>
        </w:rPr>
        <w:t> </w:t>
      </w:r>
      <w:r>
        <w:rPr/>
        <w:t>vertex.</w:t>
      </w:r>
    </w:p>
    <w:p>
      <w:pPr>
        <w:pStyle w:val="BodyText"/>
        <w:spacing w:line="249" w:lineRule="auto" w:before="6"/>
        <w:ind w:left="943" w:right="441" w:firstLine="298"/>
        <w:jc w:val="both"/>
      </w:pPr>
      <w:r>
        <w:rPr/>
        <w:pict>
          <v:shape style="position:absolute;margin-left:235.488998pt;margin-top:49.569695pt;width:7.75pt;height:17.3pt;mso-position-horizontal-relative:page;mso-position-vertical-relative:paragraph;z-index:-177817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Ruskin</w:t>
      </w:r>
      <w:r>
        <w:rPr>
          <w:spacing w:val="-19"/>
        </w:rPr>
        <w:t> </w:t>
      </w:r>
      <w:r>
        <w:rPr/>
        <w:t>[</w:t>
      </w:r>
      <w:hyperlink w:history="true" w:anchor="_bookmark0">
        <w:r>
          <w:rPr>
            <w:color w:val="0000FF"/>
          </w:rPr>
          <w:t>1522</w:t>
        </w:r>
      </w:hyperlink>
      <w:r>
        <w:rPr/>
        <w:t>]</w:t>
      </w:r>
      <w:r>
        <w:rPr>
          <w:spacing w:val="-19"/>
        </w:rPr>
        <w:t> </w:t>
      </w:r>
      <w:r>
        <w:rPr/>
        <w:t>uses</w:t>
      </w:r>
      <w:r>
        <w:rPr>
          <w:spacing w:val="-19"/>
        </w:rPr>
        <w:t> </w:t>
      </w:r>
      <w:r>
        <w:rPr/>
        <w:t>hexagons,</w:t>
      </w:r>
      <w:r>
        <w:rPr>
          <w:spacing w:val="-18"/>
        </w:rPr>
        <w:t> </w:t>
      </w:r>
      <w:r>
        <w:rPr/>
        <w:t>each</w:t>
      </w:r>
      <w:r>
        <w:rPr>
          <w:spacing w:val="-18"/>
        </w:rPr>
        <w:t> </w:t>
      </w:r>
      <w:r>
        <w:rPr/>
        <w:t>having</w:t>
      </w:r>
      <w:r>
        <w:rPr>
          <w:spacing w:val="-19"/>
        </w:rPr>
        <w:t> </w:t>
      </w:r>
      <w:r>
        <w:rPr/>
        <w:t>a</w:t>
      </w:r>
      <w:r>
        <w:rPr>
          <w:spacing w:val="-19"/>
        </w:rPr>
        <w:t> </w:t>
      </w:r>
      <w:r>
        <w:rPr/>
        <w:t>low-</w:t>
      </w:r>
      <w:r>
        <w:rPr>
          <w:spacing w:val="-19"/>
        </w:rPr>
        <w:t> </w:t>
      </w:r>
      <w:r>
        <w:rPr/>
        <w:t>and</w:t>
      </w:r>
      <w:r>
        <w:rPr>
          <w:spacing w:val="-18"/>
        </w:rPr>
        <w:t> </w:t>
      </w:r>
      <w:r>
        <w:rPr/>
        <w:t>a</w:t>
      </w:r>
      <w:r>
        <w:rPr>
          <w:spacing w:val="-19"/>
        </w:rPr>
        <w:t> </w:t>
      </w:r>
      <w:r>
        <w:rPr/>
        <w:t>high-resolution</w:t>
      </w:r>
      <w:r>
        <w:rPr>
          <w:spacing w:val="-19"/>
        </w:rPr>
        <w:t> </w:t>
      </w:r>
      <w:r>
        <w:rPr/>
        <w:t>geometrical LOD. Due to the small memory footprint of the low-resolution LODs, the entire world’s</w:t>
      </w:r>
      <w:r>
        <w:rPr>
          <w:spacing w:val="-23"/>
        </w:rPr>
        <w:t> </w:t>
      </w:r>
      <w:r>
        <w:rPr/>
        <w:t>low-resolution</w:t>
      </w:r>
      <w:r>
        <w:rPr>
          <w:spacing w:val="-23"/>
        </w:rPr>
        <w:t> </w:t>
      </w:r>
      <w:r>
        <w:rPr/>
        <w:t>LODs</w:t>
      </w:r>
      <w:r>
        <w:rPr>
          <w:spacing w:val="-22"/>
        </w:rPr>
        <w:t> </w:t>
      </w:r>
      <w:r>
        <w:rPr/>
        <w:t>are</w:t>
      </w:r>
      <w:r>
        <w:rPr>
          <w:spacing w:val="-23"/>
        </w:rPr>
        <w:t> </w:t>
      </w:r>
      <w:r>
        <w:rPr/>
        <w:t>loaded</w:t>
      </w:r>
      <w:r>
        <w:rPr>
          <w:spacing w:val="-22"/>
        </w:rPr>
        <w:t> </w:t>
      </w:r>
      <w:r>
        <w:rPr/>
        <w:t>at</w:t>
      </w:r>
      <w:r>
        <w:rPr>
          <w:spacing w:val="-23"/>
        </w:rPr>
        <w:t> </w:t>
      </w:r>
      <w:r>
        <w:rPr/>
        <w:t>all</w:t>
      </w:r>
      <w:r>
        <w:rPr>
          <w:spacing w:val="-22"/>
        </w:rPr>
        <w:t> </w:t>
      </w:r>
      <w:r>
        <w:rPr/>
        <w:t>times.</w:t>
      </w:r>
      <w:r>
        <w:rPr>
          <w:spacing w:val="-5"/>
        </w:rPr>
        <w:t> </w:t>
      </w:r>
      <w:r>
        <w:rPr/>
        <w:t>Hence,</w:t>
      </w:r>
      <w:r>
        <w:rPr>
          <w:spacing w:val="-20"/>
        </w:rPr>
        <w:t> </w:t>
      </w:r>
      <w:r>
        <w:rPr/>
        <w:t>only</w:t>
      </w:r>
      <w:r>
        <w:rPr>
          <w:spacing w:val="-22"/>
        </w:rPr>
        <w:t> </w:t>
      </w:r>
      <w:r>
        <w:rPr/>
        <w:t>high-resolution</w:t>
      </w:r>
      <w:r>
        <w:rPr>
          <w:spacing w:val="-23"/>
        </w:rPr>
        <w:t> </w:t>
      </w:r>
      <w:r>
        <w:rPr/>
        <w:t>LODs and textures are streamed in and out of </w:t>
      </w:r>
      <w:r>
        <w:rPr>
          <w:spacing w:val="-3"/>
        </w:rPr>
        <w:t>memory. </w:t>
      </w:r>
      <w:r>
        <w:rPr/>
        <w:t>Bentley [</w:t>
      </w:r>
      <w:hyperlink w:history="true" w:anchor="_bookmark0">
        <w:r>
          <w:rPr>
            <w:color w:val="0000FF"/>
          </w:rPr>
          <w:t>134</w:t>
        </w:r>
      </w:hyperlink>
      <w:r>
        <w:rPr/>
        <w:t>] uses squares, where each square covers 100 100 </w:t>
      </w:r>
      <w:r>
        <w:rPr>
          <w:spacing w:val="3"/>
        </w:rPr>
        <w:t>m</w:t>
      </w:r>
      <w:r>
        <w:rPr>
          <w:rFonts w:ascii="Verdana" w:hAnsi="Verdana"/>
          <w:spacing w:val="3"/>
          <w:vertAlign w:val="superscript"/>
        </w:rPr>
        <w:t>2</w:t>
      </w:r>
      <w:r>
        <w:rPr>
          <w:spacing w:val="3"/>
          <w:vertAlign w:val="baseline"/>
        </w:rPr>
        <w:t>. </w:t>
      </w:r>
      <w:r>
        <w:rPr>
          <w:vertAlign w:val="baseline"/>
        </w:rPr>
        <w:t>High-resolution mipmaps are streamed separately from</w:t>
      </w:r>
      <w:r>
        <w:rPr>
          <w:spacing w:val="-13"/>
          <w:vertAlign w:val="baseline"/>
        </w:rPr>
        <w:t> </w:t>
      </w:r>
      <w:r>
        <w:rPr>
          <w:vertAlign w:val="baseline"/>
        </w:rPr>
        <w:t>the</w:t>
      </w:r>
      <w:r>
        <w:rPr>
          <w:spacing w:val="-14"/>
          <w:vertAlign w:val="baseline"/>
        </w:rPr>
        <w:t> </w:t>
      </w:r>
      <w:r>
        <w:rPr>
          <w:vertAlign w:val="baseline"/>
        </w:rPr>
        <w:t>rest</w:t>
      </w:r>
      <w:r>
        <w:rPr>
          <w:spacing w:val="-13"/>
          <w:vertAlign w:val="baseline"/>
        </w:rPr>
        <w:t> </w:t>
      </w:r>
      <w:r>
        <w:rPr>
          <w:vertAlign w:val="baseline"/>
        </w:rPr>
        <w:t>of</w:t>
      </w:r>
      <w:r>
        <w:rPr>
          <w:spacing w:val="-13"/>
          <w:vertAlign w:val="baseline"/>
        </w:rPr>
        <w:t> </w:t>
      </w:r>
      <w:r>
        <w:rPr>
          <w:vertAlign w:val="baseline"/>
        </w:rPr>
        <w:t>the</w:t>
      </w:r>
      <w:r>
        <w:rPr>
          <w:spacing w:val="-13"/>
          <w:vertAlign w:val="baseline"/>
        </w:rPr>
        <w:t> </w:t>
      </w:r>
      <w:r>
        <w:rPr>
          <w:vertAlign w:val="baseline"/>
        </w:rPr>
        <w:t>assets.</w:t>
      </w:r>
      <w:r>
        <w:rPr>
          <w:spacing w:val="9"/>
          <w:vertAlign w:val="baseline"/>
        </w:rPr>
        <w:t> </w:t>
      </w:r>
      <w:r>
        <w:rPr>
          <w:vertAlign w:val="baseline"/>
        </w:rPr>
        <w:t>This</w:t>
      </w:r>
      <w:r>
        <w:rPr>
          <w:spacing w:val="-13"/>
          <w:vertAlign w:val="baseline"/>
        </w:rPr>
        <w:t> </w:t>
      </w:r>
      <w:r>
        <w:rPr>
          <w:vertAlign w:val="baseline"/>
        </w:rPr>
        <w:t>system</w:t>
      </w:r>
      <w:r>
        <w:rPr>
          <w:spacing w:val="-13"/>
          <w:vertAlign w:val="baseline"/>
        </w:rPr>
        <w:t> </w:t>
      </w:r>
      <w:r>
        <w:rPr>
          <w:vertAlign w:val="baseline"/>
        </w:rPr>
        <w:t>uses</w:t>
      </w:r>
      <w:r>
        <w:rPr>
          <w:spacing w:val="-14"/>
          <w:vertAlign w:val="baseline"/>
        </w:rPr>
        <w:t> </w:t>
      </w:r>
      <w:r>
        <w:rPr>
          <w:vertAlign w:val="baseline"/>
        </w:rPr>
        <w:t>1–3</w:t>
      </w:r>
      <w:r>
        <w:rPr>
          <w:spacing w:val="-13"/>
          <w:vertAlign w:val="baseline"/>
        </w:rPr>
        <w:t> </w:t>
      </w:r>
      <w:r>
        <w:rPr>
          <w:vertAlign w:val="baseline"/>
        </w:rPr>
        <w:t>LODs</w:t>
      </w:r>
      <w:r>
        <w:rPr>
          <w:spacing w:val="-13"/>
          <w:vertAlign w:val="baseline"/>
        </w:rPr>
        <w:t> </w:t>
      </w:r>
      <w:r>
        <w:rPr>
          <w:vertAlign w:val="baseline"/>
        </w:rPr>
        <w:t>for</w:t>
      </w:r>
      <w:r>
        <w:rPr>
          <w:spacing w:val="-13"/>
          <w:vertAlign w:val="baseline"/>
        </w:rPr>
        <w:t> </w:t>
      </w:r>
      <w:r>
        <w:rPr>
          <w:vertAlign w:val="baseline"/>
        </w:rPr>
        <w:t>near-</w:t>
      </w:r>
      <w:r>
        <w:rPr>
          <w:spacing w:val="-13"/>
          <w:vertAlign w:val="baseline"/>
        </w:rPr>
        <w:t> </w:t>
      </w:r>
      <w:r>
        <w:rPr>
          <w:vertAlign w:val="baseline"/>
        </w:rPr>
        <w:t>to</w:t>
      </w:r>
      <w:r>
        <w:rPr>
          <w:spacing w:val="-13"/>
          <w:vertAlign w:val="baseline"/>
        </w:rPr>
        <w:t> </w:t>
      </w:r>
      <w:r>
        <w:rPr>
          <w:vertAlign w:val="baseline"/>
        </w:rPr>
        <w:t>mid-range</w:t>
      </w:r>
      <w:r>
        <w:rPr>
          <w:spacing w:val="-13"/>
          <w:vertAlign w:val="baseline"/>
        </w:rPr>
        <w:t> </w:t>
      </w:r>
      <w:r>
        <w:rPr>
          <w:vertAlign w:val="baseline"/>
        </w:rPr>
        <w:t>viewing, and</w:t>
      </w:r>
      <w:r>
        <w:rPr>
          <w:spacing w:val="-17"/>
          <w:vertAlign w:val="baseline"/>
        </w:rPr>
        <w:t> </w:t>
      </w:r>
      <w:r>
        <w:rPr>
          <w:vertAlign w:val="baseline"/>
        </w:rPr>
        <w:t>then</w:t>
      </w:r>
      <w:r>
        <w:rPr>
          <w:spacing w:val="-15"/>
          <w:vertAlign w:val="baseline"/>
        </w:rPr>
        <w:t> </w:t>
      </w:r>
      <w:r>
        <w:rPr>
          <w:vertAlign w:val="baseline"/>
        </w:rPr>
        <w:t>baked</w:t>
      </w:r>
      <w:r>
        <w:rPr>
          <w:spacing w:val="-17"/>
          <w:vertAlign w:val="baseline"/>
        </w:rPr>
        <w:t> </w:t>
      </w:r>
      <w:r>
        <w:rPr>
          <w:vertAlign w:val="baseline"/>
        </w:rPr>
        <w:t>impostors</w:t>
      </w:r>
      <w:r>
        <w:rPr>
          <w:spacing w:val="-15"/>
          <w:vertAlign w:val="baseline"/>
        </w:rPr>
        <w:t> </w:t>
      </w:r>
      <w:r>
        <w:rPr>
          <w:vertAlign w:val="baseline"/>
        </w:rPr>
        <w:t>for</w:t>
      </w:r>
      <w:r>
        <w:rPr>
          <w:spacing w:val="-16"/>
          <w:vertAlign w:val="baseline"/>
        </w:rPr>
        <w:t> </w:t>
      </w:r>
      <w:r>
        <w:rPr>
          <w:vertAlign w:val="baseline"/>
        </w:rPr>
        <w:t>far</w:t>
      </w:r>
      <w:r>
        <w:rPr>
          <w:spacing w:val="-16"/>
          <w:vertAlign w:val="baseline"/>
        </w:rPr>
        <w:t> </w:t>
      </w:r>
      <w:r>
        <w:rPr>
          <w:vertAlign w:val="baseline"/>
        </w:rPr>
        <w:t>viewing.</w:t>
      </w:r>
      <w:r>
        <w:rPr>
          <w:spacing w:val="5"/>
          <w:vertAlign w:val="baseline"/>
        </w:rPr>
        <w:t> </w:t>
      </w:r>
      <w:r>
        <w:rPr>
          <w:spacing w:val="-6"/>
          <w:vertAlign w:val="baseline"/>
        </w:rPr>
        <w:t>For</w:t>
      </w:r>
      <w:r>
        <w:rPr>
          <w:spacing w:val="-16"/>
          <w:vertAlign w:val="baseline"/>
        </w:rPr>
        <w:t> </w:t>
      </w:r>
      <w:r>
        <w:rPr>
          <w:vertAlign w:val="baseline"/>
        </w:rPr>
        <w:t>a</w:t>
      </w:r>
      <w:r>
        <w:rPr>
          <w:spacing w:val="-17"/>
          <w:vertAlign w:val="baseline"/>
        </w:rPr>
        <w:t> </w:t>
      </w:r>
      <w:r>
        <w:rPr>
          <w:vertAlign w:val="baseline"/>
        </w:rPr>
        <w:t>car-racing</w:t>
      </w:r>
      <w:r>
        <w:rPr>
          <w:spacing w:val="-16"/>
          <w:vertAlign w:val="baseline"/>
        </w:rPr>
        <w:t> </w:t>
      </w:r>
      <w:r>
        <w:rPr>
          <w:vertAlign w:val="baseline"/>
        </w:rPr>
        <w:t>game,</w:t>
      </w:r>
      <w:r>
        <w:rPr>
          <w:spacing w:val="-13"/>
          <w:vertAlign w:val="baseline"/>
        </w:rPr>
        <w:t> </w:t>
      </w:r>
      <w:r>
        <w:rPr>
          <w:spacing w:val="-3"/>
          <w:vertAlign w:val="baseline"/>
        </w:rPr>
        <w:t>Tector</w:t>
      </w:r>
      <w:r>
        <w:rPr>
          <w:spacing w:val="-16"/>
          <w:vertAlign w:val="baseline"/>
        </w:rPr>
        <w:t> </w:t>
      </w:r>
      <w:r>
        <w:rPr>
          <w:vertAlign w:val="baseline"/>
        </w:rPr>
        <w:t>[</w:t>
      </w:r>
      <w:hyperlink w:history="true" w:anchor="_bookmark0">
        <w:r>
          <w:rPr>
            <w:color w:val="0000FF"/>
            <w:vertAlign w:val="baseline"/>
          </w:rPr>
          <w:t>1753</w:t>
        </w:r>
      </w:hyperlink>
      <w:r>
        <w:rPr>
          <w:vertAlign w:val="baseline"/>
        </w:rPr>
        <w:t>]</w:t>
      </w:r>
      <w:r>
        <w:rPr>
          <w:spacing w:val="-16"/>
          <w:vertAlign w:val="baseline"/>
        </w:rPr>
        <w:t> </w:t>
      </w:r>
      <w:r>
        <w:rPr>
          <w:vertAlign w:val="baseline"/>
        </w:rPr>
        <w:t>instead</w:t>
      </w:r>
    </w:p>
    <w:p>
      <w:pPr>
        <w:spacing w:after="0" w:line="249" w:lineRule="auto"/>
        <w:jc w:val="both"/>
        <w:sectPr>
          <w:pgSz w:w="12240" w:h="15840"/>
          <w:pgMar w:header="2359" w:footer="0" w:top="2560" w:bottom="280" w:left="1720" w:right="1720"/>
        </w:sectPr>
      </w:pPr>
    </w:p>
    <w:p>
      <w:pPr>
        <w:pStyle w:val="BodyText"/>
      </w:pPr>
    </w:p>
    <w:p>
      <w:pPr>
        <w:pStyle w:val="BodyText"/>
        <w:spacing w:before="1"/>
        <w:rPr>
          <w:sz w:val="14"/>
        </w:rPr>
      </w:pPr>
    </w:p>
    <w:p>
      <w:pPr>
        <w:pStyle w:val="BodyText"/>
        <w:tabs>
          <w:tab w:pos="3218" w:val="left" w:leader="none"/>
          <w:tab w:pos="5488" w:val="left" w:leader="none"/>
        </w:tabs>
        <w:ind w:left="826"/>
      </w:pPr>
      <w:r>
        <w:rPr>
          <w:position w:val="10"/>
        </w:rPr>
        <w:pict>
          <v:group style="width:95.45pt;height:91.9pt;mso-position-horizontal-relative:char;mso-position-vertical-relative:line" coordorigin="0,0" coordsize="1909,1838">
            <v:shape style="position:absolute;left:13;top:13;width:419;height:363" coordorigin="13,13" coordsize="419,363" path="m222,13l13,375,431,375,222,13xe" filled="true" fillcolor="#d2d4d5" stroked="false">
              <v:path arrowok="t"/>
              <v:fill type="solid"/>
            </v:shape>
            <v:shape style="position:absolute;left:13;top:13;width:419;height:363" coordorigin="13,13" coordsize="419,363" path="m13,375l222,13,431,375,13,375xe" filled="false" stroked="true" strokeweight="1.32806pt" strokecolor="#373535">
              <v:path arrowok="t"/>
              <v:stroke dashstyle="solid"/>
            </v:shape>
            <v:shape style="position:absolute;left:222;top:13;width:419;height:363" coordorigin="222,13" coordsize="419,363" path="m641,13l222,13,432,375,641,13xe" filled="true" fillcolor="#d2d4d5" stroked="false">
              <v:path arrowok="t"/>
              <v:fill type="solid"/>
            </v:shape>
            <v:shape style="position:absolute;left:222;top:13;width:419;height:363" coordorigin="222,13" coordsize="419,363" path="m222,13l432,375,641,13,222,13xe" filled="false" stroked="true" strokeweight="1.32806pt" strokecolor="#373535">
              <v:path arrowok="t"/>
              <v:stroke dashstyle="solid"/>
            </v:shape>
            <v:shape style="position:absolute;left:431;top:13;width:419;height:363" coordorigin="431,13" coordsize="419,363" path="m641,13l431,375,850,375,641,13xe" filled="true" fillcolor="#d2d4d5" stroked="false">
              <v:path arrowok="t"/>
              <v:fill type="solid"/>
            </v:shape>
            <v:shape style="position:absolute;left:431;top:13;width:419;height:363" coordorigin="431,13" coordsize="419,363" path="m431,375l641,13,850,375,431,375xe" filled="false" stroked="true" strokeweight="1.32806pt" strokecolor="#373535">
              <v:path arrowok="t"/>
              <v:stroke dashstyle="solid"/>
            </v:shape>
            <v:shape style="position:absolute;left:640;top:13;width:419;height:363" coordorigin="641,13" coordsize="419,363" path="m1059,13l641,13,850,375,1059,13xe" filled="true" fillcolor="#d2d4d5" stroked="false">
              <v:path arrowok="t"/>
              <v:fill type="solid"/>
            </v:shape>
            <v:shape style="position:absolute;left:640;top:13;width:419;height:363" coordorigin="641,13" coordsize="419,363" path="m641,13l850,375,1059,13,641,13xe" filled="false" stroked="true" strokeweight="1.32806pt" strokecolor="#373535">
              <v:path arrowok="t"/>
              <v:stroke dashstyle="solid"/>
            </v:shape>
            <v:shape style="position:absolute;left:849;top:13;width:419;height:363" coordorigin="850,13" coordsize="419,363" path="m1059,13l850,375,1268,375,1059,13xe" filled="true" fillcolor="#d2d4d5" stroked="false">
              <v:path arrowok="t"/>
              <v:fill type="solid"/>
            </v:shape>
            <v:shape style="position:absolute;left:849;top:13;width:419;height:363" coordorigin="850,13" coordsize="419,363" path="m850,375l1059,13,1268,375,850,375xe" filled="false" stroked="true" strokeweight="1.32806pt" strokecolor="#373535">
              <v:path arrowok="t"/>
              <v:stroke dashstyle="solid"/>
            </v:shape>
            <v:shape style="position:absolute;left:1058;top:13;width:419;height:363" coordorigin="1059,13" coordsize="419,363" path="m1477,13l1059,13,1268,375,1477,13xe" filled="true" fillcolor="#d2d4d5" stroked="false">
              <v:path arrowok="t"/>
              <v:fill type="solid"/>
            </v:shape>
            <v:shape style="position:absolute;left:1058;top:13;width:419;height:363" coordorigin="1059,13" coordsize="419,363" path="m1059,13l1268,375,1477,13,1059,13xe" filled="false" stroked="true" strokeweight="1.32806pt" strokecolor="#373535">
              <v:path arrowok="t"/>
              <v:stroke dashstyle="solid"/>
            </v:shape>
            <v:shape style="position:absolute;left:1267;top:13;width:419;height:363" coordorigin="1268,13" coordsize="419,363" path="m1477,13l1268,375,1686,375,1477,13xe" filled="true" fillcolor="#d2d4d5" stroked="false">
              <v:path arrowok="t"/>
              <v:fill type="solid"/>
            </v:shape>
            <v:shape style="position:absolute;left:1267;top:13;width:419;height:363" coordorigin="1268,13" coordsize="419,363" path="m1268,375l1477,13,1686,375,1268,375xe" filled="false" stroked="true" strokeweight="1.32806pt" strokecolor="#373535">
              <v:path arrowok="t"/>
              <v:stroke dashstyle="solid"/>
            </v:shape>
            <v:shape style="position:absolute;left:1476;top:13;width:419;height:363" coordorigin="1477,13" coordsize="419,363" path="m1895,13l1477,13,1686,375,1895,13xe" filled="true" fillcolor="#d2d4d5" stroked="false">
              <v:path arrowok="t"/>
              <v:fill type="solid"/>
            </v:shape>
            <v:shape style="position:absolute;left:1476;top:13;width:419;height:363" coordorigin="1477,13" coordsize="419,363" path="m1477,13l1686,375,1895,13,1477,13xe" filled="false" stroked="true" strokeweight="1.32806pt" strokecolor="#373535">
              <v:path arrowok="t"/>
              <v:stroke dashstyle="solid"/>
            </v:shape>
            <v:shape style="position:absolute;left:13;top:375;width:419;height:363" coordorigin="13,375" coordsize="419,363" path="m431,375l13,375,222,738,431,375xe" filled="true" fillcolor="#d2d4d5" stroked="false">
              <v:path arrowok="t"/>
              <v:fill type="solid"/>
            </v:shape>
            <v:shape style="position:absolute;left:13;top:375;width:419;height:363" coordorigin="13,375" coordsize="419,363" path="m13,375l222,738,431,375,13,375xe" filled="false" stroked="true" strokeweight="1.32806pt" strokecolor="#373535">
              <v:path arrowok="t"/>
              <v:stroke dashstyle="solid"/>
            </v:shape>
            <v:shape style="position:absolute;left:222;top:375;width:419;height:363" coordorigin="222,375" coordsize="419,363" path="m432,375l222,738,641,738,432,375xe" filled="true" fillcolor="#a7d277" stroked="false">
              <v:path arrowok="t"/>
              <v:fill type="solid"/>
            </v:shape>
            <v:shape style="position:absolute;left:222;top:375;width:419;height:363" coordorigin="222,375" coordsize="419,363" path="m222,738l432,375,641,738,222,738xe" filled="false" stroked="true" strokeweight="1.32806pt" strokecolor="#373535">
              <v:path arrowok="t"/>
              <v:stroke dashstyle="solid"/>
            </v:shape>
            <v:shape style="position:absolute;left:431;top:375;width:419;height:363" coordorigin="431,375" coordsize="419,363" path="m850,375l431,375,641,738,850,375xe" filled="true" fillcolor="#a7d277" stroked="false">
              <v:path arrowok="t"/>
              <v:fill type="solid"/>
            </v:shape>
            <v:shape style="position:absolute;left:431;top:375;width:419;height:363" coordorigin="431,375" coordsize="419,363" path="m431,375l641,738,850,375,431,375xe" filled="false" stroked="true" strokeweight="1.32806pt" strokecolor="#373535">
              <v:path arrowok="t"/>
              <v:stroke dashstyle="solid"/>
            </v:shape>
            <v:shape style="position:absolute;left:640;top:375;width:419;height:363" coordorigin="641,375" coordsize="419,363" path="m850,375l641,738,1059,738,850,375xe" filled="true" fillcolor="#8ad7f8" stroked="false">
              <v:path arrowok="t"/>
              <v:fill type="solid"/>
            </v:shape>
            <v:shape style="position:absolute;left:640;top:375;width:419;height:363" coordorigin="641,375" coordsize="419,363" path="m641,738l850,375,1059,738,641,738xe" filled="false" stroked="true" strokeweight="1.32806pt" strokecolor="#373535">
              <v:path arrowok="t"/>
              <v:stroke dashstyle="solid"/>
            </v:shape>
            <v:shape style="position:absolute;left:849;top:375;width:419;height:363" coordorigin="850,375" coordsize="419,363" path="m1268,375l850,375,1059,738,1268,375xe" filled="true" fillcolor="#a7d277" stroked="false">
              <v:path arrowok="t"/>
              <v:fill type="solid"/>
            </v:shape>
            <v:shape style="position:absolute;left:849;top:375;width:419;height:363" coordorigin="850,375" coordsize="419,363" path="m850,375l1059,738,1268,375,850,375xe" filled="false" stroked="true" strokeweight="1.32806pt" strokecolor="#373535">
              <v:path arrowok="t"/>
              <v:stroke dashstyle="solid"/>
            </v:shape>
            <v:shape style="position:absolute;left:1058;top:375;width:419;height:363" coordorigin="1059,375" coordsize="419,363" path="m1268,375l1059,738,1477,738,1268,375xe" filled="true" fillcolor="#a7d277" stroked="false">
              <v:path arrowok="t"/>
              <v:fill type="solid"/>
            </v:shape>
            <v:shape style="position:absolute;left:1058;top:375;width:419;height:363" coordorigin="1059,375" coordsize="419,363" path="m1059,738l1268,375,1477,738,1059,738xe" filled="false" stroked="true" strokeweight="1.32806pt" strokecolor="#373535">
              <v:path arrowok="t"/>
              <v:stroke dashstyle="solid"/>
            </v:shape>
            <v:shape style="position:absolute;left:1267;top:375;width:419;height:363" coordorigin="1268,375" coordsize="419,363" path="m1686,375l1268,375,1477,738,1686,375xe" filled="true" fillcolor="#d2d4d5" stroked="false">
              <v:path arrowok="t"/>
              <v:fill type="solid"/>
            </v:shape>
            <v:shape style="position:absolute;left:1267;top:375;width:419;height:363" coordorigin="1268,375" coordsize="419,363" path="m1268,375l1477,738,1686,375,1268,375xe" filled="false" stroked="true" strokeweight="1.32806pt" strokecolor="#373535">
              <v:path arrowok="t"/>
              <v:stroke dashstyle="solid"/>
            </v:shape>
            <v:shape style="position:absolute;left:1476;top:375;width:419;height:363" coordorigin="1477,375" coordsize="419,363" path="m1686,375l1477,738,1895,738,1686,375xe" filled="true" fillcolor="#d2d4d5" stroked="false">
              <v:path arrowok="t"/>
              <v:fill type="solid"/>
            </v:shape>
            <v:shape style="position:absolute;left:1476;top:375;width:419;height:363" coordorigin="1477,375" coordsize="419,363" path="m1477,738l1686,375,1895,738,1477,738xe" filled="false" stroked="true" strokeweight="1.32806pt" strokecolor="#373535">
              <v:path arrowok="t"/>
              <v:stroke dashstyle="solid"/>
            </v:shape>
            <v:shape style="position:absolute;left:13;top:737;width:419;height:363" coordorigin="13,738" coordsize="419,363" path="m222,738l13,1100,431,1100,222,738xe" filled="true" fillcolor="#d2d4d5" stroked="false">
              <v:path arrowok="t"/>
              <v:fill type="solid"/>
            </v:shape>
            <v:shape style="position:absolute;left:13;top:737;width:419;height:363" coordorigin="13,738" coordsize="419,363" path="m13,1100l222,738,431,1100,13,1100xe" filled="false" stroked="true" strokeweight="1.32806pt" strokecolor="#373535">
              <v:path arrowok="t"/>
              <v:stroke dashstyle="solid"/>
            </v:shape>
            <v:shape style="position:absolute;left:222;top:737;width:419;height:363" coordorigin="222,738" coordsize="419,363" path="m641,738l222,738,432,1100,641,738xe" filled="true" fillcolor="#a7d277" stroked="false">
              <v:path arrowok="t"/>
              <v:fill type="solid"/>
            </v:shape>
            <v:shape style="position:absolute;left:222;top:737;width:419;height:363" coordorigin="222,738" coordsize="419,363" path="m222,738l432,1100,641,738,222,738xe" filled="false" stroked="true" strokeweight="1.32806pt" strokecolor="#373535">
              <v:path arrowok="t"/>
              <v:stroke dashstyle="solid"/>
            </v:shape>
            <v:shape style="position:absolute;left:431;top:737;width:419;height:363" coordorigin="431,738" coordsize="419,363" path="m641,738l431,1100,850,1100,641,738xe" filled="true" fillcolor="#8ad7f8" stroked="false">
              <v:path arrowok="t"/>
              <v:fill type="solid"/>
            </v:shape>
            <v:shape style="position:absolute;left:431;top:737;width:419;height:363" coordorigin="431,738" coordsize="419,363" path="m431,1100l641,738,850,1100,431,1100xe" filled="false" stroked="true" strokeweight="1.32806pt" strokecolor="#373535">
              <v:path arrowok="t"/>
              <v:stroke dashstyle="solid"/>
            </v:shape>
            <v:shape style="position:absolute;left:640;top:737;width:419;height:363" coordorigin="641,738" coordsize="419,363" path="m1059,738l641,738,850,1100,1059,738xe" filled="true" fillcolor="#4558a4" stroked="false">
              <v:path arrowok="t"/>
              <v:fill type="solid"/>
            </v:shape>
            <v:shape style="position:absolute;left:640;top:737;width:419;height:363" coordorigin="641,738" coordsize="419,363" path="m641,738l850,1100,1059,738,641,738xe" filled="false" stroked="true" strokeweight="1.32806pt" strokecolor="#373535">
              <v:path arrowok="t"/>
              <v:stroke dashstyle="solid"/>
            </v:shape>
            <v:shape style="position:absolute;left:849;top:737;width:419;height:363" coordorigin="850,738" coordsize="419,363" path="m1059,738l850,1100,1268,1100,1059,738xe" filled="true" fillcolor="#8ad7f8" stroked="false">
              <v:path arrowok="t"/>
              <v:fill type="solid"/>
            </v:shape>
            <v:shape style="position:absolute;left:849;top:737;width:419;height:363" coordorigin="850,738" coordsize="419,363" path="m850,1100l1059,738,1268,1100,850,1100xe" filled="false" stroked="true" strokeweight="1.32806pt" strokecolor="#373535">
              <v:path arrowok="t"/>
              <v:stroke dashstyle="solid"/>
            </v:shape>
            <v:shape style="position:absolute;left:1058;top:737;width:419;height:363" coordorigin="1059,738" coordsize="419,363" path="m1477,738l1059,738,1268,1100,1477,738xe" filled="true" fillcolor="#a7d277" stroked="false">
              <v:path arrowok="t"/>
              <v:fill type="solid"/>
            </v:shape>
            <v:shape style="position:absolute;left:1058;top:737;width:419;height:363" coordorigin="1059,738" coordsize="419,363" path="m1059,738l1268,1100,1477,738,1059,738xe" filled="false" stroked="true" strokeweight="1.32806pt" strokecolor="#373535">
              <v:path arrowok="t"/>
              <v:stroke dashstyle="solid"/>
            </v:shape>
            <v:shape style="position:absolute;left:1267;top:737;width:419;height:363" coordorigin="1268,738" coordsize="419,363" path="m1477,738l1268,1100,1686,1100,1477,738xe" filled="true" fillcolor="#d2d4d5" stroked="false">
              <v:path arrowok="t"/>
              <v:fill type="solid"/>
            </v:shape>
            <v:shape style="position:absolute;left:1267;top:737;width:419;height:363" coordorigin="1268,738" coordsize="419,363" path="m1268,1100l1477,738,1686,1100,1268,1100xe" filled="false" stroked="true" strokeweight="1.32806pt" strokecolor="#373535">
              <v:path arrowok="t"/>
              <v:stroke dashstyle="solid"/>
            </v:shape>
            <v:shape style="position:absolute;left:1476;top:737;width:419;height:363" coordorigin="1477,738" coordsize="419,363" path="m1895,738l1477,738,1686,1100,1895,738xe" filled="true" fillcolor="#d2d4d5" stroked="false">
              <v:path arrowok="t"/>
              <v:fill type="solid"/>
            </v:shape>
            <v:shape style="position:absolute;left:1476;top:737;width:419;height:363" coordorigin="1477,738" coordsize="419,363" path="m1477,738l1686,1100,1895,738,1477,738xe" filled="false" stroked="true" strokeweight="1.32806pt" strokecolor="#373535">
              <v:path arrowok="t"/>
              <v:stroke dashstyle="solid"/>
            </v:shape>
            <v:shape style="position:absolute;left:13;top:1099;width:419;height:363" coordorigin="13,1100" coordsize="419,363" path="m431,1100l13,1100,222,1462,431,1100xe" filled="true" fillcolor="#d2d4d5" stroked="false">
              <v:path arrowok="t"/>
              <v:fill type="solid"/>
            </v:shape>
            <v:shape style="position:absolute;left:13;top:1099;width:419;height:363" coordorigin="13,1100" coordsize="419,363" path="m13,1100l222,1462,431,1100,13,1100xe" filled="false" stroked="true" strokeweight="1.32806pt" strokecolor="#373535">
              <v:path arrowok="t"/>
              <v:stroke dashstyle="solid"/>
            </v:shape>
            <v:shape style="position:absolute;left:222;top:1099;width:419;height:363" coordorigin="222,1100" coordsize="419,363" path="m432,1100l222,1462,641,1462,432,1100xe" filled="true" fillcolor="#d2d4d5" stroked="false">
              <v:path arrowok="t"/>
              <v:fill type="solid"/>
            </v:shape>
            <v:shape style="position:absolute;left:222;top:1099;width:419;height:363" coordorigin="222,1100" coordsize="419,363" path="m222,1462l432,1100,641,1462,222,1462xe" filled="false" stroked="true" strokeweight="1.32806pt" strokecolor="#373535">
              <v:path arrowok="t"/>
              <v:stroke dashstyle="solid"/>
            </v:shape>
            <v:shape style="position:absolute;left:431;top:1099;width:419;height:363" coordorigin="431,1100" coordsize="419,363" path="m850,1100l431,1100,641,1462,850,1100xe" filled="true" fillcolor="#a7d277" stroked="false">
              <v:path arrowok="t"/>
              <v:fill type="solid"/>
            </v:shape>
            <v:shape style="position:absolute;left:431;top:1099;width:419;height:363" coordorigin="431,1100" coordsize="419,363" path="m431,1100l641,1462,850,1100,431,1100xe" filled="false" stroked="true" strokeweight="1.32806pt" strokecolor="#373535">
              <v:path arrowok="t"/>
              <v:stroke dashstyle="solid"/>
            </v:shape>
            <v:shape style="position:absolute;left:640;top:1099;width:419;height:363" coordorigin="641,1100" coordsize="419,363" path="m850,1100l641,1462,1059,1462,850,1100xe" filled="true" fillcolor="#a7d277" stroked="false">
              <v:path arrowok="t"/>
              <v:fill type="solid"/>
            </v:shape>
            <v:shape style="position:absolute;left:640;top:1099;width:419;height:363" coordorigin="641,1100" coordsize="419,363" path="m641,1462l850,1100,1059,1462,641,1462xe" filled="false" stroked="true" strokeweight="1.32806pt" strokecolor="#373535">
              <v:path arrowok="t"/>
              <v:stroke dashstyle="solid"/>
            </v:shape>
            <v:shape style="position:absolute;left:849;top:1099;width:419;height:363" coordorigin="850,1100" coordsize="419,363" path="m1268,1100l850,1100,1059,1462,1268,1100xe" filled="true" fillcolor="#a7d277" stroked="false">
              <v:path arrowok="t"/>
              <v:fill type="solid"/>
            </v:shape>
            <v:shape style="position:absolute;left:849;top:1099;width:419;height:363" coordorigin="850,1100" coordsize="419,363" path="m850,1100l1059,1462,1268,1100,850,1100xe" filled="false" stroked="true" strokeweight="1.32806pt" strokecolor="#373535">
              <v:path arrowok="t"/>
              <v:stroke dashstyle="solid"/>
            </v:shape>
            <v:shape style="position:absolute;left:1058;top:1099;width:419;height:363" coordorigin="1059,1100" coordsize="419,363" path="m1268,1100l1059,1462,1477,1462,1268,1100xe" filled="true" fillcolor="#d2d4d5" stroked="false">
              <v:path arrowok="t"/>
              <v:fill type="solid"/>
            </v:shape>
            <v:shape style="position:absolute;left:1058;top:1099;width:419;height:363" coordorigin="1059,1100" coordsize="419,363" path="m1059,1462l1268,1100,1477,1462,1059,1462xe" filled="false" stroked="true" strokeweight="1.32806pt" strokecolor="#373535">
              <v:path arrowok="t"/>
              <v:stroke dashstyle="solid"/>
            </v:shape>
            <v:shape style="position:absolute;left:1267;top:1099;width:419;height:363" coordorigin="1268,1100" coordsize="419,363" path="m1686,1100l1268,1100,1477,1462,1686,1100xe" filled="true" fillcolor="#d2d4d5" stroked="false">
              <v:path arrowok="t"/>
              <v:fill type="solid"/>
            </v:shape>
            <v:shape style="position:absolute;left:1267;top:1099;width:419;height:363" coordorigin="1268,1100" coordsize="419,363" path="m1268,1100l1477,1462,1686,1100,1268,1100xe" filled="false" stroked="true" strokeweight="1.32806pt" strokecolor="#373535">
              <v:path arrowok="t"/>
              <v:stroke dashstyle="solid"/>
            </v:shape>
            <v:shape style="position:absolute;left:1476;top:1099;width:419;height:363" coordorigin="1477,1100" coordsize="419,363" path="m1686,1100l1477,1462,1895,1462,1686,1100xe" filled="true" fillcolor="#d2d4d5" stroked="false">
              <v:path arrowok="t"/>
              <v:fill type="solid"/>
            </v:shape>
            <v:shape style="position:absolute;left:1476;top:1099;width:419;height:363" coordorigin="1477,1100" coordsize="419,363" path="m1477,1462l1686,1100,1895,1462,1477,1462xe" filled="false" stroked="true" strokeweight="1.32806pt" strokecolor="#373535">
              <v:path arrowok="t"/>
              <v:stroke dashstyle="solid"/>
            </v:shape>
            <v:shape style="position:absolute;left:13;top:1461;width:419;height:363" coordorigin="13,1462" coordsize="419,363" path="m222,1462l13,1824,431,1824,222,1462xe" filled="true" fillcolor="#d2d4d5" stroked="false">
              <v:path arrowok="t"/>
              <v:fill type="solid"/>
            </v:shape>
            <v:shape style="position:absolute;left:13;top:1461;width:419;height:363" coordorigin="13,1462" coordsize="419,363" path="m13,1824l222,1462,431,1824,13,1824xe" filled="false" stroked="true" strokeweight="1.32806pt" strokecolor="#373535">
              <v:path arrowok="t"/>
              <v:stroke dashstyle="solid"/>
            </v:shape>
            <v:shape style="position:absolute;left:222;top:1461;width:419;height:363" coordorigin="222,1462" coordsize="419,363" path="m641,1462l222,1462,432,1824,641,1462xe" filled="true" fillcolor="#d2d4d5" stroked="false">
              <v:path arrowok="t"/>
              <v:fill type="solid"/>
            </v:shape>
            <v:shape style="position:absolute;left:222;top:1461;width:419;height:363" coordorigin="222,1462" coordsize="419,363" path="m222,1462l432,1824,641,1462,222,1462xe" filled="false" stroked="true" strokeweight="1.32806pt" strokecolor="#373535">
              <v:path arrowok="t"/>
              <v:stroke dashstyle="solid"/>
            </v:shape>
            <v:shape style="position:absolute;left:431;top:1461;width:419;height:363" coordorigin="431,1462" coordsize="419,363" path="m641,1462l431,1824,850,1824,641,1462xe" filled="true" fillcolor="#d2d4d5" stroked="false">
              <v:path arrowok="t"/>
              <v:fill type="solid"/>
            </v:shape>
            <v:shape style="position:absolute;left:431;top:1461;width:419;height:363" coordorigin="431,1462" coordsize="419,363" path="m431,1824l641,1462,850,1824,431,1824xe" filled="false" stroked="true" strokeweight="1.32806pt" strokecolor="#373535">
              <v:path arrowok="t"/>
              <v:stroke dashstyle="solid"/>
            </v:shape>
            <v:shape style="position:absolute;left:640;top:1461;width:419;height:363" coordorigin="641,1462" coordsize="419,363" path="m1059,1462l641,1462,850,1824,1059,1462xe" filled="true" fillcolor="#d2d4d5" stroked="false">
              <v:path arrowok="t"/>
              <v:fill type="solid"/>
            </v:shape>
            <v:shape style="position:absolute;left:640;top:1461;width:419;height:363" coordorigin="641,1462" coordsize="419,363" path="m641,1462l850,1824,1059,1462,641,1462xe" filled="false" stroked="true" strokeweight="1.32806pt" strokecolor="#373535">
              <v:path arrowok="t"/>
              <v:stroke dashstyle="solid"/>
            </v:shape>
            <v:shape style="position:absolute;left:849;top:1461;width:419;height:363" coordorigin="850,1462" coordsize="419,363" path="m1059,1462l850,1824,1268,1824,1059,1462xe" filled="true" fillcolor="#d2d4d5" stroked="false">
              <v:path arrowok="t"/>
              <v:fill type="solid"/>
            </v:shape>
            <v:shape style="position:absolute;left:849;top:1461;width:419;height:363" coordorigin="850,1462" coordsize="419,363" path="m850,1824l1059,1462,1268,1824,850,1824xe" filled="false" stroked="true" strokeweight="1.32806pt" strokecolor="#373535">
              <v:path arrowok="t"/>
              <v:stroke dashstyle="solid"/>
            </v:shape>
            <v:shape style="position:absolute;left:1058;top:1461;width:419;height:363" coordorigin="1059,1462" coordsize="419,363" path="m1477,1462l1059,1462,1268,1824,1477,1462xe" filled="true" fillcolor="#d2d4d5" stroked="false">
              <v:path arrowok="t"/>
              <v:fill type="solid"/>
            </v:shape>
            <v:shape style="position:absolute;left:1058;top:1461;width:419;height:363" coordorigin="1059,1462" coordsize="419,363" path="m1059,1462l1268,1824,1477,1462,1059,1462xe" filled="false" stroked="true" strokeweight="1.32806pt" strokecolor="#373535">
              <v:path arrowok="t"/>
              <v:stroke dashstyle="solid"/>
            </v:shape>
            <v:shape style="position:absolute;left:1267;top:1461;width:419;height:363" coordorigin="1268,1462" coordsize="419,363" path="m1477,1462l1268,1824,1686,1824,1477,1462xe" filled="true" fillcolor="#d2d4d5" stroked="false">
              <v:path arrowok="t"/>
              <v:fill type="solid"/>
            </v:shape>
            <v:shape style="position:absolute;left:1267;top:1461;width:419;height:363" coordorigin="1268,1462" coordsize="419,363" path="m1268,1824l1477,1462,1686,1824,1268,1824xe" filled="false" stroked="true" strokeweight="1.32806pt" strokecolor="#373535">
              <v:path arrowok="t"/>
              <v:stroke dashstyle="solid"/>
            </v:shape>
            <v:shape style="position:absolute;left:1476;top:1461;width:419;height:363" coordorigin="1477,1462" coordsize="419,363" path="m1895,1462l1477,1462,1686,1824,1895,1462xe" filled="true" fillcolor="#d2d4d5" stroked="false">
              <v:path arrowok="t"/>
              <v:fill type="solid"/>
            </v:shape>
            <v:shape style="position:absolute;left:1476;top:1461;width:419;height:363" coordorigin="1477,1462" coordsize="419,363" path="m1477,1462l1686,1824,1895,1462,1477,1462xe" filled="false" stroked="true" strokeweight="1.32806pt" strokecolor="#373535">
              <v:path arrowok="t"/>
              <v:stroke dashstyle="solid"/>
            </v:shape>
          </v:group>
        </w:pict>
      </w:r>
      <w:r>
        <w:rPr>
          <w:position w:val="10"/>
        </w:rPr>
      </w:r>
      <w:r>
        <w:rPr>
          <w:position w:val="10"/>
        </w:rPr>
        <w:tab/>
      </w:r>
      <w:r>
        <w:rPr>
          <w:position w:val="12"/>
        </w:rPr>
        <w:pict>
          <v:shape style="width:91.65pt;height:91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359"/>
                    <w:gridCol w:w="359"/>
                    <w:gridCol w:w="359"/>
                    <w:gridCol w:w="359"/>
                    <w:gridCol w:w="359"/>
                  </w:tblGrid>
                  <w:tr>
                    <w:trPr>
                      <w:trHeight w:val="328" w:hRule="atLeast"/>
                    </w:trPr>
                    <w:tc>
                      <w:tcPr>
                        <w:tcW w:w="359" w:type="dxa"/>
                        <w:shd w:val="clear" w:color="auto" w:fill="D2D4D5"/>
                      </w:tcPr>
                      <w:p>
                        <w:pPr>
                          <w:pStyle w:val="TableParagraph"/>
                          <w:rPr>
                            <w:sz w:val="18"/>
                          </w:rPr>
                        </w:pPr>
                      </w:p>
                    </w:tc>
                    <w:tc>
                      <w:tcPr>
                        <w:tcW w:w="359" w:type="dxa"/>
                        <w:shd w:val="clear" w:color="auto" w:fill="D2D4D5"/>
                      </w:tcPr>
                      <w:p>
                        <w:pPr>
                          <w:pStyle w:val="TableParagraph"/>
                          <w:rPr>
                            <w:sz w:val="18"/>
                          </w:rPr>
                        </w:pPr>
                      </w:p>
                    </w:tc>
                    <w:tc>
                      <w:tcPr>
                        <w:tcW w:w="359" w:type="dxa"/>
                        <w:shd w:val="clear" w:color="auto" w:fill="D2D4D5"/>
                      </w:tcPr>
                      <w:p>
                        <w:pPr>
                          <w:pStyle w:val="TableParagraph"/>
                          <w:rPr>
                            <w:sz w:val="18"/>
                          </w:rPr>
                        </w:pPr>
                      </w:p>
                    </w:tc>
                    <w:tc>
                      <w:tcPr>
                        <w:tcW w:w="359" w:type="dxa"/>
                        <w:shd w:val="clear" w:color="auto" w:fill="D2D4D5"/>
                      </w:tcPr>
                      <w:p>
                        <w:pPr>
                          <w:pStyle w:val="TableParagraph"/>
                          <w:rPr>
                            <w:sz w:val="18"/>
                          </w:rPr>
                        </w:pPr>
                      </w:p>
                    </w:tc>
                    <w:tc>
                      <w:tcPr>
                        <w:tcW w:w="359" w:type="dxa"/>
                        <w:shd w:val="clear" w:color="auto" w:fill="D2D4D5"/>
                      </w:tcPr>
                      <w:p>
                        <w:pPr>
                          <w:pStyle w:val="TableParagraph"/>
                          <w:rPr>
                            <w:sz w:val="18"/>
                          </w:rPr>
                        </w:pPr>
                      </w:p>
                    </w:tc>
                  </w:tr>
                  <w:tr>
                    <w:trPr>
                      <w:trHeight w:val="328" w:hRule="atLeast"/>
                    </w:trPr>
                    <w:tc>
                      <w:tcPr>
                        <w:tcW w:w="359" w:type="dxa"/>
                        <w:shd w:val="clear" w:color="auto" w:fill="D2D4D5"/>
                      </w:tcPr>
                      <w:p>
                        <w:pPr>
                          <w:pStyle w:val="TableParagraph"/>
                          <w:rPr>
                            <w:sz w:val="18"/>
                          </w:rPr>
                        </w:pPr>
                      </w:p>
                    </w:tc>
                    <w:tc>
                      <w:tcPr>
                        <w:tcW w:w="359" w:type="dxa"/>
                        <w:shd w:val="clear" w:color="auto" w:fill="A7D277"/>
                      </w:tcPr>
                      <w:p>
                        <w:pPr>
                          <w:pStyle w:val="TableParagraph"/>
                          <w:rPr>
                            <w:sz w:val="18"/>
                          </w:rPr>
                        </w:pPr>
                      </w:p>
                    </w:tc>
                    <w:tc>
                      <w:tcPr>
                        <w:tcW w:w="359" w:type="dxa"/>
                        <w:shd w:val="clear" w:color="auto" w:fill="8AD7F8"/>
                      </w:tcPr>
                      <w:p>
                        <w:pPr>
                          <w:pStyle w:val="TableParagraph"/>
                          <w:rPr>
                            <w:sz w:val="18"/>
                          </w:rPr>
                        </w:pPr>
                      </w:p>
                    </w:tc>
                    <w:tc>
                      <w:tcPr>
                        <w:tcW w:w="359" w:type="dxa"/>
                        <w:shd w:val="clear" w:color="auto" w:fill="A7D277"/>
                      </w:tcPr>
                      <w:p>
                        <w:pPr>
                          <w:pStyle w:val="TableParagraph"/>
                          <w:rPr>
                            <w:sz w:val="18"/>
                          </w:rPr>
                        </w:pPr>
                      </w:p>
                    </w:tc>
                    <w:tc>
                      <w:tcPr>
                        <w:tcW w:w="359" w:type="dxa"/>
                        <w:shd w:val="clear" w:color="auto" w:fill="D2D4D5"/>
                      </w:tcPr>
                      <w:p>
                        <w:pPr>
                          <w:pStyle w:val="TableParagraph"/>
                          <w:rPr>
                            <w:sz w:val="18"/>
                          </w:rPr>
                        </w:pPr>
                      </w:p>
                    </w:tc>
                  </w:tr>
                  <w:tr>
                    <w:trPr>
                      <w:trHeight w:val="328" w:hRule="atLeast"/>
                    </w:trPr>
                    <w:tc>
                      <w:tcPr>
                        <w:tcW w:w="359" w:type="dxa"/>
                        <w:shd w:val="clear" w:color="auto" w:fill="D2D4D5"/>
                      </w:tcPr>
                      <w:p>
                        <w:pPr>
                          <w:pStyle w:val="TableParagraph"/>
                          <w:rPr>
                            <w:sz w:val="18"/>
                          </w:rPr>
                        </w:pPr>
                      </w:p>
                    </w:tc>
                    <w:tc>
                      <w:tcPr>
                        <w:tcW w:w="359" w:type="dxa"/>
                        <w:shd w:val="clear" w:color="auto" w:fill="8AD7F8"/>
                      </w:tcPr>
                      <w:p>
                        <w:pPr>
                          <w:pStyle w:val="TableParagraph"/>
                          <w:rPr>
                            <w:sz w:val="18"/>
                          </w:rPr>
                        </w:pPr>
                      </w:p>
                    </w:tc>
                    <w:tc>
                      <w:tcPr>
                        <w:tcW w:w="359" w:type="dxa"/>
                        <w:shd w:val="clear" w:color="auto" w:fill="4558A4"/>
                      </w:tcPr>
                      <w:p>
                        <w:pPr>
                          <w:pStyle w:val="TableParagraph"/>
                          <w:rPr>
                            <w:sz w:val="18"/>
                          </w:rPr>
                        </w:pPr>
                      </w:p>
                    </w:tc>
                    <w:tc>
                      <w:tcPr>
                        <w:tcW w:w="359" w:type="dxa"/>
                        <w:shd w:val="clear" w:color="auto" w:fill="8AD7F8"/>
                      </w:tcPr>
                      <w:p>
                        <w:pPr>
                          <w:pStyle w:val="TableParagraph"/>
                          <w:rPr>
                            <w:sz w:val="18"/>
                          </w:rPr>
                        </w:pPr>
                      </w:p>
                    </w:tc>
                    <w:tc>
                      <w:tcPr>
                        <w:tcW w:w="359" w:type="dxa"/>
                        <w:shd w:val="clear" w:color="auto" w:fill="D2D4D5"/>
                      </w:tcPr>
                      <w:p>
                        <w:pPr>
                          <w:pStyle w:val="TableParagraph"/>
                          <w:rPr>
                            <w:sz w:val="18"/>
                          </w:rPr>
                        </w:pPr>
                      </w:p>
                    </w:tc>
                  </w:tr>
                  <w:tr>
                    <w:trPr>
                      <w:trHeight w:val="328" w:hRule="atLeast"/>
                    </w:trPr>
                    <w:tc>
                      <w:tcPr>
                        <w:tcW w:w="359" w:type="dxa"/>
                        <w:shd w:val="clear" w:color="auto" w:fill="D2D4D5"/>
                      </w:tcPr>
                      <w:p>
                        <w:pPr>
                          <w:pStyle w:val="TableParagraph"/>
                          <w:rPr>
                            <w:sz w:val="18"/>
                          </w:rPr>
                        </w:pPr>
                      </w:p>
                    </w:tc>
                    <w:tc>
                      <w:tcPr>
                        <w:tcW w:w="359" w:type="dxa"/>
                        <w:shd w:val="clear" w:color="auto" w:fill="A7D277"/>
                      </w:tcPr>
                      <w:p>
                        <w:pPr>
                          <w:pStyle w:val="TableParagraph"/>
                          <w:rPr>
                            <w:sz w:val="18"/>
                          </w:rPr>
                        </w:pPr>
                      </w:p>
                    </w:tc>
                    <w:tc>
                      <w:tcPr>
                        <w:tcW w:w="359" w:type="dxa"/>
                        <w:shd w:val="clear" w:color="auto" w:fill="8AD7F8"/>
                      </w:tcPr>
                      <w:p>
                        <w:pPr>
                          <w:pStyle w:val="TableParagraph"/>
                          <w:rPr>
                            <w:sz w:val="18"/>
                          </w:rPr>
                        </w:pPr>
                      </w:p>
                    </w:tc>
                    <w:tc>
                      <w:tcPr>
                        <w:tcW w:w="359" w:type="dxa"/>
                        <w:shd w:val="clear" w:color="auto" w:fill="A7D277"/>
                      </w:tcPr>
                      <w:p>
                        <w:pPr>
                          <w:pStyle w:val="TableParagraph"/>
                          <w:rPr>
                            <w:sz w:val="18"/>
                          </w:rPr>
                        </w:pPr>
                      </w:p>
                    </w:tc>
                    <w:tc>
                      <w:tcPr>
                        <w:tcW w:w="359" w:type="dxa"/>
                        <w:shd w:val="clear" w:color="auto" w:fill="D2D4D5"/>
                      </w:tcPr>
                      <w:p>
                        <w:pPr>
                          <w:pStyle w:val="TableParagraph"/>
                          <w:rPr>
                            <w:sz w:val="18"/>
                          </w:rPr>
                        </w:pPr>
                      </w:p>
                    </w:tc>
                  </w:tr>
                  <w:tr>
                    <w:trPr>
                      <w:trHeight w:val="328" w:hRule="atLeast"/>
                    </w:trPr>
                    <w:tc>
                      <w:tcPr>
                        <w:tcW w:w="359" w:type="dxa"/>
                        <w:shd w:val="clear" w:color="auto" w:fill="D2D4D5"/>
                      </w:tcPr>
                      <w:p>
                        <w:pPr>
                          <w:pStyle w:val="TableParagraph"/>
                          <w:rPr>
                            <w:sz w:val="18"/>
                          </w:rPr>
                        </w:pPr>
                      </w:p>
                    </w:tc>
                    <w:tc>
                      <w:tcPr>
                        <w:tcW w:w="359" w:type="dxa"/>
                        <w:shd w:val="clear" w:color="auto" w:fill="D2D4D5"/>
                      </w:tcPr>
                      <w:p>
                        <w:pPr>
                          <w:pStyle w:val="TableParagraph"/>
                          <w:rPr>
                            <w:sz w:val="18"/>
                          </w:rPr>
                        </w:pPr>
                      </w:p>
                    </w:tc>
                    <w:tc>
                      <w:tcPr>
                        <w:tcW w:w="359" w:type="dxa"/>
                        <w:shd w:val="clear" w:color="auto" w:fill="D2D4D5"/>
                      </w:tcPr>
                      <w:p>
                        <w:pPr>
                          <w:pStyle w:val="TableParagraph"/>
                          <w:rPr>
                            <w:sz w:val="18"/>
                          </w:rPr>
                        </w:pPr>
                      </w:p>
                    </w:tc>
                    <w:tc>
                      <w:tcPr>
                        <w:tcW w:w="359" w:type="dxa"/>
                        <w:shd w:val="clear" w:color="auto" w:fill="D2D4D5"/>
                      </w:tcPr>
                      <w:p>
                        <w:pPr>
                          <w:pStyle w:val="TableParagraph"/>
                          <w:rPr>
                            <w:sz w:val="18"/>
                          </w:rPr>
                        </w:pPr>
                      </w:p>
                    </w:tc>
                    <w:tc>
                      <w:tcPr>
                        <w:tcW w:w="359" w:type="dxa"/>
                        <w:shd w:val="clear" w:color="auto" w:fill="D2D4D5"/>
                      </w:tcPr>
                      <w:p>
                        <w:pPr>
                          <w:pStyle w:val="TableParagraph"/>
                          <w:rPr>
                            <w:sz w:val="18"/>
                          </w:rPr>
                        </w:pPr>
                      </w:p>
                    </w:tc>
                  </w:tr>
                </w:tbl>
                <w:p>
                  <w:pPr>
                    <w:pStyle w:val="BodyText"/>
                  </w:pPr>
                </w:p>
              </w:txbxContent>
            </v:textbox>
          </v:shape>
        </w:pict>
      </w:r>
      <w:r>
        <w:rPr>
          <w:position w:val="12"/>
        </w:rPr>
      </w:r>
      <w:r>
        <w:rPr>
          <w:position w:val="12"/>
        </w:rPr>
        <w:tab/>
      </w:r>
      <w:r>
        <w:rPr/>
        <w:pict>
          <v:group style="width:99.3pt;height:99.85pt;mso-position-horizontal-relative:char;mso-position-vertical-relative:line" coordorigin="0,0" coordsize="1986,1997">
            <v:shape style="position:absolute;left:322;top:13;width:413;height:358" coordorigin="322,13" coordsize="413,358" path="m632,13l426,13,322,192,426,371,632,371,735,192,632,13xe" filled="true" fillcolor="#d2d4d5" stroked="false">
              <v:path arrowok="t"/>
              <v:fill type="solid"/>
            </v:shape>
            <v:shape style="position:absolute;left:322;top:13;width:413;height:358" coordorigin="322,13" coordsize="413,358" path="m426,371l322,192,426,13,632,13,735,192,632,371,426,371xe" filled="false" stroked="true" strokeweight="1.32806pt" strokecolor="#373535">
              <v:path arrowok="t"/>
              <v:stroke dashstyle="solid"/>
            </v:shape>
            <v:shape style="position:absolute;left:632;top:192;width:413;height:358" coordorigin="632,192" coordsize="413,358" path="m942,192l735,192,632,371,735,550,942,550,1045,371,942,192xe" filled="true" fillcolor="#d2d4d5" stroked="false">
              <v:path arrowok="t"/>
              <v:fill type="solid"/>
            </v:shape>
            <v:shape style="position:absolute;left:632;top:192;width:413;height:358" coordorigin="632,192" coordsize="413,358" path="m735,550l632,371,735,192,942,192,1045,371,942,550,735,550xe" filled="false" stroked="true" strokeweight="1.32806pt" strokecolor="#373535">
              <v:path arrowok="t"/>
              <v:stroke dashstyle="solid"/>
            </v:shape>
            <v:shape style="position:absolute;left:940;top:370;width:413;height:358" coordorigin="941,371" coordsize="413,358" path="m1250,371l1044,371,941,550,1044,729,1250,729,1354,550,1250,371xe" filled="true" fillcolor="#d2d4d5" stroked="false">
              <v:path arrowok="t"/>
              <v:fill type="solid"/>
            </v:shape>
            <v:shape style="position:absolute;left:940;top:370;width:413;height:358" coordorigin="941,371" coordsize="413,358" path="m1044,729l941,550,1044,371,1250,371,1354,550,1250,729,1044,729xe" filled="false" stroked="true" strokeweight="1.32806pt" strokecolor="#373535">
              <v:path arrowok="t"/>
              <v:stroke dashstyle="solid"/>
            </v:shape>
            <v:shape style="position:absolute;left:940;top:13;width:413;height:358" coordorigin="941,13" coordsize="413,358" path="m1250,13l1044,13,941,192,1044,371,1250,371,1354,192,1250,13xe" filled="true" fillcolor="#d2d4d5" stroked="false">
              <v:path arrowok="t"/>
              <v:fill type="solid"/>
            </v:shape>
            <v:shape style="position:absolute;left:940;top:13;width:413;height:358" coordorigin="941,13" coordsize="413,358" path="m1044,371l941,192,1044,13,1250,13,1354,192,1250,371,1044,371xe" filled="false" stroked="true" strokeweight="1.32806pt" strokecolor="#373535">
              <v:path arrowok="t"/>
              <v:stroke dashstyle="solid"/>
            </v:shape>
            <v:shape style="position:absolute;left:1250;top:192;width:414;height:358" coordorigin="1250,192" coordsize="414,358" path="m1560,192l1354,192,1250,371,1354,550,1560,550,1663,371,1560,192xe" filled="true" fillcolor="#d2d4d5" stroked="false">
              <v:path arrowok="t"/>
              <v:fill type="solid"/>
            </v:shape>
            <v:shape style="position:absolute;left:1250;top:192;width:414;height:358" coordorigin="1250,192" coordsize="414,358" path="m1354,550l1250,371,1354,192,1560,192,1663,371,1560,550,1354,550xe" filled="false" stroked="true" strokeweight="1.32806pt" strokecolor="#373535">
              <v:path arrowok="t"/>
              <v:stroke dashstyle="solid"/>
            </v:shape>
            <v:shape style="position:absolute;left:13;top:549;width:413;height:358" coordorigin="13,550" coordsize="413,358" path="m323,550l117,550,13,729,117,907,323,907,426,729,323,550xe" filled="true" fillcolor="#d2d4d5" stroked="false">
              <v:path arrowok="t"/>
              <v:fill type="solid"/>
            </v:shape>
            <v:shape style="position:absolute;left:13;top:549;width:413;height:358" coordorigin="13,550" coordsize="413,358" path="m117,907l13,729,117,550,323,550,426,729,323,907,117,907xe" filled="false" stroked="true" strokeweight="1.32806pt" strokecolor="#373535">
              <v:path arrowok="t"/>
              <v:stroke dashstyle="solid"/>
            </v:shape>
            <v:shape style="position:absolute;left:13;top:192;width:413;height:358" coordorigin="13,192" coordsize="413,358" path="m323,192l117,192,13,371,117,550,323,550,426,371,323,192xe" filled="true" fillcolor="#d2d4d5" stroked="false">
              <v:path arrowok="t"/>
              <v:fill type="solid"/>
            </v:shape>
            <v:shape style="position:absolute;left:13;top:192;width:413;height:358" coordorigin="13,192" coordsize="413,358" path="m117,550l13,371,117,192,323,192,426,371,323,550,117,550xe" filled="false" stroked="true" strokeweight="1.32806pt" strokecolor="#373535">
              <v:path arrowok="t"/>
              <v:stroke dashstyle="solid"/>
            </v:shape>
            <v:shape style="position:absolute;left:322;top:370;width:413;height:358" coordorigin="323,371" coordsize="413,358" path="m633,371l426,371,323,550,426,729,633,729,736,550,633,371xe" filled="true" fillcolor="#d2d4d5" stroked="false">
              <v:path arrowok="t"/>
              <v:fill type="solid"/>
            </v:shape>
            <v:shape style="position:absolute;left:322;top:370;width:413;height:358" coordorigin="323,371" coordsize="413,358" path="m426,729l323,550,426,371,633,371,736,550,633,729,426,729xe" filled="false" stroked="true" strokeweight="1.32806pt" strokecolor="#373535">
              <v:path arrowok="t"/>
              <v:stroke dashstyle="solid"/>
            </v:shape>
            <v:shape style="position:absolute;left:322;top:731;width:413;height:358" coordorigin="323,731" coordsize="413,358" path="m633,731l426,731,323,910,426,1089,633,1089,736,910,633,731xe" filled="true" fillcolor="#8ad7f8" stroked="false">
              <v:path arrowok="t"/>
              <v:fill type="solid"/>
            </v:shape>
            <v:shape style="position:absolute;left:322;top:731;width:413;height:358" coordorigin="323,731" coordsize="413,358" path="m426,1089l323,910,426,731,633,731,736,910,633,1089,426,1089xe" filled="false" stroked="true" strokeweight="1.32806pt" strokecolor="#373535">
              <v:path arrowok="t"/>
              <v:stroke dashstyle="solid"/>
            </v:shape>
            <v:shape style="position:absolute;left:631;top:552;width:413;height:358" coordorigin="632,553" coordsize="413,358" path="m941,553l735,553,632,731,735,910,941,910,1045,731,941,553xe" filled="true" fillcolor="#8ad7f8" stroked="false">
              <v:path arrowok="t"/>
              <v:fill type="solid"/>
            </v:shape>
            <v:shape style="position:absolute;left:631;top:552;width:413;height:358" coordorigin="632,553" coordsize="413,358" path="m735,910l632,731,735,553,941,553,1045,731,941,910,735,910xe" filled="false" stroked="true" strokeweight="1.32806pt" strokecolor="#373535">
              <v:path arrowok="t"/>
              <v:stroke dashstyle="solid"/>
            </v:shape>
            <v:shape style="position:absolute;left:941;top:731;width:413;height:358" coordorigin="941,731" coordsize="413,358" path="m1251,731l1044,731,941,910,1044,1089,1251,1089,1354,910,1251,731xe" filled="true" fillcolor="#8ad7f8" stroked="false">
              <v:path arrowok="t"/>
              <v:fill type="solid"/>
            </v:shape>
            <v:shape style="position:absolute;left:941;top:731;width:413;height:358" coordorigin="941,731" coordsize="413,358" path="m1044,1089l941,910,1044,731,1251,731,1354,910,1251,1089,1044,1089xe" filled="false" stroked="true" strokeweight="1.32806pt" strokecolor="#373535">
              <v:path arrowok="t"/>
              <v:stroke dashstyle="solid"/>
            </v:shape>
            <v:shape style="position:absolute;left:1250;top:552;width:414;height:358" coordorigin="1250,553" coordsize="414,358" path="m1560,553l1354,553,1250,731,1354,910,1560,910,1663,731,1560,553xe" filled="true" fillcolor="#d2d4d5" stroked="false">
              <v:path arrowok="t"/>
              <v:fill type="solid"/>
            </v:shape>
            <v:shape style="position:absolute;left:1250;top:552;width:414;height:358" coordorigin="1250,553" coordsize="414,358" path="m1354,910l1250,731,1354,553,1560,553,1663,731,1560,910,1354,910xe" filled="false" stroked="true" strokeweight="1.32806pt" strokecolor="#373535">
              <v:path arrowok="t"/>
              <v:stroke dashstyle="solid"/>
            </v:shape>
            <v:shape style="position:absolute;left:1559;top:731;width:414;height:358" coordorigin="1559,731" coordsize="414,358" path="m1869,731l1662,731,1559,910,1662,1089,1869,1089,1972,910,1869,731xe" filled="true" fillcolor="#d2d4d5" stroked="false">
              <v:path arrowok="t"/>
              <v:fill type="solid"/>
            </v:shape>
            <v:shape style="position:absolute;left:1559;top:731;width:414;height:358" coordorigin="1559,731" coordsize="414,358" path="m1662,1089l1559,910,1662,731,1869,731,1972,910,1869,1089,1662,1089xe" filled="false" stroked="true" strokeweight="1.32806pt" strokecolor="#373535">
              <v:path arrowok="t"/>
              <v:stroke dashstyle="solid"/>
            </v:shape>
            <v:shape style="position:absolute;left:1559;top:373;width:414;height:358" coordorigin="1559,374" coordsize="414,358" path="m1869,374l1662,374,1559,553,1662,731,1869,731,1972,553,1869,374xe" filled="true" fillcolor="#d2d4d5" stroked="false">
              <v:path arrowok="t"/>
              <v:fill type="solid"/>
            </v:shape>
            <v:shape style="position:absolute;left:1559;top:373;width:414;height:358" coordorigin="1559,374" coordsize="414,358" path="m1662,731l1559,553,1662,374,1869,374,1972,553,1869,731,1662,731xe" filled="false" stroked="true" strokeweight="1.32806pt" strokecolor="#373535">
              <v:path arrowok="t"/>
              <v:stroke dashstyle="solid"/>
            </v:shape>
            <v:shape style="position:absolute;left:1559;top:13;width:413;height:358" coordorigin="1559,13" coordsize="413,358" path="m1869,13l1663,13,1559,192,1663,371,1869,371,1972,192,1869,13xe" filled="true" fillcolor="#d2d4d5" stroked="false">
              <v:path arrowok="t"/>
              <v:fill type="solid"/>
            </v:shape>
            <v:shape style="position:absolute;left:1559;top:13;width:413;height:358" coordorigin="1559,13" coordsize="413,358" path="m1663,371l1559,192,1663,13,1869,13,1972,192,1869,371,1663,371xe" filled="false" stroked="true" strokeweight="1.32806pt" strokecolor="#373535">
              <v:path arrowok="t"/>
              <v:stroke dashstyle="solid"/>
            </v:shape>
            <v:shape style="position:absolute;left:13;top:1265;width:413;height:358" coordorigin="13,1265" coordsize="413,358" path="m323,1265l117,1265,13,1444,117,1623,323,1623,426,1444,323,1265xe" filled="true" fillcolor="#d2d4d5" stroked="false">
              <v:path arrowok="t"/>
              <v:fill type="solid"/>
            </v:shape>
            <v:shape style="position:absolute;left:13;top:1265;width:413;height:358" coordorigin="13,1265" coordsize="413,358" path="m117,1623l13,1444,117,1265,323,1265,426,1444,323,1623,117,1623xe" filled="false" stroked="true" strokeweight="1.32806pt" strokecolor="#373535">
              <v:path arrowok="t"/>
              <v:stroke dashstyle="solid"/>
            </v:shape>
            <v:shape style="position:absolute;left:13;top:907;width:413;height:358" coordorigin="13,907" coordsize="413,358" path="m323,907l117,907,13,1086,117,1265,323,1265,426,1086,323,907xe" filled="true" fillcolor="#d2d4d5" stroked="false">
              <v:path arrowok="t"/>
              <v:fill type="solid"/>
            </v:shape>
            <v:shape style="position:absolute;left:13;top:907;width:413;height:358" coordorigin="13,907" coordsize="413,358" path="m117,1265l13,1086,117,907,323,907,426,1086,323,1265,117,1265xe" filled="false" stroked="true" strokeweight="1.32806pt" strokecolor="#373535">
              <v:path arrowok="t"/>
              <v:stroke dashstyle="solid"/>
            </v:shape>
            <v:shape style="position:absolute;left:322;top:1086;width:413;height:358" coordorigin="323,1086" coordsize="413,358" path="m633,1086l426,1086,323,1265,426,1444,633,1444,736,1265,633,1086xe" filled="true" fillcolor="#8ad7f8" stroked="false">
              <v:path arrowok="t"/>
              <v:fill type="solid"/>
            </v:shape>
            <v:shape style="position:absolute;left:322;top:1086;width:413;height:358" coordorigin="323,1086" coordsize="413,358" path="m426,1444l323,1265,426,1086,633,1086,736,1265,633,1444,426,1444xe" filled="false" stroked="true" strokeweight="1.32806pt" strokecolor="#373535">
              <v:path arrowok="t"/>
              <v:stroke dashstyle="solid"/>
            </v:shape>
            <v:shape style="position:absolute;left:322;top:1443;width:413;height:358" coordorigin="323,1444" coordsize="413,358" path="m633,1444l426,1444,323,1623,426,1802,633,1802,736,1623,633,1444xe" filled="true" fillcolor="#d2d4d5" stroked="false">
              <v:path arrowok="t"/>
              <v:fill type="solid"/>
            </v:shape>
            <v:shape style="position:absolute;left:322;top:1443;width:413;height:358" coordorigin="323,1444" coordsize="413,358" path="m426,1802l323,1623,426,1444,633,1444,736,1623,633,1802,426,1802xe" filled="false" stroked="true" strokeweight="1.32806pt" strokecolor="#373535">
              <v:path arrowok="t"/>
              <v:stroke dashstyle="solid"/>
            </v:shape>
            <v:shape style="position:absolute;left:631;top:1622;width:413;height:358" coordorigin="632,1623" coordsize="413,358" path="m941,1623l735,1623,632,1802,735,1981,941,1981,1045,1802,941,1623xe" filled="true" fillcolor="#d2d4d5" stroked="false">
              <v:path arrowok="t"/>
              <v:fill type="solid"/>
            </v:shape>
            <v:shape style="position:absolute;left:631;top:1622;width:413;height:358" coordorigin="632,1623" coordsize="413,358" path="m735,1981l632,1802,735,1623,941,1623,1045,1802,941,1981,735,1981xe" filled="false" stroked="true" strokeweight="1.32806pt" strokecolor="#373535">
              <v:path arrowok="t"/>
              <v:stroke dashstyle="solid"/>
            </v:shape>
            <v:shape style="position:absolute;left:631;top:1265;width:413;height:358" coordorigin="632,1265" coordsize="413,358" path="m941,1265l735,1265,632,1444,735,1623,941,1623,1045,1444,941,1265xe" filled="true" fillcolor="#8ad7f8" stroked="false">
              <v:path arrowok="t"/>
              <v:fill type="solid"/>
            </v:shape>
            <v:shape style="position:absolute;left:631;top:1265;width:413;height:358" coordorigin="632,1265" coordsize="413,358" path="m735,1623l632,1444,735,1265,941,1265,1045,1444,941,1623,735,1623xe" filled="false" stroked="true" strokeweight="1.32806pt" strokecolor="#373535">
              <v:path arrowok="t"/>
              <v:stroke dashstyle="solid"/>
            </v:shape>
            <v:shape style="position:absolute;left:941;top:1443;width:414;height:358" coordorigin="941,1444" coordsize="414,358" path="m1251,1444l1044,1444,941,1623,1044,1802,1251,1802,1354,1623,1251,1444xe" filled="true" fillcolor="#d2d4d5" stroked="false">
              <v:path arrowok="t"/>
              <v:fill type="solid"/>
            </v:shape>
            <v:shape style="position:absolute;left:941;top:1443;width:414;height:358" coordorigin="941,1444" coordsize="414,358" path="m1044,1802l941,1623,1044,1444,1251,1444,1354,1623,1251,1802,1044,1802xe" filled="false" stroked="true" strokeweight="1.32806pt" strokecolor="#373535">
              <v:path arrowok="t"/>
              <v:stroke dashstyle="solid"/>
            </v:shape>
            <v:shape style="position:absolute;left:13;top:1622;width:413;height:358" coordorigin="14,1623" coordsize="413,358" path="m323,1623l117,1623,14,1802,117,1981,323,1981,427,1802,323,1623xe" filled="true" fillcolor="#d2d4d5" stroked="false">
              <v:path arrowok="t"/>
              <v:fill type="solid"/>
            </v:shape>
            <v:shape style="position:absolute;left:13;top:1622;width:413;height:358" coordorigin="14,1623" coordsize="413,358" path="m117,1981l14,1802,117,1623,323,1623,427,1802,323,1981,117,1981xe" filled="false" stroked="true" strokeweight="1.32806pt" strokecolor="#373535">
              <v:path arrowok="t"/>
              <v:stroke dashstyle="solid"/>
            </v:shape>
            <v:shape style="position:absolute;left:632;top:907;width:413;height:358" coordorigin="632,907" coordsize="413,358" path="m942,907l735,907,632,1086,735,1265,942,1265,1045,1086,942,907xe" filled="true" fillcolor="#4558a4" stroked="false">
              <v:path arrowok="t"/>
              <v:fill type="solid"/>
            </v:shape>
            <v:shape style="position:absolute;left:632;top:907;width:413;height:358" coordorigin="632,907" coordsize="413,358" path="m735,1265l632,1086,735,907,942,907,1045,1086,942,1265,735,1265xe" filled="false" stroked="true" strokeweight="1.32806pt" strokecolor="#373535">
              <v:path arrowok="t"/>
              <v:stroke dashstyle="solid"/>
            </v:shape>
            <v:shape style="position:absolute;left:940;top:1086;width:414;height:358" coordorigin="941,1086" coordsize="414,358" path="m1250,1086l1044,1086,941,1265,1044,1444,1250,1444,1354,1265,1250,1086xe" filled="true" fillcolor="#8ad7f8" stroked="false">
              <v:path arrowok="t"/>
              <v:fill type="solid"/>
            </v:shape>
            <v:shape style="position:absolute;left:940;top:1086;width:414;height:358" coordorigin="941,1086" coordsize="414,358" path="m1044,1444l941,1265,1044,1086,1250,1086,1354,1265,1250,1444,1044,1444xe" filled="false" stroked="true" strokeweight="1.32806pt" strokecolor="#373535">
              <v:path arrowok="t"/>
              <v:stroke dashstyle="solid"/>
            </v:shape>
            <v:shape style="position:absolute;left:1250;top:907;width:413;height:358" coordorigin="1250,907" coordsize="413,358" path="m1560,907l1354,907,1250,1086,1354,1265,1560,1265,1663,1086,1560,907xe" filled="true" fillcolor="#d2d4d5" stroked="false">
              <v:path arrowok="t"/>
              <v:fill type="solid"/>
            </v:shape>
            <v:shape style="position:absolute;left:1250;top:907;width:413;height:358" coordorigin="1250,907" coordsize="413,358" path="m1354,1265l1250,1086,1354,907,1560,907,1663,1086,1560,1265,1354,1265xe" filled="false" stroked="true" strokeweight="1.32806pt" strokecolor="#373535">
              <v:path arrowok="t"/>
              <v:stroke dashstyle="solid"/>
            </v:shape>
            <v:shape style="position:absolute;left:1249;top:1625;width:413;height:358" coordorigin="1250,1626" coordsize="413,358" path="m1560,1626l1353,1626,1250,1804,1353,1983,1560,1983,1663,1804,1560,1626xe" filled="true" fillcolor="#d2d4d5" stroked="false">
              <v:path arrowok="t"/>
              <v:fill type="solid"/>
            </v:shape>
            <v:shape style="position:absolute;left:1249;top:1625;width:413;height:358" coordorigin="1250,1626" coordsize="413,358" path="m1353,1983l1250,1804,1353,1626,1560,1626,1663,1804,1560,1983,1353,1983xe" filled="false" stroked="true" strokeweight="1.32806pt" strokecolor="#373535">
              <v:path arrowok="t"/>
              <v:stroke dashstyle="solid"/>
            </v:shape>
            <v:shape style="position:absolute;left:1250;top:1265;width:413;height:358" coordorigin="1250,1265" coordsize="413,358" path="m1560,1265l1354,1265,1250,1444,1354,1623,1560,1623,1663,1444,1560,1265xe" filled="true" fillcolor="#d2d4d5" stroked="false">
              <v:path arrowok="t"/>
              <v:fill type="solid"/>
            </v:shape>
            <v:shape style="position:absolute;left:1250;top:1265;width:413;height:358" coordorigin="1250,1265" coordsize="413,358" path="m1354,1623l1250,1444,1354,1265,1560,1265,1663,1444,1560,1623,1354,1623xe" filled="false" stroked="true" strokeweight="1.32806pt" strokecolor="#373535">
              <v:path arrowok="t"/>
              <v:stroke dashstyle="solid"/>
            </v:shape>
            <v:shape style="position:absolute;left:1559;top:1084;width:413;height:358" coordorigin="1559,1085" coordsize="413,358" path="m1869,1085l1663,1085,1559,1264,1663,1443,1869,1443,1972,1264,1869,1085xe" filled="true" fillcolor="#d2d4d5" stroked="false">
              <v:path arrowok="t"/>
              <v:fill type="solid"/>
            </v:shape>
            <v:shape style="position:absolute;left:1559;top:1084;width:413;height:358" coordorigin="1559,1085" coordsize="413,358" path="m1663,1443l1559,1264,1663,1085,1869,1085,1972,1264,1869,1443,1663,1443xe" filled="false" stroked="true" strokeweight="1.32806pt" strokecolor="#373535">
              <v:path arrowok="t"/>
              <v:stroke dashstyle="solid"/>
            </v:shape>
            <v:shape style="position:absolute;left:1559;top:1442;width:414;height:358" coordorigin="1559,1443" coordsize="414,358" path="m1869,1443l1662,1443,1559,1622,1662,1800,1869,1800,1972,1622,1869,1443xe" filled="true" fillcolor="#d2d4d5" stroked="false">
              <v:path arrowok="t"/>
              <v:fill type="solid"/>
            </v:shape>
            <v:shape style="position:absolute;left:1559;top:1442;width:414;height:358" coordorigin="1559,1443" coordsize="414,358" path="m1662,1800l1559,1622,1662,1443,1869,1443,1972,1622,1869,1800,1662,1800xe" filled="false" stroked="true" strokeweight="1.32806pt" strokecolor="#373535">
              <v:path arrowok="t"/>
              <v:stroke dashstyle="solid"/>
            </v:shape>
          </v:group>
        </w:pict>
      </w:r>
      <w:r>
        <w:rPr/>
      </w:r>
    </w:p>
    <w:p>
      <w:pPr>
        <w:pStyle w:val="BodyText"/>
        <w:spacing w:before="2"/>
        <w:rPr>
          <w:sz w:val="13"/>
        </w:rPr>
      </w:pPr>
    </w:p>
    <w:p>
      <w:pPr>
        <w:spacing w:line="211" w:lineRule="auto" w:before="72"/>
        <w:ind w:left="443" w:right="942" w:firstLine="0"/>
        <w:jc w:val="both"/>
        <w:rPr>
          <w:rFonts w:ascii="Palatino Linotype" w:hAnsi="Palatino Linotype"/>
          <w:sz w:val="16"/>
        </w:rPr>
      </w:pPr>
      <w:bookmarkStart w:name="_bookmark35" w:id="38"/>
      <w:bookmarkEnd w:id="38"/>
      <w:r>
        <w:rPr/>
      </w:r>
      <w:r>
        <w:rPr>
          <w:rFonts w:ascii="Arial" w:hAnsi="Arial"/>
          <w:color w:val="2C6362"/>
          <w:sz w:val="16"/>
        </w:rPr>
        <w:t>Figure 19.43. </w:t>
      </w:r>
      <w:r>
        <w:rPr>
          <w:rFonts w:ascii="Palatino Linotype" w:hAnsi="Palatino Linotype"/>
          <w:sz w:val="16"/>
        </w:rPr>
        <w:t>Tilings of the two-dimensional plane </w:t>
      </w:r>
      <w:r>
        <w:rPr>
          <w:rFonts w:ascii="Palatino Linotype" w:hAnsi="Palatino Linotype"/>
          <w:spacing w:val="-3"/>
          <w:sz w:val="16"/>
        </w:rPr>
        <w:t>by </w:t>
      </w:r>
      <w:r>
        <w:rPr>
          <w:rFonts w:ascii="Palatino Linotype" w:hAnsi="Palatino Linotype"/>
          <w:sz w:val="16"/>
        </w:rPr>
        <w:t>regular polygons using triangles (left), squares (middle), and hexagons (right). The tiling is typically overlaid on a game world seen from above,  and  all assets inside a polygon are associated with that polygon.  Assuming that the viewer is located in     the</w:t>
      </w:r>
      <w:r>
        <w:rPr>
          <w:rFonts w:ascii="Palatino Linotype" w:hAnsi="Palatino Linotype"/>
          <w:spacing w:val="16"/>
          <w:sz w:val="16"/>
        </w:rPr>
        <w:t> </w:t>
      </w:r>
      <w:r>
        <w:rPr>
          <w:rFonts w:ascii="Palatino Linotype" w:hAnsi="Palatino Linotype"/>
          <w:sz w:val="16"/>
        </w:rPr>
        <w:t>dark</w:t>
      </w:r>
      <w:r>
        <w:rPr>
          <w:rFonts w:ascii="Palatino Linotype" w:hAnsi="Palatino Linotype"/>
          <w:spacing w:val="17"/>
          <w:sz w:val="16"/>
        </w:rPr>
        <w:t> </w:t>
      </w:r>
      <w:r>
        <w:rPr>
          <w:rFonts w:ascii="Palatino Linotype" w:hAnsi="Palatino Linotype"/>
          <w:sz w:val="16"/>
        </w:rPr>
        <w:t>blue</w:t>
      </w:r>
      <w:r>
        <w:rPr>
          <w:rFonts w:ascii="Palatino Linotype" w:hAnsi="Palatino Linotype"/>
          <w:spacing w:val="17"/>
          <w:sz w:val="16"/>
        </w:rPr>
        <w:t> </w:t>
      </w:r>
      <w:r>
        <w:rPr>
          <w:rFonts w:ascii="Palatino Linotype" w:hAnsi="Palatino Linotype"/>
          <w:sz w:val="16"/>
        </w:rPr>
        <w:t>polygons,</w:t>
      </w:r>
      <w:r>
        <w:rPr>
          <w:rFonts w:ascii="Palatino Linotype" w:hAnsi="Palatino Linotype"/>
          <w:spacing w:val="17"/>
          <w:sz w:val="16"/>
        </w:rPr>
        <w:t> </w:t>
      </w:r>
      <w:r>
        <w:rPr>
          <w:rFonts w:ascii="Palatino Linotype" w:hAnsi="Palatino Linotype"/>
          <w:sz w:val="16"/>
        </w:rPr>
        <w:t>the</w:t>
      </w:r>
      <w:r>
        <w:rPr>
          <w:rFonts w:ascii="Palatino Linotype" w:hAnsi="Palatino Linotype"/>
          <w:spacing w:val="16"/>
          <w:sz w:val="16"/>
        </w:rPr>
        <w:t> </w:t>
      </w:r>
      <w:r>
        <w:rPr>
          <w:rFonts w:ascii="Palatino Linotype" w:hAnsi="Palatino Linotype"/>
          <w:sz w:val="16"/>
        </w:rPr>
        <w:t>neighboring</w:t>
      </w:r>
      <w:r>
        <w:rPr>
          <w:rFonts w:ascii="Palatino Linotype" w:hAnsi="Palatino Linotype"/>
          <w:spacing w:val="17"/>
          <w:sz w:val="16"/>
        </w:rPr>
        <w:t> </w:t>
      </w:r>
      <w:r>
        <w:rPr>
          <w:rFonts w:ascii="Palatino Linotype" w:hAnsi="Palatino Linotype"/>
          <w:sz w:val="16"/>
        </w:rPr>
        <w:t>polygons’</w:t>
      </w:r>
      <w:r>
        <w:rPr>
          <w:rFonts w:ascii="Palatino Linotype" w:hAnsi="Palatino Linotype"/>
          <w:spacing w:val="17"/>
          <w:sz w:val="16"/>
        </w:rPr>
        <w:t> </w:t>
      </w:r>
      <w:r>
        <w:rPr>
          <w:rFonts w:ascii="Palatino Linotype" w:hAnsi="Palatino Linotype"/>
          <w:sz w:val="16"/>
        </w:rPr>
        <w:t>assets</w:t>
      </w:r>
      <w:r>
        <w:rPr>
          <w:rFonts w:ascii="Palatino Linotype" w:hAnsi="Palatino Linotype"/>
          <w:spacing w:val="17"/>
          <w:sz w:val="16"/>
        </w:rPr>
        <w:t> </w:t>
      </w:r>
      <w:r>
        <w:rPr>
          <w:rFonts w:ascii="Palatino Linotype" w:hAnsi="Palatino Linotype"/>
          <w:sz w:val="16"/>
        </w:rPr>
        <w:t>are</w:t>
      </w:r>
      <w:r>
        <w:rPr>
          <w:rFonts w:ascii="Palatino Linotype" w:hAnsi="Palatino Linotype"/>
          <w:spacing w:val="16"/>
          <w:sz w:val="16"/>
        </w:rPr>
        <w:t> </w:t>
      </w:r>
      <w:r>
        <w:rPr>
          <w:rFonts w:ascii="Palatino Linotype" w:hAnsi="Palatino Linotype"/>
          <w:sz w:val="16"/>
        </w:rPr>
        <w:t>loaded</w:t>
      </w:r>
      <w:r>
        <w:rPr>
          <w:rFonts w:ascii="Palatino Linotype" w:hAnsi="Palatino Linotype"/>
          <w:spacing w:val="17"/>
          <w:sz w:val="16"/>
        </w:rPr>
        <w:t> </w:t>
      </w:r>
      <w:r>
        <w:rPr>
          <w:rFonts w:ascii="Palatino Linotype" w:hAnsi="Palatino Linotype"/>
          <w:sz w:val="16"/>
        </w:rPr>
        <w:t>as</w:t>
      </w:r>
      <w:r>
        <w:rPr>
          <w:rFonts w:ascii="Palatino Linotype" w:hAnsi="Palatino Linotype"/>
          <w:spacing w:val="17"/>
          <w:sz w:val="16"/>
        </w:rPr>
        <w:t> </w:t>
      </w:r>
      <w:r>
        <w:rPr>
          <w:rFonts w:ascii="Palatino Linotype" w:hAnsi="Palatino Linotype"/>
          <w:sz w:val="16"/>
        </w:rPr>
        <w:t>well.</w:t>
      </w:r>
    </w:p>
    <w:p>
      <w:pPr>
        <w:pStyle w:val="BodyText"/>
        <w:rPr>
          <w:rFonts w:ascii="Palatino Linotype"/>
          <w:sz w:val="16"/>
        </w:rPr>
      </w:pPr>
    </w:p>
    <w:p>
      <w:pPr>
        <w:pStyle w:val="BodyText"/>
        <w:spacing w:before="10"/>
        <w:rPr>
          <w:rFonts w:ascii="Palatino Linotype"/>
          <w:sz w:val="13"/>
        </w:rPr>
      </w:pPr>
    </w:p>
    <w:p>
      <w:pPr>
        <w:pStyle w:val="BodyText"/>
        <w:spacing w:line="252" w:lineRule="auto"/>
        <w:ind w:left="443" w:right="941"/>
        <w:jc w:val="both"/>
      </w:pPr>
      <w:r>
        <w:rPr/>
        <w:t>loads data along the race track as the car advances. He stores data compressed</w:t>
      </w:r>
      <w:r>
        <w:rPr>
          <w:spacing w:val="-19"/>
        </w:rPr>
        <w:t> </w:t>
      </w:r>
      <w:r>
        <w:rPr/>
        <w:t>using the</w:t>
      </w:r>
      <w:r>
        <w:rPr>
          <w:spacing w:val="-8"/>
        </w:rPr>
        <w:t> </w:t>
      </w:r>
      <w:r>
        <w:rPr/>
        <w:t>zip</w:t>
      </w:r>
      <w:r>
        <w:rPr>
          <w:spacing w:val="-7"/>
        </w:rPr>
        <w:t> </w:t>
      </w:r>
      <w:r>
        <w:rPr/>
        <w:t>format</w:t>
      </w:r>
      <w:r>
        <w:rPr>
          <w:spacing w:val="-7"/>
        </w:rPr>
        <w:t> </w:t>
      </w:r>
      <w:r>
        <w:rPr/>
        <w:t>on</w:t>
      </w:r>
      <w:r>
        <w:rPr>
          <w:spacing w:val="-7"/>
        </w:rPr>
        <w:t> </w:t>
      </w:r>
      <w:r>
        <w:rPr/>
        <w:t>disk</w:t>
      </w:r>
      <w:r>
        <w:rPr>
          <w:spacing w:val="-7"/>
        </w:rPr>
        <w:t> </w:t>
      </w:r>
      <w:r>
        <w:rPr/>
        <w:t>and</w:t>
      </w:r>
      <w:r>
        <w:rPr>
          <w:spacing w:val="-7"/>
        </w:rPr>
        <w:t> </w:t>
      </w:r>
      <w:r>
        <w:rPr/>
        <w:t>loads</w:t>
      </w:r>
      <w:r>
        <w:rPr>
          <w:spacing w:val="-7"/>
        </w:rPr>
        <w:t> </w:t>
      </w:r>
      <w:r>
        <w:rPr/>
        <w:t>blocks</w:t>
      </w:r>
      <w:r>
        <w:rPr>
          <w:spacing w:val="-7"/>
        </w:rPr>
        <w:t> </w:t>
      </w:r>
      <w:r>
        <w:rPr/>
        <w:t>into</w:t>
      </w:r>
      <w:r>
        <w:rPr>
          <w:spacing w:val="-7"/>
        </w:rPr>
        <w:t> </w:t>
      </w:r>
      <w:r>
        <w:rPr/>
        <w:t>a</w:t>
      </w:r>
      <w:r>
        <w:rPr>
          <w:spacing w:val="-7"/>
        </w:rPr>
        <w:t> </w:t>
      </w:r>
      <w:r>
        <w:rPr/>
        <w:t>compressed</w:t>
      </w:r>
      <w:r>
        <w:rPr>
          <w:spacing w:val="-7"/>
        </w:rPr>
        <w:t> </w:t>
      </w:r>
      <w:r>
        <w:rPr/>
        <w:t>software</w:t>
      </w:r>
      <w:r>
        <w:rPr>
          <w:spacing w:val="-7"/>
        </w:rPr>
        <w:t> </w:t>
      </w:r>
      <w:r>
        <w:rPr/>
        <w:t>cache.</w:t>
      </w:r>
      <w:r>
        <w:rPr>
          <w:spacing w:val="10"/>
        </w:rPr>
        <w:t> </w:t>
      </w:r>
      <w:r>
        <w:rPr/>
        <w:t>The</w:t>
      </w:r>
      <w:r>
        <w:rPr>
          <w:spacing w:val="-7"/>
        </w:rPr>
        <w:t> </w:t>
      </w:r>
      <w:r>
        <w:rPr/>
        <w:t>blocks are then decompressed as needed and used </w:t>
      </w:r>
      <w:r>
        <w:rPr>
          <w:spacing w:val="-3"/>
        </w:rPr>
        <w:t>by </w:t>
      </w:r>
      <w:r>
        <w:rPr/>
        <w:t>the memory hierarchies of the CPU and</w:t>
      </w:r>
      <w:r>
        <w:rPr>
          <w:spacing w:val="18"/>
        </w:rPr>
        <w:t> </w:t>
      </w:r>
      <w:r>
        <w:rPr/>
        <w:t>GPU.</w:t>
      </w:r>
    </w:p>
    <w:p>
      <w:pPr>
        <w:pStyle w:val="BodyText"/>
        <w:spacing w:line="252" w:lineRule="auto" w:before="2"/>
        <w:ind w:left="443" w:right="941" w:firstLine="298"/>
        <w:jc w:val="both"/>
      </w:pPr>
      <w:r>
        <w:rPr/>
        <w:t>In some applications, it may be necessary to tile the three-dimensional space, instead of just using a two-dimensional tiling as described above. Note that the cube is the only regular polyhedron that also tiles three-dimensional space, so it is the natural choice for such applications.</w:t>
      </w:r>
    </w:p>
    <w:p>
      <w:pPr>
        <w:pStyle w:val="BodyText"/>
        <w:spacing w:before="11"/>
        <w:rPr>
          <w:sz w:val="17"/>
        </w:rPr>
      </w:pPr>
    </w:p>
    <w:p>
      <w:pPr>
        <w:pStyle w:val="Heading2"/>
        <w:numPr>
          <w:ilvl w:val="2"/>
          <w:numId w:val="1"/>
        </w:numPr>
        <w:tabs>
          <w:tab w:pos="1583" w:val="left" w:leader="none"/>
          <w:tab w:pos="1584" w:val="left" w:leader="none"/>
        </w:tabs>
        <w:spacing w:line="240" w:lineRule="auto" w:before="0" w:after="0"/>
        <w:ind w:left="1583" w:right="0" w:hanging="1141"/>
        <w:jc w:val="left"/>
      </w:pPr>
      <w:r>
        <w:rPr>
          <w:color w:val="98727C"/>
          <w:spacing w:val="-4"/>
        </w:rPr>
        <w:t>Terrain</w:t>
      </w:r>
      <w:r>
        <w:rPr>
          <w:color w:val="98727C"/>
          <w:spacing w:val="3"/>
        </w:rPr>
        <w:t> </w:t>
      </w:r>
      <w:r>
        <w:rPr>
          <w:color w:val="98727C"/>
        </w:rPr>
        <w:t>Rendering</w:t>
      </w:r>
    </w:p>
    <w:p>
      <w:pPr>
        <w:pStyle w:val="BodyText"/>
        <w:tabs>
          <w:tab w:pos="5399" w:val="left" w:leader="none"/>
          <w:tab w:pos="7736" w:val="left" w:leader="none"/>
        </w:tabs>
        <w:spacing w:line="252" w:lineRule="auto" w:before="117"/>
        <w:ind w:left="443" w:right="941"/>
        <w:jc w:val="right"/>
      </w:pPr>
      <w:r>
        <w:rPr/>
        <w:pict>
          <v:shape style="position:absolute;margin-left:463.271729pt;margin-top:114.895584pt;width:7.75pt;height:17.3pt;mso-position-horizontal-relative:page;mso-position-vertical-relative:paragraph;z-index:-1778022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3"/>
        </w:rPr>
        <w:t>Terrain </w:t>
      </w:r>
      <w:r>
        <w:rPr/>
        <w:t>rendering is an important part of many games and applications, e.g., Google Earth and the Cesium open-source engine for large world rendering [</w:t>
      </w:r>
      <w:hyperlink w:history="true" w:anchor="_bookmark0">
        <w:r>
          <w:rPr>
            <w:color w:val="0000FF"/>
          </w:rPr>
          <w:t>299</w:t>
        </w:r>
      </w:hyperlink>
      <w:r>
        <w:rPr/>
        <w:t>, </w:t>
      </w:r>
      <w:hyperlink w:history="true" w:anchor="_bookmark0">
        <w:r>
          <w:rPr>
            <w:color w:val="0000FF"/>
          </w:rPr>
          <w:t>300</w:t>
        </w:r>
      </w:hyperlink>
      <w:r>
        <w:rPr/>
        <w:t>]. An example</w:t>
      </w:r>
      <w:r>
        <w:rPr>
          <w:spacing w:val="-9"/>
        </w:rPr>
        <w:t> </w:t>
      </w:r>
      <w:r>
        <w:rPr/>
        <w:t>is</w:t>
      </w:r>
      <w:r>
        <w:rPr>
          <w:spacing w:val="-9"/>
        </w:rPr>
        <w:t> </w:t>
      </w:r>
      <w:r>
        <w:rPr/>
        <w:t>shown</w:t>
      </w:r>
      <w:r>
        <w:rPr>
          <w:spacing w:val="-10"/>
        </w:rPr>
        <w:t> </w:t>
      </w:r>
      <w:r>
        <w:rPr/>
        <w:t>in</w:t>
      </w:r>
      <w:r>
        <w:rPr>
          <w:spacing w:val="-9"/>
        </w:rPr>
        <w:t> </w:t>
      </w:r>
      <w:hyperlink w:history="true" w:anchor="_bookmark36">
        <w:r>
          <w:rPr>
            <w:color w:val="0000FF"/>
          </w:rPr>
          <w:t>Figure</w:t>
        </w:r>
        <w:r>
          <w:rPr>
            <w:color w:val="0000FF"/>
            <w:spacing w:val="-9"/>
          </w:rPr>
          <w:t> </w:t>
        </w:r>
        <w:r>
          <w:rPr>
            <w:color w:val="0000FF"/>
          </w:rPr>
          <w:t>19.44</w:t>
        </w:r>
      </w:hyperlink>
      <w:r>
        <w:rPr/>
        <w:t>.</w:t>
      </w:r>
      <w:r>
        <w:rPr>
          <w:spacing w:val="7"/>
        </w:rPr>
        <w:t> </w:t>
      </w:r>
      <w:r>
        <w:rPr>
          <w:spacing w:val="-9"/>
        </w:rPr>
        <w:t>We</w:t>
      </w:r>
      <w:r>
        <w:rPr>
          <w:spacing w:val="-8"/>
        </w:rPr>
        <w:t> </w:t>
      </w:r>
      <w:r>
        <w:rPr/>
        <w:t>describe</w:t>
      </w:r>
      <w:r>
        <w:rPr>
          <w:spacing w:val="-9"/>
        </w:rPr>
        <w:t> </w:t>
      </w:r>
      <w:r>
        <w:rPr/>
        <w:t>several</w:t>
      </w:r>
      <w:r>
        <w:rPr>
          <w:spacing w:val="-9"/>
        </w:rPr>
        <w:t> </w:t>
      </w:r>
      <w:r>
        <w:rPr/>
        <w:t>popular</w:t>
      </w:r>
      <w:r>
        <w:rPr>
          <w:spacing w:val="-9"/>
        </w:rPr>
        <w:t> </w:t>
      </w:r>
      <w:r>
        <w:rPr/>
        <w:t>methods</w:t>
      </w:r>
      <w:r>
        <w:rPr>
          <w:spacing w:val="-8"/>
        </w:rPr>
        <w:t> </w:t>
      </w:r>
      <w:r>
        <w:rPr/>
        <w:t>that</w:t>
      </w:r>
      <w:r>
        <w:rPr>
          <w:spacing w:val="-9"/>
        </w:rPr>
        <w:t> </w:t>
      </w:r>
      <w:r>
        <w:rPr/>
        <w:t>perform well on current GPUs. It should </w:t>
      </w:r>
      <w:r>
        <w:rPr>
          <w:spacing w:val="2"/>
        </w:rPr>
        <w:t>be </w:t>
      </w:r>
      <w:r>
        <w:rPr/>
        <w:t>noted that any of these can add on fractal noise in order to provide high levels of detail when zooming in on the terrain. Also, many systems</w:t>
      </w:r>
      <w:r>
        <w:rPr>
          <w:spacing w:val="-16"/>
        </w:rPr>
        <w:t> </w:t>
      </w:r>
      <w:r>
        <w:rPr/>
        <w:t>procedurally</w:t>
      </w:r>
      <w:r>
        <w:rPr>
          <w:spacing w:val="-16"/>
        </w:rPr>
        <w:t> </w:t>
      </w:r>
      <w:r>
        <w:rPr/>
        <w:t>generate</w:t>
      </w:r>
      <w:r>
        <w:rPr>
          <w:spacing w:val="-16"/>
        </w:rPr>
        <w:t> </w:t>
      </w:r>
      <w:r>
        <w:rPr/>
        <w:t>the</w:t>
      </w:r>
      <w:r>
        <w:rPr>
          <w:spacing w:val="-16"/>
        </w:rPr>
        <w:t> </w:t>
      </w:r>
      <w:r>
        <w:rPr/>
        <w:t>terrain</w:t>
      </w:r>
      <w:r>
        <w:rPr>
          <w:spacing w:val="-16"/>
        </w:rPr>
        <w:t> </w:t>
      </w:r>
      <w:r>
        <w:rPr/>
        <w:t>on</w:t>
      </w:r>
      <w:r>
        <w:rPr>
          <w:spacing w:val="-16"/>
        </w:rPr>
        <w:t> </w:t>
      </w:r>
      <w:r>
        <w:rPr/>
        <w:t>the</w:t>
      </w:r>
      <w:r>
        <w:rPr>
          <w:spacing w:val="-17"/>
        </w:rPr>
        <w:t> </w:t>
      </w:r>
      <w:r>
        <w:rPr/>
        <w:t>fly</w:t>
      </w:r>
      <w:r>
        <w:rPr>
          <w:spacing w:val="-15"/>
        </w:rPr>
        <w:t> </w:t>
      </w:r>
      <w:r>
        <w:rPr/>
        <w:t>when</w:t>
      </w:r>
      <w:r>
        <w:rPr>
          <w:spacing w:val="-17"/>
        </w:rPr>
        <w:t> </w:t>
      </w:r>
      <w:r>
        <w:rPr/>
        <w:t>the</w:t>
      </w:r>
      <w:r>
        <w:rPr>
          <w:spacing w:val="-15"/>
        </w:rPr>
        <w:t> </w:t>
      </w:r>
      <w:r>
        <w:rPr/>
        <w:t>game</w:t>
      </w:r>
      <w:r>
        <w:rPr>
          <w:spacing w:val="-17"/>
        </w:rPr>
        <w:t> </w:t>
      </w:r>
      <w:r>
        <w:rPr/>
        <w:t>or</w:t>
      </w:r>
      <w:r>
        <w:rPr>
          <w:spacing w:val="-16"/>
        </w:rPr>
        <w:t> </w:t>
      </w:r>
      <w:r>
        <w:rPr/>
        <w:t>a</w:t>
      </w:r>
      <w:r>
        <w:rPr>
          <w:spacing w:val="-16"/>
        </w:rPr>
        <w:t> </w:t>
      </w:r>
      <w:r>
        <w:rPr/>
        <w:t>level</w:t>
      </w:r>
      <w:r>
        <w:rPr>
          <w:spacing w:val="-16"/>
        </w:rPr>
        <w:t> </w:t>
      </w:r>
      <w:r>
        <w:rPr/>
        <w:t>is</w:t>
      </w:r>
      <w:r>
        <w:rPr>
          <w:spacing w:val="-16"/>
        </w:rPr>
        <w:t> </w:t>
      </w:r>
      <w:r>
        <w:rPr/>
        <w:t>loaded. One  such  method  is  the  geometry</w:t>
      </w:r>
      <w:r>
        <w:rPr>
          <w:spacing w:val="39"/>
        </w:rPr>
        <w:t> </w:t>
      </w:r>
      <w:r>
        <w:rPr/>
        <w:t>clipmap</w:t>
      </w:r>
      <w:r>
        <w:rPr>
          <w:spacing w:val="48"/>
        </w:rPr>
        <w:t> </w:t>
      </w:r>
      <w:r>
        <w:rPr/>
        <w:t>[</w:t>
      </w:r>
      <w:hyperlink w:history="true" w:anchor="_bookmark0">
        <w:r>
          <w:rPr>
            <w:color w:val="0000FF"/>
          </w:rPr>
          <w:t>1078</w:t>
        </w:r>
      </w:hyperlink>
      <w:r>
        <w:rPr/>
        <w:t>].</w:t>
        <w:tab/>
        <w:t>It is similar to texture clipmaps [</w:t>
      </w:r>
      <w:hyperlink w:history="true" w:anchor="_bookmark0">
        <w:r>
          <w:rPr>
            <w:color w:val="0000FF"/>
          </w:rPr>
          <w:t>1739</w:t>
        </w:r>
      </w:hyperlink>
      <w:r>
        <w:rPr/>
        <w:t>] in that it uses a hierarchical structure related to mipmapping, i.e., the geometry is filtered into a pyramid of coarser and coarser levels toward the top. This is illustrated in </w:t>
      </w:r>
      <w:hyperlink w:history="true" w:anchor="_bookmark36">
        <w:r>
          <w:rPr>
            <w:color w:val="0000FF"/>
          </w:rPr>
          <w:t>Figure 19.45</w:t>
        </w:r>
      </w:hyperlink>
      <w:r>
        <w:rPr/>
        <w:t>.  When rendering huge terrain data sets,</w:t>
      </w:r>
      <w:r>
        <w:rPr>
          <w:spacing w:val="-5"/>
        </w:rPr>
        <w:t> </w:t>
      </w:r>
      <w:r>
        <w:rPr/>
        <w:t>only</w:t>
      </w:r>
      <w:r>
        <w:rPr>
          <w:spacing w:val="1"/>
        </w:rPr>
        <w:t> </w:t>
      </w:r>
      <w:r>
        <w:rPr>
          <w:rFonts w:ascii="Times New Roman"/>
          <w:i/>
        </w:rPr>
        <w:t>n</w:t>
        <w:tab/>
      </w:r>
      <w:r>
        <w:rPr>
          <w:rFonts w:ascii="Times New Roman"/>
          <w:i/>
          <w:spacing w:val="-17"/>
        </w:rPr>
        <w:t>n </w:t>
      </w:r>
      <w:r>
        <w:rPr/>
        <w:t>samples, i.e., heights, are cached in memory for each level around the viewer. When the viewer moves, the windows in </w:t>
      </w:r>
      <w:hyperlink w:history="true" w:anchor="_bookmark36">
        <w:r>
          <w:rPr>
            <w:color w:val="0000FF"/>
          </w:rPr>
          <w:t>Figure 19.45</w:t>
        </w:r>
      </w:hyperlink>
      <w:r>
        <w:rPr>
          <w:color w:val="0000FF"/>
        </w:rPr>
        <w:t> </w:t>
      </w:r>
      <w:r>
        <w:rPr>
          <w:spacing w:val="-3"/>
        </w:rPr>
        <w:t>move </w:t>
      </w:r>
      <w:r>
        <w:rPr/>
        <w:t>accordingly, and new data are loaded and old possibly evicted. </w:t>
      </w:r>
      <w:r>
        <w:rPr>
          <w:spacing w:val="-9"/>
        </w:rPr>
        <w:t>To </w:t>
      </w:r>
      <w:r>
        <w:rPr>
          <w:spacing w:val="-3"/>
        </w:rPr>
        <w:t>avoid </w:t>
      </w:r>
      <w:r>
        <w:rPr/>
        <w:t>cracks between levels, a transition region between every </w:t>
      </w:r>
      <w:r>
        <w:rPr>
          <w:spacing w:val="-4"/>
        </w:rPr>
        <w:t>two </w:t>
      </w:r>
      <w:r>
        <w:rPr/>
        <w:t>successive levels is used. In such a transition level, both</w:t>
      </w:r>
      <w:r>
        <w:rPr>
          <w:spacing w:val="-25"/>
        </w:rPr>
        <w:t> </w:t>
      </w:r>
      <w:r>
        <w:rPr/>
        <w:t>geometry and textures are smoothly interpolated into the next coarser level. This is imple- mented in vertex and pixel shaders. Asirvatham and Hoppe [</w:t>
      </w:r>
      <w:hyperlink w:history="true" w:anchor="_bookmark0">
        <w:r>
          <w:rPr>
            <w:color w:val="0000FF"/>
          </w:rPr>
          <w:t>82</w:t>
        </w:r>
      </w:hyperlink>
      <w:r>
        <w:rPr/>
        <w:t>] present an efficient GPU</w:t>
      </w:r>
      <w:r>
        <w:rPr>
          <w:spacing w:val="-6"/>
        </w:rPr>
        <w:t> </w:t>
      </w:r>
      <w:r>
        <w:rPr/>
        <w:t>implementation</w:t>
      </w:r>
      <w:r>
        <w:rPr>
          <w:spacing w:val="-6"/>
        </w:rPr>
        <w:t> </w:t>
      </w:r>
      <w:r>
        <w:rPr/>
        <w:t>where</w:t>
      </w:r>
      <w:r>
        <w:rPr>
          <w:spacing w:val="-6"/>
        </w:rPr>
        <w:t> </w:t>
      </w:r>
      <w:r>
        <w:rPr/>
        <w:t>the</w:t>
      </w:r>
      <w:r>
        <w:rPr>
          <w:spacing w:val="-6"/>
        </w:rPr>
        <w:t> </w:t>
      </w:r>
      <w:r>
        <w:rPr/>
        <w:t>terrain</w:t>
      </w:r>
      <w:r>
        <w:rPr>
          <w:spacing w:val="-5"/>
        </w:rPr>
        <w:t> </w:t>
      </w:r>
      <w:r>
        <w:rPr/>
        <w:t>data</w:t>
      </w:r>
      <w:r>
        <w:rPr>
          <w:spacing w:val="-6"/>
        </w:rPr>
        <w:t> </w:t>
      </w:r>
      <w:r>
        <w:rPr/>
        <w:t>are</w:t>
      </w:r>
      <w:r>
        <w:rPr>
          <w:spacing w:val="-6"/>
        </w:rPr>
        <w:t> </w:t>
      </w:r>
      <w:r>
        <w:rPr/>
        <w:t>stored</w:t>
      </w:r>
      <w:r>
        <w:rPr>
          <w:spacing w:val="-6"/>
        </w:rPr>
        <w:t> </w:t>
      </w:r>
      <w:r>
        <w:rPr/>
        <w:t>as</w:t>
      </w:r>
      <w:r>
        <w:rPr>
          <w:spacing w:val="-6"/>
        </w:rPr>
        <w:t> </w:t>
      </w:r>
      <w:r>
        <w:rPr/>
        <w:t>vertex</w:t>
      </w:r>
      <w:r>
        <w:rPr>
          <w:spacing w:val="-5"/>
        </w:rPr>
        <w:t> </w:t>
      </w:r>
      <w:r>
        <w:rPr/>
        <w:t>textures.</w:t>
      </w:r>
      <w:r>
        <w:rPr>
          <w:spacing w:val="16"/>
        </w:rPr>
        <w:t> </w:t>
      </w:r>
      <w:r>
        <w:rPr/>
        <w:t>The</w:t>
      </w:r>
      <w:r>
        <w:rPr>
          <w:spacing w:val="-5"/>
        </w:rPr>
        <w:t> </w:t>
      </w:r>
      <w:r>
        <w:rPr/>
        <w:t>vertex shader accesses these in order to obtain the height of the terrain. Normal maps</w:t>
      </w:r>
      <w:r>
        <w:rPr>
          <w:spacing w:val="10"/>
        </w:rPr>
        <w:t> </w:t>
      </w:r>
      <w:r>
        <w:rPr/>
        <w:t>can</w:t>
      </w:r>
    </w:p>
    <w:p>
      <w:pPr>
        <w:spacing w:after="0" w:line="252" w:lineRule="auto"/>
        <w:jc w:val="right"/>
        <w:sectPr>
          <w:pgSz w:w="12240" w:h="15840"/>
          <w:pgMar w:header="2359" w:footer="0" w:top="2560" w:bottom="280" w:left="1720" w:right="1720"/>
        </w:sectPr>
      </w:pPr>
    </w:p>
    <w:p>
      <w:pPr>
        <w:pStyle w:val="BodyText"/>
      </w:pPr>
    </w:p>
    <w:p>
      <w:pPr>
        <w:pStyle w:val="BodyText"/>
        <w:spacing w:before="4"/>
        <w:rPr>
          <w:sz w:val="13"/>
        </w:rPr>
      </w:pPr>
    </w:p>
    <w:p>
      <w:pPr>
        <w:pStyle w:val="BodyText"/>
        <w:ind w:left="947"/>
      </w:pPr>
      <w:r>
        <w:rPr/>
        <w:drawing>
          <wp:inline distT="0" distB="0" distL="0" distR="0">
            <wp:extent cx="4709021" cy="2847594"/>
            <wp:effectExtent l="0" t="0" r="0" b="0"/>
            <wp:docPr id="37" name="image171.jpeg"/>
            <wp:cNvGraphicFramePr>
              <a:graphicFrameLocks noChangeAspect="1"/>
            </wp:cNvGraphicFramePr>
            <a:graphic>
              <a:graphicData uri="http://schemas.openxmlformats.org/drawingml/2006/picture">
                <pic:pic>
                  <pic:nvPicPr>
                    <pic:cNvPr id="38" name="image171.jpeg"/>
                    <pic:cNvPicPr/>
                  </pic:nvPicPr>
                  <pic:blipFill>
                    <a:blip r:embed="rId189" cstate="print"/>
                    <a:stretch>
                      <a:fillRect/>
                    </a:stretch>
                  </pic:blipFill>
                  <pic:spPr>
                    <a:xfrm>
                      <a:off x="0" y="0"/>
                      <a:ext cx="4709021" cy="2847594"/>
                    </a:xfrm>
                    <a:prstGeom prst="rect">
                      <a:avLst/>
                    </a:prstGeom>
                  </pic:spPr>
                </pic:pic>
              </a:graphicData>
            </a:graphic>
          </wp:inline>
        </w:drawing>
      </w:r>
      <w:r>
        <w:rPr/>
      </w:r>
    </w:p>
    <w:p>
      <w:pPr>
        <w:pStyle w:val="BodyText"/>
        <w:spacing w:before="3"/>
        <w:rPr>
          <w:sz w:val="15"/>
        </w:rPr>
      </w:pPr>
    </w:p>
    <w:p>
      <w:pPr>
        <w:spacing w:line="211" w:lineRule="auto" w:before="71"/>
        <w:ind w:left="943" w:right="441" w:firstLine="0"/>
        <w:jc w:val="both"/>
        <w:rPr>
          <w:rFonts w:ascii="Times New Roman"/>
          <w:i/>
          <w:sz w:val="16"/>
        </w:rPr>
      </w:pPr>
      <w:bookmarkStart w:name="_bookmark36" w:id="39"/>
      <w:bookmarkEnd w:id="39"/>
      <w:r>
        <w:rPr/>
      </w:r>
      <w:r>
        <w:rPr>
          <w:rFonts w:ascii="Arial"/>
          <w:color w:val="2C6362"/>
          <w:w w:val="105"/>
          <w:sz w:val="16"/>
        </w:rPr>
        <w:t>Figure 19.44. </w:t>
      </w:r>
      <w:r>
        <w:rPr>
          <w:rFonts w:ascii="Palatino Linotype"/>
          <w:w w:val="105"/>
          <w:sz w:val="16"/>
        </w:rPr>
        <w:t>A 50 cm terrain and 25 cm imagery of Mount Chamberlin captured by airborne photogrammetry. </w:t>
      </w:r>
      <w:r>
        <w:rPr>
          <w:rFonts w:ascii="Times New Roman"/>
          <w:i/>
          <w:w w:val="105"/>
          <w:sz w:val="16"/>
        </w:rPr>
        <w:t>(Image courtesy of Cesium and Fairbanks Fodar.)</w:t>
      </w:r>
    </w:p>
    <w:p>
      <w:pPr>
        <w:pStyle w:val="BodyText"/>
        <w:rPr>
          <w:rFonts w:ascii="Times New Roman"/>
          <w:i/>
          <w:sz w:val="16"/>
        </w:rPr>
      </w:pPr>
    </w:p>
    <w:p>
      <w:pPr>
        <w:pStyle w:val="BodyText"/>
        <w:spacing w:line="230" w:lineRule="auto" w:before="116"/>
        <w:ind w:left="943" w:right="441"/>
        <w:jc w:val="both"/>
      </w:pPr>
      <w:r>
        <w:rPr>
          <w:spacing w:val="2"/>
        </w:rPr>
        <w:t>be </w:t>
      </w:r>
      <w:r>
        <w:rPr/>
        <w:t>used to augment the visual detail on the terrain, and when zooming in </w:t>
      </w:r>
      <w:r>
        <w:rPr>
          <w:spacing w:val="-3"/>
        </w:rPr>
        <w:t>closely, </w:t>
      </w:r>
      <w:r>
        <w:rPr/>
        <w:t>Losasso</w:t>
      </w:r>
      <w:r>
        <w:rPr>
          <w:spacing w:val="-10"/>
        </w:rPr>
        <w:t> </w:t>
      </w:r>
      <w:r>
        <w:rPr/>
        <w:t>and</w:t>
      </w:r>
      <w:r>
        <w:rPr>
          <w:spacing w:val="-9"/>
        </w:rPr>
        <w:t> </w:t>
      </w:r>
      <w:r>
        <w:rPr/>
        <w:t>Hoppe</w:t>
      </w:r>
      <w:r>
        <w:rPr>
          <w:spacing w:val="-9"/>
        </w:rPr>
        <w:t> </w:t>
      </w:r>
      <w:r>
        <w:rPr/>
        <w:t>[</w:t>
      </w:r>
      <w:hyperlink w:history="true" w:anchor="_bookmark0">
        <w:r>
          <w:rPr>
            <w:color w:val="0000FF"/>
          </w:rPr>
          <w:t>1078</w:t>
        </w:r>
      </w:hyperlink>
      <w:r>
        <w:rPr/>
        <w:t>]</w:t>
      </w:r>
      <w:r>
        <w:rPr>
          <w:spacing w:val="-9"/>
        </w:rPr>
        <w:t> </w:t>
      </w:r>
      <w:r>
        <w:rPr/>
        <w:t>also</w:t>
      </w:r>
      <w:r>
        <w:rPr>
          <w:spacing w:val="-9"/>
        </w:rPr>
        <w:t> </w:t>
      </w:r>
      <w:r>
        <w:rPr/>
        <w:t>add</w:t>
      </w:r>
      <w:r>
        <w:rPr>
          <w:spacing w:val="-9"/>
        </w:rPr>
        <w:t> </w:t>
      </w:r>
      <w:r>
        <w:rPr/>
        <w:t>fractal</w:t>
      </w:r>
      <w:r>
        <w:rPr>
          <w:spacing w:val="-10"/>
        </w:rPr>
        <w:t> </w:t>
      </w:r>
      <w:r>
        <w:rPr/>
        <w:t>noise</w:t>
      </w:r>
      <w:r>
        <w:rPr>
          <w:spacing w:val="-9"/>
        </w:rPr>
        <w:t> </w:t>
      </w:r>
      <w:r>
        <w:rPr/>
        <w:t>displacement</w:t>
      </w:r>
      <w:r>
        <w:rPr>
          <w:spacing w:val="-9"/>
        </w:rPr>
        <w:t> </w:t>
      </w:r>
      <w:r>
        <w:rPr/>
        <w:t>for</w:t>
      </w:r>
      <w:r>
        <w:rPr>
          <w:spacing w:val="-9"/>
        </w:rPr>
        <w:t> </w:t>
      </w:r>
      <w:r>
        <w:rPr/>
        <w:t>further</w:t>
      </w:r>
      <w:r>
        <w:rPr>
          <w:spacing w:val="-9"/>
        </w:rPr>
        <w:t> </w:t>
      </w:r>
      <w:r>
        <w:rPr/>
        <w:t>details.</w:t>
      </w:r>
      <w:r>
        <w:rPr>
          <w:spacing w:val="5"/>
        </w:rPr>
        <w:t> </w:t>
      </w:r>
      <w:r>
        <w:rPr/>
        <w:t>See </w:t>
      </w:r>
      <w:hyperlink w:history="true" w:anchor="_bookmark37">
        <w:r>
          <w:rPr>
            <w:color w:val="0000FF"/>
          </w:rPr>
          <w:t>Figure 19.46</w:t>
        </w:r>
      </w:hyperlink>
      <w:r>
        <w:rPr>
          <w:color w:val="0000FF"/>
        </w:rPr>
        <w:t> </w:t>
      </w:r>
      <w:r>
        <w:rPr/>
        <w:t>for an example. Gollent uses a </w:t>
      </w:r>
      <w:r>
        <w:rPr>
          <w:spacing w:val="-3"/>
        </w:rPr>
        <w:t>variant </w:t>
      </w:r>
      <w:r>
        <w:rPr/>
        <w:t>of geometry clipmaps in </w:t>
      </w:r>
      <w:r>
        <w:rPr>
          <w:rFonts w:ascii="Palatino Linotype" w:hAnsi="Palatino Linotype"/>
          <w:i/>
        </w:rPr>
        <w:t>The </w:t>
      </w:r>
      <w:r>
        <w:rPr>
          <w:rFonts w:ascii="Palatino Linotype" w:hAnsi="Palatino Linotype"/>
          <w:i/>
        </w:rPr>
        <w:t>Witcher 3 </w:t>
      </w:r>
      <w:r>
        <w:rPr/>
        <w:t>[</w:t>
      </w:r>
      <w:hyperlink w:history="true" w:anchor="_bookmark0">
        <w:r>
          <w:rPr>
            <w:color w:val="0000FF"/>
          </w:rPr>
          <w:t>555</w:t>
        </w:r>
      </w:hyperlink>
      <w:r>
        <w:rPr/>
        <w:t>]. Pangerl [</w:t>
      </w:r>
      <w:hyperlink w:history="true" w:anchor="_bookmark0">
        <w:r>
          <w:rPr>
            <w:color w:val="0000FF"/>
          </w:rPr>
          <w:t>1348</w:t>
        </w:r>
      </w:hyperlink>
      <w:r>
        <w:rPr/>
        <w:t>] and </w:t>
      </w:r>
      <w:r>
        <w:rPr>
          <w:spacing w:val="-3"/>
        </w:rPr>
        <w:t>Torchelsen </w:t>
      </w:r>
      <w:r>
        <w:rPr/>
        <w:t>et al. [</w:t>
      </w:r>
      <w:hyperlink w:history="true" w:anchor="_bookmark0">
        <w:r>
          <w:rPr>
            <w:color w:val="0000FF"/>
          </w:rPr>
          <w:t>1777</w:t>
        </w:r>
      </w:hyperlink>
      <w:r>
        <w:rPr/>
        <w:t>] give related methods for geometry</w:t>
      </w:r>
      <w:r>
        <w:rPr>
          <w:spacing w:val="14"/>
        </w:rPr>
        <w:t> </w:t>
      </w:r>
      <w:r>
        <w:rPr/>
        <w:t>clipmaps</w:t>
      </w:r>
      <w:r>
        <w:rPr>
          <w:spacing w:val="15"/>
        </w:rPr>
        <w:t> </w:t>
      </w:r>
      <w:r>
        <w:rPr/>
        <w:t>that</w:t>
      </w:r>
      <w:r>
        <w:rPr>
          <w:spacing w:val="15"/>
        </w:rPr>
        <w:t> </w:t>
      </w:r>
      <w:r>
        <w:rPr/>
        <w:t>also</w:t>
      </w:r>
      <w:r>
        <w:rPr>
          <w:spacing w:val="15"/>
        </w:rPr>
        <w:t> </w:t>
      </w:r>
      <w:r>
        <w:rPr/>
        <w:t>fit</w:t>
      </w:r>
      <w:r>
        <w:rPr>
          <w:spacing w:val="15"/>
        </w:rPr>
        <w:t> </w:t>
      </w:r>
      <w:r>
        <w:rPr/>
        <w:t>well</w:t>
      </w:r>
      <w:r>
        <w:rPr>
          <w:spacing w:val="15"/>
        </w:rPr>
        <w:t> </w:t>
      </w:r>
      <w:r>
        <w:rPr/>
        <w:t>with</w:t>
      </w:r>
      <w:r>
        <w:rPr>
          <w:spacing w:val="15"/>
        </w:rPr>
        <w:t> </w:t>
      </w:r>
      <w:r>
        <w:rPr/>
        <w:t>the</w:t>
      </w:r>
      <w:r>
        <w:rPr>
          <w:spacing w:val="15"/>
        </w:rPr>
        <w:t> </w:t>
      </w:r>
      <w:r>
        <w:rPr/>
        <w:t>GPU’s</w:t>
      </w:r>
      <w:r>
        <w:rPr>
          <w:spacing w:val="14"/>
        </w:rPr>
        <w:t> </w:t>
      </w:r>
      <w:r>
        <w:rPr/>
        <w:t>capabilities.</w:t>
      </w:r>
    </w:p>
    <w:p>
      <w:pPr>
        <w:pStyle w:val="BodyText"/>
      </w:pPr>
    </w:p>
    <w:p>
      <w:pPr>
        <w:pStyle w:val="BodyText"/>
        <w:rPr>
          <w:sz w:val="14"/>
        </w:rPr>
      </w:pPr>
      <w:r>
        <w:rPr/>
        <w:pict>
          <v:group style="position:absolute;margin-left:153.091873pt;margin-top:9.925635pt;width:230.2pt;height:114.75pt;mso-position-horizontal-relative:page;mso-position-vertical-relative:paragraph;z-index:-15641088;mso-wrap-distance-left:0;mso-wrap-distance-right:0" coordorigin="3062,199" coordsize="4604,2295">
            <v:line style="position:absolute" from="5325,227" to="5325,1945" stroked="true" strokeweight=".318130pt" strokecolor="#aaacae">
              <v:stroke dashstyle="longdash"/>
            </v:line>
            <v:line style="position:absolute" from="5325,213" to="4223,1559" stroked="true" strokeweight=".636260pt" strokecolor="#909294">
              <v:stroke dashstyle="longdash"/>
            </v:line>
            <v:shape style="position:absolute;left:5182;top:212;width:573;height:115" coordorigin="5182,213" coordsize="573,115" path="m5755,213l5325,213,5182,327,5640,327,5755,213xe" filled="true" fillcolor="#f26b6c" stroked="false">
              <v:path arrowok="t"/>
              <v:fill type="solid"/>
            </v:shape>
            <v:shape style="position:absolute;left:5182;top:212;width:573;height:115" coordorigin="5182,213" coordsize="573,115" path="m5182,327l5640,327,5755,213,5325,213,5182,327xe" filled="false" stroked="true" strokeweight=".636260pt" strokecolor="#292929">
              <v:path arrowok="t"/>
              <v:stroke dashstyle="solid"/>
            </v:shape>
            <v:shape style="position:absolute;left:5325;top:241;width:287;height:58" coordorigin="5325,241" coordsize="287,58" path="m5612,241l5397,241,5325,299,5554,299,5612,241xe" filled="true" fillcolor="#ffffff" stroked="false">
              <v:path arrowok="t"/>
              <v:fill type="solid"/>
            </v:shape>
            <v:shape style="position:absolute;left:5325;top:241;width:287;height:58" coordorigin="5325,241" coordsize="287,58" path="m5325,299l5554,299,5612,241,5397,241,5325,299xe" filled="false" stroked="true" strokeweight=".636260pt" strokecolor="#292929">
              <v:path arrowok="t"/>
              <v:stroke dashstyle="solid"/>
            </v:shape>
            <v:shape style="position:absolute;left:5182;top:441;width:573;height:115" coordorigin="5182,442" coordsize="573,115" path="m5755,442l5325,442,5182,556,5640,556,5755,442xe" filled="true" fillcolor="#8dc758" stroked="false">
              <v:path arrowok="t"/>
              <v:fill type="solid"/>
            </v:shape>
            <v:shape style="position:absolute;left:5182;top:441;width:573;height:115" coordorigin="5182,442" coordsize="573,115" path="m5182,556l5640,556,5755,442,5325,442,5182,556xe" filled="false" stroked="true" strokeweight=".636260pt" strokecolor="#292929">
              <v:path arrowok="t"/>
              <v:stroke dashstyle="solid"/>
            </v:shape>
            <v:shape style="position:absolute;left:5325;top:470;width:287;height:58" coordorigin="5325,471" coordsize="287,58" path="m5612,471l5397,471,5325,528,5554,528,5612,471xe" filled="true" fillcolor="#ffffff" stroked="false">
              <v:path arrowok="t"/>
              <v:fill type="solid"/>
            </v:shape>
            <v:shape style="position:absolute;left:5325;top:470;width:287;height:58" coordorigin="5325,471" coordsize="287,58" path="m5325,528l5554,528,5612,471,5397,471,5325,528xe" filled="false" stroked="true" strokeweight=".636260pt" strokecolor="#292929">
              <v:path arrowok="t"/>
              <v:stroke dashstyle="solid"/>
            </v:shape>
            <v:shape style="position:absolute;left:5182;top:957;width:573;height:115" coordorigin="5182,957" coordsize="573,115" path="m5755,957l5325,957,5182,1072,5640,1072,5755,957xe" filled="true" fillcolor="#586db2" stroked="false">
              <v:path arrowok="t"/>
              <v:fill type="solid"/>
            </v:shape>
            <v:shape style="position:absolute;left:5182;top:957;width:573;height:115" coordorigin="5182,957" coordsize="573,115" path="m5182,1072l5640,1072,5755,957,5325,957,5182,1072xe" filled="false" stroked="true" strokeweight=".636260pt" strokecolor="#292929">
              <v:path arrowok="t"/>
              <v:stroke dashstyle="solid"/>
            </v:shape>
            <v:shape style="position:absolute;left:5325;top:985;width:287;height:58" coordorigin="5325,986" coordsize="287,58" path="m5612,986l5397,986,5325,1043,5554,1043,5612,986xe" filled="true" fillcolor="#ffffff" stroked="false">
              <v:path arrowok="t"/>
              <v:fill type="solid"/>
            </v:shape>
            <v:shape style="position:absolute;left:5325;top:985;width:287;height:58" coordorigin="5325,986" coordsize="287,58" path="m5325,1043l5554,1043,5612,986,5397,986,5325,1043xe" filled="false" stroked="true" strokeweight=".636260pt" strokecolor="#292929">
              <v:path arrowok="t"/>
              <v:stroke dashstyle="solid"/>
            </v:shape>
            <v:shape style="position:absolute;left:5182;top:1930;width:573;height:115" coordorigin="5182,1931" coordsize="573,115" path="m5755,1931l5325,1931,5182,2045,5640,2045,5755,1931xe" filled="true" fillcolor="#bb5ba2" stroked="false">
              <v:path arrowok="t"/>
              <v:fill type="solid"/>
            </v:shape>
            <v:shape style="position:absolute;left:5182;top:1930;width:573;height:115" coordorigin="5182,1931" coordsize="573,115" path="m5182,2045l5640,2045,5755,1931,5325,1931,5182,2045xe" filled="false" stroked="true" strokeweight=".636260pt" strokecolor="#292929">
              <v:path arrowok="t"/>
              <v:stroke dashstyle="solid"/>
            </v:shape>
            <v:shape style="position:absolute;left:3077;top:398;width:4582;height:2076" coordorigin="3078,399" coordsize="4582,2076" path="m4881,628l5798,628,6027,399,5168,399,4881,628xm4280,1244l6113,1244,6571,785,4853,785,4280,1244xm3078,2475l6742,2475,7659,1559,4223,1559,3078,2475xe" filled="false" stroked="true" strokeweight=".636260pt" strokecolor="#485da8">
              <v:path arrowok="t"/>
              <v:stroke dashstyle="solid"/>
            </v:shape>
            <v:line style="position:absolute" from="5182,327" to="3068,2475" stroked="true" strokeweight=".636260pt" strokecolor="#373535">
              <v:stroke dashstyle="longdash"/>
            </v:line>
            <v:shape style="position:absolute;left:5640;top:212;width:2019;height:2274" coordorigin="5640,213" coordsize="2019,2274" path="m5640,327l6771,2486m5755,213l7659,1559e" filled="false" stroked="true" strokeweight=".636260pt" strokecolor="#373535">
              <v:path arrowok="t"/>
              <v:stroke dashstyle="longdash"/>
            </v:shape>
            <v:shape style="position:absolute;left:5182;top:227;width:573;height:1819" coordorigin="5182,227" coordsize="573,1819" path="m5182,327l5182,2045m5640,327l5640,2045m5755,227l5755,1945e" filled="false" stroked="true" strokeweight=".318130pt" strokecolor="#737477">
              <v:path arrowok="t"/>
              <v:stroke dashstyle="longdash"/>
            </v:shape>
            <v:shape style="position:absolute;left:3879;top:198;width:1198;height:191" type="#_x0000_t202" filled="false" stroked="false">
              <v:textbox inset="0,0,0,0">
                <w:txbxContent>
                  <w:p>
                    <w:pPr>
                      <w:spacing w:line="184" w:lineRule="exact" w:before="0"/>
                      <w:ind w:left="0" w:right="0" w:firstLine="0"/>
                      <w:jc w:val="left"/>
                      <w:rPr>
                        <w:rFonts w:ascii="Times New Roman"/>
                        <w:sz w:val="19"/>
                      </w:rPr>
                    </w:pPr>
                    <w:r>
                      <w:rPr>
                        <w:rFonts w:ascii="Times New Roman"/>
                        <w:color w:val="373535"/>
                        <w:sz w:val="19"/>
                      </w:rPr>
                      <w:t>coarsest level 0</w:t>
                    </w:r>
                  </w:p>
                </w:txbxContent>
              </v:textbox>
              <w10:wrap type="none"/>
            </v:shape>
            <v:shape style="position:absolute;left:3449;top:2245;width:863;height:191" type="#_x0000_t202" filled="false" stroked="false">
              <v:textbox inset="0,0,0,0">
                <w:txbxContent>
                  <w:p>
                    <w:pPr>
                      <w:spacing w:line="184" w:lineRule="exact" w:before="0"/>
                      <w:ind w:left="0" w:right="0" w:firstLine="0"/>
                      <w:jc w:val="left"/>
                      <w:rPr>
                        <w:rFonts w:ascii="Times New Roman"/>
                        <w:sz w:val="19"/>
                      </w:rPr>
                    </w:pPr>
                    <w:r>
                      <w:rPr>
                        <w:rFonts w:ascii="Times New Roman"/>
                        <w:color w:val="373535"/>
                        <w:sz w:val="19"/>
                      </w:rPr>
                      <w:t>finest level</w:t>
                    </w:r>
                  </w:p>
                </w:txbxContent>
              </v:textbox>
              <w10:wrap type="none"/>
            </v:shape>
            <w10:wrap type="topAndBottom"/>
          </v:group>
        </w:pict>
      </w:r>
      <w:r>
        <w:rPr/>
        <w:pict>
          <v:group style="position:absolute;margin-left:391.203888pt;margin-top:31.796926pt;width:92.3pt;height:92.3pt;mso-position-horizontal-relative:page;mso-position-vertical-relative:paragraph;z-index:-15640576;mso-wrap-distance-left:0;mso-wrap-distance-right:0" coordorigin="7824,636" coordsize="1846,1846">
            <v:rect style="position:absolute;left:7830;top:642;width:1833;height:1833" filled="true" fillcolor="#f26b6c" stroked="false">
              <v:fill type="solid"/>
            </v:rect>
            <v:rect style="position:absolute;left:7830;top:642;width:1833;height:1833" filled="false" stroked="true" strokeweight=".636260pt" strokecolor="#292929">
              <v:stroke dashstyle="solid"/>
            </v:rect>
            <v:rect style="position:absolute;left:8288;top:1100;width:917;height:917" filled="true" fillcolor="#8dc758" stroked="false">
              <v:fill type="solid"/>
            </v:rect>
            <v:rect style="position:absolute;left:8288;top:1100;width:917;height:917" filled="false" stroked="true" strokeweight=".636260pt" strokecolor="#292929">
              <v:stroke dashstyle="solid"/>
            </v:rect>
            <v:rect style="position:absolute;left:8517;top:1329;width:459;height:459" filled="true" fillcolor="#586db2" stroked="false">
              <v:fill type="solid"/>
            </v:rect>
            <v:rect style="position:absolute;left:8517;top:1329;width:459;height:459" filled="false" stroked="true" strokeweight=".636260pt" strokecolor="#292929">
              <v:stroke dashstyle="solid"/>
            </v:rect>
            <v:rect style="position:absolute;left:8632;top:1443;width:230;height:230" filled="true" fillcolor="#bb5ba2" stroked="false">
              <v:fill type="solid"/>
            </v:rect>
            <v:rect style="position:absolute;left:8632;top:1443;width:230;height:230" filled="false" stroked="true" strokeweight=".636260pt" strokecolor="#292929">
              <v:stroke dashstyle="solid"/>
            </v:rect>
            <w10:wrap type="topAndBottom"/>
          </v:group>
        </w:pict>
      </w:r>
    </w:p>
    <w:p>
      <w:pPr>
        <w:pStyle w:val="BodyText"/>
        <w:spacing w:before="5"/>
        <w:rPr>
          <w:sz w:val="14"/>
        </w:rPr>
      </w:pPr>
    </w:p>
    <w:p>
      <w:pPr>
        <w:spacing w:line="216" w:lineRule="auto" w:before="68"/>
        <w:ind w:left="943" w:right="441" w:firstLine="0"/>
        <w:jc w:val="both"/>
        <w:rPr>
          <w:rFonts w:ascii="Times New Roman" w:hAnsi="Times New Roman"/>
          <w:i/>
          <w:sz w:val="16"/>
        </w:rPr>
      </w:pPr>
      <w:r>
        <w:rPr>
          <w:rFonts w:ascii="Arial" w:hAnsi="Arial"/>
          <w:color w:val="2C6362"/>
          <w:w w:val="105"/>
          <w:sz w:val="16"/>
        </w:rPr>
        <w:t>Figure 19.45. </w:t>
      </w:r>
      <w:r>
        <w:rPr>
          <w:rFonts w:ascii="Palatino Linotype" w:hAnsi="Palatino Linotype"/>
          <w:w w:val="105"/>
          <w:sz w:val="16"/>
        </w:rPr>
        <w:t>Left: the geometry clipmap structure, where an equal-size square window is cached in each resolution level. Right: a top view of the geometry, where the viewer is in the middle  purple region. Note that the ﬁnest level renders its entire square, while the others are hollow inside. </w:t>
      </w:r>
      <w:r>
        <w:rPr>
          <w:rFonts w:ascii="Times New Roman" w:hAnsi="Times New Roman"/>
          <w:i/>
          <w:w w:val="105"/>
          <w:sz w:val="16"/>
        </w:rPr>
        <w:t>(Illustration</w:t>
      </w:r>
      <w:r>
        <w:rPr>
          <w:rFonts w:ascii="Times New Roman" w:hAnsi="Times New Roman"/>
          <w:i/>
          <w:spacing w:val="22"/>
          <w:w w:val="105"/>
          <w:sz w:val="16"/>
        </w:rPr>
        <w:t> </w:t>
      </w:r>
      <w:r>
        <w:rPr>
          <w:rFonts w:ascii="Times New Roman" w:hAnsi="Times New Roman"/>
          <w:i/>
          <w:w w:val="105"/>
          <w:sz w:val="16"/>
        </w:rPr>
        <w:t>after</w:t>
      </w:r>
      <w:r>
        <w:rPr>
          <w:rFonts w:ascii="Times New Roman" w:hAnsi="Times New Roman"/>
          <w:i/>
          <w:spacing w:val="22"/>
          <w:w w:val="105"/>
          <w:sz w:val="16"/>
        </w:rPr>
        <w:t> </w:t>
      </w:r>
      <w:r>
        <w:rPr>
          <w:rFonts w:ascii="Times New Roman" w:hAnsi="Times New Roman"/>
          <w:i/>
          <w:w w:val="105"/>
          <w:sz w:val="16"/>
        </w:rPr>
        <w:t>Asirvatham</w:t>
      </w:r>
      <w:r>
        <w:rPr>
          <w:rFonts w:ascii="Times New Roman" w:hAnsi="Times New Roman"/>
          <w:i/>
          <w:spacing w:val="22"/>
          <w:w w:val="105"/>
          <w:sz w:val="16"/>
        </w:rPr>
        <w:t> </w:t>
      </w:r>
      <w:r>
        <w:rPr>
          <w:rFonts w:ascii="Times New Roman" w:hAnsi="Times New Roman"/>
          <w:i/>
          <w:w w:val="105"/>
          <w:sz w:val="16"/>
        </w:rPr>
        <w:t>and</w:t>
      </w:r>
      <w:r>
        <w:rPr>
          <w:rFonts w:ascii="Times New Roman" w:hAnsi="Times New Roman"/>
          <w:i/>
          <w:spacing w:val="23"/>
          <w:w w:val="105"/>
          <w:sz w:val="16"/>
        </w:rPr>
        <w:t> </w:t>
      </w:r>
      <w:r>
        <w:rPr>
          <w:rFonts w:ascii="Times New Roman" w:hAnsi="Times New Roman"/>
          <w:i/>
          <w:w w:val="105"/>
          <w:sz w:val="16"/>
        </w:rPr>
        <w:t>Hoppe</w:t>
      </w:r>
      <w:r>
        <w:rPr>
          <w:rFonts w:ascii="Times New Roman" w:hAnsi="Times New Roman"/>
          <w:i/>
          <w:spacing w:val="22"/>
          <w:w w:val="105"/>
          <w:sz w:val="16"/>
        </w:rPr>
        <w:t> </w:t>
      </w:r>
      <w:r>
        <w:rPr>
          <w:rFonts w:ascii="Times New Roman" w:hAnsi="Times New Roman"/>
          <w:i/>
          <w:w w:val="105"/>
          <w:sz w:val="16"/>
        </w:rPr>
        <w:t>[</w:t>
      </w:r>
      <w:r>
        <w:rPr>
          <w:rFonts w:ascii="Times New Roman" w:hAnsi="Times New Roman"/>
          <w:i/>
          <w:color w:val="0000FF"/>
          <w:w w:val="105"/>
          <w:sz w:val="16"/>
        </w:rPr>
        <w:t>8</w:t>
      </w:r>
      <w:hyperlink w:history="true" w:anchor="_bookmark0">
        <w:r>
          <w:rPr>
            <w:rFonts w:ascii="Times New Roman" w:hAnsi="Times New Roman"/>
            <w:i/>
            <w:color w:val="0000FF"/>
            <w:w w:val="105"/>
            <w:sz w:val="16"/>
          </w:rPr>
          <w:t>2</w:t>
        </w:r>
      </w:hyperlink>
      <w:r>
        <w:rPr>
          <w:rFonts w:ascii="Times New Roman" w:hAnsi="Times New Roman"/>
          <w:i/>
          <w:w w:val="105"/>
          <w:sz w:val="16"/>
        </w:rPr>
        <w:t>].)</w:t>
      </w:r>
    </w:p>
    <w:p>
      <w:pPr>
        <w:spacing w:after="0" w:line="216"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sz w:val="13"/>
        </w:rPr>
      </w:pPr>
    </w:p>
    <w:p>
      <w:pPr>
        <w:pStyle w:val="BodyText"/>
        <w:ind w:left="443"/>
        <w:rPr>
          <w:rFonts w:ascii="Times New Roman"/>
        </w:rPr>
      </w:pPr>
      <w:r>
        <w:rPr>
          <w:rFonts w:ascii="Times New Roman"/>
        </w:rPr>
        <w:drawing>
          <wp:inline distT="0" distB="0" distL="0" distR="0">
            <wp:extent cx="2332547" cy="1981771"/>
            <wp:effectExtent l="0" t="0" r="0" b="0"/>
            <wp:docPr id="39" name="image172.jpeg"/>
            <wp:cNvGraphicFramePr>
              <a:graphicFrameLocks noChangeAspect="1"/>
            </wp:cNvGraphicFramePr>
            <a:graphic>
              <a:graphicData uri="http://schemas.openxmlformats.org/drawingml/2006/picture">
                <pic:pic>
                  <pic:nvPicPr>
                    <pic:cNvPr id="40" name="image172.jpeg"/>
                    <pic:cNvPicPr/>
                  </pic:nvPicPr>
                  <pic:blipFill>
                    <a:blip r:embed="rId190" cstate="print"/>
                    <a:stretch>
                      <a:fillRect/>
                    </a:stretch>
                  </pic:blipFill>
                  <pic:spPr>
                    <a:xfrm>
                      <a:off x="0" y="0"/>
                      <a:ext cx="2332547" cy="1981771"/>
                    </a:xfrm>
                    <a:prstGeom prst="rect">
                      <a:avLst/>
                    </a:prstGeom>
                  </pic:spPr>
                </pic:pic>
              </a:graphicData>
            </a:graphic>
          </wp:inline>
        </w:drawing>
      </w:r>
      <w:r>
        <w:rPr>
          <w:rFonts w:ascii="Times New Roman"/>
        </w:rPr>
      </w:r>
      <w:r>
        <w:rPr>
          <w:rFonts w:ascii="Times New Roman"/>
          <w:spacing w:val="19"/>
        </w:rPr>
        <w:t> </w:t>
      </w:r>
      <w:r>
        <w:rPr>
          <w:rFonts w:ascii="Times New Roman"/>
          <w:spacing w:val="19"/>
        </w:rPr>
        <w:drawing>
          <wp:inline distT="0" distB="0" distL="0" distR="0">
            <wp:extent cx="2331963" cy="1981771"/>
            <wp:effectExtent l="0" t="0" r="0" b="0"/>
            <wp:docPr id="41" name="image173.jpeg"/>
            <wp:cNvGraphicFramePr>
              <a:graphicFrameLocks noChangeAspect="1"/>
            </wp:cNvGraphicFramePr>
            <a:graphic>
              <a:graphicData uri="http://schemas.openxmlformats.org/drawingml/2006/picture">
                <pic:pic>
                  <pic:nvPicPr>
                    <pic:cNvPr id="42" name="image173.jpeg"/>
                    <pic:cNvPicPr/>
                  </pic:nvPicPr>
                  <pic:blipFill>
                    <a:blip r:embed="rId191" cstate="print"/>
                    <a:stretch>
                      <a:fillRect/>
                    </a:stretch>
                  </pic:blipFill>
                  <pic:spPr>
                    <a:xfrm>
                      <a:off x="0" y="0"/>
                      <a:ext cx="2331963" cy="1981771"/>
                    </a:xfrm>
                    <a:prstGeom prst="rect">
                      <a:avLst/>
                    </a:prstGeom>
                  </pic:spPr>
                </pic:pic>
              </a:graphicData>
            </a:graphic>
          </wp:inline>
        </w:drawing>
      </w:r>
      <w:r>
        <w:rPr>
          <w:rFonts w:ascii="Times New Roman"/>
          <w:spacing w:val="19"/>
        </w:rPr>
      </w:r>
    </w:p>
    <w:p>
      <w:pPr>
        <w:pStyle w:val="BodyText"/>
        <w:spacing w:before="5"/>
        <w:rPr>
          <w:rFonts w:ascii="Times New Roman"/>
          <w:i/>
          <w:sz w:val="14"/>
        </w:rPr>
      </w:pPr>
    </w:p>
    <w:p>
      <w:pPr>
        <w:spacing w:line="216" w:lineRule="auto" w:before="68"/>
        <w:ind w:left="443" w:right="942" w:firstLine="0"/>
        <w:jc w:val="both"/>
        <w:rPr>
          <w:rFonts w:ascii="Times New Roman" w:hAnsi="Times New Roman"/>
          <w:i/>
          <w:sz w:val="16"/>
        </w:rPr>
      </w:pPr>
      <w:bookmarkStart w:name="_bookmark37" w:id="40"/>
      <w:bookmarkEnd w:id="40"/>
      <w:r>
        <w:rPr/>
      </w:r>
      <w:r>
        <w:rPr>
          <w:rFonts w:ascii="Arial" w:hAnsi="Arial"/>
          <w:color w:val="2C6362"/>
          <w:w w:val="105"/>
          <w:sz w:val="16"/>
        </w:rPr>
        <w:t>Figure 19.46. </w:t>
      </w:r>
      <w:r>
        <w:rPr>
          <w:rFonts w:ascii="Palatino Linotype" w:hAnsi="Palatino Linotype"/>
          <w:w w:val="105"/>
          <w:sz w:val="16"/>
        </w:rPr>
        <w:t>Geometry clipmapping. Left: wireframe rendering where the diﬀerent mipmap levels clearly are visible. Right: the blue transition regions indicate where interpolation between levels occurs. </w:t>
      </w:r>
      <w:r>
        <w:rPr>
          <w:rFonts w:ascii="Times New Roman" w:hAnsi="Times New Roman"/>
          <w:i/>
          <w:w w:val="105"/>
          <w:sz w:val="16"/>
        </w:rPr>
        <w:t>(Images generated using Microsoft’s “Rendering of </w:t>
      </w:r>
      <w:r>
        <w:rPr>
          <w:rFonts w:ascii="Times New Roman" w:hAnsi="Times New Roman"/>
          <w:i/>
          <w:spacing w:val="-3"/>
          <w:w w:val="105"/>
          <w:sz w:val="16"/>
        </w:rPr>
        <w:t>Terrains  </w:t>
      </w:r>
      <w:r>
        <w:rPr>
          <w:rFonts w:ascii="Times New Roman" w:hAnsi="Times New Roman"/>
          <w:i/>
          <w:w w:val="105"/>
          <w:sz w:val="16"/>
        </w:rPr>
        <w:t>Using  Geometry  Clipmaps”  </w:t>
      </w:r>
      <w:r>
        <w:rPr>
          <w:rFonts w:ascii="Times New Roman" w:hAnsi="Times New Roman"/>
          <w:i/>
          <w:spacing w:val="-3"/>
          <w:w w:val="105"/>
          <w:sz w:val="16"/>
        </w:rPr>
        <w:t>program.)</w:t>
      </w:r>
    </w:p>
    <w:p>
      <w:pPr>
        <w:pStyle w:val="BodyText"/>
        <w:rPr>
          <w:rFonts w:ascii="Times New Roman"/>
          <w:i/>
          <w:sz w:val="16"/>
        </w:rPr>
      </w:pPr>
    </w:p>
    <w:p>
      <w:pPr>
        <w:pStyle w:val="BodyText"/>
        <w:spacing w:before="8"/>
        <w:rPr>
          <w:rFonts w:ascii="Times New Roman"/>
          <w:i/>
          <w:sz w:val="17"/>
        </w:rPr>
      </w:pPr>
    </w:p>
    <w:p>
      <w:pPr>
        <w:pStyle w:val="BodyText"/>
        <w:spacing w:line="252" w:lineRule="auto"/>
        <w:ind w:left="443" w:right="941" w:firstLine="298"/>
        <w:jc w:val="both"/>
      </w:pPr>
      <w:r>
        <w:rPr/>
        <w:pict>
          <v:shape style="position:absolute;margin-left:341.412109pt;margin-top:13.403708pt;width:7.75pt;height:17.3pt;mso-position-horizontal-relative:page;mso-position-vertical-relative:paragraph;z-index:-1777715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11.621796pt;margin-top:61.224907pt;width:122.35pt;height:17.3pt;mso-position-horizontal-relative:page;mso-position-vertical-relative:paragraph;z-index:-17775104" type="#_x0000_t202" filled="false" stroked="false">
            <v:textbox inset="0,0,0,0">
              <w:txbxContent>
                <w:p>
                  <w:pPr>
                    <w:pStyle w:val="BodyText"/>
                    <w:tabs>
                      <w:tab w:pos="2291"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19"/>
                    </w:rPr>
                    <w:t>×</w:t>
                  </w:r>
                </w:p>
              </w:txbxContent>
            </v:textbox>
            <w10:wrap type="none"/>
          </v:shape>
        </w:pict>
      </w:r>
      <w:r>
        <w:rPr/>
        <w:pict>
          <v:shape style="position:absolute;margin-left:326.943939pt;margin-top:49.269806pt;width:7.75pt;height:17.3pt;mso-position-horizontal-relative:page;mso-position-vertical-relative:paragraph;z-index:-177745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Several</w:t>
      </w:r>
      <w:r>
        <w:rPr>
          <w:spacing w:val="-6"/>
        </w:rPr>
        <w:t> </w:t>
      </w:r>
      <w:r>
        <w:rPr/>
        <w:t>schemes</w:t>
      </w:r>
      <w:r>
        <w:rPr>
          <w:spacing w:val="-5"/>
        </w:rPr>
        <w:t> </w:t>
      </w:r>
      <w:r>
        <w:rPr/>
        <w:t>focus</w:t>
      </w:r>
      <w:r>
        <w:rPr>
          <w:spacing w:val="-5"/>
        </w:rPr>
        <w:t> </w:t>
      </w:r>
      <w:r>
        <w:rPr/>
        <w:t>on</w:t>
      </w:r>
      <w:r>
        <w:rPr>
          <w:spacing w:val="-5"/>
        </w:rPr>
        <w:t> </w:t>
      </w:r>
      <w:r>
        <w:rPr/>
        <w:t>creating</w:t>
      </w:r>
      <w:r>
        <w:rPr>
          <w:spacing w:val="-5"/>
        </w:rPr>
        <w:t> </w:t>
      </w:r>
      <w:r>
        <w:rPr/>
        <w:t>tiles</w:t>
      </w:r>
      <w:r>
        <w:rPr>
          <w:spacing w:val="-6"/>
        </w:rPr>
        <w:t> </w:t>
      </w:r>
      <w:r>
        <w:rPr/>
        <w:t>and</w:t>
      </w:r>
      <w:r>
        <w:rPr>
          <w:spacing w:val="-5"/>
        </w:rPr>
        <w:t> </w:t>
      </w:r>
      <w:r>
        <w:rPr/>
        <w:t>rendering</w:t>
      </w:r>
      <w:r>
        <w:rPr>
          <w:spacing w:val="-5"/>
        </w:rPr>
        <w:t> </w:t>
      </w:r>
      <w:r>
        <w:rPr/>
        <w:t>them.</w:t>
      </w:r>
      <w:r>
        <w:rPr>
          <w:spacing w:val="9"/>
        </w:rPr>
        <w:t> </w:t>
      </w:r>
      <w:r>
        <w:rPr/>
        <w:t>One</w:t>
      </w:r>
      <w:r>
        <w:rPr>
          <w:spacing w:val="-5"/>
        </w:rPr>
        <w:t> </w:t>
      </w:r>
      <w:r>
        <w:rPr/>
        <w:t>approach</w:t>
      </w:r>
      <w:r>
        <w:rPr>
          <w:spacing w:val="-5"/>
        </w:rPr>
        <w:t> </w:t>
      </w:r>
      <w:r>
        <w:rPr/>
        <w:t>is</w:t>
      </w:r>
      <w:r>
        <w:rPr>
          <w:spacing w:val="-5"/>
        </w:rPr>
        <w:t> </w:t>
      </w:r>
      <w:r>
        <w:rPr/>
        <w:t>that the heightfield array is broken up into tiles of, </w:t>
      </w:r>
      <w:r>
        <w:rPr>
          <w:spacing w:val="-6"/>
        </w:rPr>
        <w:t>say, </w:t>
      </w:r>
      <w:r>
        <w:rPr/>
        <w:t>17 17 vertices each. </w:t>
      </w:r>
      <w:r>
        <w:rPr>
          <w:spacing w:val="-6"/>
        </w:rPr>
        <w:t>For </w:t>
      </w:r>
      <w:r>
        <w:rPr/>
        <w:t>a highly detailed view, a single tile can </w:t>
      </w:r>
      <w:r>
        <w:rPr>
          <w:spacing w:val="2"/>
        </w:rPr>
        <w:t>be </w:t>
      </w:r>
      <w:r>
        <w:rPr/>
        <w:t>rendered instead of sending individual triangles or small fans to the GPU. A tile can </w:t>
      </w:r>
      <w:r>
        <w:rPr>
          <w:spacing w:val="-3"/>
        </w:rPr>
        <w:t>have </w:t>
      </w:r>
      <w:r>
        <w:rPr/>
        <w:t>multiple levels of detail. </w:t>
      </w:r>
      <w:r>
        <w:rPr>
          <w:spacing w:val="-6"/>
        </w:rPr>
        <w:t>For </w:t>
      </w:r>
      <w:r>
        <w:rPr/>
        <w:t>example, </w:t>
      </w:r>
      <w:r>
        <w:rPr>
          <w:spacing w:val="-3"/>
        </w:rPr>
        <w:t>by  </w:t>
      </w:r>
      <w:r>
        <w:rPr/>
        <w:t>using only every other vertex in each direction, a 9</w:t>
      </w:r>
      <w:r>
        <w:rPr>
          <w:spacing w:val="26"/>
        </w:rPr>
        <w:t> </w:t>
      </w:r>
      <w:r>
        <w:rPr/>
        <w:t>9 tile can </w:t>
      </w:r>
      <w:r>
        <w:rPr>
          <w:spacing w:val="2"/>
        </w:rPr>
        <w:t>be </w:t>
      </w:r>
      <w:r>
        <w:rPr/>
        <w:t>formed. Using every fourth</w:t>
      </w:r>
      <w:r>
        <w:rPr>
          <w:spacing w:val="20"/>
        </w:rPr>
        <w:t> </w:t>
      </w:r>
      <w:r>
        <w:rPr/>
        <w:t>vertex</w:t>
      </w:r>
      <w:r>
        <w:rPr>
          <w:spacing w:val="21"/>
        </w:rPr>
        <w:t> </w:t>
      </w:r>
      <w:r>
        <w:rPr/>
        <w:t>gives</w:t>
      </w:r>
      <w:r>
        <w:rPr>
          <w:spacing w:val="20"/>
        </w:rPr>
        <w:t> </w:t>
      </w:r>
      <w:r>
        <w:rPr/>
        <w:t>a</w:t>
      </w:r>
      <w:r>
        <w:rPr>
          <w:spacing w:val="21"/>
        </w:rPr>
        <w:t> </w:t>
      </w:r>
      <w:r>
        <w:rPr/>
        <w:t>5   </w:t>
      </w:r>
      <w:r>
        <w:rPr>
          <w:spacing w:val="33"/>
        </w:rPr>
        <w:t> </w:t>
      </w:r>
      <w:r>
        <w:rPr/>
        <w:t>5</w:t>
      </w:r>
      <w:r>
        <w:rPr>
          <w:spacing w:val="21"/>
        </w:rPr>
        <w:t> </w:t>
      </w:r>
      <w:r>
        <w:rPr/>
        <w:t>tile,</w:t>
      </w:r>
      <w:r>
        <w:rPr>
          <w:spacing w:val="23"/>
        </w:rPr>
        <w:t> </w:t>
      </w:r>
      <w:r>
        <w:rPr/>
        <w:t>every</w:t>
      </w:r>
      <w:r>
        <w:rPr>
          <w:spacing w:val="21"/>
        </w:rPr>
        <w:t> </w:t>
      </w:r>
      <w:r>
        <w:rPr/>
        <w:t>eighth</w:t>
      </w:r>
      <w:r>
        <w:rPr>
          <w:spacing w:val="20"/>
        </w:rPr>
        <w:t> </w:t>
      </w:r>
      <w:r>
        <w:rPr/>
        <w:t>a</w:t>
      </w:r>
      <w:r>
        <w:rPr>
          <w:spacing w:val="21"/>
        </w:rPr>
        <w:t> </w:t>
      </w:r>
      <w:r>
        <w:rPr/>
        <w:t>2   </w:t>
      </w:r>
      <w:r>
        <w:rPr>
          <w:spacing w:val="33"/>
        </w:rPr>
        <w:t> </w:t>
      </w:r>
      <w:r>
        <w:rPr/>
        <w:t>2,</w:t>
      </w:r>
      <w:r>
        <w:rPr>
          <w:spacing w:val="24"/>
        </w:rPr>
        <w:t> </w:t>
      </w:r>
      <w:r>
        <w:rPr/>
        <w:t>and</w:t>
      </w:r>
      <w:r>
        <w:rPr>
          <w:spacing w:val="20"/>
        </w:rPr>
        <w:t> </w:t>
      </w:r>
      <w:r>
        <w:rPr/>
        <w:t>finally</w:t>
      </w:r>
      <w:r>
        <w:rPr>
          <w:spacing w:val="21"/>
        </w:rPr>
        <w:t> </w:t>
      </w:r>
      <w:r>
        <w:rPr/>
        <w:t>the</w:t>
      </w:r>
      <w:r>
        <w:rPr>
          <w:spacing w:val="20"/>
        </w:rPr>
        <w:t> </w:t>
      </w:r>
      <w:r>
        <w:rPr/>
        <w:t>four</w:t>
      </w:r>
      <w:r>
        <w:rPr>
          <w:spacing w:val="21"/>
        </w:rPr>
        <w:t> </w:t>
      </w:r>
      <w:r>
        <w:rPr/>
        <w:t>corners</w:t>
      </w:r>
      <w:r>
        <w:rPr>
          <w:spacing w:val="21"/>
        </w:rPr>
        <w:t> </w:t>
      </w:r>
      <w:r>
        <w:rPr/>
        <w:t>a</w:t>
      </w:r>
    </w:p>
    <w:p>
      <w:pPr>
        <w:pStyle w:val="BodyText"/>
        <w:tabs>
          <w:tab w:pos="789" w:val="left" w:leader="none"/>
          <w:tab w:pos="5235" w:val="left" w:leader="none"/>
        </w:tabs>
        <w:spacing w:line="242" w:lineRule="auto" w:before="3"/>
        <w:ind w:left="443" w:right="941"/>
        <w:jc w:val="right"/>
        <w:rPr>
          <w:rFonts w:ascii="Palatino Linotype"/>
          <w:i/>
        </w:rPr>
      </w:pPr>
      <w:r>
        <w:rPr/>
        <w:pict>
          <v:shape style="position:absolute;margin-left:115.456757pt;margin-top:1.598593pt;width:230.05pt;height:17.3pt;mso-position-horizontal-relative:page;mso-position-vertical-relative:paragraph;z-index:-17775616" type="#_x0000_t202" filled="false" stroked="false">
            <v:textbox inset="0,0,0,0">
              <w:txbxContent>
                <w:p>
                  <w:pPr>
                    <w:pStyle w:val="BodyText"/>
                    <w:tabs>
                      <w:tab w:pos="4445"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t>1</w:t>
        <w:tab/>
        <w:t>1 tile of </w:t>
      </w:r>
      <w:r>
        <w:rPr>
          <w:spacing w:val="-4"/>
        </w:rPr>
        <w:t>two  </w:t>
      </w:r>
      <w:r>
        <w:rPr/>
        <w:t>triangles.  Note that the </w:t>
      </w:r>
      <w:r>
        <w:rPr>
          <w:spacing w:val="2"/>
        </w:rPr>
        <w:t> </w:t>
      </w:r>
      <w:r>
        <w:rPr/>
        <w:t>original</w:t>
      </w:r>
      <w:r>
        <w:rPr>
          <w:spacing w:val="14"/>
        </w:rPr>
        <w:t> </w:t>
      </w:r>
      <w:r>
        <w:rPr/>
        <w:t>17</w:t>
        <w:tab/>
        <w:t>17 vertex buffer can </w:t>
      </w:r>
      <w:r>
        <w:rPr>
          <w:spacing w:val="2"/>
        </w:rPr>
        <w:t>be </w:t>
      </w:r>
      <w:r>
        <w:rPr/>
        <w:t>stored on the GPU and reused; only a different index buffer needs to </w:t>
      </w:r>
      <w:r>
        <w:rPr>
          <w:spacing w:val="2"/>
        </w:rPr>
        <w:t>be </w:t>
      </w:r>
      <w:r>
        <w:rPr/>
        <w:t>provided to change the number of triangles rendered. A method using this data layout is presented</w:t>
      </w:r>
      <w:r>
        <w:rPr>
          <w:spacing w:val="-27"/>
        </w:rPr>
        <w:t> </w:t>
      </w:r>
      <w:r>
        <w:rPr/>
        <w:t>next. Another</w:t>
      </w:r>
      <w:r>
        <w:rPr>
          <w:spacing w:val="9"/>
        </w:rPr>
        <w:t> </w:t>
      </w:r>
      <w:r>
        <w:rPr/>
        <w:t>method</w:t>
      </w:r>
      <w:r>
        <w:rPr>
          <w:spacing w:val="9"/>
        </w:rPr>
        <w:t> </w:t>
      </w:r>
      <w:r>
        <w:rPr/>
        <w:t>for</w:t>
      </w:r>
      <w:r>
        <w:rPr>
          <w:spacing w:val="9"/>
        </w:rPr>
        <w:t> </w:t>
      </w:r>
      <w:r>
        <w:rPr/>
        <w:t>rendering</w:t>
      </w:r>
      <w:r>
        <w:rPr>
          <w:spacing w:val="9"/>
        </w:rPr>
        <w:t> </w:t>
      </w:r>
      <w:r>
        <w:rPr/>
        <w:t>large</w:t>
      </w:r>
      <w:r>
        <w:rPr>
          <w:spacing w:val="9"/>
        </w:rPr>
        <w:t> </w:t>
      </w:r>
      <w:r>
        <w:rPr/>
        <w:t>terrain</w:t>
      </w:r>
      <w:r>
        <w:rPr>
          <w:spacing w:val="10"/>
        </w:rPr>
        <w:t> </w:t>
      </w:r>
      <w:r>
        <w:rPr/>
        <w:t>rapidly</w:t>
      </w:r>
      <w:r>
        <w:rPr>
          <w:spacing w:val="9"/>
        </w:rPr>
        <w:t> </w:t>
      </w:r>
      <w:r>
        <w:rPr/>
        <w:t>on</w:t>
      </w:r>
      <w:r>
        <w:rPr>
          <w:spacing w:val="9"/>
        </w:rPr>
        <w:t> </w:t>
      </w:r>
      <w:r>
        <w:rPr/>
        <w:t>the</w:t>
      </w:r>
      <w:r>
        <w:rPr>
          <w:spacing w:val="9"/>
        </w:rPr>
        <w:t> </w:t>
      </w:r>
      <w:r>
        <w:rPr/>
        <w:t>GPU</w:t>
      </w:r>
      <w:r>
        <w:rPr>
          <w:spacing w:val="9"/>
        </w:rPr>
        <w:t> </w:t>
      </w:r>
      <w:r>
        <w:rPr/>
        <w:t>is</w:t>
      </w:r>
      <w:r>
        <w:rPr>
          <w:spacing w:val="10"/>
        </w:rPr>
        <w:t> </w:t>
      </w:r>
      <w:r>
        <w:rPr/>
        <w:t>called</w:t>
      </w:r>
      <w:r>
        <w:rPr>
          <w:spacing w:val="9"/>
        </w:rPr>
        <w:t> </w:t>
      </w:r>
      <w:r>
        <w:rPr>
          <w:rFonts w:ascii="Palatino Linotype"/>
          <w:i/>
        </w:rPr>
        <w:t>chunked</w:t>
      </w:r>
    </w:p>
    <w:p>
      <w:pPr>
        <w:pStyle w:val="BodyText"/>
        <w:spacing w:line="237" w:lineRule="exact"/>
        <w:ind w:left="443"/>
        <w:jc w:val="both"/>
      </w:pPr>
      <w:r>
        <w:rPr>
          <w:rFonts w:ascii="Palatino Linotype"/>
          <w:i/>
        </w:rPr>
        <w:t>LOD</w:t>
      </w:r>
      <w:r>
        <w:rPr>
          <w:rFonts w:ascii="Palatino Linotype"/>
          <w:i/>
          <w:spacing w:val="-2"/>
        </w:rPr>
        <w:t> </w:t>
      </w:r>
      <w:r>
        <w:rPr/>
        <w:t>[</w:t>
      </w:r>
      <w:hyperlink w:history="true" w:anchor="_bookmark0">
        <w:r>
          <w:rPr>
            <w:color w:val="0000FF"/>
          </w:rPr>
          <w:t>1797</w:t>
        </w:r>
      </w:hyperlink>
      <w:r>
        <w:rPr/>
        <w:t>].</w:t>
      </w:r>
      <w:r>
        <w:rPr>
          <w:spacing w:val="11"/>
        </w:rPr>
        <w:t> </w:t>
      </w:r>
      <w:r>
        <w:rPr/>
        <w:t>The</w:t>
      </w:r>
      <w:r>
        <w:rPr>
          <w:spacing w:val="-13"/>
        </w:rPr>
        <w:t> </w:t>
      </w:r>
      <w:r>
        <w:rPr/>
        <w:t>idea</w:t>
      </w:r>
      <w:r>
        <w:rPr>
          <w:spacing w:val="-12"/>
        </w:rPr>
        <w:t> </w:t>
      </w:r>
      <w:r>
        <w:rPr/>
        <w:t>is</w:t>
      </w:r>
      <w:r>
        <w:rPr>
          <w:spacing w:val="-12"/>
        </w:rPr>
        <w:t> </w:t>
      </w:r>
      <w:r>
        <w:rPr/>
        <w:t>to</w:t>
      </w:r>
      <w:r>
        <w:rPr>
          <w:spacing w:val="-12"/>
        </w:rPr>
        <w:t> </w:t>
      </w:r>
      <w:r>
        <w:rPr/>
        <w:t>represent</w:t>
      </w:r>
      <w:r>
        <w:rPr>
          <w:spacing w:val="-13"/>
        </w:rPr>
        <w:t> </w:t>
      </w:r>
      <w:r>
        <w:rPr/>
        <w:t>the</w:t>
      </w:r>
      <w:r>
        <w:rPr>
          <w:spacing w:val="-12"/>
        </w:rPr>
        <w:t> </w:t>
      </w:r>
      <w:r>
        <w:rPr/>
        <w:t>terrain</w:t>
      </w:r>
      <w:r>
        <w:rPr>
          <w:spacing w:val="-13"/>
        </w:rPr>
        <w:t> </w:t>
      </w:r>
      <w:r>
        <w:rPr/>
        <w:t>using</w:t>
      </w:r>
      <w:r>
        <w:rPr>
          <w:spacing w:val="-12"/>
        </w:rPr>
        <w:t> </w:t>
      </w:r>
      <w:r>
        <w:rPr>
          <w:rFonts w:ascii="Times New Roman"/>
          <w:i/>
        </w:rPr>
        <w:t>n</w:t>
      </w:r>
      <w:r>
        <w:rPr>
          <w:rFonts w:ascii="Times New Roman"/>
          <w:i/>
          <w:spacing w:val="-14"/>
        </w:rPr>
        <w:t> </w:t>
      </w:r>
      <w:r>
        <w:rPr/>
        <w:t>discrete</w:t>
      </w:r>
      <w:r>
        <w:rPr>
          <w:spacing w:val="-12"/>
        </w:rPr>
        <w:t> </w:t>
      </w:r>
      <w:r>
        <w:rPr/>
        <w:t>levels</w:t>
      </w:r>
      <w:r>
        <w:rPr>
          <w:spacing w:val="-12"/>
        </w:rPr>
        <w:t> </w:t>
      </w:r>
      <w:r>
        <w:rPr/>
        <w:t>of</w:t>
      </w:r>
      <w:r>
        <w:rPr>
          <w:spacing w:val="-12"/>
        </w:rPr>
        <w:t> </w:t>
      </w:r>
      <w:r>
        <w:rPr/>
        <w:t>detail,</w:t>
      </w:r>
      <w:r>
        <w:rPr>
          <w:spacing w:val="-11"/>
        </w:rPr>
        <w:t> </w:t>
      </w:r>
      <w:r>
        <w:rPr/>
        <w:t>where</w:t>
      </w:r>
    </w:p>
    <w:p>
      <w:pPr>
        <w:pStyle w:val="BodyText"/>
        <w:spacing w:line="252" w:lineRule="auto"/>
        <w:ind w:left="443" w:right="941"/>
        <w:jc w:val="both"/>
      </w:pPr>
      <w:r>
        <w:rPr/>
        <w:pict>
          <v:shape style="position:absolute;margin-left:213.468643pt;margin-top:1.448587pt;width:7.75pt;height:17.3pt;mso-position-horizontal-relative:page;mso-position-vertical-relative:paragraph;z-index:-1777664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each finer LOD is split 4 compared to its parent, as illustrated in </w:t>
      </w:r>
      <w:hyperlink w:history="true" w:anchor="_bookmark38">
        <w:r>
          <w:rPr>
            <w:color w:val="0000FF"/>
          </w:rPr>
          <w:t>Figure 19.47</w:t>
        </w:r>
      </w:hyperlink>
      <w:r>
        <w:rPr/>
        <w:t>. This structure is then encoded in a quadtree and traversed from the root for rendering. When</w:t>
      </w:r>
      <w:r>
        <w:rPr>
          <w:spacing w:val="-11"/>
        </w:rPr>
        <w:t> </w:t>
      </w:r>
      <w:r>
        <w:rPr/>
        <w:t>a</w:t>
      </w:r>
      <w:r>
        <w:rPr>
          <w:spacing w:val="-10"/>
        </w:rPr>
        <w:t> </w:t>
      </w:r>
      <w:r>
        <w:rPr/>
        <w:t>node</w:t>
      </w:r>
      <w:r>
        <w:rPr>
          <w:spacing w:val="-11"/>
        </w:rPr>
        <w:t> </w:t>
      </w:r>
      <w:r>
        <w:rPr/>
        <w:t>is</w:t>
      </w:r>
      <w:r>
        <w:rPr>
          <w:spacing w:val="-10"/>
        </w:rPr>
        <w:t> </w:t>
      </w:r>
      <w:r>
        <w:rPr/>
        <w:t>visited,</w:t>
      </w:r>
      <w:r>
        <w:rPr>
          <w:spacing w:val="-9"/>
        </w:rPr>
        <w:t> </w:t>
      </w:r>
      <w:r>
        <w:rPr/>
        <w:t>it</w:t>
      </w:r>
      <w:r>
        <w:rPr>
          <w:spacing w:val="-10"/>
        </w:rPr>
        <w:t> </w:t>
      </w:r>
      <w:r>
        <w:rPr/>
        <w:t>will</w:t>
      </w:r>
      <w:r>
        <w:rPr>
          <w:spacing w:val="-11"/>
        </w:rPr>
        <w:t> </w:t>
      </w:r>
      <w:r>
        <w:rPr>
          <w:spacing w:val="2"/>
        </w:rPr>
        <w:t>be</w:t>
      </w:r>
      <w:r>
        <w:rPr>
          <w:spacing w:val="-10"/>
        </w:rPr>
        <w:t> </w:t>
      </w:r>
      <w:r>
        <w:rPr/>
        <w:t>rendered</w:t>
      </w:r>
      <w:r>
        <w:rPr>
          <w:spacing w:val="-10"/>
        </w:rPr>
        <w:t> </w:t>
      </w:r>
      <w:r>
        <w:rPr/>
        <w:t>if</w:t>
      </w:r>
      <w:r>
        <w:rPr>
          <w:spacing w:val="-10"/>
        </w:rPr>
        <w:t> </w:t>
      </w:r>
      <w:r>
        <w:rPr/>
        <w:t>its</w:t>
      </w:r>
      <w:r>
        <w:rPr>
          <w:spacing w:val="-10"/>
        </w:rPr>
        <w:t> </w:t>
      </w:r>
      <w:r>
        <w:rPr/>
        <w:t>screen-space</w:t>
      </w:r>
      <w:r>
        <w:rPr>
          <w:spacing w:val="-10"/>
        </w:rPr>
        <w:t> </w:t>
      </w:r>
      <w:r>
        <w:rPr/>
        <w:t>error</w:t>
      </w:r>
      <w:r>
        <w:rPr>
          <w:spacing w:val="-10"/>
        </w:rPr>
        <w:t> </w:t>
      </w:r>
      <w:r>
        <w:rPr/>
        <w:t>(which</w:t>
      </w:r>
      <w:r>
        <w:rPr>
          <w:spacing w:val="-11"/>
        </w:rPr>
        <w:t> </w:t>
      </w:r>
      <w:r>
        <w:rPr/>
        <w:t>is</w:t>
      </w:r>
      <w:r>
        <w:rPr>
          <w:spacing w:val="-10"/>
        </w:rPr>
        <w:t> </w:t>
      </w:r>
      <w:r>
        <w:rPr/>
        <w:t>described next) is below a certain pixel-error threshold, </w:t>
      </w:r>
      <w:r>
        <w:rPr>
          <w:rFonts w:ascii="Times New Roman" w:hAnsi="Times New Roman"/>
          <w:i/>
        </w:rPr>
        <w:t>τ </w:t>
      </w:r>
      <w:r>
        <w:rPr/>
        <w:t>. Otherwise, each of the four</w:t>
      </w:r>
      <w:r>
        <w:rPr>
          <w:spacing w:val="-17"/>
        </w:rPr>
        <w:t> </w:t>
      </w:r>
      <w:r>
        <w:rPr/>
        <w:t>children are visited recursively. This results in better resolution where needed, for example, close</w:t>
      </w:r>
      <w:r>
        <w:rPr>
          <w:spacing w:val="-8"/>
        </w:rPr>
        <w:t> </w:t>
      </w:r>
      <w:r>
        <w:rPr/>
        <w:t>to</w:t>
      </w:r>
      <w:r>
        <w:rPr>
          <w:spacing w:val="-8"/>
        </w:rPr>
        <w:t> </w:t>
      </w:r>
      <w:r>
        <w:rPr/>
        <w:t>the</w:t>
      </w:r>
      <w:r>
        <w:rPr>
          <w:spacing w:val="-8"/>
        </w:rPr>
        <w:t> </w:t>
      </w:r>
      <w:r>
        <w:rPr/>
        <w:t>viewer.</w:t>
      </w:r>
      <w:r>
        <w:rPr>
          <w:spacing w:val="12"/>
        </w:rPr>
        <w:t> </w:t>
      </w:r>
      <w:r>
        <w:rPr/>
        <w:t>In</w:t>
      </w:r>
      <w:r>
        <w:rPr>
          <w:spacing w:val="-8"/>
        </w:rPr>
        <w:t> </w:t>
      </w:r>
      <w:r>
        <w:rPr/>
        <w:t>a</w:t>
      </w:r>
      <w:r>
        <w:rPr>
          <w:spacing w:val="-8"/>
        </w:rPr>
        <w:t> </w:t>
      </w:r>
      <w:r>
        <w:rPr/>
        <w:t>more</w:t>
      </w:r>
      <w:r>
        <w:rPr>
          <w:spacing w:val="-8"/>
        </w:rPr>
        <w:t> </w:t>
      </w:r>
      <w:r>
        <w:rPr/>
        <w:t>advanced</w:t>
      </w:r>
      <w:r>
        <w:rPr>
          <w:spacing w:val="-7"/>
        </w:rPr>
        <w:t> </w:t>
      </w:r>
      <w:r>
        <w:rPr>
          <w:spacing w:val="-3"/>
        </w:rPr>
        <w:t>variant,</w:t>
      </w:r>
      <w:r>
        <w:rPr>
          <w:spacing w:val="-7"/>
        </w:rPr>
        <w:t> </w:t>
      </w:r>
      <w:r>
        <w:rPr/>
        <w:t>terrain</w:t>
      </w:r>
      <w:r>
        <w:rPr>
          <w:spacing w:val="-9"/>
        </w:rPr>
        <w:t> </w:t>
      </w:r>
      <w:r>
        <w:rPr/>
        <w:t>quads</w:t>
      </w:r>
      <w:r>
        <w:rPr>
          <w:spacing w:val="-7"/>
        </w:rPr>
        <w:t> </w:t>
      </w:r>
      <w:r>
        <w:rPr/>
        <w:t>are</w:t>
      </w:r>
      <w:r>
        <w:rPr>
          <w:spacing w:val="-8"/>
        </w:rPr>
        <w:t> </w:t>
      </w:r>
      <w:r>
        <w:rPr/>
        <w:t>loaded</w:t>
      </w:r>
      <w:r>
        <w:rPr>
          <w:spacing w:val="-8"/>
        </w:rPr>
        <w:t> </w:t>
      </w:r>
      <w:r>
        <w:rPr/>
        <w:t>from</w:t>
      </w:r>
      <w:r>
        <w:rPr>
          <w:spacing w:val="-8"/>
        </w:rPr>
        <w:t> </w:t>
      </w:r>
      <w:r>
        <w:rPr/>
        <w:t>disk</w:t>
      </w:r>
      <w:r>
        <w:rPr>
          <w:spacing w:val="-8"/>
        </w:rPr>
        <w:t> </w:t>
      </w:r>
      <w:r>
        <w:rPr/>
        <w:t>as needed [</w:t>
      </w:r>
      <w:hyperlink w:history="true" w:anchor="_bookmark0">
        <w:r>
          <w:rPr>
            <w:color w:val="0000FF"/>
          </w:rPr>
          <w:t>1605</w:t>
        </w:r>
      </w:hyperlink>
      <w:r>
        <w:rPr/>
        <w:t>, </w:t>
      </w:r>
      <w:hyperlink w:history="true" w:anchor="_bookmark0">
        <w:r>
          <w:rPr>
            <w:color w:val="0000FF"/>
          </w:rPr>
          <w:t>1797</w:t>
        </w:r>
      </w:hyperlink>
      <w:r>
        <w:rPr/>
        <w:t>]. The traversal is similar to the method described above, except that the children are only visited recursively if they are already loaded into memory (from</w:t>
      </w:r>
      <w:r>
        <w:rPr>
          <w:spacing w:val="-5"/>
        </w:rPr>
        <w:t> </w:t>
      </w:r>
      <w:r>
        <w:rPr/>
        <w:t>disk).</w:t>
      </w:r>
      <w:r>
        <w:rPr>
          <w:spacing w:val="15"/>
        </w:rPr>
        <w:t> </w:t>
      </w:r>
      <w:r>
        <w:rPr/>
        <w:t>If</w:t>
      </w:r>
      <w:r>
        <w:rPr>
          <w:spacing w:val="-5"/>
        </w:rPr>
        <w:t> </w:t>
      </w:r>
      <w:r>
        <w:rPr/>
        <w:t>they</w:t>
      </w:r>
      <w:r>
        <w:rPr>
          <w:spacing w:val="-5"/>
        </w:rPr>
        <w:t> </w:t>
      </w:r>
      <w:r>
        <w:rPr/>
        <w:t>are</w:t>
      </w:r>
      <w:r>
        <w:rPr>
          <w:spacing w:val="-4"/>
        </w:rPr>
        <w:t> </w:t>
      </w:r>
      <w:r>
        <w:rPr/>
        <w:t>not</w:t>
      </w:r>
      <w:r>
        <w:rPr>
          <w:spacing w:val="-5"/>
        </w:rPr>
        <w:t> </w:t>
      </w:r>
      <w:r>
        <w:rPr/>
        <w:t>loaded,</w:t>
      </w:r>
      <w:r>
        <w:rPr>
          <w:spacing w:val="-3"/>
        </w:rPr>
        <w:t> </w:t>
      </w:r>
      <w:r>
        <w:rPr/>
        <w:t>they</w:t>
      </w:r>
      <w:r>
        <w:rPr>
          <w:spacing w:val="-5"/>
        </w:rPr>
        <w:t> </w:t>
      </w:r>
      <w:r>
        <w:rPr/>
        <w:t>are</w:t>
      </w:r>
      <w:r>
        <w:rPr>
          <w:spacing w:val="-4"/>
        </w:rPr>
        <w:t> </w:t>
      </w:r>
      <w:r>
        <w:rPr/>
        <w:t>queued</w:t>
      </w:r>
      <w:r>
        <w:rPr>
          <w:spacing w:val="-5"/>
        </w:rPr>
        <w:t> </w:t>
      </w:r>
      <w:r>
        <w:rPr/>
        <w:t>for</w:t>
      </w:r>
      <w:r>
        <w:rPr>
          <w:spacing w:val="-4"/>
        </w:rPr>
        <w:t> </w:t>
      </w:r>
      <w:r>
        <w:rPr/>
        <w:t>loading,</w:t>
      </w:r>
      <w:r>
        <w:rPr>
          <w:spacing w:val="-4"/>
        </w:rPr>
        <w:t> </w:t>
      </w:r>
      <w:r>
        <w:rPr/>
        <w:t>and</w:t>
      </w:r>
      <w:r>
        <w:rPr>
          <w:spacing w:val="-5"/>
        </w:rPr>
        <w:t> </w:t>
      </w:r>
      <w:r>
        <w:rPr/>
        <w:t>the</w:t>
      </w:r>
      <w:r>
        <w:rPr>
          <w:spacing w:val="-4"/>
        </w:rPr>
        <w:t> </w:t>
      </w:r>
      <w:r>
        <w:rPr/>
        <w:t>current</w:t>
      </w:r>
      <w:r>
        <w:rPr>
          <w:spacing w:val="-5"/>
        </w:rPr>
        <w:t> </w:t>
      </w:r>
      <w:r>
        <w:rPr/>
        <w:t>node is</w:t>
      </w:r>
      <w:r>
        <w:rPr>
          <w:spacing w:val="17"/>
        </w:rPr>
        <w:t> </w:t>
      </w:r>
      <w:r>
        <w:rPr/>
        <w:t>rendered.</w:t>
      </w:r>
    </w:p>
    <w:p>
      <w:pPr>
        <w:pStyle w:val="BodyText"/>
        <w:ind w:left="742"/>
        <w:jc w:val="both"/>
      </w:pPr>
      <w:r>
        <w:rPr/>
        <w:t>Ulrich [</w:t>
      </w:r>
      <w:hyperlink w:history="true" w:anchor="_bookmark0">
        <w:r>
          <w:rPr>
            <w:color w:val="0000FF"/>
          </w:rPr>
          <w:t>1797</w:t>
        </w:r>
      </w:hyperlink>
      <w:r>
        <w:rPr/>
        <w:t>] computes the screen-space error as</w:t>
      </w:r>
    </w:p>
    <w:p>
      <w:pPr>
        <w:spacing w:line="182" w:lineRule="exact" w:before="77"/>
        <w:ind w:left="0" w:right="200" w:firstLine="0"/>
        <w:jc w:val="center"/>
        <w:rPr>
          <w:rFonts w:ascii="Times New Roman" w:hAnsi="Times New Roman"/>
          <w:i/>
          <w:sz w:val="20"/>
        </w:rPr>
      </w:pPr>
      <w:r>
        <w:rPr>
          <w:rFonts w:ascii="Times New Roman" w:hAnsi="Times New Roman"/>
          <w:i/>
          <w:sz w:val="20"/>
        </w:rPr>
        <w:t>ǫw</w:t>
      </w:r>
    </w:p>
    <w:p>
      <w:pPr>
        <w:tabs>
          <w:tab w:pos="4668" w:val="left" w:leader="none"/>
          <w:tab w:pos="7247" w:val="left" w:leader="none"/>
        </w:tabs>
        <w:spacing w:line="144" w:lineRule="exact" w:before="0"/>
        <w:ind w:left="3575" w:right="0" w:firstLine="0"/>
        <w:jc w:val="left"/>
        <w:rPr>
          <w:sz w:val="20"/>
        </w:rPr>
      </w:pPr>
      <w:r>
        <w:rPr/>
        <w:pict>
          <v:line style="position:absolute;mso-position-horizontal-relative:page;mso-position-vertical-relative:paragraph;z-index:-17777664" from="283.947998pt,4.466153pt" to="318.225999pt,4.466153pt" stroked="true" strokeweight=".398pt" strokecolor="#000000">
            <v:stroke dashstyle="solid"/>
            <w10:wrap type="none"/>
          </v:line>
        </w:pict>
      </w:r>
      <w:r>
        <w:rPr>
          <w:rFonts w:ascii="Times New Roman"/>
          <w:i/>
          <w:w w:val="115"/>
          <w:sz w:val="20"/>
        </w:rPr>
        <w:t>s </w:t>
      </w:r>
      <w:r>
        <w:rPr>
          <w:w w:val="115"/>
          <w:sz w:val="20"/>
        </w:rPr>
        <w:t>=</w:t>
        <w:tab/>
      </w:r>
      <w:r>
        <w:rPr>
          <w:rFonts w:ascii="Times New Roman"/>
          <w:i/>
          <w:w w:val="115"/>
          <w:sz w:val="20"/>
        </w:rPr>
        <w:t>,</w:t>
        <w:tab/>
      </w:r>
      <w:r>
        <w:rPr>
          <w:w w:val="115"/>
          <w:sz w:val="20"/>
        </w:rPr>
        <w:t>(19.10)</w:t>
      </w:r>
    </w:p>
    <w:p>
      <w:pPr>
        <w:spacing w:line="192" w:lineRule="exact" w:before="0"/>
        <w:ind w:left="0" w:right="268" w:firstLine="0"/>
        <w:jc w:val="center"/>
        <w:rPr>
          <w:rFonts w:ascii="Times New Roman" w:hAnsi="Times New Roman"/>
          <w:sz w:val="20"/>
        </w:rPr>
      </w:pPr>
      <w:r>
        <w:rPr/>
        <w:pict>
          <v:shape style="position:absolute;margin-left:313.040985pt;margin-top:5.611379pt;width:4pt;height:7pt;mso-position-horizontal-relative:page;mso-position-vertical-relative:paragraph;z-index:15818752" type="#_x0000_t202" filled="false" stroked="false">
            <v:textbox inset="0,0,0,0">
              <w:txbxContent>
                <w:p>
                  <w:pPr>
                    <w:spacing w:line="134" w:lineRule="exact" w:before="0"/>
                    <w:ind w:left="0" w:right="0" w:firstLine="0"/>
                    <w:jc w:val="left"/>
                    <w:rPr>
                      <w:rFonts w:ascii="Verdana"/>
                      <w:sz w:val="14"/>
                    </w:rPr>
                  </w:pPr>
                  <w:r>
                    <w:rPr>
                      <w:rFonts w:ascii="Verdana"/>
                      <w:w w:val="89"/>
                      <w:sz w:val="14"/>
                    </w:rPr>
                    <w:t>2</w:t>
                  </w:r>
                </w:p>
              </w:txbxContent>
            </v:textbox>
            <w10:wrap type="none"/>
          </v:shape>
        </w:pict>
      </w:r>
      <w:r>
        <w:rPr>
          <w:w w:val="105"/>
          <w:sz w:val="20"/>
        </w:rPr>
        <w:t>2</w:t>
      </w:r>
      <w:r>
        <w:rPr>
          <w:rFonts w:ascii="Times New Roman" w:hAnsi="Times New Roman"/>
          <w:i/>
          <w:w w:val="105"/>
          <w:sz w:val="20"/>
        </w:rPr>
        <w:t>d </w:t>
      </w:r>
      <w:r>
        <w:rPr>
          <w:w w:val="105"/>
          <w:sz w:val="20"/>
        </w:rPr>
        <w:t>tan </w:t>
      </w:r>
      <w:r>
        <w:rPr>
          <w:rFonts w:ascii="Times New Roman" w:hAnsi="Times New Roman"/>
          <w:i/>
          <w:spacing w:val="-76"/>
          <w:w w:val="105"/>
          <w:sz w:val="20"/>
          <w:u w:val="single"/>
          <w:vertAlign w:val="superscript"/>
        </w:rPr>
        <w:t>θ</w:t>
      </w:r>
      <w:r>
        <w:rPr>
          <w:rFonts w:ascii="Times New Roman" w:hAnsi="Times New Roman"/>
          <w:spacing w:val="-5"/>
          <w:w w:val="106"/>
          <w:sz w:val="20"/>
          <w:u w:val="single"/>
          <w:vertAlign w:val="superscript"/>
        </w:rPr>
        <w:t> </w:t>
      </w:r>
    </w:p>
    <w:p>
      <w:pPr>
        <w:spacing w:after="0" w:line="192" w:lineRule="exact"/>
        <w:jc w:val="center"/>
        <w:rPr>
          <w:rFonts w:ascii="Times New Roman" w:hAnsi="Times New Roman"/>
          <w:sz w:val="20"/>
        </w:rPr>
        <w:sectPr>
          <w:pgSz w:w="12240" w:h="15840"/>
          <w:pgMar w:header="2359" w:footer="0" w:top="2560" w:bottom="280" w:left="1720" w:right="1720"/>
        </w:sectPr>
      </w:pPr>
    </w:p>
    <w:p>
      <w:pPr>
        <w:pStyle w:val="BodyText"/>
        <w:rPr>
          <w:rFonts w:ascii="Times New Roman"/>
        </w:rPr>
      </w:pPr>
    </w:p>
    <w:p>
      <w:pPr>
        <w:pStyle w:val="BodyText"/>
        <w:spacing w:before="7" w:after="1"/>
        <w:rPr>
          <w:rFonts w:ascii="Times New Roman"/>
          <w:sz w:val="13"/>
        </w:rPr>
      </w:pPr>
    </w:p>
    <w:p>
      <w:pPr>
        <w:pStyle w:val="BodyText"/>
        <w:ind w:left="1132"/>
        <w:rPr>
          <w:rFonts w:ascii="Times New Roman"/>
        </w:rPr>
      </w:pPr>
      <w:r>
        <w:rPr>
          <w:rFonts w:ascii="Times New Roman"/>
          <w:position w:val="15"/>
        </w:rPr>
        <w:drawing>
          <wp:inline distT="0" distB="0" distL="0" distR="0">
            <wp:extent cx="1348915" cy="1366075"/>
            <wp:effectExtent l="0" t="0" r="0" b="0"/>
            <wp:docPr id="43" name="image174.jpeg"/>
            <wp:cNvGraphicFramePr>
              <a:graphicFrameLocks noChangeAspect="1"/>
            </wp:cNvGraphicFramePr>
            <a:graphic>
              <a:graphicData uri="http://schemas.openxmlformats.org/drawingml/2006/picture">
                <pic:pic>
                  <pic:nvPicPr>
                    <pic:cNvPr id="44" name="image174.jpeg"/>
                    <pic:cNvPicPr/>
                  </pic:nvPicPr>
                  <pic:blipFill>
                    <a:blip r:embed="rId192" cstate="print"/>
                    <a:stretch>
                      <a:fillRect/>
                    </a:stretch>
                  </pic:blipFill>
                  <pic:spPr>
                    <a:xfrm>
                      <a:off x="0" y="0"/>
                      <a:ext cx="1348915" cy="1366075"/>
                    </a:xfrm>
                    <a:prstGeom prst="rect">
                      <a:avLst/>
                    </a:prstGeom>
                  </pic:spPr>
                </pic:pic>
              </a:graphicData>
            </a:graphic>
          </wp:inline>
        </w:drawing>
      </w:r>
      <w:r>
        <w:rPr>
          <w:rFonts w:ascii="Times New Roman"/>
          <w:position w:val="15"/>
        </w:rPr>
      </w:r>
      <w:r>
        <w:rPr>
          <w:rFonts w:ascii="Times New Roman"/>
          <w:spacing w:val="68"/>
          <w:position w:val="15"/>
        </w:rPr>
        <w:t> </w:t>
      </w:r>
      <w:r>
        <w:rPr>
          <w:rFonts w:ascii="Times New Roman"/>
          <w:spacing w:val="68"/>
          <w:position w:val="5"/>
        </w:rPr>
        <w:drawing>
          <wp:inline distT="0" distB="0" distL="0" distR="0">
            <wp:extent cx="1443729" cy="1491138"/>
            <wp:effectExtent l="0" t="0" r="0" b="0"/>
            <wp:docPr id="45" name="image175.jpeg"/>
            <wp:cNvGraphicFramePr>
              <a:graphicFrameLocks noChangeAspect="1"/>
            </wp:cNvGraphicFramePr>
            <a:graphic>
              <a:graphicData uri="http://schemas.openxmlformats.org/drawingml/2006/picture">
                <pic:pic>
                  <pic:nvPicPr>
                    <pic:cNvPr id="46" name="image175.jpeg"/>
                    <pic:cNvPicPr/>
                  </pic:nvPicPr>
                  <pic:blipFill>
                    <a:blip r:embed="rId193" cstate="print"/>
                    <a:stretch>
                      <a:fillRect/>
                    </a:stretch>
                  </pic:blipFill>
                  <pic:spPr>
                    <a:xfrm>
                      <a:off x="0" y="0"/>
                      <a:ext cx="1443729" cy="1491138"/>
                    </a:xfrm>
                    <a:prstGeom prst="rect">
                      <a:avLst/>
                    </a:prstGeom>
                  </pic:spPr>
                </pic:pic>
              </a:graphicData>
            </a:graphic>
          </wp:inline>
        </w:drawing>
      </w:r>
      <w:r>
        <w:rPr>
          <w:rFonts w:ascii="Times New Roman"/>
          <w:spacing w:val="68"/>
          <w:position w:val="5"/>
        </w:rPr>
      </w:r>
      <w:r>
        <w:rPr>
          <w:rFonts w:ascii="Times New Roman"/>
          <w:spacing w:val="69"/>
          <w:position w:val="5"/>
        </w:rPr>
        <w:t> </w:t>
      </w:r>
      <w:r>
        <w:rPr>
          <w:rFonts w:ascii="Times New Roman"/>
          <w:spacing w:val="69"/>
        </w:rPr>
        <w:drawing>
          <wp:inline distT="0" distB="0" distL="0" distR="0">
            <wp:extent cx="1526226" cy="1558480"/>
            <wp:effectExtent l="0" t="0" r="0" b="0"/>
            <wp:docPr id="47" name="image176.jpeg"/>
            <wp:cNvGraphicFramePr>
              <a:graphicFrameLocks noChangeAspect="1"/>
            </wp:cNvGraphicFramePr>
            <a:graphic>
              <a:graphicData uri="http://schemas.openxmlformats.org/drawingml/2006/picture">
                <pic:pic>
                  <pic:nvPicPr>
                    <pic:cNvPr id="48" name="image176.jpeg"/>
                    <pic:cNvPicPr/>
                  </pic:nvPicPr>
                  <pic:blipFill>
                    <a:blip r:embed="rId194" cstate="print"/>
                    <a:stretch>
                      <a:fillRect/>
                    </a:stretch>
                  </pic:blipFill>
                  <pic:spPr>
                    <a:xfrm>
                      <a:off x="0" y="0"/>
                      <a:ext cx="1526226" cy="1558480"/>
                    </a:xfrm>
                    <a:prstGeom prst="rect">
                      <a:avLst/>
                    </a:prstGeom>
                  </pic:spPr>
                </pic:pic>
              </a:graphicData>
            </a:graphic>
          </wp:inline>
        </w:drawing>
      </w:r>
      <w:r>
        <w:rPr>
          <w:rFonts w:ascii="Times New Roman"/>
          <w:spacing w:val="69"/>
        </w:rPr>
      </w:r>
    </w:p>
    <w:p>
      <w:pPr>
        <w:pStyle w:val="BodyText"/>
        <w:spacing w:before="7"/>
        <w:rPr>
          <w:rFonts w:ascii="Times New Roman"/>
          <w:sz w:val="15"/>
        </w:rPr>
      </w:pPr>
    </w:p>
    <w:p>
      <w:pPr>
        <w:spacing w:before="52"/>
        <w:ind w:left="943" w:right="0" w:firstLine="0"/>
        <w:jc w:val="both"/>
        <w:rPr>
          <w:rFonts w:ascii="Times New Roman"/>
          <w:i/>
          <w:sz w:val="16"/>
        </w:rPr>
      </w:pPr>
      <w:bookmarkStart w:name="_bookmark38" w:id="41"/>
      <w:bookmarkEnd w:id="41"/>
      <w:r>
        <w:rPr/>
      </w:r>
      <w:r>
        <w:rPr>
          <w:rFonts w:ascii="Arial"/>
          <w:color w:val="2C6362"/>
          <w:w w:val="105"/>
          <w:sz w:val="16"/>
        </w:rPr>
        <w:t>Figure 19.47. </w:t>
      </w:r>
      <w:r>
        <w:rPr>
          <w:rFonts w:ascii="Palatino Linotype"/>
          <w:w w:val="105"/>
          <w:sz w:val="16"/>
        </w:rPr>
        <w:t>Chunked LOD representation of terrain. </w:t>
      </w:r>
      <w:r>
        <w:rPr>
          <w:rFonts w:ascii="Times New Roman"/>
          <w:i/>
          <w:w w:val="105"/>
          <w:sz w:val="16"/>
        </w:rPr>
        <w:t>(Images courtesy of Thatcher Ulrich.)</w:t>
      </w:r>
    </w:p>
    <w:p>
      <w:pPr>
        <w:pStyle w:val="BodyText"/>
        <w:rPr>
          <w:rFonts w:ascii="Times New Roman"/>
          <w:i/>
          <w:sz w:val="16"/>
        </w:rPr>
      </w:pPr>
    </w:p>
    <w:p>
      <w:pPr>
        <w:pStyle w:val="BodyText"/>
        <w:spacing w:line="244" w:lineRule="auto" w:before="100"/>
        <w:ind w:left="943" w:right="441"/>
        <w:jc w:val="both"/>
      </w:pPr>
      <w:r>
        <w:rPr/>
        <w:t>where </w:t>
      </w:r>
      <w:r>
        <w:rPr>
          <w:rFonts w:ascii="Times New Roman" w:hAnsi="Times New Roman"/>
          <w:i/>
        </w:rPr>
        <w:t>w </w:t>
      </w:r>
      <w:r>
        <w:rPr/>
        <w:t>is the width of the screen, </w:t>
      </w:r>
      <w:r>
        <w:rPr>
          <w:rFonts w:ascii="Times New Roman" w:hAnsi="Times New Roman"/>
          <w:i/>
        </w:rPr>
        <w:t>d </w:t>
      </w:r>
      <w:r>
        <w:rPr/>
        <w:t>is the distance from the camera to the terrain tile, </w:t>
      </w:r>
      <w:r>
        <w:rPr>
          <w:rFonts w:ascii="Times New Roman" w:hAnsi="Times New Roman"/>
          <w:i/>
        </w:rPr>
        <w:t>θ </w:t>
      </w:r>
      <w:r>
        <w:rPr/>
        <w:t>is the horizontal field of view in radians, and </w:t>
      </w:r>
      <w:r>
        <w:rPr>
          <w:rFonts w:ascii="Times New Roman" w:hAnsi="Times New Roman"/>
          <w:i/>
        </w:rPr>
        <w:t>ǫ </w:t>
      </w:r>
      <w:r>
        <w:rPr/>
        <w:t>is a geometric error in the</w:t>
      </w:r>
      <w:r>
        <w:rPr>
          <w:spacing w:val="-27"/>
        </w:rPr>
        <w:t> </w:t>
      </w:r>
      <w:r>
        <w:rPr/>
        <w:t>same units as </w:t>
      </w:r>
      <w:r>
        <w:rPr>
          <w:rFonts w:ascii="Times New Roman" w:hAnsi="Times New Roman"/>
          <w:i/>
        </w:rPr>
        <w:t>d</w:t>
      </w:r>
      <w:r>
        <w:rPr/>
        <w:t>. </w:t>
      </w:r>
      <w:r>
        <w:rPr>
          <w:spacing w:val="-6"/>
        </w:rPr>
        <w:t>For </w:t>
      </w:r>
      <w:r>
        <w:rPr/>
        <w:t>the geometric error term, the Hausdorff distance between </w:t>
      </w:r>
      <w:r>
        <w:rPr>
          <w:spacing w:val="-4"/>
        </w:rPr>
        <w:t>two </w:t>
      </w:r>
      <w:r>
        <w:rPr/>
        <w:t>meshes is often used [</w:t>
      </w:r>
      <w:hyperlink w:history="true" w:anchor="_bookmark0">
        <w:r>
          <w:rPr>
            <w:color w:val="0000FF"/>
          </w:rPr>
          <w:t>906</w:t>
        </w:r>
      </w:hyperlink>
      <w:r>
        <w:rPr/>
        <w:t>, </w:t>
      </w:r>
      <w:hyperlink w:history="true" w:anchor="_bookmark0">
        <w:r>
          <w:rPr>
            <w:color w:val="0000FF"/>
          </w:rPr>
          <w:t>1605</w:t>
        </w:r>
      </w:hyperlink>
      <w:r>
        <w:rPr/>
        <w:t>]. </w:t>
      </w:r>
      <w:r>
        <w:rPr>
          <w:spacing w:val="-6"/>
        </w:rPr>
        <w:t>For </w:t>
      </w:r>
      <w:r>
        <w:rPr/>
        <w:t>each point on the original mesh, find its closest point on the simplified mesh, and call the smallest of these distances </w:t>
      </w:r>
      <w:r>
        <w:rPr>
          <w:rFonts w:ascii="Times New Roman" w:hAnsi="Times New Roman"/>
          <w:i/>
          <w:spacing w:val="3"/>
        </w:rPr>
        <w:t>d</w:t>
      </w:r>
      <w:r>
        <w:rPr>
          <w:rFonts w:ascii="Verdana" w:hAnsi="Verdana"/>
          <w:spacing w:val="3"/>
          <w:vertAlign w:val="subscript"/>
        </w:rPr>
        <w:t>1</w:t>
      </w:r>
      <w:r>
        <w:rPr>
          <w:spacing w:val="3"/>
          <w:vertAlign w:val="baseline"/>
        </w:rPr>
        <w:t>. </w:t>
      </w:r>
      <w:r>
        <w:rPr>
          <w:vertAlign w:val="baseline"/>
        </w:rPr>
        <w:t>Now perform  the same procedure for each point on the simplified mesh, finding the closest point on the original, and call the smallest of the distances </w:t>
      </w:r>
      <w:r>
        <w:rPr>
          <w:rFonts w:ascii="Times New Roman" w:hAnsi="Times New Roman"/>
          <w:i/>
          <w:spacing w:val="3"/>
          <w:vertAlign w:val="baseline"/>
        </w:rPr>
        <w:t>d</w:t>
      </w:r>
      <w:r>
        <w:rPr>
          <w:rFonts w:ascii="Verdana" w:hAnsi="Verdana"/>
          <w:spacing w:val="3"/>
          <w:vertAlign w:val="subscript"/>
        </w:rPr>
        <w:t>2</w:t>
      </w:r>
      <w:r>
        <w:rPr>
          <w:spacing w:val="3"/>
          <w:vertAlign w:val="baseline"/>
        </w:rPr>
        <w:t>.  </w:t>
      </w:r>
      <w:r>
        <w:rPr>
          <w:vertAlign w:val="baseline"/>
        </w:rPr>
        <w:t>The Hausdorff distance is  </w:t>
      </w:r>
      <w:r>
        <w:rPr>
          <w:rFonts w:ascii="Times New Roman" w:hAnsi="Times New Roman"/>
          <w:i/>
          <w:vertAlign w:val="baseline"/>
        </w:rPr>
        <w:t>ǫ </w:t>
      </w:r>
      <w:r>
        <w:rPr>
          <w:vertAlign w:val="baseline"/>
        </w:rPr>
        <w:t>= max(</w:t>
      </w:r>
      <w:r>
        <w:rPr>
          <w:rFonts w:ascii="Times New Roman" w:hAnsi="Times New Roman"/>
          <w:i/>
          <w:vertAlign w:val="baseline"/>
        </w:rPr>
        <w:t>d</w:t>
      </w:r>
      <w:r>
        <w:rPr>
          <w:rFonts w:ascii="Verdana" w:hAnsi="Verdana"/>
          <w:vertAlign w:val="subscript"/>
        </w:rPr>
        <w:t>1</w:t>
      </w:r>
      <w:r>
        <w:rPr>
          <w:rFonts w:ascii="Times New Roman" w:hAnsi="Times New Roman"/>
          <w:i/>
          <w:vertAlign w:val="baseline"/>
        </w:rPr>
        <w:t>, </w:t>
      </w:r>
      <w:r>
        <w:rPr>
          <w:rFonts w:ascii="Times New Roman" w:hAnsi="Times New Roman"/>
          <w:i/>
          <w:spacing w:val="2"/>
          <w:vertAlign w:val="baseline"/>
        </w:rPr>
        <w:t>d</w:t>
      </w:r>
      <w:r>
        <w:rPr>
          <w:rFonts w:ascii="Verdana" w:hAnsi="Verdana"/>
          <w:spacing w:val="2"/>
          <w:vertAlign w:val="subscript"/>
        </w:rPr>
        <w:t>2</w:t>
      </w:r>
      <w:r>
        <w:rPr>
          <w:spacing w:val="2"/>
          <w:vertAlign w:val="baseline"/>
        </w:rPr>
        <w:t>). </w:t>
      </w:r>
      <w:r>
        <w:rPr>
          <w:vertAlign w:val="baseline"/>
        </w:rPr>
        <w:t>This is illustrated in </w:t>
      </w:r>
      <w:hyperlink w:history="true" w:anchor="_bookmark38">
        <w:r>
          <w:rPr>
            <w:color w:val="0000FF"/>
            <w:vertAlign w:val="baseline"/>
          </w:rPr>
          <w:t>Figure 19.48</w:t>
        </w:r>
      </w:hyperlink>
      <w:r>
        <w:rPr>
          <w:vertAlign w:val="baseline"/>
        </w:rPr>
        <w:t>. Note that the closest point to the simplified mesh from </w:t>
      </w:r>
      <w:r>
        <w:rPr>
          <w:rFonts w:ascii="Palatino Linotype" w:hAnsi="Palatino Linotype"/>
          <w:vertAlign w:val="baseline"/>
        </w:rPr>
        <w:t>o </w:t>
      </w:r>
      <w:r>
        <w:rPr>
          <w:vertAlign w:val="baseline"/>
        </w:rPr>
        <w:t>is </w:t>
      </w:r>
      <w:r>
        <w:rPr>
          <w:rFonts w:ascii="Palatino Linotype" w:hAnsi="Palatino Linotype"/>
          <w:vertAlign w:val="baseline"/>
        </w:rPr>
        <w:t>s</w:t>
      </w:r>
      <w:r>
        <w:rPr>
          <w:vertAlign w:val="baseline"/>
        </w:rPr>
        <w:t>, while the closest point to the original mesh from </w:t>
      </w:r>
      <w:r>
        <w:rPr>
          <w:rFonts w:ascii="Palatino Linotype" w:hAnsi="Palatino Linotype"/>
          <w:vertAlign w:val="baseline"/>
        </w:rPr>
        <w:t>s </w:t>
      </w:r>
      <w:r>
        <w:rPr>
          <w:vertAlign w:val="baseline"/>
        </w:rPr>
        <w:t>is </w:t>
      </w:r>
      <w:r>
        <w:rPr>
          <w:rFonts w:ascii="Palatino Linotype" w:hAnsi="Palatino Linotype"/>
          <w:vertAlign w:val="baseline"/>
        </w:rPr>
        <w:t>a</w:t>
      </w:r>
      <w:r>
        <w:rPr>
          <w:vertAlign w:val="baseline"/>
        </w:rPr>
        <w:t>, which is the reason why the measurement must </w:t>
      </w:r>
      <w:r>
        <w:rPr>
          <w:spacing w:val="2"/>
          <w:vertAlign w:val="baseline"/>
        </w:rPr>
        <w:t>be </w:t>
      </w:r>
      <w:r>
        <w:rPr>
          <w:vertAlign w:val="baseline"/>
        </w:rPr>
        <w:t>done in both combinations, from the</w:t>
      </w:r>
      <w:r>
        <w:rPr>
          <w:spacing w:val="-18"/>
          <w:vertAlign w:val="baseline"/>
        </w:rPr>
        <w:t> </w:t>
      </w:r>
      <w:r>
        <w:rPr>
          <w:vertAlign w:val="baseline"/>
        </w:rPr>
        <w:t>original</w:t>
      </w:r>
      <w:r>
        <w:rPr>
          <w:spacing w:val="-18"/>
          <w:vertAlign w:val="baseline"/>
        </w:rPr>
        <w:t> </w:t>
      </w:r>
      <w:r>
        <w:rPr>
          <w:vertAlign w:val="baseline"/>
        </w:rPr>
        <w:t>to</w:t>
      </w:r>
      <w:r>
        <w:rPr>
          <w:spacing w:val="-18"/>
          <w:vertAlign w:val="baseline"/>
        </w:rPr>
        <w:t> </w:t>
      </w:r>
      <w:r>
        <w:rPr>
          <w:vertAlign w:val="baseline"/>
        </w:rPr>
        <w:t>the</w:t>
      </w:r>
      <w:r>
        <w:rPr>
          <w:spacing w:val="-17"/>
          <w:vertAlign w:val="baseline"/>
        </w:rPr>
        <w:t> </w:t>
      </w:r>
      <w:r>
        <w:rPr>
          <w:vertAlign w:val="baseline"/>
        </w:rPr>
        <w:t>simplified</w:t>
      </w:r>
      <w:r>
        <w:rPr>
          <w:spacing w:val="-18"/>
          <w:vertAlign w:val="baseline"/>
        </w:rPr>
        <w:t> </w:t>
      </w:r>
      <w:r>
        <w:rPr>
          <w:vertAlign w:val="baseline"/>
        </w:rPr>
        <w:t>mesh</w:t>
      </w:r>
      <w:r>
        <w:rPr>
          <w:spacing w:val="-17"/>
          <w:vertAlign w:val="baseline"/>
        </w:rPr>
        <w:t> </w:t>
      </w:r>
      <w:r>
        <w:rPr>
          <w:vertAlign w:val="baseline"/>
        </w:rPr>
        <w:t>and</w:t>
      </w:r>
      <w:r>
        <w:rPr>
          <w:spacing w:val="-18"/>
          <w:vertAlign w:val="baseline"/>
        </w:rPr>
        <w:t> </w:t>
      </w:r>
      <w:r>
        <w:rPr>
          <w:vertAlign w:val="baseline"/>
        </w:rPr>
        <w:t>vice</w:t>
      </w:r>
      <w:r>
        <w:rPr>
          <w:spacing w:val="-17"/>
          <w:vertAlign w:val="baseline"/>
        </w:rPr>
        <w:t> </w:t>
      </w:r>
      <w:r>
        <w:rPr>
          <w:vertAlign w:val="baseline"/>
        </w:rPr>
        <w:t>versa.</w:t>
      </w:r>
      <w:r>
        <w:rPr>
          <w:spacing w:val="2"/>
          <w:vertAlign w:val="baseline"/>
        </w:rPr>
        <w:t> </w:t>
      </w:r>
      <w:r>
        <w:rPr>
          <w:spacing w:val="-3"/>
          <w:vertAlign w:val="baseline"/>
        </w:rPr>
        <w:t>Intuitively,</w:t>
      </w:r>
      <w:r>
        <w:rPr>
          <w:spacing w:val="-16"/>
          <w:vertAlign w:val="baseline"/>
        </w:rPr>
        <w:t> </w:t>
      </w:r>
      <w:r>
        <w:rPr>
          <w:vertAlign w:val="baseline"/>
        </w:rPr>
        <w:t>the</w:t>
      </w:r>
      <w:r>
        <w:rPr>
          <w:spacing w:val="-17"/>
          <w:vertAlign w:val="baseline"/>
        </w:rPr>
        <w:t> </w:t>
      </w:r>
      <w:r>
        <w:rPr>
          <w:vertAlign w:val="baseline"/>
        </w:rPr>
        <w:t>Hausdorff</w:t>
      </w:r>
      <w:r>
        <w:rPr>
          <w:spacing w:val="-18"/>
          <w:vertAlign w:val="baseline"/>
        </w:rPr>
        <w:t> </w:t>
      </w:r>
      <w:r>
        <w:rPr>
          <w:vertAlign w:val="baseline"/>
        </w:rPr>
        <w:t>distance</w:t>
      </w:r>
      <w:r>
        <w:rPr>
          <w:spacing w:val="-17"/>
          <w:vertAlign w:val="baseline"/>
        </w:rPr>
        <w:t> </w:t>
      </w:r>
      <w:r>
        <w:rPr>
          <w:vertAlign w:val="baseline"/>
        </w:rPr>
        <w:t>is the</w:t>
      </w:r>
      <w:r>
        <w:rPr>
          <w:spacing w:val="-17"/>
          <w:vertAlign w:val="baseline"/>
        </w:rPr>
        <w:t> </w:t>
      </w:r>
      <w:r>
        <w:rPr>
          <w:vertAlign w:val="baseline"/>
        </w:rPr>
        <w:t>error</w:t>
      </w:r>
      <w:r>
        <w:rPr>
          <w:spacing w:val="-17"/>
          <w:vertAlign w:val="baseline"/>
        </w:rPr>
        <w:t> </w:t>
      </w:r>
      <w:r>
        <w:rPr>
          <w:vertAlign w:val="baseline"/>
        </w:rPr>
        <w:t>when</w:t>
      </w:r>
      <w:r>
        <w:rPr>
          <w:spacing w:val="-17"/>
          <w:vertAlign w:val="baseline"/>
        </w:rPr>
        <w:t> </w:t>
      </w:r>
      <w:r>
        <w:rPr>
          <w:vertAlign w:val="baseline"/>
        </w:rPr>
        <w:t>using</w:t>
      </w:r>
      <w:r>
        <w:rPr>
          <w:spacing w:val="-17"/>
          <w:vertAlign w:val="baseline"/>
        </w:rPr>
        <w:t> </w:t>
      </w:r>
      <w:r>
        <w:rPr>
          <w:vertAlign w:val="baseline"/>
        </w:rPr>
        <w:t>a</w:t>
      </w:r>
      <w:r>
        <w:rPr>
          <w:spacing w:val="-17"/>
          <w:vertAlign w:val="baseline"/>
        </w:rPr>
        <w:t> </w:t>
      </w:r>
      <w:r>
        <w:rPr>
          <w:vertAlign w:val="baseline"/>
        </w:rPr>
        <w:t>simplified</w:t>
      </w:r>
      <w:r>
        <w:rPr>
          <w:spacing w:val="-17"/>
          <w:vertAlign w:val="baseline"/>
        </w:rPr>
        <w:t> </w:t>
      </w:r>
      <w:r>
        <w:rPr>
          <w:vertAlign w:val="baseline"/>
        </w:rPr>
        <w:t>mesh</w:t>
      </w:r>
      <w:r>
        <w:rPr>
          <w:spacing w:val="-17"/>
          <w:vertAlign w:val="baseline"/>
        </w:rPr>
        <w:t> </w:t>
      </w:r>
      <w:r>
        <w:rPr>
          <w:vertAlign w:val="baseline"/>
        </w:rPr>
        <w:t>instead</w:t>
      </w:r>
      <w:r>
        <w:rPr>
          <w:spacing w:val="-17"/>
          <w:vertAlign w:val="baseline"/>
        </w:rPr>
        <w:t> </w:t>
      </w:r>
      <w:r>
        <w:rPr>
          <w:vertAlign w:val="baseline"/>
        </w:rPr>
        <w:t>of</w:t>
      </w:r>
      <w:r>
        <w:rPr>
          <w:spacing w:val="-17"/>
          <w:vertAlign w:val="baseline"/>
        </w:rPr>
        <w:t> </w:t>
      </w:r>
      <w:r>
        <w:rPr>
          <w:vertAlign w:val="baseline"/>
        </w:rPr>
        <w:t>the</w:t>
      </w:r>
      <w:r>
        <w:rPr>
          <w:spacing w:val="-17"/>
          <w:vertAlign w:val="baseline"/>
        </w:rPr>
        <w:t> </w:t>
      </w:r>
      <w:r>
        <w:rPr>
          <w:vertAlign w:val="baseline"/>
        </w:rPr>
        <w:t>original.</w:t>
      </w:r>
      <w:r>
        <w:rPr>
          <w:spacing w:val="1"/>
          <w:vertAlign w:val="baseline"/>
        </w:rPr>
        <w:t> </w:t>
      </w:r>
      <w:r>
        <w:rPr>
          <w:vertAlign w:val="baseline"/>
        </w:rPr>
        <w:t>If</w:t>
      </w:r>
      <w:r>
        <w:rPr>
          <w:spacing w:val="-17"/>
          <w:vertAlign w:val="baseline"/>
        </w:rPr>
        <w:t> </w:t>
      </w:r>
      <w:r>
        <w:rPr>
          <w:vertAlign w:val="baseline"/>
        </w:rPr>
        <w:t>an</w:t>
      </w:r>
      <w:r>
        <w:rPr>
          <w:spacing w:val="-17"/>
          <w:vertAlign w:val="baseline"/>
        </w:rPr>
        <w:t> </w:t>
      </w:r>
      <w:r>
        <w:rPr>
          <w:vertAlign w:val="baseline"/>
        </w:rPr>
        <w:t>application</w:t>
      </w:r>
      <w:r>
        <w:rPr>
          <w:spacing w:val="-17"/>
          <w:vertAlign w:val="baseline"/>
        </w:rPr>
        <w:t> </w:t>
      </w:r>
      <w:r>
        <w:rPr>
          <w:vertAlign w:val="baseline"/>
        </w:rPr>
        <w:t>cannot afford to compute the Hausdorff distance, one may use constants that are manually adjusted for each simplification, or find the errors during simplification</w:t>
      </w:r>
      <w:r>
        <w:rPr>
          <w:spacing w:val="-2"/>
          <w:vertAlign w:val="baseline"/>
        </w:rPr>
        <w:t> </w:t>
      </w:r>
      <w:r>
        <w:rPr>
          <w:vertAlign w:val="baseline"/>
        </w:rPr>
        <w:t>[</w:t>
      </w:r>
      <w:hyperlink w:history="true" w:anchor="_bookmark0">
        <w:r>
          <w:rPr>
            <w:color w:val="0000FF"/>
            <w:vertAlign w:val="baseline"/>
          </w:rPr>
          <w:t>1605</w:t>
        </w:r>
      </w:hyperlink>
      <w:r>
        <w:rPr>
          <w:vertAlign w:val="baseline"/>
        </w:rPr>
        <w:t>].</w:t>
      </w:r>
    </w:p>
    <w:p>
      <w:pPr>
        <w:pStyle w:val="BodyText"/>
        <w:spacing w:line="249" w:lineRule="auto"/>
        <w:ind w:left="943" w:right="441" w:firstLine="298"/>
        <w:jc w:val="both"/>
      </w:pPr>
      <w:r>
        <w:rPr/>
        <w:pict>
          <v:shape style="position:absolute;margin-left:373.652557pt;margin-top:121.304512pt;width:57.8pt;height:9.050pt;mso-position-horizontal-relative:page;mso-position-vertical-relative:paragraph;z-index:15823872;rotation:18" type="#_x0000_t136" fillcolor="#373535" stroked="f">
            <o:extrusion v:ext="view" autorotationcenter="t"/>
            <v:textpath style="font-family:&quot;Times New Roman&quot;;font-size:9pt;v-text-kern:t;mso-text-shadow:auto" string="simplified mesh"/>
            <w10:wrap type="none"/>
          </v:shape>
        </w:pict>
      </w:r>
      <w:r>
        <w:rPr/>
        <w:pict>
          <v:shape style="position:absolute;margin-left:190.851746pt;margin-top:49.270103pt;width:7.75pt;height:17.3pt;mso-position-horizontal-relative:page;mso-position-vertical-relative:paragraph;z-index:-1777049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9"/>
        </w:rPr>
        <w:t>To </w:t>
      </w:r>
      <w:r>
        <w:rPr>
          <w:spacing w:val="-3"/>
        </w:rPr>
        <w:t>avoid </w:t>
      </w:r>
      <w:r>
        <w:rPr/>
        <w:t>popping effects when switching from one LOD to another, Ulrich [</w:t>
      </w:r>
      <w:hyperlink w:history="true" w:anchor="_bookmark0">
        <w:r>
          <w:rPr>
            <w:color w:val="0000FF"/>
          </w:rPr>
          <w:t>1797</w:t>
        </w:r>
      </w:hyperlink>
      <w:r>
        <w:rPr/>
        <w:t>] proposes</w:t>
      </w:r>
      <w:r>
        <w:rPr>
          <w:spacing w:val="-7"/>
        </w:rPr>
        <w:t> </w:t>
      </w:r>
      <w:r>
        <w:rPr/>
        <w:t>a</w:t>
      </w:r>
      <w:r>
        <w:rPr>
          <w:spacing w:val="-6"/>
        </w:rPr>
        <w:t> </w:t>
      </w:r>
      <w:r>
        <w:rPr/>
        <w:t>simple</w:t>
      </w:r>
      <w:r>
        <w:rPr>
          <w:spacing w:val="-6"/>
        </w:rPr>
        <w:t> </w:t>
      </w:r>
      <w:r>
        <w:rPr/>
        <w:t>morphing</w:t>
      </w:r>
      <w:r>
        <w:rPr>
          <w:spacing w:val="-6"/>
        </w:rPr>
        <w:t> </w:t>
      </w:r>
      <w:r>
        <w:rPr/>
        <w:t>technique,</w:t>
      </w:r>
      <w:r>
        <w:rPr>
          <w:spacing w:val="-5"/>
        </w:rPr>
        <w:t> </w:t>
      </w:r>
      <w:r>
        <w:rPr/>
        <w:t>where</w:t>
      </w:r>
      <w:r>
        <w:rPr>
          <w:spacing w:val="-6"/>
        </w:rPr>
        <w:t> </w:t>
      </w:r>
      <w:r>
        <w:rPr/>
        <w:t>a</w:t>
      </w:r>
      <w:r>
        <w:rPr>
          <w:spacing w:val="-6"/>
        </w:rPr>
        <w:t> </w:t>
      </w:r>
      <w:r>
        <w:rPr/>
        <w:t>vertex</w:t>
      </w:r>
      <w:r>
        <w:rPr>
          <w:spacing w:val="-6"/>
        </w:rPr>
        <w:t> </w:t>
      </w:r>
      <w:r>
        <w:rPr/>
        <w:t>(</w:t>
      </w:r>
      <w:r>
        <w:rPr>
          <w:rFonts w:ascii="Times New Roman" w:hAnsi="Times New Roman"/>
          <w:i/>
        </w:rPr>
        <w:t>x,</w:t>
      </w:r>
      <w:r>
        <w:rPr>
          <w:rFonts w:ascii="Times New Roman" w:hAnsi="Times New Roman"/>
          <w:i/>
          <w:spacing w:val="-28"/>
        </w:rPr>
        <w:t> </w:t>
      </w:r>
      <w:r>
        <w:rPr>
          <w:rFonts w:ascii="Times New Roman" w:hAnsi="Times New Roman"/>
          <w:i/>
          <w:spacing w:val="3"/>
        </w:rPr>
        <w:t>y,</w:t>
      </w:r>
      <w:r>
        <w:rPr>
          <w:rFonts w:ascii="Times New Roman" w:hAnsi="Times New Roman"/>
          <w:i/>
          <w:spacing w:val="-28"/>
        </w:rPr>
        <w:t> </w:t>
      </w:r>
      <w:r>
        <w:rPr>
          <w:rFonts w:ascii="Times New Roman" w:hAnsi="Times New Roman"/>
          <w:i/>
          <w:spacing w:val="4"/>
        </w:rPr>
        <w:t>z</w:t>
      </w:r>
      <w:r>
        <w:rPr>
          <w:spacing w:val="4"/>
        </w:rPr>
        <w:t>)</w:t>
      </w:r>
      <w:r>
        <w:rPr>
          <w:spacing w:val="-6"/>
        </w:rPr>
        <w:t> </w:t>
      </w:r>
      <w:r>
        <w:rPr/>
        <w:t>from</w:t>
      </w:r>
      <w:r>
        <w:rPr>
          <w:spacing w:val="-6"/>
        </w:rPr>
        <w:t> </w:t>
      </w:r>
      <w:r>
        <w:rPr/>
        <w:t>a</w:t>
      </w:r>
      <w:r>
        <w:rPr>
          <w:spacing w:val="-6"/>
        </w:rPr>
        <w:t> </w:t>
      </w:r>
      <w:r>
        <w:rPr/>
        <w:t>high-resolution tile is linearly interpolated with a vertex (</w:t>
      </w:r>
      <w:r>
        <w:rPr>
          <w:rFonts w:ascii="Times New Roman" w:hAnsi="Times New Roman"/>
          <w:i/>
        </w:rPr>
        <w:t>x, </w:t>
      </w:r>
      <w:r>
        <w:rPr>
          <w:rFonts w:ascii="Times New Roman" w:hAnsi="Times New Roman"/>
          <w:i/>
          <w:spacing w:val="5"/>
          <w:w w:val="105"/>
        </w:rPr>
        <w:t>y</w:t>
      </w:r>
      <w:r>
        <w:rPr>
          <w:rFonts w:ascii="Arial" w:hAnsi="Arial"/>
          <w:spacing w:val="5"/>
          <w:w w:val="105"/>
          <w:vertAlign w:val="superscript"/>
        </w:rPr>
        <w:t>′</w:t>
      </w:r>
      <w:r>
        <w:rPr>
          <w:rFonts w:ascii="Times New Roman" w:hAnsi="Times New Roman"/>
          <w:i/>
          <w:spacing w:val="5"/>
          <w:w w:val="105"/>
          <w:vertAlign w:val="baseline"/>
        </w:rPr>
        <w:t>, </w:t>
      </w:r>
      <w:r>
        <w:rPr>
          <w:rFonts w:ascii="Times New Roman" w:hAnsi="Times New Roman"/>
          <w:i/>
          <w:spacing w:val="2"/>
          <w:vertAlign w:val="baseline"/>
        </w:rPr>
        <w:t>z</w:t>
      </w:r>
      <w:r>
        <w:rPr>
          <w:spacing w:val="2"/>
          <w:vertAlign w:val="baseline"/>
        </w:rPr>
        <w:t>), </w:t>
      </w:r>
      <w:r>
        <w:rPr>
          <w:vertAlign w:val="baseline"/>
        </w:rPr>
        <w:t>which is approximated from the parent tile (e.g., using bilinear interpolation). The linear interpolation factor is com- puted as 2</w:t>
      </w:r>
      <w:r>
        <w:rPr>
          <w:rFonts w:ascii="Times New Roman" w:hAnsi="Times New Roman"/>
          <w:i/>
          <w:vertAlign w:val="baseline"/>
        </w:rPr>
        <w:t>sτ  </w:t>
      </w:r>
      <w:r>
        <w:rPr>
          <w:vertAlign w:val="baseline"/>
        </w:rPr>
        <w:t>1, which is clamped to [0</w:t>
      </w:r>
      <w:r>
        <w:rPr>
          <w:rFonts w:ascii="Times New Roman" w:hAnsi="Times New Roman"/>
          <w:i/>
          <w:vertAlign w:val="baseline"/>
        </w:rPr>
        <w:t>, </w:t>
      </w:r>
      <w:r>
        <w:rPr>
          <w:vertAlign w:val="baseline"/>
        </w:rPr>
        <w:t>1].  Note that only the higher-resolution tile is needed during morphing, since the next-lower-resolution tile’s vertices are also in the higher-resolution</w:t>
      </w:r>
      <w:r>
        <w:rPr>
          <w:spacing w:val="-15"/>
          <w:vertAlign w:val="baseline"/>
        </w:rPr>
        <w:t> </w:t>
      </w:r>
      <w:r>
        <w:rPr>
          <w:vertAlign w:val="baseline"/>
        </w:rPr>
        <w:t>tile.</w: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8"/>
        </w:rPr>
      </w:pPr>
    </w:p>
    <w:p>
      <w:pPr>
        <w:spacing w:line="230" w:lineRule="auto" w:before="58"/>
        <w:ind w:left="943" w:right="431" w:firstLine="0"/>
        <w:jc w:val="left"/>
        <w:rPr>
          <w:rFonts w:ascii="Times New Roman" w:hAnsi="Times New Roman"/>
          <w:i/>
          <w:sz w:val="16"/>
        </w:rPr>
      </w:pPr>
      <w:r>
        <w:rPr/>
        <w:pict>
          <v:group style="position:absolute;margin-left:188.117386pt;margin-top:-69.06044pt;width:260.8pt;height:59.7pt;mso-position-horizontal-relative:page;mso-position-vertical-relative:paragraph;z-index:15823360" coordorigin="3762,-1381" coordsize="5216,1194">
            <v:shape style="position:absolute;left:3775;top:-1282;width:5189;height:866" coordorigin="3776,-1282" coordsize="5189,866" path="m3776,-606l6315,-1282,8965,-417e" filled="false" stroked="true" strokeweight="1.35124pt" strokecolor="#5866ad">
              <v:path arrowok="t"/>
              <v:stroke dashstyle="solid"/>
            </v:shape>
            <v:shape style="position:absolute;left:3775;top:-1215;width:5189;height:1014" coordorigin="3776,-1214" coordsize="5189,1014" path="m3776,-363l4100,-768,4546,-606,4668,-728,4830,-687,4951,-809,5195,-1133,5548,-1026,5965,-557,6127,-1133,6249,-1214,6451,-1093,6573,-930,6897,-1133,7019,-971,7181,-768,7384,-728,7465,-566,7708,-606,7870,-647,7968,-594,8023,-565,8054,-547,8080,-531,8079,-463,8076,-381,8074,-311,8073,-282,8357,-363,8559,-404,8803,-201,8965,-282e" filled="false" stroked="true" strokeweight="1.35124pt" strokecolor="#373535">
              <v:path arrowok="t"/>
              <v:stroke dashstyle="solid"/>
            </v:shape>
            <v:line style="position:absolute" from="5966,-562" to="5964,-571" stroked="true" strokeweight=".90083pt" strokecolor="#373535">
              <v:stroke dashstyle="solid"/>
            </v:line>
            <v:line style="position:absolute" from="5959,-588" to="5818,-1131" stroked="true" strokeweight=".90083pt" strokecolor="#373535">
              <v:stroke dashstyle="longdash"/>
            </v:line>
            <v:line style="position:absolute" from="5816,-1140" to="5814,-1148" stroked="true" strokeweight=".90083pt" strokecolor="#373535">
              <v:stroke dashstyle="solid"/>
            </v:line>
            <v:shape style="position:absolute;left:5971;top:-859;width:350;height:254" coordorigin="5971,-859" coordsize="350,254" path="m6321,-605l6272,-621,6227,-658,6184,-707,6139,-760,6090,-808,6035,-844,5971,-859e" filled="false" stroked="true" strokeweight=".450415pt" strokecolor="#373535">
              <v:path arrowok="t"/>
              <v:stroke dashstyle="solid"/>
            </v:shape>
            <v:shape style="position:absolute;left:5893;top:-885;width:101;height:52" coordorigin="5893,-884" coordsize="101,52" path="m5985,-884l5893,-841,5994,-833,5985,-884xe" filled="true" fillcolor="#373535" stroked="false">
              <v:path arrowok="t"/>
              <v:fill type="solid"/>
            </v:shape>
            <v:line style="position:absolute" from="5595,-973" to="5814,-1148" stroked="true" strokeweight=".90083pt" strokecolor="#737477">
              <v:stroke dashstyle="longdash"/>
            </v:line>
            <v:shape style="position:absolute;left:5773;top:-1189;width:81;height:81" coordorigin="5774,-1189" coordsize="81,81" path="m5814,-1189l5798,-1185,5785,-1177,5777,-1164,5774,-1148,5777,-1133,5785,-1120,5798,-1111,5814,-1108,5830,-1111,5842,-1120,5851,-1133,5854,-1148,5851,-1164,5842,-1177,5830,-1185,5814,-1189xe" filled="true" fillcolor="#373535" stroked="false">
              <v:path arrowok="t"/>
              <v:fill type="solid"/>
            </v:shape>
            <v:shape style="position:absolute;left:5558;top:-1014;width:81;height:81" coordorigin="5558,-1013" coordsize="81,81" path="m5599,-1013l5583,-1010,5570,-1001,5562,-989,5558,-973,5562,-957,5570,-945,5583,-936,5599,-933,5614,-936,5627,-945,5636,-957,5639,-973,5636,-989,5627,-1001,5614,-1010,5599,-1013xe" filled="true" fillcolor="#737477" stroked="false">
              <v:path arrowok="t"/>
              <v:fill type="solid"/>
            </v:shape>
            <v:shape style="position:absolute;left:5925;top:-603;width:81;height:81" coordorigin="5926,-603" coordsize="81,81" path="m5966,-603l5950,-599,5937,-591,5929,-578,5926,-562,5929,-547,5937,-534,5950,-525,5966,-522,5981,-525,5994,-534,6003,-547,6006,-562,6003,-578,5994,-591,5981,-599,5966,-603xe" filled="true" fillcolor="#373535" stroked="false">
              <v:path arrowok="t"/>
              <v:fill type="solid"/>
            </v:shape>
            <v:shape style="position:absolute;left:5694;top:-1382;width:105;height:240" type="#_x0000_t202" filled="false" stroked="false">
              <v:textbox inset="0,0,0,0">
                <w:txbxContent>
                  <w:p>
                    <w:pPr>
                      <w:spacing w:line="238" w:lineRule="exact" w:before="0"/>
                      <w:ind w:left="0" w:right="0" w:firstLine="0"/>
                      <w:jc w:val="left"/>
                      <w:rPr>
                        <w:rFonts w:ascii="Times New Roman"/>
                        <w:b/>
                        <w:sz w:val="21"/>
                      </w:rPr>
                    </w:pPr>
                    <w:r>
                      <w:rPr>
                        <w:rFonts w:ascii="Times New Roman"/>
                        <w:b/>
                        <w:color w:val="373535"/>
                        <w:w w:val="102"/>
                        <w:sz w:val="21"/>
                      </w:rPr>
                      <w:t>s</w:t>
                    </w:r>
                  </w:p>
                </w:txbxContent>
              </v:textbox>
              <w10:wrap type="none"/>
            </v:shape>
            <v:shape style="position:absolute;left:5445;top:-1052;width:129;height:240" type="#_x0000_t202" filled="false" stroked="false">
              <v:textbox inset="0,0,0,0">
                <w:txbxContent>
                  <w:p>
                    <w:pPr>
                      <w:spacing w:line="238" w:lineRule="exact" w:before="0"/>
                      <w:ind w:left="0" w:right="0" w:firstLine="0"/>
                      <w:jc w:val="left"/>
                      <w:rPr>
                        <w:rFonts w:ascii="Times New Roman"/>
                        <w:b/>
                        <w:sz w:val="21"/>
                      </w:rPr>
                    </w:pPr>
                    <w:r>
                      <w:rPr>
                        <w:rFonts w:ascii="Times New Roman"/>
                        <w:b/>
                        <w:color w:val="373535"/>
                        <w:w w:val="102"/>
                        <w:sz w:val="21"/>
                      </w:rPr>
                      <w:t>a</w:t>
                    </w:r>
                  </w:p>
                </w:txbxContent>
              </v:textbox>
              <w10:wrap type="none"/>
            </v:shape>
            <v:shape style="position:absolute;left:3877;top:-565;width:1006;height:200" type="#_x0000_t202" filled="false" stroked="false">
              <v:textbox inset="0,0,0,0">
                <w:txbxContent>
                  <w:p>
                    <w:pPr>
                      <w:spacing w:line="199" w:lineRule="exact" w:before="0"/>
                      <w:ind w:left="0" w:right="0" w:firstLine="0"/>
                      <w:jc w:val="left"/>
                      <w:rPr>
                        <w:rFonts w:ascii="Times New Roman"/>
                        <w:sz w:val="18"/>
                      </w:rPr>
                    </w:pPr>
                    <w:r>
                      <w:rPr>
                        <w:rFonts w:ascii="Times New Roman"/>
                        <w:color w:val="373535"/>
                        <w:sz w:val="18"/>
                      </w:rPr>
                      <w:t>original mesh</w:t>
                    </w:r>
                  </w:p>
                </w:txbxContent>
              </v:textbox>
              <w10:wrap type="none"/>
            </v:shape>
            <v:shape style="position:absolute;left:5817;top:-645;width:129;height:240" type="#_x0000_t202" filled="false" stroked="false">
              <v:textbox inset="0,0,0,0">
                <w:txbxContent>
                  <w:p>
                    <w:pPr>
                      <w:spacing w:line="238" w:lineRule="exact" w:before="0"/>
                      <w:ind w:left="0" w:right="0" w:firstLine="0"/>
                      <w:jc w:val="left"/>
                      <w:rPr>
                        <w:rFonts w:ascii="Times New Roman"/>
                        <w:b/>
                        <w:sz w:val="21"/>
                      </w:rPr>
                    </w:pPr>
                    <w:r>
                      <w:rPr>
                        <w:rFonts w:ascii="Times New Roman"/>
                        <w:b/>
                        <w:color w:val="373535"/>
                        <w:w w:val="102"/>
                        <w:sz w:val="21"/>
                      </w:rPr>
                      <w:t>o</w:t>
                    </w:r>
                  </w:p>
                </w:txbxContent>
              </v:textbox>
              <w10:wrap type="none"/>
            </v:shape>
            <v:shape style="position:absolute;left:6335;top:-708;width:747;height:416" type="#_x0000_t202" filled="false" stroked="false">
              <v:textbox inset="0,0,0,0">
                <w:txbxContent>
                  <w:p>
                    <w:pPr>
                      <w:spacing w:line="249" w:lineRule="auto" w:before="0"/>
                      <w:ind w:left="68" w:right="-2" w:hanging="69"/>
                      <w:jc w:val="left"/>
                      <w:rPr>
                        <w:rFonts w:ascii="Times New Roman"/>
                        <w:sz w:val="18"/>
                      </w:rPr>
                    </w:pPr>
                    <w:r>
                      <w:rPr>
                        <w:rFonts w:ascii="Times New Roman"/>
                        <w:color w:val="373535"/>
                        <w:sz w:val="18"/>
                      </w:rPr>
                      <w:t>Hausdorff distance</w:t>
                    </w:r>
                  </w:p>
                </w:txbxContent>
              </v:textbox>
              <w10:wrap type="none"/>
            </v:shape>
            <w10:wrap type="none"/>
          </v:group>
        </w:pict>
      </w:r>
      <w:r>
        <w:rPr>
          <w:rFonts w:ascii="Arial" w:hAnsi="Arial"/>
          <w:color w:val="2C6362"/>
          <w:w w:val="105"/>
          <w:sz w:val="16"/>
        </w:rPr>
        <w:t>Figure 19.48. </w:t>
      </w:r>
      <w:r>
        <w:rPr>
          <w:rFonts w:ascii="Palatino Linotype" w:hAnsi="Palatino Linotype"/>
          <w:w w:val="105"/>
          <w:sz w:val="16"/>
        </w:rPr>
        <w:t>The Hausdorﬀ distance between an original mesh and a simpliﬁed mesh. </w:t>
      </w:r>
      <w:r>
        <w:rPr>
          <w:rFonts w:ascii="Times New Roman" w:hAnsi="Times New Roman"/>
          <w:i/>
          <w:w w:val="105"/>
          <w:sz w:val="16"/>
        </w:rPr>
        <w:t>(Illustration </w:t>
      </w:r>
      <w:r>
        <w:rPr>
          <w:rFonts w:ascii="Times New Roman" w:hAnsi="Times New Roman"/>
          <w:i/>
          <w:w w:val="105"/>
          <w:sz w:val="16"/>
        </w:rPr>
        <w:t>after Sellers et al. [</w:t>
      </w:r>
      <w:r>
        <w:rPr>
          <w:rFonts w:ascii="Times New Roman" w:hAnsi="Times New Roman"/>
          <w:i/>
          <w:color w:val="0000FF"/>
          <w:w w:val="105"/>
          <w:sz w:val="16"/>
        </w:rPr>
        <w:t>1</w:t>
      </w:r>
      <w:hyperlink w:history="true" w:anchor="_bookmark0">
        <w:r>
          <w:rPr>
            <w:rFonts w:ascii="Times New Roman" w:hAnsi="Times New Roman"/>
            <w:i/>
            <w:color w:val="0000FF"/>
            <w:w w:val="105"/>
            <w:sz w:val="16"/>
          </w:rPr>
          <w:t>605</w:t>
        </w:r>
      </w:hyperlink>
      <w:r>
        <w:rPr>
          <w:rFonts w:ascii="Times New Roman" w:hAnsi="Times New Roman"/>
          <w:i/>
          <w:w w:val="105"/>
          <w:sz w:val="16"/>
        </w:rPr>
        <w:t>].)</w:t>
      </w:r>
    </w:p>
    <w:p>
      <w:pPr>
        <w:spacing w:after="0" w:line="230" w:lineRule="auto"/>
        <w:jc w:val="left"/>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spacing w:before="2"/>
        <w:rPr>
          <w:rFonts w:ascii="Times New Roman"/>
          <w:i/>
          <w:sz w:val="15"/>
        </w:rPr>
      </w:pPr>
    </w:p>
    <w:p>
      <w:pPr>
        <w:pStyle w:val="BodyText"/>
        <w:ind w:left="673"/>
        <w:rPr>
          <w:rFonts w:ascii="Times New Roman"/>
        </w:rPr>
      </w:pPr>
      <w:r>
        <w:rPr>
          <w:rFonts w:ascii="Times New Roman"/>
        </w:rPr>
        <w:drawing>
          <wp:inline distT="0" distB="0" distL="0" distR="0">
            <wp:extent cx="4401064" cy="866775"/>
            <wp:effectExtent l="0" t="0" r="0" b="0"/>
            <wp:docPr id="49" name="image177.png"/>
            <wp:cNvGraphicFramePr>
              <a:graphicFrameLocks noChangeAspect="1"/>
            </wp:cNvGraphicFramePr>
            <a:graphic>
              <a:graphicData uri="http://schemas.openxmlformats.org/drawingml/2006/picture">
                <pic:pic>
                  <pic:nvPicPr>
                    <pic:cNvPr id="50" name="image177.png"/>
                    <pic:cNvPicPr/>
                  </pic:nvPicPr>
                  <pic:blipFill>
                    <a:blip r:embed="rId195" cstate="print"/>
                    <a:stretch>
                      <a:fillRect/>
                    </a:stretch>
                  </pic:blipFill>
                  <pic:spPr>
                    <a:xfrm>
                      <a:off x="0" y="0"/>
                      <a:ext cx="4401064" cy="866775"/>
                    </a:xfrm>
                    <a:prstGeom prst="rect">
                      <a:avLst/>
                    </a:prstGeom>
                  </pic:spPr>
                </pic:pic>
              </a:graphicData>
            </a:graphic>
          </wp:inline>
        </w:drawing>
      </w:r>
      <w:r>
        <w:rPr>
          <w:rFonts w:ascii="Times New Roman"/>
        </w:rPr>
      </w:r>
    </w:p>
    <w:p>
      <w:pPr>
        <w:pStyle w:val="BodyText"/>
        <w:spacing w:before="2"/>
        <w:rPr>
          <w:rFonts w:ascii="Times New Roman"/>
          <w:i/>
          <w:sz w:val="5"/>
        </w:rPr>
      </w:pPr>
      <w:r>
        <w:rPr/>
        <w:drawing>
          <wp:anchor distT="0" distB="0" distL="0" distR="0" allowOverlap="1" layoutInCell="1" locked="0" behindDoc="0" simplePos="0" relativeHeight="188">
            <wp:simplePos x="0" y="0"/>
            <wp:positionH relativeFrom="page">
              <wp:posOffset>1526260</wp:posOffset>
            </wp:positionH>
            <wp:positionV relativeFrom="paragraph">
              <wp:posOffset>63025</wp:posOffset>
            </wp:positionV>
            <wp:extent cx="4392203" cy="1847088"/>
            <wp:effectExtent l="0" t="0" r="0" b="0"/>
            <wp:wrapTopAndBottom/>
            <wp:docPr id="51" name="image178.jpeg"/>
            <wp:cNvGraphicFramePr>
              <a:graphicFrameLocks noChangeAspect="1"/>
            </wp:cNvGraphicFramePr>
            <a:graphic>
              <a:graphicData uri="http://schemas.openxmlformats.org/drawingml/2006/picture">
                <pic:pic>
                  <pic:nvPicPr>
                    <pic:cNvPr id="52" name="image178.jpeg"/>
                    <pic:cNvPicPr/>
                  </pic:nvPicPr>
                  <pic:blipFill>
                    <a:blip r:embed="rId196" cstate="print"/>
                    <a:stretch>
                      <a:fillRect/>
                    </a:stretch>
                  </pic:blipFill>
                  <pic:spPr>
                    <a:xfrm>
                      <a:off x="0" y="0"/>
                      <a:ext cx="4392203" cy="1847088"/>
                    </a:xfrm>
                    <a:prstGeom prst="rect">
                      <a:avLst/>
                    </a:prstGeom>
                  </pic:spPr>
                </pic:pic>
              </a:graphicData>
            </a:graphic>
          </wp:anchor>
        </w:drawing>
      </w:r>
    </w:p>
    <w:p>
      <w:pPr>
        <w:pStyle w:val="BodyText"/>
        <w:spacing w:before="10"/>
        <w:rPr>
          <w:rFonts w:ascii="Times New Roman"/>
          <w:i/>
          <w:sz w:val="12"/>
        </w:rPr>
      </w:pPr>
    </w:p>
    <w:p>
      <w:pPr>
        <w:spacing w:line="216" w:lineRule="auto" w:before="69"/>
        <w:ind w:left="443" w:right="941" w:firstLine="0"/>
        <w:jc w:val="both"/>
        <w:rPr>
          <w:rFonts w:ascii="Times New Roman"/>
          <w:i/>
          <w:sz w:val="16"/>
        </w:rPr>
      </w:pPr>
      <w:bookmarkStart w:name="_bookmark39" w:id="42"/>
      <w:bookmarkEnd w:id="42"/>
      <w:r>
        <w:rPr/>
      </w:r>
      <w:r>
        <w:rPr>
          <w:rFonts w:ascii="Arial"/>
          <w:color w:val="2C6362"/>
          <w:sz w:val="16"/>
        </w:rPr>
        <w:t>Figure 19.49. </w:t>
      </w:r>
      <w:r>
        <w:rPr>
          <w:rFonts w:ascii="Palatino Linotype"/>
          <w:sz w:val="16"/>
        </w:rPr>
        <w:t>Crack avoidance using the </w:t>
      </w:r>
      <w:r>
        <w:rPr>
          <w:rFonts w:ascii="Palatino Linotype"/>
          <w:spacing w:val="-3"/>
          <w:sz w:val="16"/>
        </w:rPr>
        <w:t>chunked </w:t>
      </w:r>
      <w:r>
        <w:rPr>
          <w:rFonts w:ascii="Palatino Linotype"/>
          <w:sz w:val="16"/>
        </w:rPr>
        <w:t>LOD system </w:t>
      </w:r>
      <w:r>
        <w:rPr>
          <w:rFonts w:ascii="Palatino Linotype"/>
          <w:spacing w:val="-3"/>
          <w:sz w:val="16"/>
        </w:rPr>
        <w:t>by </w:t>
      </w:r>
      <w:r>
        <w:rPr>
          <w:rFonts w:ascii="Palatino Linotype"/>
          <w:sz w:val="16"/>
        </w:rPr>
        <w:t>Strugar [</w:t>
      </w:r>
      <w:hyperlink w:history="true" w:anchor="_bookmark0">
        <w:r>
          <w:rPr>
            <w:rFonts w:ascii="Palatino Linotype"/>
            <w:color w:val="0000FF"/>
            <w:sz w:val="16"/>
          </w:rPr>
          <w:t>1720</w:t>
        </w:r>
      </w:hyperlink>
      <w:r>
        <w:rPr>
          <w:rFonts w:ascii="Palatino Linotype"/>
          <w:sz w:val="16"/>
        </w:rPr>
        <w:t>]. The top left shows a higher-resolution tile that is morphed into a lower-resolution terrain tile at the top right.  In between,   </w:t>
      </w:r>
      <w:r>
        <w:rPr>
          <w:rFonts w:ascii="Palatino Linotype"/>
          <w:spacing w:val="-3"/>
          <w:sz w:val="16"/>
        </w:rPr>
        <w:t>we  </w:t>
      </w:r>
      <w:r>
        <w:rPr>
          <w:rFonts w:ascii="Palatino Linotype"/>
          <w:sz w:val="16"/>
        </w:rPr>
        <w:t>show </w:t>
      </w:r>
      <w:r>
        <w:rPr>
          <w:rFonts w:ascii="Palatino Linotype"/>
          <w:spacing w:val="-4"/>
          <w:sz w:val="16"/>
        </w:rPr>
        <w:t>two  </w:t>
      </w:r>
      <w:r>
        <w:rPr>
          <w:rFonts w:ascii="Palatino Linotype"/>
          <w:sz w:val="16"/>
        </w:rPr>
        <w:t>interpolated and morphed variants.  In </w:t>
      </w:r>
      <w:r>
        <w:rPr>
          <w:rFonts w:ascii="Palatino Linotype"/>
          <w:spacing w:val="-3"/>
          <w:sz w:val="16"/>
        </w:rPr>
        <w:t>reality,  </w:t>
      </w:r>
      <w:r>
        <w:rPr>
          <w:rFonts w:ascii="Palatino Linotype"/>
          <w:sz w:val="16"/>
        </w:rPr>
        <w:t>this occurs in a smooth </w:t>
      </w:r>
      <w:r>
        <w:rPr>
          <w:rFonts w:ascii="Palatino Linotype"/>
          <w:spacing w:val="-4"/>
          <w:sz w:val="16"/>
        </w:rPr>
        <w:t>way  </w:t>
      </w:r>
      <w:r>
        <w:rPr>
          <w:rFonts w:ascii="Palatino Linotype"/>
          <w:sz w:val="16"/>
        </w:rPr>
        <w:t>as the LOD   is changed,  which is shown in the screen shot at the bottom.  </w:t>
      </w:r>
      <w:r>
        <w:rPr>
          <w:rFonts w:ascii="Times New Roman"/>
          <w:i/>
          <w:sz w:val="16"/>
        </w:rPr>
        <w:t>(Bottom  image  </w:t>
      </w:r>
      <w:r>
        <w:rPr>
          <w:rFonts w:ascii="Times New Roman"/>
          <w:i/>
          <w:spacing w:val="-3"/>
          <w:sz w:val="16"/>
        </w:rPr>
        <w:t>generated  </w:t>
      </w:r>
      <w:r>
        <w:rPr>
          <w:rFonts w:ascii="Times New Roman"/>
          <w:i/>
          <w:sz w:val="16"/>
        </w:rPr>
        <w:t>by  a  </w:t>
      </w:r>
      <w:r>
        <w:rPr>
          <w:rFonts w:ascii="Times New Roman"/>
          <w:i/>
          <w:spacing w:val="-4"/>
          <w:sz w:val="16"/>
        </w:rPr>
        <w:t>program     </w:t>
      </w:r>
      <w:r>
        <w:rPr>
          <w:rFonts w:ascii="Times New Roman"/>
          <w:i/>
          <w:spacing w:val="32"/>
          <w:sz w:val="16"/>
        </w:rPr>
        <w:t> </w:t>
      </w:r>
      <w:r>
        <w:rPr>
          <w:rFonts w:ascii="Times New Roman"/>
          <w:i/>
          <w:sz w:val="16"/>
        </w:rPr>
        <w:t>by Filip Strugar</w:t>
      </w:r>
      <w:r>
        <w:rPr>
          <w:rFonts w:ascii="Times New Roman"/>
          <w:i/>
          <w:spacing w:val="-13"/>
          <w:sz w:val="16"/>
        </w:rPr>
        <w:t> </w:t>
      </w:r>
      <w:r>
        <w:rPr>
          <w:rFonts w:ascii="Times New Roman"/>
          <w:i/>
          <w:sz w:val="16"/>
        </w:rPr>
        <w:t>[</w:t>
      </w:r>
      <w:r>
        <w:rPr>
          <w:rFonts w:ascii="Times New Roman"/>
          <w:i/>
          <w:color w:val="0000FF"/>
          <w:sz w:val="16"/>
        </w:rPr>
        <w:t>1</w:t>
      </w:r>
      <w:hyperlink w:history="true" w:anchor="_bookmark0">
        <w:r>
          <w:rPr>
            <w:rFonts w:ascii="Times New Roman"/>
            <w:i/>
            <w:color w:val="0000FF"/>
            <w:sz w:val="16"/>
          </w:rPr>
          <w:t>720</w:t>
        </w:r>
      </w:hyperlink>
      <w:r>
        <w:rPr>
          <w:rFonts w:ascii="Times New Roman"/>
          <w:i/>
          <w:sz w:val="16"/>
        </w:rPr>
        <w:t>].)</w:t>
      </w:r>
    </w:p>
    <w:p>
      <w:pPr>
        <w:pStyle w:val="BodyText"/>
        <w:rPr>
          <w:rFonts w:ascii="Times New Roman"/>
          <w:i/>
          <w:sz w:val="16"/>
        </w:rPr>
      </w:pPr>
    </w:p>
    <w:p>
      <w:pPr>
        <w:pStyle w:val="BodyText"/>
        <w:spacing w:before="5"/>
        <w:rPr>
          <w:rFonts w:ascii="Times New Roman"/>
          <w:i/>
        </w:rPr>
      </w:pPr>
    </w:p>
    <w:p>
      <w:pPr>
        <w:pStyle w:val="BodyText"/>
        <w:spacing w:line="252" w:lineRule="auto"/>
        <w:ind w:left="443" w:right="941" w:firstLine="298"/>
        <w:jc w:val="both"/>
      </w:pPr>
      <w:r>
        <w:rPr/>
        <w:pict>
          <v:shape style="position:absolute;margin-left:253.714996pt;margin-top:25.358908pt;width:187.95pt;height:17.3pt;mso-position-horizontal-relative:page;mso-position-vertical-relative:paragraph;z-index:-17769472" type="#_x0000_t202" filled="false" stroked="false">
            <v:textbox inset="0,0,0,0">
              <w:txbxContent>
                <w:p>
                  <w:pPr>
                    <w:pStyle w:val="BodyText"/>
                    <w:tabs>
                      <w:tab w:pos="3604"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t>Heuristics, such as the one in </w:t>
      </w:r>
      <w:hyperlink w:history="true" w:anchor="_bookmark37">
        <w:r>
          <w:rPr>
            <w:color w:val="0000FF"/>
          </w:rPr>
          <w:t>Equation 19.10</w:t>
        </w:r>
      </w:hyperlink>
      <w:r>
        <w:rPr/>
        <w:t>, can </w:t>
      </w:r>
      <w:r>
        <w:rPr>
          <w:spacing w:val="2"/>
        </w:rPr>
        <w:t>be </w:t>
      </w:r>
      <w:r>
        <w:rPr/>
        <w:t>used to determine the level of detail used for each tile. The main challenge for a tiling scheme is crack repair. </w:t>
      </w:r>
      <w:r>
        <w:rPr>
          <w:spacing w:val="-6"/>
        </w:rPr>
        <w:t>For  </w:t>
      </w:r>
      <w:r>
        <w:rPr/>
        <w:t>example,  if one tile is at 33  33 resolution and its neighbor is at 9   9,  there   will</w:t>
      </w:r>
      <w:r>
        <w:rPr>
          <w:spacing w:val="-10"/>
        </w:rPr>
        <w:t> </w:t>
      </w:r>
      <w:r>
        <w:rPr>
          <w:spacing w:val="2"/>
        </w:rPr>
        <w:t>be</w:t>
      </w:r>
      <w:r>
        <w:rPr>
          <w:spacing w:val="-10"/>
        </w:rPr>
        <w:t> </w:t>
      </w:r>
      <w:r>
        <w:rPr/>
        <w:t>cracking</w:t>
      </w:r>
      <w:r>
        <w:rPr>
          <w:spacing w:val="-9"/>
        </w:rPr>
        <w:t> </w:t>
      </w:r>
      <w:r>
        <w:rPr/>
        <w:t>along</w:t>
      </w:r>
      <w:r>
        <w:rPr>
          <w:spacing w:val="-10"/>
        </w:rPr>
        <w:t> </w:t>
      </w:r>
      <w:r>
        <w:rPr/>
        <w:t>the</w:t>
      </w:r>
      <w:r>
        <w:rPr>
          <w:spacing w:val="-10"/>
        </w:rPr>
        <w:t> </w:t>
      </w:r>
      <w:r>
        <w:rPr/>
        <w:t>edge</w:t>
      </w:r>
      <w:r>
        <w:rPr>
          <w:spacing w:val="-9"/>
        </w:rPr>
        <w:t> </w:t>
      </w:r>
      <w:r>
        <w:rPr/>
        <w:t>where</w:t>
      </w:r>
      <w:r>
        <w:rPr>
          <w:spacing w:val="-10"/>
        </w:rPr>
        <w:t> </w:t>
      </w:r>
      <w:r>
        <w:rPr/>
        <w:t>they</w:t>
      </w:r>
      <w:r>
        <w:rPr>
          <w:spacing w:val="-10"/>
        </w:rPr>
        <w:t> </w:t>
      </w:r>
      <w:r>
        <w:rPr/>
        <w:t>meet.</w:t>
      </w:r>
      <w:r>
        <w:rPr>
          <w:spacing w:val="9"/>
        </w:rPr>
        <w:t> </w:t>
      </w:r>
      <w:r>
        <w:rPr/>
        <w:t>One</w:t>
      </w:r>
      <w:r>
        <w:rPr>
          <w:spacing w:val="-10"/>
        </w:rPr>
        <w:t> </w:t>
      </w:r>
      <w:r>
        <w:rPr/>
        <w:t>corrective</w:t>
      </w:r>
      <w:r>
        <w:rPr>
          <w:spacing w:val="-10"/>
        </w:rPr>
        <w:t> </w:t>
      </w:r>
      <w:r>
        <w:rPr/>
        <w:t>measure</w:t>
      </w:r>
      <w:r>
        <w:rPr>
          <w:spacing w:val="-9"/>
        </w:rPr>
        <w:t> </w:t>
      </w:r>
      <w:r>
        <w:rPr/>
        <w:t>is</w:t>
      </w:r>
      <w:r>
        <w:rPr>
          <w:spacing w:val="-10"/>
        </w:rPr>
        <w:t> </w:t>
      </w:r>
      <w:r>
        <w:rPr/>
        <w:t>to</w:t>
      </w:r>
      <w:r>
        <w:rPr>
          <w:spacing w:val="-10"/>
        </w:rPr>
        <w:t> </w:t>
      </w:r>
      <w:r>
        <w:rPr/>
        <w:t>remove the</w:t>
      </w:r>
      <w:r>
        <w:rPr>
          <w:spacing w:val="-4"/>
        </w:rPr>
        <w:t> </w:t>
      </w:r>
      <w:r>
        <w:rPr/>
        <w:t>highly</w:t>
      </w:r>
      <w:r>
        <w:rPr>
          <w:spacing w:val="-4"/>
        </w:rPr>
        <w:t> </w:t>
      </w:r>
      <w:r>
        <w:rPr/>
        <w:t>detailed</w:t>
      </w:r>
      <w:r>
        <w:rPr>
          <w:spacing w:val="-4"/>
        </w:rPr>
        <w:t> </w:t>
      </w:r>
      <w:r>
        <w:rPr/>
        <w:t>triangles</w:t>
      </w:r>
      <w:r>
        <w:rPr>
          <w:spacing w:val="-4"/>
        </w:rPr>
        <w:t> </w:t>
      </w:r>
      <w:r>
        <w:rPr/>
        <w:t>along</w:t>
      </w:r>
      <w:r>
        <w:rPr>
          <w:spacing w:val="-4"/>
        </w:rPr>
        <w:t> </w:t>
      </w:r>
      <w:r>
        <w:rPr/>
        <w:t>the</w:t>
      </w:r>
      <w:r>
        <w:rPr>
          <w:spacing w:val="-3"/>
        </w:rPr>
        <w:t> </w:t>
      </w:r>
      <w:r>
        <w:rPr/>
        <w:t>edge</w:t>
      </w:r>
      <w:r>
        <w:rPr>
          <w:spacing w:val="-5"/>
        </w:rPr>
        <w:t> </w:t>
      </w:r>
      <w:r>
        <w:rPr/>
        <w:t>and</w:t>
      </w:r>
      <w:r>
        <w:rPr>
          <w:spacing w:val="-3"/>
        </w:rPr>
        <w:t> </w:t>
      </w:r>
      <w:r>
        <w:rPr/>
        <w:t>then</w:t>
      </w:r>
      <w:r>
        <w:rPr>
          <w:spacing w:val="-5"/>
        </w:rPr>
        <w:t> </w:t>
      </w:r>
      <w:r>
        <w:rPr/>
        <w:t>form</w:t>
      </w:r>
      <w:r>
        <w:rPr>
          <w:spacing w:val="-4"/>
        </w:rPr>
        <w:t> </w:t>
      </w:r>
      <w:r>
        <w:rPr/>
        <w:t>sets</w:t>
      </w:r>
      <w:r>
        <w:rPr>
          <w:spacing w:val="-4"/>
        </w:rPr>
        <w:t> </w:t>
      </w:r>
      <w:r>
        <w:rPr/>
        <w:t>of</w:t>
      </w:r>
      <w:r>
        <w:rPr>
          <w:spacing w:val="-4"/>
        </w:rPr>
        <w:t> </w:t>
      </w:r>
      <w:r>
        <w:rPr/>
        <w:t>triangles</w:t>
      </w:r>
      <w:r>
        <w:rPr>
          <w:spacing w:val="-4"/>
        </w:rPr>
        <w:t> </w:t>
      </w:r>
      <w:r>
        <w:rPr/>
        <w:t>that</w:t>
      </w:r>
      <w:r>
        <w:rPr>
          <w:spacing w:val="-4"/>
        </w:rPr>
        <w:t> </w:t>
      </w:r>
      <w:r>
        <w:rPr/>
        <w:t>prop- erly bridge the gap between the </w:t>
      </w:r>
      <w:r>
        <w:rPr>
          <w:spacing w:val="-4"/>
        </w:rPr>
        <w:t>two </w:t>
      </w:r>
      <w:r>
        <w:rPr/>
        <w:t>tiles [</w:t>
      </w:r>
      <w:hyperlink w:history="true" w:anchor="_bookmark0">
        <w:r>
          <w:rPr>
            <w:color w:val="0000FF"/>
          </w:rPr>
          <w:t>324</w:t>
        </w:r>
      </w:hyperlink>
      <w:r>
        <w:rPr/>
        <w:t>, </w:t>
      </w:r>
      <w:hyperlink w:history="true" w:anchor="_bookmark0">
        <w:r>
          <w:rPr>
            <w:color w:val="0000FF"/>
          </w:rPr>
          <w:t>1670</w:t>
        </w:r>
      </w:hyperlink>
      <w:r>
        <w:rPr/>
        <w:t>]. Cracks will appear when </w:t>
      </w:r>
      <w:r>
        <w:rPr>
          <w:spacing w:val="-4"/>
        </w:rPr>
        <w:t>two </w:t>
      </w:r>
      <w:r>
        <w:rPr/>
        <w:t>neighboring</w:t>
      </w:r>
      <w:r>
        <w:rPr>
          <w:spacing w:val="-18"/>
        </w:rPr>
        <w:t> </w:t>
      </w:r>
      <w:r>
        <w:rPr/>
        <w:t>areas</w:t>
      </w:r>
      <w:r>
        <w:rPr>
          <w:spacing w:val="-17"/>
        </w:rPr>
        <w:t> </w:t>
      </w:r>
      <w:r>
        <w:rPr>
          <w:spacing w:val="-3"/>
        </w:rPr>
        <w:t>have</w:t>
      </w:r>
      <w:r>
        <w:rPr>
          <w:spacing w:val="-18"/>
        </w:rPr>
        <w:t> </w:t>
      </w:r>
      <w:r>
        <w:rPr/>
        <w:t>different</w:t>
      </w:r>
      <w:r>
        <w:rPr>
          <w:spacing w:val="-17"/>
        </w:rPr>
        <w:t> </w:t>
      </w:r>
      <w:r>
        <w:rPr/>
        <w:t>levels</w:t>
      </w:r>
      <w:r>
        <w:rPr>
          <w:spacing w:val="-18"/>
        </w:rPr>
        <w:t> </w:t>
      </w:r>
      <w:r>
        <w:rPr/>
        <w:t>of</w:t>
      </w:r>
      <w:r>
        <w:rPr>
          <w:spacing w:val="-17"/>
        </w:rPr>
        <w:t> </w:t>
      </w:r>
      <w:r>
        <w:rPr/>
        <w:t>detail. Ulrich</w:t>
      </w:r>
      <w:r>
        <w:rPr>
          <w:spacing w:val="-18"/>
        </w:rPr>
        <w:t> </w:t>
      </w:r>
      <w:r>
        <w:rPr/>
        <w:t>describes</w:t>
      </w:r>
      <w:r>
        <w:rPr>
          <w:spacing w:val="-17"/>
        </w:rPr>
        <w:t> </w:t>
      </w:r>
      <w:r>
        <w:rPr/>
        <w:t>a</w:t>
      </w:r>
      <w:r>
        <w:rPr>
          <w:spacing w:val="-17"/>
        </w:rPr>
        <w:t> </w:t>
      </w:r>
      <w:r>
        <w:rPr/>
        <w:t>method</w:t>
      </w:r>
      <w:r>
        <w:rPr>
          <w:spacing w:val="-18"/>
        </w:rPr>
        <w:t> </w:t>
      </w:r>
      <w:r>
        <w:rPr/>
        <w:t>using</w:t>
      </w:r>
      <w:r>
        <w:rPr>
          <w:spacing w:val="-17"/>
        </w:rPr>
        <w:t> </w:t>
      </w:r>
      <w:r>
        <w:rPr/>
        <w:t>extra ribbon geometry, which is a reasonable solution if </w:t>
      </w:r>
      <w:r>
        <w:rPr>
          <w:rFonts w:ascii="Times New Roman" w:hAnsi="Times New Roman"/>
          <w:i/>
        </w:rPr>
        <w:t>τ </w:t>
      </w:r>
      <w:r>
        <w:rPr/>
        <w:t>is set to less than 5 pixels. Cozzi and</w:t>
      </w:r>
      <w:r>
        <w:rPr>
          <w:spacing w:val="-18"/>
        </w:rPr>
        <w:t> </w:t>
      </w:r>
      <w:r>
        <w:rPr/>
        <w:t>Bagnell</w:t>
      </w:r>
      <w:r>
        <w:rPr>
          <w:spacing w:val="-17"/>
        </w:rPr>
        <w:t> </w:t>
      </w:r>
      <w:r>
        <w:rPr/>
        <w:t>[</w:t>
      </w:r>
      <w:hyperlink w:history="true" w:anchor="_bookmark0">
        <w:r>
          <w:rPr>
            <w:color w:val="0000FF"/>
          </w:rPr>
          <w:t>300</w:t>
        </w:r>
      </w:hyperlink>
      <w:r>
        <w:rPr/>
        <w:t>]</w:t>
      </w:r>
      <w:r>
        <w:rPr>
          <w:spacing w:val="-17"/>
        </w:rPr>
        <w:t> </w:t>
      </w:r>
      <w:r>
        <w:rPr/>
        <w:t>instead</w:t>
      </w:r>
      <w:r>
        <w:rPr>
          <w:spacing w:val="-18"/>
        </w:rPr>
        <w:t> </w:t>
      </w:r>
      <w:r>
        <w:rPr/>
        <w:t>fill</w:t>
      </w:r>
      <w:r>
        <w:rPr>
          <w:spacing w:val="-17"/>
        </w:rPr>
        <w:t> </w:t>
      </w:r>
      <w:r>
        <w:rPr/>
        <w:t>the</w:t>
      </w:r>
      <w:r>
        <w:rPr>
          <w:spacing w:val="-17"/>
        </w:rPr>
        <w:t> </w:t>
      </w:r>
      <w:r>
        <w:rPr/>
        <w:t>cracks</w:t>
      </w:r>
      <w:r>
        <w:rPr>
          <w:spacing w:val="-18"/>
        </w:rPr>
        <w:t> </w:t>
      </w:r>
      <w:r>
        <w:rPr/>
        <w:t>using</w:t>
      </w:r>
      <w:r>
        <w:rPr>
          <w:spacing w:val="-17"/>
        </w:rPr>
        <w:t> </w:t>
      </w:r>
      <w:r>
        <w:rPr/>
        <w:t>a</w:t>
      </w:r>
      <w:r>
        <w:rPr>
          <w:spacing w:val="-18"/>
        </w:rPr>
        <w:t> </w:t>
      </w:r>
      <w:r>
        <w:rPr/>
        <w:t>screen-space</w:t>
      </w:r>
      <w:r>
        <w:rPr>
          <w:spacing w:val="-17"/>
        </w:rPr>
        <w:t> </w:t>
      </w:r>
      <w:r>
        <w:rPr/>
        <w:t>post-process</w:t>
      </w:r>
      <w:r>
        <w:rPr>
          <w:spacing w:val="-17"/>
        </w:rPr>
        <w:t> </w:t>
      </w:r>
      <w:r>
        <w:rPr/>
        <w:t>pass,</w:t>
      </w:r>
      <w:r>
        <w:rPr>
          <w:spacing w:val="-18"/>
        </w:rPr>
        <w:t> </w:t>
      </w:r>
      <w:r>
        <w:rPr/>
        <w:t>where the fragments around the crack, but not in the crack, are weighted using a Gaussian kernel. Strugar [</w:t>
      </w:r>
      <w:hyperlink w:history="true" w:anchor="_bookmark0">
        <w:r>
          <w:rPr>
            <w:color w:val="0000FF"/>
          </w:rPr>
          <w:t>1720</w:t>
        </w:r>
      </w:hyperlink>
      <w:r>
        <w:rPr/>
        <w:t>] has an elegant </w:t>
      </w:r>
      <w:r>
        <w:rPr>
          <w:spacing w:val="-4"/>
        </w:rPr>
        <w:t>way </w:t>
      </w:r>
      <w:r>
        <w:rPr/>
        <w:t>of avoiding cracks without screen-space methods or extra geometry. This is shown in </w:t>
      </w:r>
      <w:hyperlink w:history="true" w:anchor="_bookmark39">
        <w:r>
          <w:rPr>
            <w:color w:val="0000FF"/>
          </w:rPr>
          <w:t>Figure 19.49</w:t>
        </w:r>
      </w:hyperlink>
      <w:r>
        <w:rPr>
          <w:color w:val="0000FF"/>
        </w:rPr>
        <w:t> </w:t>
      </w:r>
      <w:r>
        <w:rPr/>
        <w:t>and can </w:t>
      </w:r>
      <w:r>
        <w:rPr>
          <w:spacing w:val="2"/>
        </w:rPr>
        <w:t>be </w:t>
      </w:r>
      <w:r>
        <w:rPr/>
        <w:t>implemented with a simple vertex</w:t>
      </w:r>
      <w:r>
        <w:rPr>
          <w:spacing w:val="19"/>
        </w:rPr>
        <w:t> </w:t>
      </w:r>
      <w:r>
        <w:rPr/>
        <w:t>shader.</w:t>
      </w:r>
    </w:p>
    <w:p>
      <w:pPr>
        <w:pStyle w:val="BodyText"/>
        <w:spacing w:line="252" w:lineRule="auto" w:before="3"/>
        <w:ind w:left="443" w:right="941" w:firstLine="298"/>
        <w:jc w:val="both"/>
      </w:pPr>
      <w:r>
        <w:rPr>
          <w:spacing w:val="-6"/>
        </w:rPr>
        <w:t>For </w:t>
      </w:r>
      <w:r>
        <w:rPr/>
        <w:t>improved performance, Sellers et al. [</w:t>
      </w:r>
      <w:hyperlink w:history="true" w:anchor="_bookmark0">
        <w:r>
          <w:rPr>
            <w:color w:val="0000FF"/>
          </w:rPr>
          <w:t>1605</w:t>
        </w:r>
      </w:hyperlink>
      <w:r>
        <w:rPr/>
        <w:t>] combine </w:t>
      </w:r>
      <w:r>
        <w:rPr>
          <w:spacing w:val="-3"/>
        </w:rPr>
        <w:t>chunked </w:t>
      </w:r>
      <w:r>
        <w:rPr/>
        <w:t>LOD with view frustum culling and horizon culling. Kang et al. [</w:t>
      </w:r>
      <w:hyperlink w:history="true" w:anchor="_bookmark0">
        <w:r>
          <w:rPr>
            <w:color w:val="0000FF"/>
          </w:rPr>
          <w:t>852</w:t>
        </w:r>
      </w:hyperlink>
      <w:r>
        <w:rPr/>
        <w:t>] present a scheme similar to </w:t>
      </w:r>
      <w:r>
        <w:rPr>
          <w:spacing w:val="-3"/>
        </w:rPr>
        <w:t>chunked </w:t>
      </w:r>
      <w:r>
        <w:rPr/>
        <w:t>LOD, with the largest difference being that they use GPU-based</w:t>
      </w:r>
      <w:r>
        <w:rPr>
          <w:spacing w:val="-19"/>
        </w:rPr>
        <w:t> </w:t>
      </w:r>
      <w:r>
        <w:rPr/>
        <w:t>tessellation to</w:t>
      </w:r>
      <w:r>
        <w:rPr>
          <w:spacing w:val="-9"/>
        </w:rPr>
        <w:t> </w:t>
      </w:r>
      <w:r>
        <w:rPr/>
        <w:t>tessellate</w:t>
      </w:r>
      <w:r>
        <w:rPr>
          <w:spacing w:val="-9"/>
        </w:rPr>
        <w:t> </w:t>
      </w:r>
      <w:r>
        <w:rPr/>
        <w:t>a</w:t>
      </w:r>
      <w:r>
        <w:rPr>
          <w:spacing w:val="-8"/>
        </w:rPr>
        <w:t> </w:t>
      </w:r>
      <w:r>
        <w:rPr/>
        <w:t>node</w:t>
      </w:r>
      <w:r>
        <w:rPr>
          <w:spacing w:val="-9"/>
        </w:rPr>
        <w:t> </w:t>
      </w:r>
      <w:r>
        <w:rPr/>
        <w:t>and</w:t>
      </w:r>
      <w:r>
        <w:rPr>
          <w:spacing w:val="-8"/>
        </w:rPr>
        <w:t> </w:t>
      </w:r>
      <w:r>
        <w:rPr/>
        <w:t>make</w:t>
      </w:r>
      <w:r>
        <w:rPr>
          <w:spacing w:val="-8"/>
        </w:rPr>
        <w:t> </w:t>
      </w:r>
      <w:r>
        <w:rPr/>
        <w:t>sure</w:t>
      </w:r>
      <w:r>
        <w:rPr>
          <w:spacing w:val="-8"/>
        </w:rPr>
        <w:t> </w:t>
      </w:r>
      <w:r>
        <w:rPr/>
        <w:t>that</w:t>
      </w:r>
      <w:r>
        <w:rPr>
          <w:spacing w:val="-8"/>
        </w:rPr>
        <w:t> </w:t>
      </w:r>
      <w:r>
        <w:rPr/>
        <w:t>the</w:t>
      </w:r>
      <w:r>
        <w:rPr>
          <w:spacing w:val="-8"/>
        </w:rPr>
        <w:t> </w:t>
      </w:r>
      <w:r>
        <w:rPr/>
        <w:t>edge</w:t>
      </w:r>
      <w:r>
        <w:rPr>
          <w:spacing w:val="-9"/>
        </w:rPr>
        <w:t> </w:t>
      </w:r>
      <w:r>
        <w:rPr/>
        <w:t>tessellation</w:t>
      </w:r>
      <w:r>
        <w:rPr>
          <w:spacing w:val="-8"/>
        </w:rPr>
        <w:t> </w:t>
      </w:r>
      <w:r>
        <w:rPr/>
        <w:t>factors</w:t>
      </w:r>
      <w:r>
        <w:rPr>
          <w:spacing w:val="-8"/>
        </w:rPr>
        <w:t> </w:t>
      </w:r>
      <w:r>
        <w:rPr/>
        <w:t>match</w:t>
      </w:r>
      <w:r>
        <w:rPr>
          <w:spacing w:val="-8"/>
        </w:rPr>
        <w:t> </w:t>
      </w:r>
      <w:r>
        <w:rPr/>
        <w:t>up</w:t>
      </w:r>
      <w:r>
        <w:rPr>
          <w:spacing w:val="-8"/>
        </w:rPr>
        <w:t> </w:t>
      </w:r>
      <w:r>
        <w:rPr/>
        <w:t>to</w:t>
      </w:r>
      <w:r>
        <w:rPr>
          <w:spacing w:val="-9"/>
        </w:rPr>
        <w:t> </w:t>
      </w:r>
      <w:r>
        <w:rPr>
          <w:spacing w:val="-3"/>
        </w:rPr>
        <w:t>avoid </w:t>
      </w:r>
      <w:r>
        <w:rPr/>
        <w:t>cracks.</w:t>
      </w:r>
      <w:r>
        <w:rPr>
          <w:spacing w:val="3"/>
        </w:rPr>
        <w:t> </w:t>
      </w:r>
      <w:r>
        <w:rPr/>
        <w:t>They</w:t>
      </w:r>
      <w:r>
        <w:rPr>
          <w:spacing w:val="12"/>
        </w:rPr>
        <w:t> </w:t>
      </w:r>
      <w:r>
        <w:rPr/>
        <w:t>also</w:t>
      </w:r>
      <w:r>
        <w:rPr>
          <w:spacing w:val="12"/>
        </w:rPr>
        <w:t> </w:t>
      </w:r>
      <w:r>
        <w:rPr/>
        <w:t>show</w:t>
      </w:r>
      <w:r>
        <w:rPr>
          <w:spacing w:val="11"/>
        </w:rPr>
        <w:t> </w:t>
      </w:r>
      <w:r>
        <w:rPr/>
        <w:t>how</w:t>
      </w:r>
      <w:r>
        <w:rPr>
          <w:spacing w:val="12"/>
        </w:rPr>
        <w:t> </w:t>
      </w:r>
      <w:r>
        <w:rPr/>
        <w:t>geometry</w:t>
      </w:r>
      <w:r>
        <w:rPr>
          <w:spacing w:val="12"/>
        </w:rPr>
        <w:t> </w:t>
      </w:r>
      <w:r>
        <w:rPr/>
        <w:t>images</w:t>
      </w:r>
      <w:r>
        <w:rPr>
          <w:spacing w:val="11"/>
        </w:rPr>
        <w:t> </w:t>
      </w:r>
      <w:r>
        <w:rPr/>
        <w:t>with</w:t>
      </w:r>
      <w:r>
        <w:rPr>
          <w:spacing w:val="12"/>
        </w:rPr>
        <w:t> </w:t>
      </w:r>
      <w:r>
        <w:rPr/>
        <w:t>feature-preserving</w:t>
      </w:r>
      <w:r>
        <w:rPr>
          <w:spacing w:val="12"/>
        </w:rPr>
        <w:t> </w:t>
      </w:r>
      <w:r>
        <w:rPr/>
        <w:t>maps</w:t>
      </w:r>
      <w:r>
        <w:rPr>
          <w:spacing w:val="12"/>
        </w:rPr>
        <w:t> </w:t>
      </w:r>
      <w:r>
        <w:rPr/>
        <w:t>can</w:t>
      </w:r>
      <w:r>
        <w:rPr>
          <w:spacing w:val="11"/>
        </w:rPr>
        <w:t> </w:t>
      </w:r>
      <w:r>
        <w:rPr>
          <w:spacing w:val="2"/>
        </w:rPr>
        <w:t>be</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tabs>
          <w:tab w:pos="4842" w:val="left" w:leader="none"/>
        </w:tabs>
        <w:ind w:left="1685"/>
      </w:pPr>
      <w:r>
        <w:rPr/>
        <w:pict>
          <v:shape style="width:139.35pt;height:138.65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172"/>
                    <w:gridCol w:w="172"/>
                    <w:gridCol w:w="172"/>
                    <w:gridCol w:w="172"/>
                    <w:gridCol w:w="172"/>
                    <w:gridCol w:w="172"/>
                    <w:gridCol w:w="172"/>
                    <w:gridCol w:w="172"/>
                    <w:gridCol w:w="344"/>
                    <w:gridCol w:w="344"/>
                    <w:gridCol w:w="344"/>
                    <w:gridCol w:w="344"/>
                  </w:tblGrid>
                  <w:tr>
                    <w:trPr>
                      <w:trHeight w:val="149" w:hRule="atLeast"/>
                    </w:trPr>
                    <w:tc>
                      <w:tcPr>
                        <w:tcW w:w="172" w:type="dxa"/>
                        <w:tcBorders>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tcBorders>
                      </w:tcPr>
                      <w:p>
                        <w:pPr>
                          <w:pStyle w:val="TableParagraph"/>
                          <w:rPr>
                            <w:sz w:val="8"/>
                          </w:rPr>
                        </w:pPr>
                      </w:p>
                    </w:tc>
                    <w:tc>
                      <w:tcPr>
                        <w:tcW w:w="172" w:type="dxa"/>
                        <w:tcBorders>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tcBorders>
                      </w:tcPr>
                      <w:p>
                        <w:pPr>
                          <w:pStyle w:val="TableParagraph"/>
                          <w:rPr>
                            <w:sz w:val="8"/>
                          </w:rPr>
                        </w:pPr>
                      </w:p>
                    </w:tc>
                    <w:tc>
                      <w:tcPr>
                        <w:tcW w:w="344" w:type="dxa"/>
                        <w:vMerge w:val="restart"/>
                        <w:tcBorders>
                          <w:bottom w:val="single" w:sz="6" w:space="0" w:color="373535"/>
                          <w:right w:val="single" w:sz="6" w:space="0" w:color="373535"/>
                        </w:tcBorders>
                      </w:tcPr>
                      <w:p>
                        <w:pPr>
                          <w:pStyle w:val="TableParagraph"/>
                          <w:rPr>
                            <w:sz w:val="18"/>
                          </w:rPr>
                        </w:pPr>
                      </w:p>
                    </w:tc>
                    <w:tc>
                      <w:tcPr>
                        <w:tcW w:w="344" w:type="dxa"/>
                        <w:vMerge w:val="restart"/>
                        <w:tcBorders>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left w:val="single" w:sz="6" w:space="0" w:color="373535"/>
                          <w:bottom w:val="single" w:sz="6" w:space="0" w:color="373535"/>
                        </w:tcBorders>
                      </w:tcPr>
                      <w:p>
                        <w:pPr>
                          <w:pStyle w:val="TableParagraph"/>
                          <w:rPr>
                            <w:sz w:val="18"/>
                          </w:rPr>
                        </w:pPr>
                      </w:p>
                    </w:tc>
                  </w:tr>
                  <w:tr>
                    <w:trPr>
                      <w:trHeight w:val="156" w:hRule="atLeast"/>
                    </w:trPr>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tcBorders>
                      </w:tcPr>
                      <w:p>
                        <w:pPr>
                          <w:pStyle w:val="TableParagraph"/>
                          <w:rPr>
                            <w:sz w:val="10"/>
                          </w:rPr>
                        </w:pPr>
                      </w:p>
                    </w:tc>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tcBorders>
                      </w:tcPr>
                      <w:p>
                        <w:pPr>
                          <w:pStyle w:val="TableParagraph"/>
                          <w:rPr>
                            <w:sz w:val="10"/>
                          </w:rPr>
                        </w:pPr>
                      </w:p>
                    </w:tc>
                    <w:tc>
                      <w:tcPr>
                        <w:tcW w:w="344" w:type="dxa"/>
                        <w:vMerge/>
                        <w:tcBorders>
                          <w:top w:val="nil"/>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tcBorders>
                      </w:tcPr>
                      <w:p>
                        <w:pPr>
                          <w:rPr>
                            <w:sz w:val="2"/>
                            <w:szCs w:val="2"/>
                          </w:rPr>
                        </w:pPr>
                      </w:p>
                    </w:tc>
                  </w:tr>
                  <w:tr>
                    <w:trPr>
                      <w:trHeight w:val="156" w:hRule="atLeast"/>
                    </w:trPr>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tcBorders>
                      </w:tcPr>
                      <w:p>
                        <w:pPr>
                          <w:pStyle w:val="TableParagraph"/>
                          <w:rPr>
                            <w:sz w:val="10"/>
                          </w:rPr>
                        </w:pPr>
                      </w:p>
                    </w:tc>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tcBorders>
                      </w:tcPr>
                      <w:p>
                        <w:pPr>
                          <w:pStyle w:val="TableParagraph"/>
                          <w:rPr>
                            <w:sz w:val="10"/>
                          </w:rPr>
                        </w:pPr>
                      </w:p>
                    </w:tc>
                    <w:tc>
                      <w:tcPr>
                        <w:tcW w:w="344" w:type="dxa"/>
                        <w:vMerge w:val="restart"/>
                        <w:tcBorders>
                          <w:top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tcBorders>
                      </w:tcPr>
                      <w:p>
                        <w:pPr>
                          <w:pStyle w:val="TableParagraph"/>
                          <w:rPr>
                            <w:sz w:val="18"/>
                          </w:rPr>
                        </w:pPr>
                      </w:p>
                    </w:tc>
                  </w:tr>
                  <w:tr>
                    <w:trPr>
                      <w:trHeight w:val="149" w:hRule="atLeast"/>
                    </w:trPr>
                    <w:tc>
                      <w:tcPr>
                        <w:tcW w:w="172" w:type="dxa"/>
                        <w:tcBorders>
                          <w:top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tcBorders>
                      </w:tcPr>
                      <w:p>
                        <w:pPr>
                          <w:pStyle w:val="TableParagraph"/>
                          <w:rPr>
                            <w:sz w:val="8"/>
                          </w:rPr>
                        </w:pPr>
                      </w:p>
                    </w:tc>
                    <w:tc>
                      <w:tcPr>
                        <w:tcW w:w="172" w:type="dxa"/>
                        <w:tcBorders>
                          <w:top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tcBorders>
                      </w:tcPr>
                      <w:p>
                        <w:pPr>
                          <w:pStyle w:val="TableParagraph"/>
                          <w:rPr>
                            <w:sz w:val="8"/>
                          </w:rPr>
                        </w:pPr>
                      </w:p>
                    </w:tc>
                    <w:tc>
                      <w:tcPr>
                        <w:tcW w:w="344" w:type="dxa"/>
                        <w:vMerge/>
                        <w:tcBorders>
                          <w:top w:val="nil"/>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tcBorders>
                      </w:tcPr>
                      <w:p>
                        <w:pPr>
                          <w:rPr>
                            <w:sz w:val="2"/>
                            <w:szCs w:val="2"/>
                          </w:rPr>
                        </w:pPr>
                      </w:p>
                    </w:tc>
                  </w:tr>
                  <w:tr>
                    <w:trPr>
                      <w:trHeight w:val="149" w:hRule="atLeast"/>
                    </w:trPr>
                    <w:tc>
                      <w:tcPr>
                        <w:tcW w:w="172" w:type="dxa"/>
                        <w:tcBorders>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tcBorders>
                      </w:tcPr>
                      <w:p>
                        <w:pPr>
                          <w:pStyle w:val="TableParagraph"/>
                          <w:rPr>
                            <w:sz w:val="8"/>
                          </w:rPr>
                        </w:pPr>
                      </w:p>
                    </w:tc>
                    <w:tc>
                      <w:tcPr>
                        <w:tcW w:w="172" w:type="dxa"/>
                        <w:tcBorders>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tcBorders>
                      </w:tcPr>
                      <w:p>
                        <w:pPr>
                          <w:pStyle w:val="TableParagraph"/>
                          <w:rPr>
                            <w:sz w:val="8"/>
                          </w:rPr>
                        </w:pPr>
                      </w:p>
                    </w:tc>
                    <w:tc>
                      <w:tcPr>
                        <w:tcW w:w="344" w:type="dxa"/>
                        <w:vMerge w:val="restart"/>
                        <w:tcBorders>
                          <w:top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tcBorders>
                      </w:tcPr>
                      <w:p>
                        <w:pPr>
                          <w:pStyle w:val="TableParagraph"/>
                          <w:rPr>
                            <w:sz w:val="18"/>
                          </w:rPr>
                        </w:pPr>
                      </w:p>
                    </w:tc>
                  </w:tr>
                  <w:tr>
                    <w:trPr>
                      <w:trHeight w:val="156" w:hRule="atLeast"/>
                    </w:trPr>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tcBorders>
                      </w:tcPr>
                      <w:p>
                        <w:pPr>
                          <w:pStyle w:val="TableParagraph"/>
                          <w:rPr>
                            <w:sz w:val="10"/>
                          </w:rPr>
                        </w:pPr>
                      </w:p>
                    </w:tc>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tcBorders>
                      </w:tcPr>
                      <w:p>
                        <w:pPr>
                          <w:pStyle w:val="TableParagraph"/>
                          <w:rPr>
                            <w:sz w:val="10"/>
                          </w:rPr>
                        </w:pPr>
                      </w:p>
                    </w:tc>
                    <w:tc>
                      <w:tcPr>
                        <w:tcW w:w="344" w:type="dxa"/>
                        <w:vMerge/>
                        <w:tcBorders>
                          <w:top w:val="nil"/>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tcBorders>
                      </w:tcPr>
                      <w:p>
                        <w:pPr>
                          <w:rPr>
                            <w:sz w:val="2"/>
                            <w:szCs w:val="2"/>
                          </w:rPr>
                        </w:pPr>
                      </w:p>
                    </w:tc>
                  </w:tr>
                  <w:tr>
                    <w:trPr>
                      <w:trHeight w:val="149" w:hRule="atLeast"/>
                    </w:trPr>
                    <w:tc>
                      <w:tcPr>
                        <w:tcW w:w="172" w:type="dxa"/>
                        <w:tcBorders>
                          <w:top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tcBorders>
                      </w:tcPr>
                      <w:p>
                        <w:pPr>
                          <w:pStyle w:val="TableParagraph"/>
                          <w:rPr>
                            <w:sz w:val="8"/>
                          </w:rPr>
                        </w:pPr>
                      </w:p>
                    </w:tc>
                    <w:tc>
                      <w:tcPr>
                        <w:tcW w:w="172" w:type="dxa"/>
                        <w:tcBorders>
                          <w:top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tcBorders>
                      </w:tcPr>
                      <w:p>
                        <w:pPr>
                          <w:pStyle w:val="TableParagraph"/>
                          <w:rPr>
                            <w:sz w:val="8"/>
                          </w:rPr>
                        </w:pPr>
                      </w:p>
                    </w:tc>
                    <w:tc>
                      <w:tcPr>
                        <w:tcW w:w="344" w:type="dxa"/>
                        <w:vMerge w:val="restart"/>
                        <w:tcBorders>
                          <w:top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tcBorders>
                      </w:tcPr>
                      <w:p>
                        <w:pPr>
                          <w:pStyle w:val="TableParagraph"/>
                          <w:rPr>
                            <w:sz w:val="18"/>
                          </w:rPr>
                        </w:pPr>
                      </w:p>
                    </w:tc>
                  </w:tr>
                  <w:tr>
                    <w:trPr>
                      <w:trHeight w:val="141" w:hRule="atLeast"/>
                    </w:trPr>
                    <w:tc>
                      <w:tcPr>
                        <w:tcW w:w="172" w:type="dxa"/>
                        <w:tcBorders>
                          <w:top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tcBorders>
                      </w:tcPr>
                      <w:p>
                        <w:pPr>
                          <w:pStyle w:val="TableParagraph"/>
                          <w:rPr>
                            <w:sz w:val="8"/>
                          </w:rPr>
                        </w:pPr>
                      </w:p>
                    </w:tc>
                    <w:tc>
                      <w:tcPr>
                        <w:tcW w:w="172" w:type="dxa"/>
                        <w:tcBorders>
                          <w:top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tcBorders>
                      </w:tcPr>
                      <w:p>
                        <w:pPr>
                          <w:pStyle w:val="TableParagraph"/>
                          <w:rPr>
                            <w:sz w:val="8"/>
                          </w:rPr>
                        </w:pPr>
                      </w:p>
                    </w:tc>
                    <w:tc>
                      <w:tcPr>
                        <w:tcW w:w="344" w:type="dxa"/>
                        <w:vMerge/>
                        <w:tcBorders>
                          <w:top w:val="nil"/>
                          <w:right w:val="single" w:sz="6" w:space="0" w:color="373535"/>
                        </w:tcBorders>
                      </w:tcPr>
                      <w:p>
                        <w:pPr>
                          <w:rPr>
                            <w:sz w:val="2"/>
                            <w:szCs w:val="2"/>
                          </w:rPr>
                        </w:pPr>
                      </w:p>
                    </w:tc>
                    <w:tc>
                      <w:tcPr>
                        <w:tcW w:w="344" w:type="dxa"/>
                        <w:vMerge/>
                        <w:tcBorders>
                          <w:top w:val="nil"/>
                          <w:left w:val="single" w:sz="6" w:space="0" w:color="373535"/>
                          <w:right w:val="single" w:sz="6" w:space="0" w:color="373535"/>
                        </w:tcBorders>
                      </w:tcPr>
                      <w:p>
                        <w:pPr>
                          <w:rPr>
                            <w:sz w:val="2"/>
                            <w:szCs w:val="2"/>
                          </w:rPr>
                        </w:pPr>
                      </w:p>
                    </w:tc>
                    <w:tc>
                      <w:tcPr>
                        <w:tcW w:w="344" w:type="dxa"/>
                        <w:vMerge/>
                        <w:tcBorders>
                          <w:top w:val="nil"/>
                          <w:left w:val="single" w:sz="6" w:space="0" w:color="373535"/>
                          <w:right w:val="single" w:sz="6" w:space="0" w:color="373535"/>
                        </w:tcBorders>
                      </w:tcPr>
                      <w:p>
                        <w:pPr>
                          <w:rPr>
                            <w:sz w:val="2"/>
                            <w:szCs w:val="2"/>
                          </w:rPr>
                        </w:pPr>
                      </w:p>
                    </w:tc>
                    <w:tc>
                      <w:tcPr>
                        <w:tcW w:w="344" w:type="dxa"/>
                        <w:vMerge/>
                        <w:tcBorders>
                          <w:top w:val="nil"/>
                          <w:left w:val="single" w:sz="6" w:space="0" w:color="373535"/>
                        </w:tcBorders>
                      </w:tcPr>
                      <w:p>
                        <w:pPr>
                          <w:rPr>
                            <w:sz w:val="2"/>
                            <w:szCs w:val="2"/>
                          </w:rPr>
                        </w:pPr>
                      </w:p>
                    </w:tc>
                  </w:tr>
                  <w:tr>
                    <w:trPr>
                      <w:trHeight w:val="320" w:hRule="atLeast"/>
                    </w:trPr>
                    <w:tc>
                      <w:tcPr>
                        <w:tcW w:w="344" w:type="dxa"/>
                        <w:gridSpan w:val="2"/>
                        <w:tcBorders>
                          <w:bottom w:val="single" w:sz="6" w:space="0" w:color="373535"/>
                          <w:right w:val="single" w:sz="6" w:space="0" w:color="373535"/>
                        </w:tcBorders>
                      </w:tcPr>
                      <w:p>
                        <w:pPr>
                          <w:pStyle w:val="TableParagraph"/>
                          <w:rPr>
                            <w:sz w:val="18"/>
                          </w:rPr>
                        </w:pPr>
                      </w:p>
                    </w:tc>
                    <w:tc>
                      <w:tcPr>
                        <w:tcW w:w="344" w:type="dxa"/>
                        <w:gridSpan w:val="2"/>
                        <w:tcBorders>
                          <w:left w:val="single" w:sz="6" w:space="0" w:color="373535"/>
                          <w:bottom w:val="single" w:sz="6" w:space="0" w:color="373535"/>
                          <w:right w:val="single" w:sz="6" w:space="0" w:color="373535"/>
                        </w:tcBorders>
                      </w:tcPr>
                      <w:p>
                        <w:pPr>
                          <w:pStyle w:val="TableParagraph"/>
                          <w:rPr>
                            <w:sz w:val="18"/>
                          </w:rPr>
                        </w:pPr>
                      </w:p>
                    </w:tc>
                    <w:tc>
                      <w:tcPr>
                        <w:tcW w:w="344" w:type="dxa"/>
                        <w:gridSpan w:val="2"/>
                        <w:tcBorders>
                          <w:left w:val="single" w:sz="6" w:space="0" w:color="373535"/>
                          <w:bottom w:val="single" w:sz="6" w:space="0" w:color="373535"/>
                          <w:right w:val="single" w:sz="6" w:space="0" w:color="373535"/>
                        </w:tcBorders>
                      </w:tcPr>
                      <w:p>
                        <w:pPr>
                          <w:pStyle w:val="TableParagraph"/>
                          <w:rPr>
                            <w:sz w:val="18"/>
                          </w:rPr>
                        </w:pPr>
                      </w:p>
                    </w:tc>
                    <w:tc>
                      <w:tcPr>
                        <w:tcW w:w="344" w:type="dxa"/>
                        <w:gridSpan w:val="2"/>
                        <w:tcBorders>
                          <w:left w:val="single" w:sz="6" w:space="0" w:color="373535"/>
                          <w:bottom w:val="single" w:sz="6" w:space="0" w:color="373535"/>
                        </w:tcBorders>
                      </w:tcPr>
                      <w:p>
                        <w:pPr>
                          <w:pStyle w:val="TableParagraph"/>
                          <w:rPr>
                            <w:sz w:val="18"/>
                          </w:rPr>
                        </w:pPr>
                      </w:p>
                    </w:tc>
                    <w:tc>
                      <w:tcPr>
                        <w:tcW w:w="344" w:type="dxa"/>
                        <w:tcBorders>
                          <w:bottom w:val="single" w:sz="6" w:space="0" w:color="373535"/>
                          <w:right w:val="single" w:sz="6" w:space="0" w:color="373535"/>
                        </w:tcBorders>
                      </w:tcPr>
                      <w:p>
                        <w:pPr>
                          <w:pStyle w:val="TableParagraph"/>
                          <w:rPr>
                            <w:sz w:val="18"/>
                          </w:rPr>
                        </w:pPr>
                      </w:p>
                    </w:tc>
                    <w:tc>
                      <w:tcPr>
                        <w:tcW w:w="344" w:type="dxa"/>
                        <w:tcBorders>
                          <w:left w:val="single" w:sz="6" w:space="0" w:color="373535"/>
                          <w:bottom w:val="single" w:sz="6" w:space="0" w:color="373535"/>
                          <w:right w:val="single" w:sz="6" w:space="0" w:color="373535"/>
                        </w:tcBorders>
                      </w:tcPr>
                      <w:p>
                        <w:pPr>
                          <w:pStyle w:val="TableParagraph"/>
                          <w:rPr>
                            <w:sz w:val="18"/>
                          </w:rPr>
                        </w:pPr>
                      </w:p>
                    </w:tc>
                    <w:tc>
                      <w:tcPr>
                        <w:tcW w:w="344" w:type="dxa"/>
                        <w:tcBorders>
                          <w:left w:val="single" w:sz="6" w:space="0" w:color="373535"/>
                          <w:bottom w:val="single" w:sz="6" w:space="0" w:color="373535"/>
                          <w:right w:val="single" w:sz="6" w:space="0" w:color="373535"/>
                        </w:tcBorders>
                      </w:tcPr>
                      <w:p>
                        <w:pPr>
                          <w:pStyle w:val="TableParagraph"/>
                          <w:rPr>
                            <w:sz w:val="18"/>
                          </w:rPr>
                        </w:pPr>
                      </w:p>
                    </w:tc>
                    <w:tc>
                      <w:tcPr>
                        <w:tcW w:w="344" w:type="dxa"/>
                        <w:tcBorders>
                          <w:left w:val="single" w:sz="6" w:space="0" w:color="373535"/>
                          <w:bottom w:val="single" w:sz="6" w:space="0" w:color="373535"/>
                        </w:tcBorders>
                      </w:tcPr>
                      <w:p>
                        <w:pPr>
                          <w:pStyle w:val="TableParagraph"/>
                          <w:rPr>
                            <w:sz w:val="18"/>
                          </w:rPr>
                        </w:pPr>
                      </w:p>
                    </w:tc>
                  </w:tr>
                  <w:tr>
                    <w:trPr>
                      <w:trHeight w:val="328" w:hRule="atLeast"/>
                    </w:trPr>
                    <w:tc>
                      <w:tcPr>
                        <w:tcW w:w="344" w:type="dxa"/>
                        <w:gridSpan w:val="2"/>
                        <w:tcBorders>
                          <w:top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tcBorders>
                      </w:tcPr>
                      <w:p>
                        <w:pPr>
                          <w:pStyle w:val="TableParagraph"/>
                          <w:rPr>
                            <w:sz w:val="18"/>
                          </w:rPr>
                        </w:pPr>
                      </w:p>
                    </w:tc>
                    <w:tc>
                      <w:tcPr>
                        <w:tcW w:w="344" w:type="dxa"/>
                        <w:tcBorders>
                          <w:top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tcBorders>
                      </w:tcPr>
                      <w:p>
                        <w:pPr>
                          <w:pStyle w:val="TableParagraph"/>
                          <w:rPr>
                            <w:sz w:val="18"/>
                          </w:rPr>
                        </w:pPr>
                      </w:p>
                    </w:tc>
                  </w:tr>
                  <w:tr>
                    <w:trPr>
                      <w:trHeight w:val="328" w:hRule="atLeast"/>
                    </w:trPr>
                    <w:tc>
                      <w:tcPr>
                        <w:tcW w:w="344" w:type="dxa"/>
                        <w:gridSpan w:val="2"/>
                        <w:tcBorders>
                          <w:top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tcBorders>
                      </w:tcPr>
                      <w:p>
                        <w:pPr>
                          <w:pStyle w:val="TableParagraph"/>
                          <w:rPr>
                            <w:sz w:val="18"/>
                          </w:rPr>
                        </w:pPr>
                      </w:p>
                    </w:tc>
                    <w:tc>
                      <w:tcPr>
                        <w:tcW w:w="344" w:type="dxa"/>
                        <w:tcBorders>
                          <w:top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tcBorders>
                      </w:tcPr>
                      <w:p>
                        <w:pPr>
                          <w:pStyle w:val="TableParagraph"/>
                          <w:rPr>
                            <w:sz w:val="18"/>
                          </w:rPr>
                        </w:pPr>
                      </w:p>
                    </w:tc>
                  </w:tr>
                  <w:tr>
                    <w:trPr>
                      <w:trHeight w:val="320" w:hRule="atLeast"/>
                    </w:trPr>
                    <w:tc>
                      <w:tcPr>
                        <w:tcW w:w="344" w:type="dxa"/>
                        <w:gridSpan w:val="2"/>
                        <w:tcBorders>
                          <w:top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tcBorders>
                      </w:tcPr>
                      <w:p>
                        <w:pPr>
                          <w:pStyle w:val="TableParagraph"/>
                          <w:rPr>
                            <w:sz w:val="18"/>
                          </w:rPr>
                        </w:pPr>
                      </w:p>
                    </w:tc>
                    <w:tc>
                      <w:tcPr>
                        <w:tcW w:w="344" w:type="dxa"/>
                        <w:tcBorders>
                          <w:top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tcBorders>
                      </w:tcPr>
                      <w:p>
                        <w:pPr>
                          <w:pStyle w:val="TableParagraph"/>
                          <w:rPr>
                            <w:sz w:val="18"/>
                          </w:rPr>
                        </w:pPr>
                      </w:p>
                    </w:tc>
                  </w:tr>
                </w:tbl>
                <w:p>
                  <w:pPr>
                    <w:pStyle w:val="BodyText"/>
                  </w:pPr>
                </w:p>
              </w:txbxContent>
            </v:textbox>
          </v:shape>
        </w:pict>
      </w:r>
      <w:r>
        <w:rPr/>
      </w:r>
      <w:r>
        <w:rPr/>
        <w:tab/>
      </w:r>
      <w:r>
        <w:rPr/>
        <w:pict>
          <v:shape style="width:139.35pt;height:138.65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172"/>
                    <w:gridCol w:w="172"/>
                    <w:gridCol w:w="172"/>
                    <w:gridCol w:w="172"/>
                    <w:gridCol w:w="172"/>
                    <w:gridCol w:w="172"/>
                    <w:gridCol w:w="172"/>
                    <w:gridCol w:w="172"/>
                    <w:gridCol w:w="344"/>
                    <w:gridCol w:w="344"/>
                    <w:gridCol w:w="344"/>
                    <w:gridCol w:w="344"/>
                  </w:tblGrid>
                  <w:tr>
                    <w:trPr>
                      <w:trHeight w:val="149" w:hRule="atLeast"/>
                    </w:trPr>
                    <w:tc>
                      <w:tcPr>
                        <w:tcW w:w="172" w:type="dxa"/>
                        <w:tcBorders>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tcBorders>
                      </w:tcPr>
                      <w:p>
                        <w:pPr>
                          <w:pStyle w:val="TableParagraph"/>
                          <w:rPr>
                            <w:sz w:val="8"/>
                          </w:rPr>
                        </w:pPr>
                      </w:p>
                    </w:tc>
                    <w:tc>
                      <w:tcPr>
                        <w:tcW w:w="172" w:type="dxa"/>
                        <w:tcBorders>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vMerge w:val="restart"/>
                        <w:tcBorders>
                          <w:left w:val="single" w:sz="6" w:space="0" w:color="373535"/>
                          <w:bottom w:val="single" w:sz="6" w:space="0" w:color="373535"/>
                        </w:tcBorders>
                      </w:tcPr>
                      <w:p>
                        <w:pPr>
                          <w:pStyle w:val="TableParagraph"/>
                          <w:rPr>
                            <w:sz w:val="18"/>
                          </w:rPr>
                        </w:pPr>
                      </w:p>
                    </w:tc>
                    <w:tc>
                      <w:tcPr>
                        <w:tcW w:w="344" w:type="dxa"/>
                        <w:vMerge w:val="restart"/>
                        <w:tcBorders>
                          <w:bottom w:val="single" w:sz="6" w:space="0" w:color="373535"/>
                          <w:right w:val="single" w:sz="6" w:space="0" w:color="373535"/>
                        </w:tcBorders>
                      </w:tcPr>
                      <w:p>
                        <w:pPr>
                          <w:pStyle w:val="TableParagraph"/>
                          <w:rPr>
                            <w:sz w:val="18"/>
                          </w:rPr>
                        </w:pPr>
                      </w:p>
                    </w:tc>
                    <w:tc>
                      <w:tcPr>
                        <w:tcW w:w="344" w:type="dxa"/>
                        <w:vMerge w:val="restart"/>
                        <w:tcBorders>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left w:val="single" w:sz="6" w:space="0" w:color="373535"/>
                          <w:bottom w:val="single" w:sz="6" w:space="0" w:color="373535"/>
                        </w:tcBorders>
                      </w:tcPr>
                      <w:p>
                        <w:pPr>
                          <w:pStyle w:val="TableParagraph"/>
                          <w:rPr>
                            <w:sz w:val="18"/>
                          </w:rPr>
                        </w:pPr>
                      </w:p>
                    </w:tc>
                  </w:tr>
                  <w:tr>
                    <w:trPr>
                      <w:trHeight w:val="156" w:hRule="atLeast"/>
                    </w:trPr>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tcBorders>
                      </w:tcPr>
                      <w:p>
                        <w:pPr>
                          <w:pStyle w:val="TableParagraph"/>
                          <w:rPr>
                            <w:sz w:val="10"/>
                          </w:rPr>
                        </w:pPr>
                      </w:p>
                    </w:tc>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vMerge/>
                        <w:tcBorders>
                          <w:top w:val="nil"/>
                          <w:left w:val="single" w:sz="6" w:space="0" w:color="373535"/>
                          <w:bottom w:val="single" w:sz="6" w:space="0" w:color="373535"/>
                        </w:tcBorders>
                      </w:tcPr>
                      <w:p>
                        <w:pPr>
                          <w:rPr>
                            <w:sz w:val="2"/>
                            <w:szCs w:val="2"/>
                          </w:rPr>
                        </w:pPr>
                      </w:p>
                    </w:tc>
                    <w:tc>
                      <w:tcPr>
                        <w:tcW w:w="344" w:type="dxa"/>
                        <w:vMerge/>
                        <w:tcBorders>
                          <w:top w:val="nil"/>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tcBorders>
                      </w:tcPr>
                      <w:p>
                        <w:pPr>
                          <w:rPr>
                            <w:sz w:val="2"/>
                            <w:szCs w:val="2"/>
                          </w:rPr>
                        </w:pPr>
                      </w:p>
                    </w:tc>
                  </w:tr>
                  <w:tr>
                    <w:trPr>
                      <w:trHeight w:val="149" w:hRule="atLeast"/>
                    </w:trPr>
                    <w:tc>
                      <w:tcPr>
                        <w:tcW w:w="172" w:type="dxa"/>
                        <w:tcBorders>
                          <w:top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tcBorders>
                      </w:tcPr>
                      <w:p>
                        <w:pPr>
                          <w:pStyle w:val="TableParagraph"/>
                          <w:rPr>
                            <w:sz w:val="8"/>
                          </w:rPr>
                        </w:pPr>
                      </w:p>
                    </w:tc>
                    <w:tc>
                      <w:tcPr>
                        <w:tcW w:w="172" w:type="dxa"/>
                        <w:tcBorders>
                          <w:top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vMerge w:val="restart"/>
                        <w:tcBorders>
                          <w:top w:val="single" w:sz="6" w:space="0" w:color="373535"/>
                          <w:left w:val="single" w:sz="6" w:space="0" w:color="373535"/>
                        </w:tcBorders>
                      </w:tcPr>
                      <w:p>
                        <w:pPr>
                          <w:pStyle w:val="TableParagraph"/>
                          <w:rPr>
                            <w:sz w:val="18"/>
                          </w:rPr>
                        </w:pPr>
                      </w:p>
                    </w:tc>
                    <w:tc>
                      <w:tcPr>
                        <w:tcW w:w="344" w:type="dxa"/>
                        <w:vMerge w:val="restart"/>
                        <w:tcBorders>
                          <w:top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tcBorders>
                      </w:tcPr>
                      <w:p>
                        <w:pPr>
                          <w:pStyle w:val="TableParagraph"/>
                          <w:rPr>
                            <w:sz w:val="18"/>
                          </w:rPr>
                        </w:pPr>
                      </w:p>
                    </w:tc>
                  </w:tr>
                  <w:tr>
                    <w:trPr>
                      <w:trHeight w:val="141" w:hRule="atLeast"/>
                    </w:trPr>
                    <w:tc>
                      <w:tcPr>
                        <w:tcW w:w="172" w:type="dxa"/>
                        <w:tcBorders>
                          <w:top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tcBorders>
                      </w:tcPr>
                      <w:p>
                        <w:pPr>
                          <w:pStyle w:val="TableParagraph"/>
                          <w:rPr>
                            <w:sz w:val="8"/>
                          </w:rPr>
                        </w:pPr>
                      </w:p>
                    </w:tc>
                    <w:tc>
                      <w:tcPr>
                        <w:tcW w:w="172" w:type="dxa"/>
                        <w:tcBorders>
                          <w:top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right w:val="single" w:sz="6" w:space="0" w:color="373535"/>
                        </w:tcBorders>
                      </w:tcPr>
                      <w:p>
                        <w:pPr>
                          <w:pStyle w:val="TableParagraph"/>
                          <w:rPr>
                            <w:sz w:val="8"/>
                          </w:rPr>
                        </w:pPr>
                      </w:p>
                    </w:tc>
                    <w:tc>
                      <w:tcPr>
                        <w:tcW w:w="172" w:type="dxa"/>
                        <w:vMerge/>
                        <w:tcBorders>
                          <w:top w:val="nil"/>
                          <w:left w:val="single" w:sz="6" w:space="0" w:color="373535"/>
                        </w:tcBorders>
                      </w:tcPr>
                      <w:p>
                        <w:pPr>
                          <w:rPr>
                            <w:sz w:val="2"/>
                            <w:szCs w:val="2"/>
                          </w:rPr>
                        </w:pPr>
                      </w:p>
                    </w:tc>
                    <w:tc>
                      <w:tcPr>
                        <w:tcW w:w="344" w:type="dxa"/>
                        <w:vMerge/>
                        <w:tcBorders>
                          <w:top w:val="nil"/>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tcBorders>
                      </w:tcPr>
                      <w:p>
                        <w:pPr>
                          <w:rPr>
                            <w:sz w:val="2"/>
                            <w:szCs w:val="2"/>
                          </w:rPr>
                        </w:pPr>
                      </w:p>
                    </w:tc>
                  </w:tr>
                  <w:tr>
                    <w:trPr>
                      <w:trHeight w:val="149" w:hRule="atLeast"/>
                    </w:trPr>
                    <w:tc>
                      <w:tcPr>
                        <w:tcW w:w="172" w:type="dxa"/>
                        <w:tcBorders>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tcBorders>
                      </w:tcPr>
                      <w:p>
                        <w:pPr>
                          <w:pStyle w:val="TableParagraph"/>
                          <w:rPr>
                            <w:sz w:val="8"/>
                          </w:rPr>
                        </w:pPr>
                      </w:p>
                    </w:tc>
                    <w:tc>
                      <w:tcPr>
                        <w:tcW w:w="172" w:type="dxa"/>
                        <w:tcBorders>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tcBorders>
                          <w:left w:val="single" w:sz="6" w:space="0" w:color="373535"/>
                          <w:bottom w:val="single" w:sz="6" w:space="0" w:color="373535"/>
                          <w:right w:val="single" w:sz="6" w:space="0" w:color="373535"/>
                        </w:tcBorders>
                      </w:tcPr>
                      <w:p>
                        <w:pPr>
                          <w:pStyle w:val="TableParagraph"/>
                          <w:rPr>
                            <w:sz w:val="8"/>
                          </w:rPr>
                        </w:pPr>
                      </w:p>
                    </w:tc>
                    <w:tc>
                      <w:tcPr>
                        <w:tcW w:w="172" w:type="dxa"/>
                        <w:vMerge w:val="restart"/>
                        <w:tcBorders>
                          <w:left w:val="single" w:sz="6" w:space="0" w:color="373535"/>
                          <w:bottom w:val="single" w:sz="6" w:space="0" w:color="373535"/>
                        </w:tcBorders>
                      </w:tcPr>
                      <w:p>
                        <w:pPr>
                          <w:pStyle w:val="TableParagraph"/>
                          <w:rPr>
                            <w:sz w:val="18"/>
                          </w:rPr>
                        </w:pPr>
                      </w:p>
                    </w:tc>
                    <w:tc>
                      <w:tcPr>
                        <w:tcW w:w="344" w:type="dxa"/>
                        <w:vMerge w:val="restart"/>
                        <w:tcBorders>
                          <w:top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bottom w:val="single" w:sz="6" w:space="0" w:color="373535"/>
                        </w:tcBorders>
                      </w:tcPr>
                      <w:p>
                        <w:pPr>
                          <w:pStyle w:val="TableParagraph"/>
                          <w:rPr>
                            <w:sz w:val="18"/>
                          </w:rPr>
                        </w:pPr>
                      </w:p>
                    </w:tc>
                  </w:tr>
                  <w:tr>
                    <w:trPr>
                      <w:trHeight w:val="156" w:hRule="atLeast"/>
                    </w:trPr>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tcBorders>
                      </w:tcPr>
                      <w:p>
                        <w:pPr>
                          <w:pStyle w:val="TableParagraph"/>
                          <w:rPr>
                            <w:sz w:val="10"/>
                          </w:rPr>
                        </w:pPr>
                      </w:p>
                    </w:tc>
                    <w:tc>
                      <w:tcPr>
                        <w:tcW w:w="172" w:type="dxa"/>
                        <w:tcBorders>
                          <w:top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10"/>
                          </w:rPr>
                        </w:pPr>
                      </w:p>
                    </w:tc>
                    <w:tc>
                      <w:tcPr>
                        <w:tcW w:w="172" w:type="dxa"/>
                        <w:vMerge/>
                        <w:tcBorders>
                          <w:top w:val="nil"/>
                          <w:left w:val="single" w:sz="6" w:space="0" w:color="373535"/>
                          <w:bottom w:val="single" w:sz="6" w:space="0" w:color="373535"/>
                        </w:tcBorders>
                      </w:tcPr>
                      <w:p>
                        <w:pPr>
                          <w:rPr>
                            <w:sz w:val="2"/>
                            <w:szCs w:val="2"/>
                          </w:rPr>
                        </w:pPr>
                      </w:p>
                    </w:tc>
                    <w:tc>
                      <w:tcPr>
                        <w:tcW w:w="344" w:type="dxa"/>
                        <w:vMerge/>
                        <w:tcBorders>
                          <w:top w:val="nil"/>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right w:val="single" w:sz="6" w:space="0" w:color="373535"/>
                        </w:tcBorders>
                      </w:tcPr>
                      <w:p>
                        <w:pPr>
                          <w:rPr>
                            <w:sz w:val="2"/>
                            <w:szCs w:val="2"/>
                          </w:rPr>
                        </w:pPr>
                      </w:p>
                    </w:tc>
                    <w:tc>
                      <w:tcPr>
                        <w:tcW w:w="344" w:type="dxa"/>
                        <w:vMerge/>
                        <w:tcBorders>
                          <w:top w:val="nil"/>
                          <w:left w:val="single" w:sz="6" w:space="0" w:color="373535"/>
                          <w:bottom w:val="single" w:sz="6" w:space="0" w:color="373535"/>
                        </w:tcBorders>
                      </w:tcPr>
                      <w:p>
                        <w:pPr>
                          <w:rPr>
                            <w:sz w:val="2"/>
                            <w:szCs w:val="2"/>
                          </w:rPr>
                        </w:pPr>
                      </w:p>
                    </w:tc>
                  </w:tr>
                  <w:tr>
                    <w:trPr>
                      <w:trHeight w:val="149" w:hRule="atLeast"/>
                    </w:trPr>
                    <w:tc>
                      <w:tcPr>
                        <w:tcW w:w="172" w:type="dxa"/>
                        <w:tcBorders>
                          <w:top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tcBorders>
                      </w:tcPr>
                      <w:p>
                        <w:pPr>
                          <w:pStyle w:val="TableParagraph"/>
                          <w:rPr>
                            <w:sz w:val="8"/>
                          </w:rPr>
                        </w:pPr>
                      </w:p>
                    </w:tc>
                    <w:tc>
                      <w:tcPr>
                        <w:tcW w:w="172" w:type="dxa"/>
                        <w:tcBorders>
                          <w:top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single" w:sz="6" w:space="0" w:color="373535"/>
                          <w:right w:val="single" w:sz="6" w:space="0" w:color="373535"/>
                        </w:tcBorders>
                      </w:tcPr>
                      <w:p>
                        <w:pPr>
                          <w:pStyle w:val="TableParagraph"/>
                          <w:rPr>
                            <w:sz w:val="8"/>
                          </w:rPr>
                        </w:pPr>
                      </w:p>
                    </w:tc>
                    <w:tc>
                      <w:tcPr>
                        <w:tcW w:w="172" w:type="dxa"/>
                        <w:tcBorders>
                          <w:top w:val="single" w:sz="6" w:space="0" w:color="373535"/>
                          <w:left w:val="single" w:sz="6" w:space="0" w:color="373535"/>
                          <w:bottom w:val="nil"/>
                        </w:tcBorders>
                      </w:tcPr>
                      <w:p>
                        <w:pPr>
                          <w:pStyle w:val="TableParagraph"/>
                          <w:rPr>
                            <w:sz w:val="8"/>
                          </w:rPr>
                        </w:pPr>
                      </w:p>
                    </w:tc>
                    <w:tc>
                      <w:tcPr>
                        <w:tcW w:w="344" w:type="dxa"/>
                        <w:vMerge w:val="restart"/>
                        <w:tcBorders>
                          <w:top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right w:val="single" w:sz="6" w:space="0" w:color="373535"/>
                        </w:tcBorders>
                      </w:tcPr>
                      <w:p>
                        <w:pPr>
                          <w:pStyle w:val="TableParagraph"/>
                          <w:rPr>
                            <w:sz w:val="18"/>
                          </w:rPr>
                        </w:pPr>
                      </w:p>
                    </w:tc>
                    <w:tc>
                      <w:tcPr>
                        <w:tcW w:w="344" w:type="dxa"/>
                        <w:vMerge w:val="restart"/>
                        <w:tcBorders>
                          <w:top w:val="single" w:sz="6" w:space="0" w:color="373535"/>
                          <w:left w:val="single" w:sz="6" w:space="0" w:color="373535"/>
                        </w:tcBorders>
                      </w:tcPr>
                      <w:p>
                        <w:pPr>
                          <w:pStyle w:val="TableParagraph"/>
                          <w:rPr>
                            <w:sz w:val="18"/>
                          </w:rPr>
                        </w:pPr>
                      </w:p>
                    </w:tc>
                  </w:tr>
                  <w:tr>
                    <w:trPr>
                      <w:trHeight w:val="141" w:hRule="atLeast"/>
                    </w:trPr>
                    <w:tc>
                      <w:tcPr>
                        <w:tcW w:w="344" w:type="dxa"/>
                        <w:gridSpan w:val="2"/>
                        <w:tcBorders>
                          <w:top w:val="single" w:sz="6" w:space="0" w:color="373535"/>
                          <w:right w:val="single" w:sz="6" w:space="0" w:color="373535"/>
                        </w:tcBorders>
                      </w:tcPr>
                      <w:p>
                        <w:pPr>
                          <w:pStyle w:val="TableParagraph"/>
                          <w:rPr>
                            <w:sz w:val="8"/>
                          </w:rPr>
                        </w:pPr>
                      </w:p>
                    </w:tc>
                    <w:tc>
                      <w:tcPr>
                        <w:tcW w:w="344" w:type="dxa"/>
                        <w:gridSpan w:val="2"/>
                        <w:tcBorders>
                          <w:top w:val="single" w:sz="6" w:space="0" w:color="373535"/>
                          <w:left w:val="single" w:sz="6" w:space="0" w:color="373535"/>
                        </w:tcBorders>
                      </w:tcPr>
                      <w:p>
                        <w:pPr>
                          <w:pStyle w:val="TableParagraph"/>
                          <w:rPr>
                            <w:sz w:val="8"/>
                          </w:rPr>
                        </w:pPr>
                      </w:p>
                    </w:tc>
                    <w:tc>
                      <w:tcPr>
                        <w:tcW w:w="344" w:type="dxa"/>
                        <w:gridSpan w:val="2"/>
                        <w:tcBorders>
                          <w:top w:val="single" w:sz="6" w:space="0" w:color="373535"/>
                          <w:right w:val="single" w:sz="6" w:space="0" w:color="373535"/>
                        </w:tcBorders>
                      </w:tcPr>
                      <w:p>
                        <w:pPr>
                          <w:pStyle w:val="TableParagraph"/>
                          <w:rPr>
                            <w:sz w:val="8"/>
                          </w:rPr>
                        </w:pPr>
                      </w:p>
                    </w:tc>
                    <w:tc>
                      <w:tcPr>
                        <w:tcW w:w="344" w:type="dxa"/>
                        <w:gridSpan w:val="2"/>
                        <w:tcBorders>
                          <w:top w:val="nil"/>
                          <w:left w:val="single" w:sz="6" w:space="0" w:color="373535"/>
                        </w:tcBorders>
                      </w:tcPr>
                      <w:p>
                        <w:pPr>
                          <w:pStyle w:val="TableParagraph"/>
                          <w:rPr>
                            <w:sz w:val="8"/>
                          </w:rPr>
                        </w:pPr>
                      </w:p>
                    </w:tc>
                    <w:tc>
                      <w:tcPr>
                        <w:tcW w:w="344" w:type="dxa"/>
                        <w:vMerge/>
                        <w:tcBorders>
                          <w:top w:val="nil"/>
                          <w:right w:val="single" w:sz="6" w:space="0" w:color="373535"/>
                        </w:tcBorders>
                      </w:tcPr>
                      <w:p>
                        <w:pPr>
                          <w:rPr>
                            <w:sz w:val="2"/>
                            <w:szCs w:val="2"/>
                          </w:rPr>
                        </w:pPr>
                      </w:p>
                    </w:tc>
                    <w:tc>
                      <w:tcPr>
                        <w:tcW w:w="344" w:type="dxa"/>
                        <w:vMerge/>
                        <w:tcBorders>
                          <w:top w:val="nil"/>
                          <w:left w:val="single" w:sz="6" w:space="0" w:color="373535"/>
                          <w:right w:val="single" w:sz="6" w:space="0" w:color="373535"/>
                        </w:tcBorders>
                      </w:tcPr>
                      <w:p>
                        <w:pPr>
                          <w:rPr>
                            <w:sz w:val="2"/>
                            <w:szCs w:val="2"/>
                          </w:rPr>
                        </w:pPr>
                      </w:p>
                    </w:tc>
                    <w:tc>
                      <w:tcPr>
                        <w:tcW w:w="344" w:type="dxa"/>
                        <w:vMerge/>
                        <w:tcBorders>
                          <w:top w:val="nil"/>
                          <w:left w:val="single" w:sz="6" w:space="0" w:color="373535"/>
                          <w:right w:val="single" w:sz="6" w:space="0" w:color="373535"/>
                        </w:tcBorders>
                      </w:tcPr>
                      <w:p>
                        <w:pPr>
                          <w:rPr>
                            <w:sz w:val="2"/>
                            <w:szCs w:val="2"/>
                          </w:rPr>
                        </w:pPr>
                      </w:p>
                    </w:tc>
                    <w:tc>
                      <w:tcPr>
                        <w:tcW w:w="344" w:type="dxa"/>
                        <w:vMerge/>
                        <w:tcBorders>
                          <w:top w:val="nil"/>
                          <w:left w:val="single" w:sz="6" w:space="0" w:color="373535"/>
                        </w:tcBorders>
                      </w:tcPr>
                      <w:p>
                        <w:pPr>
                          <w:rPr>
                            <w:sz w:val="2"/>
                            <w:szCs w:val="2"/>
                          </w:rPr>
                        </w:pPr>
                      </w:p>
                    </w:tc>
                  </w:tr>
                  <w:tr>
                    <w:trPr>
                      <w:trHeight w:val="320" w:hRule="atLeast"/>
                    </w:trPr>
                    <w:tc>
                      <w:tcPr>
                        <w:tcW w:w="344" w:type="dxa"/>
                        <w:gridSpan w:val="2"/>
                        <w:tcBorders>
                          <w:bottom w:val="single" w:sz="6" w:space="0" w:color="373535"/>
                          <w:right w:val="single" w:sz="6" w:space="0" w:color="373535"/>
                        </w:tcBorders>
                      </w:tcPr>
                      <w:p>
                        <w:pPr>
                          <w:pStyle w:val="TableParagraph"/>
                          <w:rPr>
                            <w:sz w:val="18"/>
                          </w:rPr>
                        </w:pPr>
                      </w:p>
                    </w:tc>
                    <w:tc>
                      <w:tcPr>
                        <w:tcW w:w="344" w:type="dxa"/>
                        <w:gridSpan w:val="2"/>
                        <w:tcBorders>
                          <w:left w:val="single" w:sz="6" w:space="0" w:color="373535"/>
                          <w:bottom w:val="single" w:sz="6" w:space="0" w:color="373535"/>
                          <w:right w:val="single" w:sz="6" w:space="0" w:color="373535"/>
                        </w:tcBorders>
                      </w:tcPr>
                      <w:p>
                        <w:pPr>
                          <w:pStyle w:val="TableParagraph"/>
                          <w:rPr>
                            <w:sz w:val="18"/>
                          </w:rPr>
                        </w:pPr>
                      </w:p>
                    </w:tc>
                    <w:tc>
                      <w:tcPr>
                        <w:tcW w:w="344" w:type="dxa"/>
                        <w:gridSpan w:val="2"/>
                        <w:tcBorders>
                          <w:left w:val="single" w:sz="6" w:space="0" w:color="373535"/>
                          <w:bottom w:val="single" w:sz="6" w:space="0" w:color="373535"/>
                          <w:right w:val="single" w:sz="6" w:space="0" w:color="373535"/>
                        </w:tcBorders>
                      </w:tcPr>
                      <w:p>
                        <w:pPr>
                          <w:pStyle w:val="TableParagraph"/>
                          <w:rPr>
                            <w:sz w:val="18"/>
                          </w:rPr>
                        </w:pPr>
                      </w:p>
                    </w:tc>
                    <w:tc>
                      <w:tcPr>
                        <w:tcW w:w="344" w:type="dxa"/>
                        <w:gridSpan w:val="2"/>
                        <w:tcBorders>
                          <w:left w:val="single" w:sz="6" w:space="0" w:color="373535"/>
                          <w:bottom w:val="single" w:sz="6" w:space="0" w:color="373535"/>
                        </w:tcBorders>
                      </w:tcPr>
                      <w:p>
                        <w:pPr>
                          <w:pStyle w:val="TableParagraph"/>
                          <w:rPr>
                            <w:sz w:val="18"/>
                          </w:rPr>
                        </w:pPr>
                      </w:p>
                    </w:tc>
                    <w:tc>
                      <w:tcPr>
                        <w:tcW w:w="344" w:type="dxa"/>
                        <w:tcBorders>
                          <w:bottom w:val="single" w:sz="6" w:space="0" w:color="373535"/>
                          <w:right w:val="single" w:sz="6" w:space="0" w:color="373535"/>
                        </w:tcBorders>
                      </w:tcPr>
                      <w:p>
                        <w:pPr>
                          <w:pStyle w:val="TableParagraph"/>
                          <w:rPr>
                            <w:sz w:val="18"/>
                          </w:rPr>
                        </w:pPr>
                      </w:p>
                    </w:tc>
                    <w:tc>
                      <w:tcPr>
                        <w:tcW w:w="344" w:type="dxa"/>
                        <w:tcBorders>
                          <w:left w:val="single" w:sz="6" w:space="0" w:color="373535"/>
                          <w:bottom w:val="single" w:sz="6" w:space="0" w:color="373535"/>
                          <w:right w:val="single" w:sz="6" w:space="0" w:color="373535"/>
                        </w:tcBorders>
                      </w:tcPr>
                      <w:p>
                        <w:pPr>
                          <w:pStyle w:val="TableParagraph"/>
                          <w:rPr>
                            <w:sz w:val="18"/>
                          </w:rPr>
                        </w:pPr>
                      </w:p>
                    </w:tc>
                    <w:tc>
                      <w:tcPr>
                        <w:tcW w:w="344" w:type="dxa"/>
                        <w:tcBorders>
                          <w:left w:val="single" w:sz="6" w:space="0" w:color="373535"/>
                          <w:bottom w:val="single" w:sz="6" w:space="0" w:color="373535"/>
                          <w:right w:val="single" w:sz="6" w:space="0" w:color="373535"/>
                        </w:tcBorders>
                      </w:tcPr>
                      <w:p>
                        <w:pPr>
                          <w:pStyle w:val="TableParagraph"/>
                          <w:rPr>
                            <w:sz w:val="18"/>
                          </w:rPr>
                        </w:pPr>
                      </w:p>
                    </w:tc>
                    <w:tc>
                      <w:tcPr>
                        <w:tcW w:w="344" w:type="dxa"/>
                        <w:tcBorders>
                          <w:left w:val="single" w:sz="6" w:space="0" w:color="373535"/>
                          <w:bottom w:val="single" w:sz="6" w:space="0" w:color="373535"/>
                        </w:tcBorders>
                      </w:tcPr>
                      <w:p>
                        <w:pPr>
                          <w:pStyle w:val="TableParagraph"/>
                          <w:rPr>
                            <w:sz w:val="18"/>
                          </w:rPr>
                        </w:pPr>
                      </w:p>
                    </w:tc>
                  </w:tr>
                  <w:tr>
                    <w:trPr>
                      <w:trHeight w:val="328" w:hRule="atLeast"/>
                    </w:trPr>
                    <w:tc>
                      <w:tcPr>
                        <w:tcW w:w="344" w:type="dxa"/>
                        <w:gridSpan w:val="2"/>
                        <w:tcBorders>
                          <w:top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tcBorders>
                      </w:tcPr>
                      <w:p>
                        <w:pPr>
                          <w:pStyle w:val="TableParagraph"/>
                          <w:rPr>
                            <w:sz w:val="18"/>
                          </w:rPr>
                        </w:pPr>
                      </w:p>
                    </w:tc>
                    <w:tc>
                      <w:tcPr>
                        <w:tcW w:w="344" w:type="dxa"/>
                        <w:tcBorders>
                          <w:top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tcBorders>
                      </w:tcPr>
                      <w:p>
                        <w:pPr>
                          <w:pStyle w:val="TableParagraph"/>
                          <w:rPr>
                            <w:sz w:val="18"/>
                          </w:rPr>
                        </w:pPr>
                      </w:p>
                    </w:tc>
                  </w:tr>
                  <w:tr>
                    <w:trPr>
                      <w:trHeight w:val="328" w:hRule="atLeast"/>
                    </w:trPr>
                    <w:tc>
                      <w:tcPr>
                        <w:tcW w:w="344" w:type="dxa"/>
                        <w:gridSpan w:val="2"/>
                        <w:tcBorders>
                          <w:top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bottom w:val="single" w:sz="6" w:space="0" w:color="373535"/>
                        </w:tcBorders>
                      </w:tcPr>
                      <w:p>
                        <w:pPr>
                          <w:pStyle w:val="TableParagraph"/>
                          <w:rPr>
                            <w:sz w:val="18"/>
                          </w:rPr>
                        </w:pPr>
                      </w:p>
                    </w:tc>
                    <w:tc>
                      <w:tcPr>
                        <w:tcW w:w="344" w:type="dxa"/>
                        <w:tcBorders>
                          <w:top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bottom w:val="single" w:sz="6" w:space="0" w:color="373535"/>
                        </w:tcBorders>
                      </w:tcPr>
                      <w:p>
                        <w:pPr>
                          <w:pStyle w:val="TableParagraph"/>
                          <w:rPr>
                            <w:sz w:val="18"/>
                          </w:rPr>
                        </w:pPr>
                      </w:p>
                    </w:tc>
                  </w:tr>
                  <w:tr>
                    <w:trPr>
                      <w:trHeight w:val="320" w:hRule="atLeast"/>
                    </w:trPr>
                    <w:tc>
                      <w:tcPr>
                        <w:tcW w:w="344" w:type="dxa"/>
                        <w:gridSpan w:val="2"/>
                        <w:tcBorders>
                          <w:top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right w:val="single" w:sz="6" w:space="0" w:color="373535"/>
                        </w:tcBorders>
                      </w:tcPr>
                      <w:p>
                        <w:pPr>
                          <w:pStyle w:val="TableParagraph"/>
                          <w:rPr>
                            <w:sz w:val="18"/>
                          </w:rPr>
                        </w:pPr>
                      </w:p>
                    </w:tc>
                    <w:tc>
                      <w:tcPr>
                        <w:tcW w:w="344" w:type="dxa"/>
                        <w:gridSpan w:val="2"/>
                        <w:tcBorders>
                          <w:top w:val="single" w:sz="6" w:space="0" w:color="373535"/>
                          <w:left w:val="single" w:sz="6" w:space="0" w:color="373535"/>
                        </w:tcBorders>
                      </w:tcPr>
                      <w:p>
                        <w:pPr>
                          <w:pStyle w:val="TableParagraph"/>
                          <w:rPr>
                            <w:sz w:val="18"/>
                          </w:rPr>
                        </w:pPr>
                      </w:p>
                    </w:tc>
                    <w:tc>
                      <w:tcPr>
                        <w:tcW w:w="344" w:type="dxa"/>
                        <w:tcBorders>
                          <w:top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right w:val="single" w:sz="6" w:space="0" w:color="373535"/>
                        </w:tcBorders>
                      </w:tcPr>
                      <w:p>
                        <w:pPr>
                          <w:pStyle w:val="TableParagraph"/>
                          <w:rPr>
                            <w:sz w:val="18"/>
                          </w:rPr>
                        </w:pPr>
                      </w:p>
                    </w:tc>
                    <w:tc>
                      <w:tcPr>
                        <w:tcW w:w="344" w:type="dxa"/>
                        <w:tcBorders>
                          <w:top w:val="single" w:sz="6" w:space="0" w:color="373535"/>
                          <w:left w:val="single" w:sz="6" w:space="0" w:color="373535"/>
                        </w:tcBorders>
                      </w:tcPr>
                      <w:p>
                        <w:pPr>
                          <w:pStyle w:val="TableParagraph"/>
                          <w:rPr>
                            <w:sz w:val="18"/>
                          </w:rPr>
                        </w:pPr>
                      </w:p>
                    </w:tc>
                  </w:tr>
                </w:tbl>
                <w:p>
                  <w:pPr>
                    <w:pStyle w:val="BodyText"/>
                  </w:pPr>
                </w:p>
              </w:txbxContent>
            </v:textbox>
          </v:shape>
        </w:pict>
      </w:r>
      <w:r>
        <w:rPr/>
      </w:r>
    </w:p>
    <w:p>
      <w:pPr>
        <w:pStyle w:val="BodyText"/>
        <w:spacing w:before="9"/>
        <w:rPr>
          <w:sz w:val="14"/>
        </w:rPr>
      </w:pPr>
    </w:p>
    <w:p>
      <w:pPr>
        <w:spacing w:line="213" w:lineRule="auto" w:before="71"/>
        <w:ind w:left="943" w:right="441" w:firstLine="0"/>
        <w:jc w:val="both"/>
        <w:rPr>
          <w:rFonts w:ascii="Times New Roman" w:hAnsi="Times New Roman"/>
          <w:i/>
          <w:sz w:val="16"/>
        </w:rPr>
      </w:pPr>
      <w:r>
        <w:rPr/>
        <w:pict>
          <v:group style="position:absolute;margin-left:170.603821pt;margin-top:-146.70256pt;width:138pt;height:138pt;mso-position-horizontal-relative:page;mso-position-vertical-relative:paragraph;z-index:-17768960" coordorigin="3412,-2934" coordsize="2760,2760">
            <v:shape style="position:absolute;left:3418;top:-2928;width:2746;height:2746" coordorigin="3419,-2927" coordsize="2746,2746" path="m3419,-2927l4105,-2241m3419,-2241l4105,-2927m3419,-2584l3762,-2927m3762,-2927l4105,-2584m3419,-2584l3762,-2241m3762,-2241l4105,-2584m4105,-2927l4792,-2241m4105,-2241l4792,-2927m4105,-2584l4448,-2927m4448,-2927l4792,-2584m4105,-2584l4448,-2241m4448,-2241l4792,-2584m3419,-2241l4105,-1554m3419,-1554l4105,-2241m3419,-1898l3762,-2241m3762,-2241l4105,-1898m3419,-1898l3762,-1554m3762,-1554l4105,-1898m4105,-2241l4792,-1554m4105,-1554l4792,-2241m4105,-1898l4448,-2241m4448,-2241l4792,-1898m4105,-1898l4448,-1554m4448,-1554l4792,-1898m3419,-1554l4792,-182m3419,-182l4792,-1554m3419,-868l4105,-1554m4105,-1554l4792,-868m3419,-868l4105,-182m4105,-182l4792,-868m4792,-1554l6164,-182m4792,-182l6164,-1554m4792,-868l5478,-1554m5478,-1554l6164,-868m4792,-868l5478,-182m5478,-182l6164,-868m4792,-2927l6164,-1554m4792,-1554l6164,-2927m4792,-2241l5478,-2927m5478,-2927l6164,-2241m4792,-2241l5478,-1554m5478,-1554l6164,-2241e" filled="false" stroked="true" strokeweight=".686356pt" strokecolor="#373535">
              <v:path arrowok="t"/>
              <v:stroke dashstyle="solid"/>
            </v:shape>
            <v:shape style="position:absolute;left:3511;top:-1634;width:158;height:158" type="#_x0000_t75" stroked="false">
              <v:imagedata r:id="rId197" o:title=""/>
            </v:shape>
            <v:shape style="position:absolute;left:3854;top:-1634;width:158;height:158" type="#_x0000_t75" stroked="false">
              <v:imagedata r:id="rId198" o:title=""/>
            </v:shape>
            <v:shape style="position:absolute;left:4197;top:-1634;width:158;height:158" type="#_x0000_t75" stroked="false">
              <v:imagedata r:id="rId198" o:title=""/>
            </v:shape>
            <v:shape style="position:absolute;left:4551;top:-1624;width:138;height:138" coordorigin="4551,-1623" coordsize="138,138" path="m4689,-1554l4683,-1528,4669,-1506,4647,-1491,4620,-1486,4593,-1491,4572,-1506,4557,-1528,4551,-1554,4557,-1581,4572,-1603,4593,-1618,4620,-1623,4647,-1618,4669,-1603,4683,-1581,4689,-1554xe" filled="false" stroked="true" strokeweight="1.02953pt" strokecolor="#cc443d">
              <v:path arrowok="t"/>
              <v:stroke dashstyle="solid"/>
            </v:shape>
            <v:shape style="position:absolute;left:4712;top:-2835;width:158;height:158" type="#_x0000_t75" stroked="false">
              <v:imagedata r:id="rId199" o:title=""/>
            </v:shape>
            <v:shape style="position:absolute;left:4712;top:-2492;width:158;height:158" type="#_x0000_t75" stroked="false">
              <v:imagedata r:id="rId199" o:title=""/>
            </v:shape>
            <v:shape style="position:absolute;left:4712;top:-2149;width:158;height:158" type="#_x0000_t75" stroked="false">
              <v:imagedata r:id="rId200" o:title=""/>
            </v:shape>
            <v:shape style="position:absolute;left:4723;top:-1795;width:138;height:138" coordorigin="4723,-1795" coordsize="138,138" path="m4792,-1657l4765,-1663,4743,-1678,4728,-1699,4723,-1726,4728,-1753,4743,-1775,4765,-1789,4792,-1795,4818,-1789,4840,-1775,4855,-1753,4860,-1726,4855,-1699,4840,-1678,4818,-1663,4792,-1657xe" filled="false" stroked="true" strokeweight="1.02953pt" strokecolor="#cc443d">
              <v:path arrowok="t"/>
              <v:stroke dashstyle="solid"/>
            </v:shape>
            <w10:wrap type="none"/>
          </v:group>
        </w:pict>
      </w:r>
      <w:r>
        <w:rPr/>
        <w:pict>
          <v:shape style="position:absolute;margin-left:328.80899pt;margin-top:-146.359390pt;width:137.3pt;height:137.3pt;mso-position-horizontal-relative:page;mso-position-vertical-relative:paragraph;z-index:-17768448" coordorigin="6576,-2927" coordsize="2746,2746" path="m6576,-2927l7263,-2241m6576,-2241l7263,-2927m6576,-2584l6919,-2927m6919,-2927l7263,-2584m6576,-2584l6919,-2241m6919,-2241l7263,-2584m7263,-2927l7949,-2241m7263,-2241l7949,-2927m7263,-2584l7606,-2927m7606,-2927l7949,-2584m7263,-2584l7606,-2241m7606,-2241l7949,-2584m6576,-2241l7263,-1554m6576,-1554l7263,-2241m6576,-1898l6919,-2241m6919,-2241l7263,-1898m6576,-1898l6919,-1554m6919,-1554l7263,-1898m7263,-2241l7949,-1554m7263,-1554l7949,-2241m7263,-1898l7606,-2241m7606,-2241l7949,-1898m7263,-1898l7606,-1554m7606,-1554l7949,-1898m6576,-1554l7949,-182m6576,-182l7949,-1554m6576,-868l7263,-1554m7263,-1554l7949,-868m6576,-868l7263,-182m7263,-182l7949,-868m7949,-1554l9322,-182m7949,-182l9322,-1554m7949,-868l8635,-1554m8635,-1554l9322,-868m7949,-868l8635,-182m8635,-182l9322,-868m7949,-2927l9322,-1554m7949,-1554l9322,-2927m7949,-2241l8635,-2927m8635,-2927l9322,-2241m7949,-2241l8635,-1554m8635,-1554l9322,-2241e" filled="false" stroked="true" strokeweight=".686356pt" strokecolor="#373535">
            <v:path arrowok="t"/>
            <v:stroke dashstyle="solid"/>
            <w10:wrap type="none"/>
          </v:shape>
        </w:pict>
      </w:r>
      <w:r>
        <w:rPr/>
        <w:pict>
          <v:shape style="position:absolute;margin-left:198.349976pt;margin-top:23.976023pt;width:6.6pt;height:13.6pt;mso-position-horizontal-relative:page;mso-position-vertical-relative:paragraph;z-index:-17767936"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pict>
          <v:shape style="position:absolute;margin-left:337.412994pt;margin-top:14.511183pt;width:6.6pt;height:13.6pt;mso-position-horizontal-relative:page;mso-position-vertical-relative:paragraph;z-index:-17767424"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bookmarkStart w:name="_bookmark40" w:id="43"/>
      <w:bookmarkEnd w:id="43"/>
      <w:r>
        <w:rPr/>
      </w:r>
      <w:r>
        <w:rPr>
          <w:rFonts w:ascii="Arial" w:hAnsi="Arial"/>
          <w:color w:val="2C6362"/>
          <w:sz w:val="16"/>
        </w:rPr>
        <w:t>Figure 19.50. </w:t>
      </w:r>
      <w:r>
        <w:rPr>
          <w:rFonts w:ascii="Palatino Linotype" w:hAnsi="Palatino Linotype"/>
          <w:sz w:val="16"/>
        </w:rPr>
        <w:t>A restricted quadtree of terrain tiles,  in which each tile can neighbor tiles at most one  level higher or lower in level of detail.  Each tile has 5    5 vertices, except in the upper left corner,    where there are 2 2 higher-resolution tiles.  The rest of the terrain is ﬁlled </w:t>
      </w:r>
      <w:r>
        <w:rPr>
          <w:rFonts w:ascii="Palatino Linotype" w:hAnsi="Palatino Linotype"/>
          <w:spacing w:val="-3"/>
          <w:sz w:val="16"/>
        </w:rPr>
        <w:t>by  </w:t>
      </w:r>
      <w:r>
        <w:rPr>
          <w:rFonts w:ascii="Palatino Linotype" w:hAnsi="Palatino Linotype"/>
          <w:sz w:val="16"/>
        </w:rPr>
        <w:t>three lower-resolution  tiles. On the left, there are vertices on the edges of the upper left tile that do not match ones on the adjacent lower-resolution tiles, which would result in cracking. On the right, the more-detailed tile’s edges are modiﬁed to avoid the problem.   Each tile is rendered in a single draw call.   </w:t>
      </w:r>
      <w:r>
        <w:rPr>
          <w:rFonts w:ascii="Times New Roman" w:hAnsi="Times New Roman"/>
          <w:i/>
          <w:sz w:val="16"/>
        </w:rPr>
        <w:t>(Illustration       </w:t>
      </w:r>
      <w:r>
        <w:rPr>
          <w:rFonts w:ascii="Times New Roman" w:hAnsi="Times New Roman"/>
          <w:i/>
          <w:sz w:val="16"/>
        </w:rPr>
        <w:t>after Andersson</w:t>
      </w:r>
      <w:r>
        <w:rPr>
          <w:rFonts w:ascii="Times New Roman" w:hAnsi="Times New Roman"/>
          <w:i/>
          <w:spacing w:val="5"/>
          <w:sz w:val="16"/>
        </w:rPr>
        <w:t> </w:t>
      </w:r>
      <w:r>
        <w:rPr>
          <w:rFonts w:ascii="Times New Roman" w:hAnsi="Times New Roman"/>
          <w:i/>
          <w:sz w:val="16"/>
        </w:rPr>
        <w:t>[</w:t>
      </w:r>
      <w:r>
        <w:rPr>
          <w:rFonts w:ascii="Times New Roman" w:hAnsi="Times New Roman"/>
          <w:i/>
          <w:color w:val="0000FF"/>
          <w:sz w:val="16"/>
        </w:rPr>
        <w:t>4</w:t>
      </w:r>
      <w:hyperlink w:history="true" w:anchor="_bookmark0">
        <w:r>
          <w:rPr>
            <w:rFonts w:ascii="Times New Roman" w:hAnsi="Times New Roman"/>
            <w:i/>
            <w:color w:val="0000FF"/>
            <w:sz w:val="16"/>
          </w:rPr>
          <w:t>0</w:t>
        </w:r>
      </w:hyperlink>
      <w:r>
        <w:rPr>
          <w:rFonts w:ascii="Times New Roman" w:hAnsi="Times New Roman"/>
          <w:i/>
          <w:sz w:val="16"/>
        </w:rPr>
        <w:t>].)</w:t>
      </w:r>
    </w:p>
    <w:p>
      <w:pPr>
        <w:pStyle w:val="BodyText"/>
        <w:rPr>
          <w:rFonts w:ascii="Times New Roman"/>
          <w:i/>
          <w:sz w:val="16"/>
        </w:rPr>
      </w:pPr>
    </w:p>
    <w:p>
      <w:pPr>
        <w:pStyle w:val="BodyText"/>
        <w:spacing w:before="8"/>
        <w:rPr>
          <w:rFonts w:ascii="Times New Roman"/>
          <w:i/>
        </w:rPr>
      </w:pPr>
    </w:p>
    <w:p>
      <w:pPr>
        <w:pStyle w:val="BodyText"/>
        <w:spacing w:line="252" w:lineRule="auto" w:before="1"/>
        <w:ind w:left="943" w:right="441"/>
        <w:jc w:val="both"/>
      </w:pPr>
      <w:r>
        <w:rPr/>
        <w:t>used</w:t>
      </w:r>
      <w:r>
        <w:rPr>
          <w:spacing w:val="-16"/>
        </w:rPr>
        <w:t> </w:t>
      </w:r>
      <w:r>
        <w:rPr/>
        <w:t>to</w:t>
      </w:r>
      <w:r>
        <w:rPr>
          <w:spacing w:val="-15"/>
        </w:rPr>
        <w:t> </w:t>
      </w:r>
      <w:r>
        <w:rPr/>
        <w:t>render</w:t>
      </w:r>
      <w:r>
        <w:rPr>
          <w:spacing w:val="-16"/>
        </w:rPr>
        <w:t> </w:t>
      </w:r>
      <w:r>
        <w:rPr/>
        <w:t>terrain</w:t>
      </w:r>
      <w:r>
        <w:rPr>
          <w:spacing w:val="-15"/>
        </w:rPr>
        <w:t> </w:t>
      </w:r>
      <w:r>
        <w:rPr/>
        <w:t>with</w:t>
      </w:r>
      <w:r>
        <w:rPr>
          <w:spacing w:val="-15"/>
        </w:rPr>
        <w:t> </w:t>
      </w:r>
      <w:r>
        <w:rPr/>
        <w:t>overhangs,</w:t>
      </w:r>
      <w:r>
        <w:rPr>
          <w:spacing w:val="-16"/>
        </w:rPr>
        <w:t> </w:t>
      </w:r>
      <w:r>
        <w:rPr/>
        <w:t>which</w:t>
      </w:r>
      <w:r>
        <w:rPr>
          <w:spacing w:val="-15"/>
        </w:rPr>
        <w:t> </w:t>
      </w:r>
      <w:r>
        <w:rPr/>
        <w:t>heightfield-based</w:t>
      </w:r>
      <w:r>
        <w:rPr>
          <w:spacing w:val="-16"/>
        </w:rPr>
        <w:t> </w:t>
      </w:r>
      <w:r>
        <w:rPr/>
        <w:t>terrain</w:t>
      </w:r>
      <w:r>
        <w:rPr>
          <w:spacing w:val="-15"/>
        </w:rPr>
        <w:t> </w:t>
      </w:r>
      <w:r>
        <w:rPr/>
        <w:t>cannot</w:t>
      </w:r>
      <w:r>
        <w:rPr>
          <w:spacing w:val="-15"/>
        </w:rPr>
        <w:t> </w:t>
      </w:r>
      <w:r>
        <w:rPr/>
        <w:t>handle. Strugar [</w:t>
      </w:r>
      <w:hyperlink w:history="true" w:anchor="_bookmark0">
        <w:r>
          <w:rPr>
            <w:color w:val="0000FF"/>
          </w:rPr>
          <w:t>1720</w:t>
        </w:r>
      </w:hyperlink>
      <w:r>
        <w:rPr/>
        <w:t>] presents an extension of the </w:t>
      </w:r>
      <w:r>
        <w:rPr>
          <w:spacing w:val="-3"/>
        </w:rPr>
        <w:t>chunked </w:t>
      </w:r>
      <w:r>
        <w:rPr/>
        <w:t>LOD scheme, with better and more</w:t>
      </w:r>
      <w:r>
        <w:rPr>
          <w:spacing w:val="-5"/>
        </w:rPr>
        <w:t> </w:t>
      </w:r>
      <w:r>
        <w:rPr/>
        <w:t>flexible</w:t>
      </w:r>
      <w:r>
        <w:rPr>
          <w:spacing w:val="-5"/>
        </w:rPr>
        <w:t> </w:t>
      </w:r>
      <w:r>
        <w:rPr/>
        <w:t>distribution</w:t>
      </w:r>
      <w:r>
        <w:rPr>
          <w:spacing w:val="-5"/>
        </w:rPr>
        <w:t> </w:t>
      </w:r>
      <w:r>
        <w:rPr/>
        <w:t>of</w:t>
      </w:r>
      <w:r>
        <w:rPr>
          <w:spacing w:val="-5"/>
        </w:rPr>
        <w:t> </w:t>
      </w:r>
      <w:r>
        <w:rPr/>
        <w:t>the</w:t>
      </w:r>
      <w:r>
        <w:rPr>
          <w:spacing w:val="-4"/>
        </w:rPr>
        <w:t> </w:t>
      </w:r>
      <w:r>
        <w:rPr/>
        <w:t>triangles.</w:t>
      </w:r>
      <w:r>
        <w:rPr>
          <w:spacing w:val="10"/>
        </w:rPr>
        <w:t> </w:t>
      </w:r>
      <w:r>
        <w:rPr/>
        <w:t>In</w:t>
      </w:r>
      <w:r>
        <w:rPr>
          <w:spacing w:val="-5"/>
        </w:rPr>
        <w:t> </w:t>
      </w:r>
      <w:r>
        <w:rPr/>
        <w:t>contrast</w:t>
      </w:r>
      <w:r>
        <w:rPr>
          <w:spacing w:val="-5"/>
        </w:rPr>
        <w:t> </w:t>
      </w:r>
      <w:r>
        <w:rPr/>
        <w:t>to</w:t>
      </w:r>
      <w:r>
        <w:rPr>
          <w:spacing w:val="-5"/>
        </w:rPr>
        <w:t> </w:t>
      </w:r>
      <w:r>
        <w:rPr/>
        <w:t>Ulrich’s</w:t>
      </w:r>
      <w:r>
        <w:rPr>
          <w:spacing w:val="-5"/>
        </w:rPr>
        <w:t> </w:t>
      </w:r>
      <w:r>
        <w:rPr/>
        <w:t>method,</w:t>
      </w:r>
      <w:r>
        <w:rPr>
          <w:spacing w:val="-5"/>
        </w:rPr>
        <w:t> </w:t>
      </w:r>
      <w:r>
        <w:rPr/>
        <w:t>which</w:t>
      </w:r>
      <w:r>
        <w:rPr>
          <w:spacing w:val="-5"/>
        </w:rPr>
        <w:t> </w:t>
      </w:r>
      <w:r>
        <w:rPr/>
        <w:t>uses a per-node LOD, Strugar uses morphing per vertex with individual levels of detail. While he uses only distance as a measure for determining LOD, other factors can </w:t>
      </w:r>
      <w:r>
        <w:rPr>
          <w:spacing w:val="2"/>
        </w:rPr>
        <w:t>be </w:t>
      </w:r>
      <w:r>
        <w:rPr/>
        <w:t>used</w:t>
      </w:r>
      <w:r>
        <w:rPr>
          <w:spacing w:val="-14"/>
        </w:rPr>
        <w:t> </w:t>
      </w:r>
      <w:r>
        <w:rPr/>
        <w:t>as</w:t>
      </w:r>
      <w:r>
        <w:rPr>
          <w:spacing w:val="-14"/>
        </w:rPr>
        <w:t> </w:t>
      </w:r>
      <w:r>
        <w:rPr/>
        <w:t>well,</w:t>
      </w:r>
      <w:r>
        <w:rPr>
          <w:spacing w:val="-11"/>
        </w:rPr>
        <w:t> </w:t>
      </w:r>
      <w:r>
        <w:rPr/>
        <w:t>e.g.,</w:t>
      </w:r>
      <w:r>
        <w:rPr>
          <w:spacing w:val="-12"/>
        </w:rPr>
        <w:t> </w:t>
      </w:r>
      <w:r>
        <w:rPr/>
        <w:t>how</w:t>
      </w:r>
      <w:r>
        <w:rPr>
          <w:spacing w:val="-14"/>
        </w:rPr>
        <w:t> </w:t>
      </w:r>
      <w:r>
        <w:rPr>
          <w:spacing w:val="-3"/>
        </w:rPr>
        <w:t>much</w:t>
      </w:r>
      <w:r>
        <w:rPr>
          <w:spacing w:val="-13"/>
        </w:rPr>
        <w:t> </w:t>
      </w:r>
      <w:r>
        <w:rPr/>
        <w:t>depth</w:t>
      </w:r>
      <w:r>
        <w:rPr>
          <w:spacing w:val="-14"/>
        </w:rPr>
        <w:t> </w:t>
      </w:r>
      <w:r>
        <w:rPr/>
        <w:t>variation</w:t>
      </w:r>
      <w:r>
        <w:rPr>
          <w:spacing w:val="-13"/>
        </w:rPr>
        <w:t> </w:t>
      </w:r>
      <w:r>
        <w:rPr/>
        <w:t>there</w:t>
      </w:r>
      <w:r>
        <w:rPr>
          <w:spacing w:val="-14"/>
        </w:rPr>
        <w:t> </w:t>
      </w:r>
      <w:r>
        <w:rPr/>
        <w:t>is</w:t>
      </w:r>
      <w:r>
        <w:rPr>
          <w:spacing w:val="-14"/>
        </w:rPr>
        <w:t> </w:t>
      </w:r>
      <w:r>
        <w:rPr/>
        <w:t>in</w:t>
      </w:r>
      <w:r>
        <w:rPr>
          <w:spacing w:val="-14"/>
        </w:rPr>
        <w:t> </w:t>
      </w:r>
      <w:r>
        <w:rPr/>
        <w:t>the</w:t>
      </w:r>
      <w:r>
        <w:rPr>
          <w:spacing w:val="-14"/>
        </w:rPr>
        <w:t> </w:t>
      </w:r>
      <w:r>
        <w:rPr>
          <w:spacing w:val="-3"/>
        </w:rPr>
        <w:t>vicinity,</w:t>
      </w:r>
      <w:r>
        <w:rPr>
          <w:spacing w:val="-11"/>
        </w:rPr>
        <w:t> </w:t>
      </w:r>
      <w:r>
        <w:rPr/>
        <w:t>which</w:t>
      </w:r>
      <w:r>
        <w:rPr>
          <w:spacing w:val="-14"/>
        </w:rPr>
        <w:t> </w:t>
      </w:r>
      <w:r>
        <w:rPr/>
        <w:t>can</w:t>
      </w:r>
      <w:r>
        <w:rPr>
          <w:spacing w:val="-14"/>
        </w:rPr>
        <w:t> </w:t>
      </w:r>
      <w:r>
        <w:rPr/>
        <w:t>generate better</w:t>
      </w:r>
      <w:r>
        <w:rPr>
          <w:spacing w:val="17"/>
        </w:rPr>
        <w:t> </w:t>
      </w:r>
      <w:r>
        <w:rPr/>
        <w:t>silhouettes.</w:t>
      </w:r>
    </w:p>
    <w:p>
      <w:pPr>
        <w:pStyle w:val="BodyText"/>
        <w:tabs>
          <w:tab w:pos="3023" w:val="left" w:leader="none"/>
        </w:tabs>
        <w:spacing w:line="247" w:lineRule="auto" w:before="3"/>
        <w:ind w:left="943" w:right="441" w:firstLine="298"/>
        <w:jc w:val="right"/>
      </w:pPr>
      <w:r>
        <w:rPr/>
        <w:pict>
          <v:shape style="position:absolute;margin-left:226.867294pt;margin-top:109.19429pt;width:7.75pt;height:17.3pt;mso-position-horizontal-relative:page;mso-position-vertical-relative:paragraph;z-index:-1776691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The source terrain data are typically represented </w:t>
      </w:r>
      <w:r>
        <w:rPr>
          <w:spacing w:val="-3"/>
        </w:rPr>
        <w:t>by </w:t>
      </w:r>
      <w:r>
        <w:rPr/>
        <w:t>uniform heightfield grids. View-independent methods of simplification can </w:t>
      </w:r>
      <w:r>
        <w:rPr>
          <w:spacing w:val="2"/>
        </w:rPr>
        <w:t>be </w:t>
      </w:r>
      <w:r>
        <w:rPr/>
        <w:t>used on these data, as seen in </w:t>
      </w:r>
      <w:hyperlink w:history="true" w:anchor="_bookmark0">
        <w:r>
          <w:rPr>
            <w:color w:val="0000FF"/>
          </w:rPr>
          <w:t>Figure 16.16</w:t>
        </w:r>
      </w:hyperlink>
      <w:r>
        <w:rPr>
          <w:color w:val="0000FF"/>
        </w:rPr>
        <w:t> </w:t>
      </w:r>
      <w:r>
        <w:rPr/>
        <w:t>on page 705. The model is simplified until some limiting criterion is met [</w:t>
      </w:r>
      <w:hyperlink w:history="true" w:anchor="_bookmark0">
        <w:r>
          <w:rPr>
            <w:color w:val="0000FF"/>
          </w:rPr>
          <w:t>514</w:t>
        </w:r>
      </w:hyperlink>
      <w:r>
        <w:rPr/>
        <w:t>]. Small surface details can </w:t>
      </w:r>
      <w:r>
        <w:rPr>
          <w:spacing w:val="2"/>
        </w:rPr>
        <w:t>be </w:t>
      </w:r>
      <w:r>
        <w:rPr/>
        <w:t>captured </w:t>
      </w:r>
      <w:r>
        <w:rPr>
          <w:spacing w:val="-3"/>
        </w:rPr>
        <w:t>by </w:t>
      </w:r>
      <w:r>
        <w:rPr/>
        <w:t>color or bump map textures. The resulting static mesh, often called a </w:t>
      </w:r>
      <w:r>
        <w:rPr>
          <w:rFonts w:ascii="Palatino Linotype" w:hAnsi="Palatino Linotype"/>
          <w:i/>
        </w:rPr>
        <w:t>triangulated </w:t>
      </w:r>
      <w:r>
        <w:rPr>
          <w:rFonts w:ascii="Palatino Linotype" w:hAnsi="Palatino Linotype"/>
          <w:i/>
          <w:spacing w:val="-3"/>
        </w:rPr>
        <w:t>irregular </w:t>
      </w:r>
      <w:r>
        <w:rPr>
          <w:rFonts w:ascii="Palatino Linotype" w:hAnsi="Palatino Linotype"/>
          <w:i/>
        </w:rPr>
        <w:t>network </w:t>
      </w:r>
      <w:r>
        <w:rPr/>
        <w:t>(TIN), is a useful representation</w:t>
      </w:r>
      <w:r>
        <w:rPr>
          <w:spacing w:val="-19"/>
        </w:rPr>
        <w:t> </w:t>
      </w:r>
      <w:r>
        <w:rPr/>
        <w:t>when</w:t>
      </w:r>
      <w:r>
        <w:rPr>
          <w:spacing w:val="-18"/>
        </w:rPr>
        <w:t> </w:t>
      </w:r>
      <w:r>
        <w:rPr/>
        <w:t>the</w:t>
      </w:r>
      <w:r>
        <w:rPr>
          <w:spacing w:val="-19"/>
        </w:rPr>
        <w:t> </w:t>
      </w:r>
      <w:r>
        <w:rPr/>
        <w:t>terrain</w:t>
      </w:r>
      <w:r>
        <w:rPr>
          <w:spacing w:val="-18"/>
        </w:rPr>
        <w:t> </w:t>
      </w:r>
      <w:r>
        <w:rPr/>
        <w:t>area</w:t>
      </w:r>
      <w:r>
        <w:rPr>
          <w:spacing w:val="-18"/>
        </w:rPr>
        <w:t> </w:t>
      </w:r>
      <w:r>
        <w:rPr/>
        <w:t>is</w:t>
      </w:r>
      <w:r>
        <w:rPr>
          <w:spacing w:val="-19"/>
        </w:rPr>
        <w:t> </w:t>
      </w:r>
      <w:r>
        <w:rPr/>
        <w:t>small</w:t>
      </w:r>
      <w:r>
        <w:rPr>
          <w:spacing w:val="-18"/>
        </w:rPr>
        <w:t> </w:t>
      </w:r>
      <w:r>
        <w:rPr/>
        <w:t>and</w:t>
      </w:r>
      <w:r>
        <w:rPr>
          <w:spacing w:val="-19"/>
        </w:rPr>
        <w:t> </w:t>
      </w:r>
      <w:r>
        <w:rPr/>
        <w:t>relatively</w:t>
      </w:r>
      <w:r>
        <w:rPr>
          <w:spacing w:val="-18"/>
        </w:rPr>
        <w:t> </w:t>
      </w:r>
      <w:r>
        <w:rPr/>
        <w:t>flat</w:t>
      </w:r>
      <w:r>
        <w:rPr>
          <w:spacing w:val="-18"/>
        </w:rPr>
        <w:t> </w:t>
      </w:r>
      <w:r>
        <w:rPr/>
        <w:t>in</w:t>
      </w:r>
      <w:r>
        <w:rPr>
          <w:spacing w:val="-19"/>
        </w:rPr>
        <w:t> </w:t>
      </w:r>
      <w:r>
        <w:rPr/>
        <w:t>various</w:t>
      </w:r>
      <w:r>
        <w:rPr>
          <w:spacing w:val="-18"/>
        </w:rPr>
        <w:t> </w:t>
      </w:r>
      <w:r>
        <w:rPr/>
        <w:t>areas</w:t>
      </w:r>
      <w:r>
        <w:rPr>
          <w:spacing w:val="-18"/>
        </w:rPr>
        <w:t> </w:t>
      </w:r>
      <w:r>
        <w:rPr/>
        <w:t>[</w:t>
      </w:r>
      <w:hyperlink w:history="true" w:anchor="_bookmark0">
        <w:r>
          <w:rPr>
            <w:color w:val="0000FF"/>
          </w:rPr>
          <w:t>1818</w:t>
        </w:r>
      </w:hyperlink>
      <w:r>
        <w:rPr/>
        <w:t>]. Andersson [</w:t>
      </w:r>
      <w:hyperlink w:history="true" w:anchor="_bookmark0">
        <w:r>
          <w:rPr>
            <w:color w:val="0000FF"/>
          </w:rPr>
          <w:t>40</w:t>
        </w:r>
      </w:hyperlink>
      <w:r>
        <w:rPr/>
        <w:t>] uses a restricted quadtree to bridge the gaps and </w:t>
      </w:r>
      <w:r>
        <w:rPr>
          <w:spacing w:val="-3"/>
        </w:rPr>
        <w:t>lower </w:t>
      </w:r>
      <w:r>
        <w:rPr/>
        <w:t>the total number of draw calls needed for large terrains. Instead of a uniform grid of tiles rendered at different resolutions, he uses a quadtree of tiles. Each tile has the same base resolution</w:t>
      </w:r>
      <w:r>
        <w:rPr>
          <w:spacing w:val="12"/>
        </w:rPr>
        <w:t> </w:t>
      </w:r>
      <w:r>
        <w:rPr/>
        <w:t>of</w:t>
      </w:r>
      <w:r>
        <w:rPr>
          <w:spacing w:val="7"/>
        </w:rPr>
        <w:t> </w:t>
      </w:r>
      <w:r>
        <w:rPr/>
        <w:t>33</w:t>
        <w:tab/>
        <w:t>33, but each can </w:t>
      </w:r>
      <w:r>
        <w:rPr>
          <w:spacing w:val="-3"/>
        </w:rPr>
        <w:t>cover </w:t>
      </w:r>
      <w:r>
        <w:rPr/>
        <w:t>a different amount of area. The idea of</w:t>
      </w:r>
      <w:r>
        <w:rPr>
          <w:spacing w:val="14"/>
        </w:rPr>
        <w:t> </w:t>
      </w:r>
      <w:r>
        <w:rPr/>
        <w:t>a</w:t>
      </w:r>
      <w:r>
        <w:rPr>
          <w:spacing w:val="15"/>
        </w:rPr>
        <w:t> </w:t>
      </w:r>
      <w:r>
        <w:rPr/>
        <w:t>restricted</w:t>
      </w:r>
      <w:r>
        <w:rPr>
          <w:spacing w:val="14"/>
        </w:rPr>
        <w:t> </w:t>
      </w:r>
      <w:r>
        <w:rPr/>
        <w:t>quadtree</w:t>
      </w:r>
      <w:r>
        <w:rPr>
          <w:spacing w:val="15"/>
        </w:rPr>
        <w:t> </w:t>
      </w:r>
      <w:r>
        <w:rPr/>
        <w:t>is</w:t>
      </w:r>
      <w:r>
        <w:rPr>
          <w:spacing w:val="15"/>
        </w:rPr>
        <w:t> </w:t>
      </w:r>
      <w:r>
        <w:rPr/>
        <w:t>that</w:t>
      </w:r>
      <w:r>
        <w:rPr>
          <w:spacing w:val="14"/>
        </w:rPr>
        <w:t> </w:t>
      </w:r>
      <w:r>
        <w:rPr/>
        <w:t>each</w:t>
      </w:r>
      <w:r>
        <w:rPr>
          <w:spacing w:val="15"/>
        </w:rPr>
        <w:t> </w:t>
      </w:r>
      <w:r>
        <w:rPr/>
        <w:t>tile’s</w:t>
      </w:r>
      <w:r>
        <w:rPr>
          <w:spacing w:val="15"/>
        </w:rPr>
        <w:t> </w:t>
      </w:r>
      <w:r>
        <w:rPr/>
        <w:t>neighbors</w:t>
      </w:r>
      <w:r>
        <w:rPr>
          <w:spacing w:val="14"/>
        </w:rPr>
        <w:t> </w:t>
      </w:r>
      <w:r>
        <w:rPr/>
        <w:t>can</w:t>
      </w:r>
      <w:r>
        <w:rPr>
          <w:spacing w:val="15"/>
        </w:rPr>
        <w:t> </w:t>
      </w:r>
      <w:r>
        <w:rPr>
          <w:spacing w:val="2"/>
        </w:rPr>
        <w:t>be</w:t>
      </w:r>
      <w:r>
        <w:rPr>
          <w:spacing w:val="15"/>
        </w:rPr>
        <w:t> </w:t>
      </w:r>
      <w:r>
        <w:rPr/>
        <w:t>no</w:t>
      </w:r>
      <w:r>
        <w:rPr>
          <w:spacing w:val="14"/>
        </w:rPr>
        <w:t> </w:t>
      </w:r>
      <w:r>
        <w:rPr/>
        <w:t>more</w:t>
      </w:r>
      <w:r>
        <w:rPr>
          <w:spacing w:val="15"/>
        </w:rPr>
        <w:t> </w:t>
      </w:r>
      <w:r>
        <w:rPr/>
        <w:t>than</w:t>
      </w:r>
      <w:r>
        <w:rPr>
          <w:spacing w:val="15"/>
        </w:rPr>
        <w:t> </w:t>
      </w:r>
      <w:r>
        <w:rPr/>
        <w:t>one</w:t>
      </w:r>
      <w:r>
        <w:rPr>
          <w:spacing w:val="14"/>
        </w:rPr>
        <w:t> </w:t>
      </w:r>
      <w:r>
        <w:rPr/>
        <w:t>level</w:t>
      </w:r>
    </w:p>
    <w:p>
      <w:pPr>
        <w:pStyle w:val="BodyText"/>
        <w:spacing w:line="252" w:lineRule="auto" w:before="12"/>
        <w:ind w:left="943" w:right="441"/>
        <w:jc w:val="both"/>
      </w:pPr>
      <w:r>
        <w:rPr/>
        <w:t>of detail different. See </w:t>
      </w:r>
      <w:hyperlink w:history="true" w:anchor="_bookmark40">
        <w:r>
          <w:rPr>
            <w:color w:val="0000FF"/>
          </w:rPr>
          <w:t>Figure 19.50</w:t>
        </w:r>
      </w:hyperlink>
      <w:r>
        <w:rPr/>
        <w:t>. This restriction means that there are a limited number of situations in which the resolutions of the neighboring tiles differ. Instead of creating gaps and having additional index buffers rendered to fill these gaps, the idea is to store all the possible permutations of index buffers that create a tile that also</w:t>
      </w:r>
      <w:r>
        <w:rPr>
          <w:spacing w:val="-19"/>
        </w:rPr>
        <w:t> </w:t>
      </w:r>
      <w:r>
        <w:rPr/>
        <w:t>include</w:t>
      </w:r>
      <w:r>
        <w:rPr>
          <w:spacing w:val="-18"/>
        </w:rPr>
        <w:t> </w:t>
      </w:r>
      <w:r>
        <w:rPr/>
        <w:t>the</w:t>
      </w:r>
      <w:r>
        <w:rPr>
          <w:spacing w:val="-18"/>
        </w:rPr>
        <w:t> </w:t>
      </w:r>
      <w:r>
        <w:rPr/>
        <w:t>gap</w:t>
      </w:r>
      <w:r>
        <w:rPr>
          <w:spacing w:val="-18"/>
        </w:rPr>
        <w:t> </w:t>
      </w:r>
      <w:r>
        <w:rPr/>
        <w:t>transition</w:t>
      </w:r>
      <w:r>
        <w:rPr>
          <w:spacing w:val="-19"/>
        </w:rPr>
        <w:t> </w:t>
      </w:r>
      <w:r>
        <w:rPr/>
        <w:t>triangles. Each</w:t>
      </w:r>
      <w:r>
        <w:rPr>
          <w:spacing w:val="-18"/>
        </w:rPr>
        <w:t> </w:t>
      </w:r>
      <w:r>
        <w:rPr/>
        <w:t>index</w:t>
      </w:r>
      <w:r>
        <w:rPr>
          <w:spacing w:val="-19"/>
        </w:rPr>
        <w:t> </w:t>
      </w:r>
      <w:r>
        <w:rPr/>
        <w:t>buffer</w:t>
      </w:r>
      <w:r>
        <w:rPr>
          <w:spacing w:val="-18"/>
        </w:rPr>
        <w:t> </w:t>
      </w:r>
      <w:r>
        <w:rPr/>
        <w:t>is</w:t>
      </w:r>
      <w:r>
        <w:rPr>
          <w:spacing w:val="-18"/>
        </w:rPr>
        <w:t> </w:t>
      </w:r>
      <w:r>
        <w:rPr/>
        <w:t>formed</w:t>
      </w:r>
      <w:r>
        <w:rPr>
          <w:spacing w:val="-18"/>
        </w:rPr>
        <w:t> </w:t>
      </w:r>
      <w:r>
        <w:rPr>
          <w:spacing w:val="-3"/>
        </w:rPr>
        <w:t>by</w:t>
      </w:r>
      <w:r>
        <w:rPr>
          <w:spacing w:val="-18"/>
        </w:rPr>
        <w:t> </w:t>
      </w:r>
      <w:r>
        <w:rPr/>
        <w:t>full-resolution</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629"/>
      </w:pPr>
      <w:r>
        <w:rPr/>
        <w:drawing>
          <wp:inline distT="0" distB="0" distL="0" distR="0">
            <wp:extent cx="4469494" cy="2356961"/>
            <wp:effectExtent l="0" t="0" r="0" b="0"/>
            <wp:docPr id="53" name="image183.jpeg"/>
            <wp:cNvGraphicFramePr>
              <a:graphicFrameLocks noChangeAspect="1"/>
            </wp:cNvGraphicFramePr>
            <a:graphic>
              <a:graphicData uri="http://schemas.openxmlformats.org/drawingml/2006/picture">
                <pic:pic>
                  <pic:nvPicPr>
                    <pic:cNvPr id="54" name="image183.jpeg"/>
                    <pic:cNvPicPr/>
                  </pic:nvPicPr>
                  <pic:blipFill>
                    <a:blip r:embed="rId201" cstate="print"/>
                    <a:stretch>
                      <a:fillRect/>
                    </a:stretch>
                  </pic:blipFill>
                  <pic:spPr>
                    <a:xfrm>
                      <a:off x="0" y="0"/>
                      <a:ext cx="4469494" cy="2356961"/>
                    </a:xfrm>
                    <a:prstGeom prst="rect">
                      <a:avLst/>
                    </a:prstGeom>
                  </pic:spPr>
                </pic:pic>
              </a:graphicData>
            </a:graphic>
          </wp:inline>
        </w:drawing>
      </w:r>
      <w:r>
        <w:rPr/>
      </w:r>
    </w:p>
    <w:p>
      <w:pPr>
        <w:pStyle w:val="BodyText"/>
        <w:spacing w:before="6"/>
        <w:rPr>
          <w:sz w:val="14"/>
        </w:rPr>
      </w:pPr>
    </w:p>
    <w:p>
      <w:pPr>
        <w:spacing w:after="0"/>
        <w:rPr>
          <w:sz w:val="14"/>
        </w:rPr>
        <w:sectPr>
          <w:pgSz w:w="12240" w:h="15840"/>
          <w:pgMar w:header="2359" w:footer="0" w:top="2560" w:bottom="280" w:left="1720" w:right="1720"/>
        </w:sectPr>
      </w:pPr>
    </w:p>
    <w:p>
      <w:pPr>
        <w:spacing w:line="212" w:lineRule="exact" w:before="57"/>
        <w:ind w:left="443" w:right="0" w:firstLine="0"/>
        <w:jc w:val="left"/>
        <w:rPr>
          <w:rFonts w:ascii="Palatino Linotype"/>
          <w:sz w:val="16"/>
        </w:rPr>
      </w:pPr>
      <w:r>
        <w:rPr/>
        <w:pict>
          <v:shape style="position:absolute;margin-left:448.97876pt;margin-top:5.27095pt;width:2.4pt;height:13.6pt;mso-position-horizontal-relative:page;mso-position-vertical-relative:paragraph;z-index:-17765376" type="#_x0000_t202" filled="false" stroked="false">
            <v:textbox inset="0,0,0,0">
              <w:txbxContent>
                <w:p>
                  <w:pPr>
                    <w:spacing w:line="239" w:lineRule="exact" w:before="0"/>
                    <w:ind w:left="0" w:right="0" w:firstLine="0"/>
                    <w:jc w:val="left"/>
                    <w:rPr>
                      <w:rFonts w:ascii="Meiryo" w:hAnsi="Meiryo"/>
                      <w:sz w:val="16"/>
                    </w:rPr>
                  </w:pPr>
                  <w:r>
                    <w:rPr>
                      <w:rFonts w:ascii="Meiryo" w:hAnsi="Meiryo"/>
                      <w:spacing w:val="-123"/>
                      <w:w w:val="105"/>
                      <w:sz w:val="16"/>
                    </w:rPr>
                    <w:t>Ⓧ</w:t>
                  </w:r>
                </w:p>
              </w:txbxContent>
            </v:textbox>
            <w10:wrap type="none"/>
          </v:shape>
        </w:pict>
      </w:r>
      <w:bookmarkStart w:name="_bookmark41" w:id="44"/>
      <w:bookmarkEnd w:id="44"/>
      <w:r>
        <w:rPr/>
      </w:r>
      <w:r>
        <w:rPr>
          <w:rFonts w:ascii="Arial"/>
          <w:color w:val="2C6362"/>
          <w:w w:val="105"/>
          <w:sz w:val="16"/>
        </w:rPr>
        <w:t>Figure 19.51. </w:t>
      </w:r>
      <w:r>
        <w:rPr>
          <w:rFonts w:ascii="Palatino Linotype"/>
          <w:w w:val="105"/>
          <w:sz w:val="16"/>
        </w:rPr>
        <w:t>Terrain rendering at many levels of detail in action. </w:t>
      </w:r>
      <w:r>
        <w:rPr>
          <w:rFonts w:ascii="Times New Roman"/>
          <w:i/>
          <w:w w:val="105"/>
          <w:sz w:val="16"/>
        </w:rPr>
        <w:t>(Courtesy of DICE, </w:t>
      </w:r>
      <w:r>
        <w:rPr>
          <w:rFonts w:ascii="Palatino Linotype"/>
          <w:w w:val="105"/>
          <w:sz w:val="16"/>
        </w:rPr>
        <w:t>c</w:t>
      </w:r>
    </w:p>
    <w:p>
      <w:pPr>
        <w:spacing w:line="180" w:lineRule="exact" w:before="0"/>
        <w:ind w:left="443" w:right="0" w:firstLine="0"/>
        <w:jc w:val="left"/>
        <w:rPr>
          <w:rFonts w:ascii="Times New Roman"/>
          <w:i/>
          <w:sz w:val="16"/>
        </w:rPr>
      </w:pPr>
      <w:r>
        <w:rPr>
          <w:rFonts w:ascii="Times New Roman"/>
          <w:i/>
          <w:w w:val="115"/>
          <w:sz w:val="16"/>
        </w:rPr>
        <w:t>Electronic Arts Inc.)</w:t>
      </w:r>
    </w:p>
    <w:p>
      <w:pPr>
        <w:spacing w:before="75"/>
        <w:ind w:left="84" w:right="0" w:firstLine="0"/>
        <w:jc w:val="left"/>
        <w:rPr>
          <w:rFonts w:ascii="Times New Roman"/>
          <w:i/>
          <w:sz w:val="16"/>
        </w:rPr>
      </w:pPr>
      <w:r>
        <w:rPr/>
        <w:br w:type="column"/>
      </w:r>
      <w:r>
        <w:rPr>
          <w:rFonts w:ascii="Times New Roman"/>
          <w:i/>
          <w:w w:val="110"/>
          <w:sz w:val="16"/>
        </w:rPr>
        <w:t>2016</w:t>
      </w:r>
    </w:p>
    <w:p>
      <w:pPr>
        <w:spacing w:after="0"/>
        <w:jc w:val="left"/>
        <w:rPr>
          <w:rFonts w:ascii="Times New Roman"/>
          <w:sz w:val="16"/>
        </w:rPr>
        <w:sectPr>
          <w:type w:val="continuous"/>
          <w:pgSz w:w="12240" w:h="15840"/>
          <w:pgMar w:top="2560" w:bottom="280" w:left="1720" w:right="1720"/>
          <w:cols w:num="2" w:equalWidth="0">
            <w:col w:w="7382" w:space="40"/>
            <w:col w:w="1378"/>
          </w:cols>
        </w:sectPr>
      </w:pPr>
    </w:p>
    <w:p>
      <w:pPr>
        <w:pStyle w:val="BodyText"/>
        <w:rPr>
          <w:rFonts w:ascii="Times New Roman"/>
          <w:i/>
        </w:rPr>
      </w:pPr>
    </w:p>
    <w:p>
      <w:pPr>
        <w:pStyle w:val="BodyText"/>
        <w:spacing w:before="5"/>
        <w:rPr>
          <w:rFonts w:ascii="Times New Roman"/>
          <w:i/>
          <w:sz w:val="16"/>
        </w:rPr>
      </w:pPr>
    </w:p>
    <w:p>
      <w:pPr>
        <w:pStyle w:val="BodyText"/>
        <w:spacing w:line="252" w:lineRule="auto"/>
        <w:ind w:left="443" w:right="941"/>
        <w:jc w:val="both"/>
      </w:pPr>
      <w:r>
        <w:rPr/>
        <w:t>edges (33 vertices on an edge) and lower level of detail edges (17 vertices only, since the quadtree is restricted). An example of this modern terrain rendering is shown in </w:t>
      </w:r>
      <w:hyperlink w:history="true" w:anchor="_bookmark41">
        <w:r>
          <w:rPr>
            <w:color w:val="0000FF"/>
          </w:rPr>
          <w:t>Figure 19.51</w:t>
        </w:r>
      </w:hyperlink>
      <w:r>
        <w:rPr/>
        <w:t>. Widmark [</w:t>
      </w:r>
      <w:hyperlink w:history="true" w:anchor="_bookmark0">
        <w:r>
          <w:rPr>
            <w:color w:val="0000FF"/>
          </w:rPr>
          <w:t>1881</w:t>
        </w:r>
      </w:hyperlink>
      <w:r>
        <w:rPr/>
        <w:t>] describes a complete terrain rendering system, which is used in the Frostbite 2 engine. It has useful features, such as decals, water, ter- rain decoration, composition of different material shaders using artist-generated or procedurally generated masks [</w:t>
      </w:r>
      <w:hyperlink w:history="true" w:anchor="_bookmark0">
        <w:r>
          <w:rPr>
            <w:color w:val="0000FF"/>
          </w:rPr>
          <w:t>40</w:t>
        </w:r>
      </w:hyperlink>
      <w:r>
        <w:rPr/>
        <w:t>], and procedural terrain displacement.</w:t>
      </w:r>
    </w:p>
    <w:p>
      <w:pPr>
        <w:pStyle w:val="BodyText"/>
        <w:spacing w:line="252" w:lineRule="auto" w:before="3"/>
        <w:ind w:left="443" w:right="941" w:firstLine="298"/>
        <w:jc w:val="both"/>
      </w:pPr>
      <w:r>
        <w:rPr/>
        <w:t>A simple technique that can be used for ocean rendering is to employ a uniform grid, transformed to camera space each frame [</w:t>
      </w:r>
      <w:hyperlink w:history="true" w:anchor="_bookmark0">
        <w:r>
          <w:rPr>
            <w:color w:val="0000FF"/>
          </w:rPr>
          <w:t>749</w:t>
        </w:r>
      </w:hyperlink>
      <w:r>
        <w:rPr/>
        <w:t>]. This is shown in </w:t>
      </w:r>
      <w:hyperlink w:history="true" w:anchor="_bookmark41">
        <w:r>
          <w:rPr>
            <w:color w:val="0000FF"/>
          </w:rPr>
          <w:t>Figure 19.52</w:t>
        </w:r>
      </w:hyperlink>
      <w:r>
        <w:rPr/>
        <w:t>. Bowles [</w:t>
      </w:r>
      <w:hyperlink w:history="true" w:anchor="_bookmark0">
        <w:r>
          <w:rPr>
            <w:color w:val="0000FF"/>
          </w:rPr>
          <w:t>186</w:t>
        </w:r>
      </w:hyperlink>
      <w:r>
        <w:rPr/>
        <w:t>] provides many tricks on how to overcome certain quality problems.</w:t>
      </w:r>
    </w:p>
    <w:p>
      <w:pPr>
        <w:pStyle w:val="BodyText"/>
        <w:spacing w:line="252" w:lineRule="auto" w:before="2"/>
        <w:ind w:left="443" w:right="941" w:firstLine="298"/>
        <w:jc w:val="both"/>
      </w:pPr>
      <w:r>
        <w:rPr/>
        <w:t>In addition to the terrain techniques above, which tend to reduce the size of the data set that needs to be kept in memory at any time, one can also use compression</w:t>
      </w:r>
    </w:p>
    <w:p>
      <w:pPr>
        <w:pStyle w:val="BodyText"/>
      </w:pPr>
    </w:p>
    <w:p>
      <w:pPr>
        <w:pStyle w:val="BodyText"/>
      </w:pPr>
    </w:p>
    <w:p>
      <w:pPr>
        <w:pStyle w:val="BodyText"/>
      </w:pPr>
    </w:p>
    <w:p>
      <w:pPr>
        <w:pStyle w:val="BodyText"/>
      </w:pPr>
    </w:p>
    <w:p>
      <w:pPr>
        <w:pStyle w:val="BodyText"/>
        <w:spacing w:before="5"/>
        <w:rPr>
          <w:sz w:val="16"/>
        </w:rPr>
      </w:pPr>
    </w:p>
    <w:p>
      <w:pPr>
        <w:spacing w:before="92"/>
        <w:ind w:left="0" w:right="175" w:firstLine="0"/>
        <w:jc w:val="center"/>
        <w:rPr>
          <w:rFonts w:ascii="Times New Roman"/>
          <w:sz w:val="17"/>
        </w:rPr>
      </w:pPr>
      <w:r>
        <w:rPr/>
        <w:pict>
          <v:group style="position:absolute;margin-left:314.888702pt;margin-top:-34.631779pt;width:90.1pt;height:90.1pt;mso-position-horizontal-relative:page;mso-position-vertical-relative:paragraph;z-index:15828480" coordorigin="6298,-693" coordsize="1802,1802">
            <v:shape style="position:absolute;left:6846;top:-660;width:1194;height:1736" coordorigin="6846,-659" coordsize="1194,1736" path="m8039,-659l6846,-63,6846,479,8039,1076,8039,-659xe" filled="true" fillcolor="#faf6bd" stroked="false">
              <v:path arrowok="t"/>
              <v:fill type="solid"/>
            </v:shape>
            <v:shape style="position:absolute;left:6846;top:-660;width:1194;height:1736" coordorigin="6846,-659" coordsize="1194,1736" path="m6846,-63l8039,-659,8039,1076,6846,479,6846,-63xe" filled="false" stroked="true" strokeweight=".60263pt" strokecolor="#373535">
              <v:path arrowok="t"/>
              <v:stroke dashstyle="solid"/>
            </v:shape>
            <v:shape style="position:absolute;left:6303;top:-687;width:1790;height:1790" coordorigin="6304,-687" coordsize="1790,1790" path="m6304,208l8094,-687m8094,1103l6304,208e" filled="false" stroked="true" strokeweight=".60263pt" strokecolor="#373535">
              <v:path arrowok="t"/>
              <v:stroke dashstyle="solid"/>
            </v:shape>
            <v:shape style="position:absolute;left:6846;top:-660;width:1194;height:1736" coordorigin="6846,-659" coordsize="1194,1736" path="m6846,-63l6846,479m8039,-659l8039,1076e" filled="false" stroked="true" strokeweight=".60263pt" strokecolor="#373535">
              <v:path arrowok="t"/>
              <v:stroke dashstyle="solid"/>
            </v:shape>
            <v:shape style="position:absolute;left:6840;top:-474;width:1207;height:1553" coordorigin="6840,-473" coordsize="1207,1553" path="m6846,5l8039,-443m6846,73l8039,-226m6840,139l8039,-9m6846,412l8039,859m6846,344l8039,642m6846,276l8039,425m6846,208l8039,208m6898,-89l6898,505m6961,-125l6961,534m7038,-159l7038,581m7131,-205l7131,622m7256,-268l7256,682m7667,-473l7667,890m7426,-353l7426,769m6846,-63l8047,1080m6898,-89l8039,859m6961,-125l8039,642m7038,-159l8039,425m7131,-205l8039,208m7256,-268l8030,-9m7426,-353l8039,-226m7667,-473l8039,-443m6846,5l7667,890m6846,73l7426,769m6846,139l7256,682m6846,208l7131,622m6846,276l7038,576m6846,344l6961,534m6846,412l6898,505e" filled="false" stroked="true" strokeweight=".301315pt" strokecolor="#373535">
              <v:path arrowok="t"/>
              <v:stroke dashstyle="solid"/>
            </v:shape>
            <w10:wrap type="none"/>
          </v:group>
        </w:pict>
      </w:r>
      <w:r>
        <w:rPr/>
        <w:pict>
          <v:group style="position:absolute;margin-left:184.720688pt;margin-top:-33.275776pt;width:87.4pt;height:87.4pt;mso-position-horizontal-relative:page;mso-position-vertical-relative:paragraph;z-index:15828992" coordorigin="3694,-666" coordsize="1748,1748">
            <v:rect style="position:absolute;left:3700;top:-660;width:217;height:217" filled="true" fillcolor="#faf6bd" stroked="false">
              <v:fill type="solid"/>
            </v:rect>
            <v:rect style="position:absolute;left:3700;top:-660;width:217;height:217" filled="false" stroked="true" strokeweight=".60263pt" strokecolor="#373535">
              <v:stroke dashstyle="solid"/>
            </v:rect>
            <v:rect style="position:absolute;left:3917;top:-660;width:217;height:217" filled="true" fillcolor="#faf6bd" stroked="false">
              <v:fill type="solid"/>
            </v:rect>
            <v:rect style="position:absolute;left:3917;top:-660;width:217;height:217" filled="false" stroked="true" strokeweight=".60263pt" strokecolor="#373535">
              <v:stroke dashstyle="solid"/>
            </v:rect>
            <v:shape style="position:absolute;left:3700;top:-660;width:217;height:217" coordorigin="3700,-659" coordsize="217,217" path="m3700,-659l3917,-443e" filled="true" fillcolor="#faf6bd" stroked="false">
              <v:path arrowok="t"/>
              <v:fill type="solid"/>
            </v:shape>
            <v:line style="position:absolute" from="3700,-659" to="3917,-443" stroked="true" strokeweight=".60263pt" strokecolor="#373535">
              <v:stroke dashstyle="solid"/>
            </v:line>
            <v:shape style="position:absolute;left:3917;top:-660;width:217;height:217" coordorigin="3917,-659" coordsize="217,217" path="m3917,-659l4134,-443e" filled="true" fillcolor="#faf6bd" stroked="false">
              <v:path arrowok="t"/>
              <v:fill type="solid"/>
            </v:shape>
            <v:line style="position:absolute" from="3917,-659" to="4134,-443" stroked="true" strokeweight=".60263pt" strokecolor="#373535">
              <v:stroke dashstyle="solid"/>
            </v:line>
            <v:rect style="position:absolute;left:3700;top:-443;width:217;height:217" filled="true" fillcolor="#faf6bd" stroked="false">
              <v:fill type="solid"/>
            </v:rect>
            <v:rect style="position:absolute;left:3700;top:-443;width:217;height:217" filled="false" stroked="true" strokeweight=".60263pt" strokecolor="#373535">
              <v:stroke dashstyle="solid"/>
            </v:rect>
            <v:rect style="position:absolute;left:3917;top:-443;width:217;height:217" filled="true" fillcolor="#faf6bd" stroked="false">
              <v:fill type="solid"/>
            </v:rect>
            <v:rect style="position:absolute;left:3917;top:-443;width:217;height:217" filled="false" stroked="true" strokeweight=".60263pt" strokecolor="#373535">
              <v:stroke dashstyle="solid"/>
            </v:rect>
            <v:shape style="position:absolute;left:3700;top:-443;width:217;height:217" coordorigin="3700,-443" coordsize="217,217" path="m3700,-443l3917,-226e" filled="true" fillcolor="#faf6bd" stroked="false">
              <v:path arrowok="t"/>
              <v:fill type="solid"/>
            </v:shape>
            <v:line style="position:absolute" from="3700,-443" to="3917,-226" stroked="true" strokeweight=".60263pt" strokecolor="#373535">
              <v:stroke dashstyle="solid"/>
            </v:line>
            <v:shape style="position:absolute;left:3917;top:-443;width:217;height:217" coordorigin="3917,-443" coordsize="217,217" path="m3917,-443l4134,-226e" filled="true" fillcolor="#faf6bd" stroked="false">
              <v:path arrowok="t"/>
              <v:fill type="solid"/>
            </v:shape>
            <v:line style="position:absolute" from="3917,-443" to="4134,-226" stroked="true" strokeweight=".60263pt" strokecolor="#373535">
              <v:stroke dashstyle="solid"/>
            </v:line>
            <v:rect style="position:absolute;left:4134;top:-660;width:217;height:217" filled="true" fillcolor="#faf6bd" stroked="false">
              <v:fill type="solid"/>
            </v:rect>
            <v:rect style="position:absolute;left:4134;top:-660;width:217;height:217" filled="false" stroked="true" strokeweight=".60263pt" strokecolor="#373535">
              <v:stroke dashstyle="solid"/>
            </v:rect>
            <v:rect style="position:absolute;left:4351;top:-660;width:217;height:217" filled="true" fillcolor="#faf6bd" stroked="false">
              <v:fill type="solid"/>
            </v:rect>
            <v:rect style="position:absolute;left:4351;top:-660;width:217;height:217" filled="false" stroked="true" strokeweight=".60263pt" strokecolor="#373535">
              <v:stroke dashstyle="solid"/>
            </v:rect>
            <v:shape style="position:absolute;left:4134;top:-660;width:217;height:217" coordorigin="4134,-659" coordsize="217,217" path="m4134,-659l4351,-443e" filled="true" fillcolor="#faf6bd" stroked="false">
              <v:path arrowok="t"/>
              <v:fill type="solid"/>
            </v:shape>
            <v:line style="position:absolute" from="4134,-659" to="4351,-443" stroked="true" strokeweight=".60263pt" strokecolor="#373535">
              <v:stroke dashstyle="solid"/>
            </v:line>
            <v:shape style="position:absolute;left:4351;top:-660;width:217;height:217" coordorigin="4351,-659" coordsize="217,217" path="m4351,-659l4568,-443e" filled="true" fillcolor="#faf6bd" stroked="false">
              <v:path arrowok="t"/>
              <v:fill type="solid"/>
            </v:shape>
            <v:line style="position:absolute" from="4351,-659" to="4568,-443" stroked="true" strokeweight=".60263pt" strokecolor="#373535">
              <v:stroke dashstyle="solid"/>
            </v:line>
            <v:rect style="position:absolute;left:4134;top:-443;width:217;height:217" filled="true" fillcolor="#faf6bd" stroked="false">
              <v:fill type="solid"/>
            </v:rect>
            <v:rect style="position:absolute;left:4134;top:-443;width:217;height:217" filled="false" stroked="true" strokeweight=".60263pt" strokecolor="#373535">
              <v:stroke dashstyle="solid"/>
            </v:rect>
            <v:rect style="position:absolute;left:4351;top:-443;width:217;height:217" filled="true" fillcolor="#faf6bd" stroked="false">
              <v:fill type="solid"/>
            </v:rect>
            <v:rect style="position:absolute;left:4351;top:-443;width:217;height:217" filled="false" stroked="true" strokeweight=".60263pt" strokecolor="#373535">
              <v:stroke dashstyle="solid"/>
            </v:rect>
            <v:shape style="position:absolute;left:4134;top:-443;width:217;height:217" coordorigin="4134,-443" coordsize="217,217" path="m4134,-443l4351,-226e" filled="true" fillcolor="#faf6bd" stroked="false">
              <v:path arrowok="t"/>
              <v:fill type="solid"/>
            </v:shape>
            <v:line style="position:absolute" from="4134,-443" to="4351,-226" stroked="true" strokeweight=".60263pt" strokecolor="#373535">
              <v:stroke dashstyle="solid"/>
            </v:line>
            <v:shape style="position:absolute;left:4351;top:-443;width:217;height:217" coordorigin="4351,-443" coordsize="217,217" path="m4351,-443l4568,-226e" filled="true" fillcolor="#faf6bd" stroked="false">
              <v:path arrowok="t"/>
              <v:fill type="solid"/>
            </v:shape>
            <v:line style="position:absolute" from="4351,-443" to="4568,-226" stroked="true" strokeweight=".60263pt" strokecolor="#373535">
              <v:stroke dashstyle="solid"/>
            </v:line>
            <v:rect style="position:absolute;left:3700;top:-226;width:217;height:217" filled="true" fillcolor="#faf6bd" stroked="false">
              <v:fill type="solid"/>
            </v:rect>
            <v:rect style="position:absolute;left:3700;top:-226;width:217;height:217" filled="false" stroked="true" strokeweight=".60263pt" strokecolor="#373535">
              <v:stroke dashstyle="solid"/>
            </v:rect>
            <v:rect style="position:absolute;left:3917;top:-226;width:217;height:217" filled="true" fillcolor="#faf6bd" stroked="false">
              <v:fill type="solid"/>
            </v:rect>
            <v:rect style="position:absolute;left:3917;top:-226;width:217;height:217" filled="false" stroked="true" strokeweight=".60263pt" strokecolor="#373535">
              <v:stroke dashstyle="solid"/>
            </v:rect>
            <v:shape style="position:absolute;left:3700;top:-226;width:217;height:217" coordorigin="3700,-226" coordsize="217,217" path="m3700,-226l3917,-9e" filled="true" fillcolor="#faf6bd" stroked="false">
              <v:path arrowok="t"/>
              <v:fill type="solid"/>
            </v:shape>
            <v:line style="position:absolute" from="3700,-226" to="3917,-9" stroked="true" strokeweight=".60263pt" strokecolor="#373535">
              <v:stroke dashstyle="solid"/>
            </v:line>
            <v:shape style="position:absolute;left:3917;top:-226;width:217;height:217" coordorigin="3917,-226" coordsize="217,217" path="m3917,-226l4134,-9e" filled="true" fillcolor="#faf6bd" stroked="false">
              <v:path arrowok="t"/>
              <v:fill type="solid"/>
            </v:shape>
            <v:line style="position:absolute" from="3917,-226" to="4134,-9" stroked="true" strokeweight=".60263pt" strokecolor="#373535">
              <v:stroke dashstyle="solid"/>
            </v:line>
            <v:rect style="position:absolute;left:3700;top:-9;width:217;height:217" filled="true" fillcolor="#faf6bd" stroked="false">
              <v:fill type="solid"/>
            </v:rect>
            <v:rect style="position:absolute;left:3700;top:-9;width:217;height:217" filled="false" stroked="true" strokeweight=".60263pt" strokecolor="#373535">
              <v:stroke dashstyle="solid"/>
            </v:rect>
            <v:rect style="position:absolute;left:3917;top:-9;width:217;height:217" filled="true" fillcolor="#faf6bd" stroked="false">
              <v:fill type="solid"/>
            </v:rect>
            <v:rect style="position:absolute;left:3917;top:-9;width:217;height:217" filled="false" stroked="true" strokeweight=".60263pt" strokecolor="#373535">
              <v:stroke dashstyle="solid"/>
            </v:rect>
            <v:shape style="position:absolute;left:3700;top:-9;width:217;height:217" coordorigin="3700,-9" coordsize="217,217" path="m3700,-9l3917,208e" filled="true" fillcolor="#faf6bd" stroked="false">
              <v:path arrowok="t"/>
              <v:fill type="solid"/>
            </v:shape>
            <v:line style="position:absolute" from="3700,-9" to="3917,208" stroked="true" strokeweight=".60263pt" strokecolor="#373535">
              <v:stroke dashstyle="solid"/>
            </v:line>
            <v:shape style="position:absolute;left:3917;top:-9;width:217;height:217" coordorigin="3917,-9" coordsize="217,217" path="m3917,-9l4134,208e" filled="true" fillcolor="#faf6bd" stroked="false">
              <v:path arrowok="t"/>
              <v:fill type="solid"/>
            </v:shape>
            <v:line style="position:absolute" from="3917,-9" to="4134,208" stroked="true" strokeweight=".60263pt" strokecolor="#373535">
              <v:stroke dashstyle="solid"/>
            </v:line>
            <v:rect style="position:absolute;left:4134;top:-226;width:217;height:217" filled="true" fillcolor="#faf6bd" stroked="false">
              <v:fill type="solid"/>
            </v:rect>
            <v:rect style="position:absolute;left:4134;top:-226;width:217;height:217" filled="false" stroked="true" strokeweight=".60263pt" strokecolor="#373535">
              <v:stroke dashstyle="solid"/>
            </v:rect>
            <v:rect style="position:absolute;left:4351;top:-226;width:217;height:217" filled="true" fillcolor="#faf6bd" stroked="false">
              <v:fill type="solid"/>
            </v:rect>
            <v:rect style="position:absolute;left:4351;top:-226;width:217;height:217" filled="false" stroked="true" strokeweight=".60263pt" strokecolor="#373535">
              <v:stroke dashstyle="solid"/>
            </v:rect>
            <v:shape style="position:absolute;left:4134;top:-226;width:217;height:217" coordorigin="4134,-226" coordsize="217,217" path="m4134,-226l4351,-9e" filled="true" fillcolor="#faf6bd" stroked="false">
              <v:path arrowok="t"/>
              <v:fill type="solid"/>
            </v:shape>
            <v:line style="position:absolute" from="4134,-226" to="4351,-9" stroked="true" strokeweight=".60263pt" strokecolor="#373535">
              <v:stroke dashstyle="solid"/>
            </v:line>
            <v:shape style="position:absolute;left:4351;top:-226;width:217;height:217" coordorigin="4351,-226" coordsize="217,217" path="m4351,-226l4568,-9e" filled="true" fillcolor="#faf6bd" stroked="false">
              <v:path arrowok="t"/>
              <v:fill type="solid"/>
            </v:shape>
            <v:line style="position:absolute" from="4351,-226" to="4568,-9" stroked="true" strokeweight=".60263pt" strokecolor="#373535">
              <v:stroke dashstyle="solid"/>
            </v:line>
            <v:rect style="position:absolute;left:4134;top:-9;width:217;height:217" filled="true" fillcolor="#faf6bd" stroked="false">
              <v:fill type="solid"/>
            </v:rect>
            <v:rect style="position:absolute;left:4134;top:-9;width:217;height:217" filled="false" stroked="true" strokeweight=".60263pt" strokecolor="#373535">
              <v:stroke dashstyle="solid"/>
            </v:rect>
            <v:rect style="position:absolute;left:4351;top:-9;width:217;height:217" filled="true" fillcolor="#faf6bd" stroked="false">
              <v:fill type="solid"/>
            </v:rect>
            <v:rect style="position:absolute;left:4351;top:-9;width:217;height:217" filled="false" stroked="true" strokeweight=".60263pt" strokecolor="#373535">
              <v:stroke dashstyle="solid"/>
            </v:rect>
            <v:shape style="position:absolute;left:4134;top:-9;width:217;height:217" coordorigin="4134,-9" coordsize="217,217" path="m4134,-9l4351,208e" filled="true" fillcolor="#faf6bd" stroked="false">
              <v:path arrowok="t"/>
              <v:fill type="solid"/>
            </v:shape>
            <v:line style="position:absolute" from="4134,-9" to="4351,208" stroked="true" strokeweight=".60263pt" strokecolor="#373535">
              <v:stroke dashstyle="solid"/>
            </v:line>
            <v:shape style="position:absolute;left:4351;top:-9;width:217;height:217" coordorigin="4351,-9" coordsize="217,217" path="m4351,-9l4568,208e" filled="true" fillcolor="#faf6bd" stroked="false">
              <v:path arrowok="t"/>
              <v:fill type="solid"/>
            </v:shape>
            <v:line style="position:absolute" from="4351,-9" to="4568,208" stroked="true" strokeweight=".60263pt" strokecolor="#373535">
              <v:stroke dashstyle="solid"/>
            </v:line>
            <v:rect style="position:absolute;left:3700;top:208;width:217;height:217" filled="true" fillcolor="#faf6bd" stroked="false">
              <v:fill type="solid"/>
            </v:rect>
            <v:rect style="position:absolute;left:3700;top:208;width:217;height:217" filled="false" stroked="true" strokeweight=".60263pt" strokecolor="#373535">
              <v:stroke dashstyle="solid"/>
            </v:rect>
            <v:rect style="position:absolute;left:3917;top:208;width:217;height:217" filled="true" fillcolor="#faf6bd" stroked="false">
              <v:fill type="solid"/>
            </v:rect>
            <v:rect style="position:absolute;left:3917;top:208;width:217;height:217" filled="false" stroked="true" strokeweight=".60263pt" strokecolor="#373535">
              <v:stroke dashstyle="solid"/>
            </v:rect>
            <v:shape style="position:absolute;left:3700;top:208;width:217;height:217" coordorigin="3700,208" coordsize="217,217" path="m3700,208l3917,425e" filled="true" fillcolor="#faf6bd" stroked="false">
              <v:path arrowok="t"/>
              <v:fill type="solid"/>
            </v:shape>
            <v:line style="position:absolute" from="3700,208" to="3917,425" stroked="true" strokeweight=".60263pt" strokecolor="#373535">
              <v:stroke dashstyle="solid"/>
            </v:line>
            <v:shape style="position:absolute;left:3917;top:208;width:217;height:217" coordorigin="3917,208" coordsize="217,217" path="m3917,208l4134,425e" filled="true" fillcolor="#faf6bd" stroked="false">
              <v:path arrowok="t"/>
              <v:fill type="solid"/>
            </v:shape>
            <v:line style="position:absolute" from="3917,208" to="4134,425" stroked="true" strokeweight=".60263pt" strokecolor="#373535">
              <v:stroke dashstyle="solid"/>
            </v:line>
            <v:rect style="position:absolute;left:3700;top:425;width:217;height:217" filled="true" fillcolor="#faf6bd" stroked="false">
              <v:fill type="solid"/>
            </v:rect>
            <v:rect style="position:absolute;left:3700;top:425;width:217;height:217" filled="false" stroked="true" strokeweight=".60263pt" strokecolor="#373535">
              <v:stroke dashstyle="solid"/>
            </v:rect>
            <v:rect style="position:absolute;left:3917;top:425;width:217;height:217" filled="true" fillcolor="#faf6bd" stroked="false">
              <v:fill type="solid"/>
            </v:rect>
            <v:rect style="position:absolute;left:3917;top:425;width:217;height:217" filled="false" stroked="true" strokeweight=".60263pt" strokecolor="#373535">
              <v:stroke dashstyle="solid"/>
            </v:rect>
            <v:shape style="position:absolute;left:3700;top:425;width:217;height:217" coordorigin="3700,425" coordsize="217,217" path="m3700,425l3917,642e" filled="true" fillcolor="#faf6bd" stroked="false">
              <v:path arrowok="t"/>
              <v:fill type="solid"/>
            </v:shape>
            <v:line style="position:absolute" from="3700,425" to="3917,642" stroked="true" strokeweight=".60263pt" strokecolor="#373535">
              <v:stroke dashstyle="solid"/>
            </v:line>
            <v:shape style="position:absolute;left:3917;top:425;width:217;height:217" coordorigin="3917,425" coordsize="217,217" path="m3917,425l4134,642e" filled="true" fillcolor="#faf6bd" stroked="false">
              <v:path arrowok="t"/>
              <v:fill type="solid"/>
            </v:shape>
            <v:line style="position:absolute" from="3917,425" to="4134,642" stroked="true" strokeweight=".60263pt" strokecolor="#373535">
              <v:stroke dashstyle="solid"/>
            </v:line>
            <v:rect style="position:absolute;left:4134;top:208;width:217;height:217" filled="true" fillcolor="#faf6bd" stroked="false">
              <v:fill type="solid"/>
            </v:rect>
            <v:rect style="position:absolute;left:4134;top:208;width:217;height:217" filled="false" stroked="true" strokeweight=".60263pt" strokecolor="#373535">
              <v:stroke dashstyle="solid"/>
            </v:rect>
            <v:rect style="position:absolute;left:4351;top:208;width:217;height:217" filled="true" fillcolor="#faf6bd" stroked="false">
              <v:fill type="solid"/>
            </v:rect>
            <v:rect style="position:absolute;left:4351;top:208;width:217;height:217" filled="false" stroked="true" strokeweight=".60263pt" strokecolor="#373535">
              <v:stroke dashstyle="solid"/>
            </v:rect>
            <v:shape style="position:absolute;left:4134;top:208;width:217;height:217" coordorigin="4134,208" coordsize="217,217" path="m4134,208l4351,425e" filled="true" fillcolor="#faf6bd" stroked="false">
              <v:path arrowok="t"/>
              <v:fill type="solid"/>
            </v:shape>
            <v:line style="position:absolute" from="4134,208" to="4351,425" stroked="true" strokeweight=".60263pt" strokecolor="#373535">
              <v:stroke dashstyle="solid"/>
            </v:line>
            <v:shape style="position:absolute;left:4351;top:208;width:217;height:217" coordorigin="4351,208" coordsize="217,217" path="m4351,208l4568,425e" filled="true" fillcolor="#faf6bd" stroked="false">
              <v:path arrowok="t"/>
              <v:fill type="solid"/>
            </v:shape>
            <v:line style="position:absolute" from="4351,208" to="4568,425" stroked="true" strokeweight=".60263pt" strokecolor="#373535">
              <v:stroke dashstyle="solid"/>
            </v:line>
            <v:rect style="position:absolute;left:4134;top:425;width:217;height:217" filled="true" fillcolor="#faf6bd" stroked="false">
              <v:fill type="solid"/>
            </v:rect>
            <v:rect style="position:absolute;left:4134;top:425;width:217;height:217" filled="false" stroked="true" strokeweight=".60263pt" strokecolor="#373535">
              <v:stroke dashstyle="solid"/>
            </v:rect>
            <v:rect style="position:absolute;left:4351;top:425;width:217;height:217" filled="true" fillcolor="#faf6bd" stroked="false">
              <v:fill type="solid"/>
            </v:rect>
            <v:rect style="position:absolute;left:4351;top:425;width:217;height:217" filled="false" stroked="true" strokeweight=".60263pt" strokecolor="#373535">
              <v:stroke dashstyle="solid"/>
            </v:rect>
            <v:shape style="position:absolute;left:4134;top:425;width:217;height:217" coordorigin="4134,425" coordsize="217,217" path="m4134,425l4351,642e" filled="true" fillcolor="#faf6bd" stroked="false">
              <v:path arrowok="t"/>
              <v:fill type="solid"/>
            </v:shape>
            <v:line style="position:absolute" from="4134,425" to="4351,642" stroked="true" strokeweight=".60263pt" strokecolor="#373535">
              <v:stroke dashstyle="solid"/>
            </v:line>
            <v:shape style="position:absolute;left:4351;top:425;width:217;height:217" coordorigin="4351,425" coordsize="217,217" path="m4351,425l4568,642e" filled="true" fillcolor="#faf6bd" stroked="false">
              <v:path arrowok="t"/>
              <v:fill type="solid"/>
            </v:shape>
            <v:line style="position:absolute" from="4351,425" to="4568,642" stroked="true" strokeweight=".60263pt" strokecolor="#373535">
              <v:stroke dashstyle="solid"/>
            </v:line>
            <v:rect style="position:absolute;left:3700;top:642;width:217;height:217" filled="true" fillcolor="#faf6bd" stroked="false">
              <v:fill type="solid"/>
            </v:rect>
            <v:rect style="position:absolute;left:3700;top:642;width:217;height:217" filled="false" stroked="true" strokeweight=".60263pt" strokecolor="#373535">
              <v:stroke dashstyle="solid"/>
            </v:rect>
            <v:rect style="position:absolute;left:3917;top:642;width:217;height:217" filled="true" fillcolor="#faf6bd" stroked="false">
              <v:fill type="solid"/>
            </v:rect>
            <v:rect style="position:absolute;left:3917;top:642;width:217;height:217" filled="false" stroked="true" strokeweight=".60263pt" strokecolor="#373535">
              <v:stroke dashstyle="solid"/>
            </v:rect>
            <v:shape style="position:absolute;left:3700;top:642;width:217;height:217" coordorigin="3700,642" coordsize="217,217" path="m3700,642l3917,859e" filled="true" fillcolor="#faf6bd" stroked="false">
              <v:path arrowok="t"/>
              <v:fill type="solid"/>
            </v:shape>
            <v:line style="position:absolute" from="3700,642" to="3917,859" stroked="true" strokeweight=".60263pt" strokecolor="#373535">
              <v:stroke dashstyle="solid"/>
            </v:line>
            <v:shape style="position:absolute;left:3917;top:642;width:217;height:217" coordorigin="3917,642" coordsize="217,217" path="m3917,642l4134,859e" filled="true" fillcolor="#faf6bd" stroked="false">
              <v:path arrowok="t"/>
              <v:fill type="solid"/>
            </v:shape>
            <v:line style="position:absolute" from="3917,642" to="4134,859" stroked="true" strokeweight=".60263pt" strokecolor="#373535">
              <v:stroke dashstyle="solid"/>
            </v:line>
            <v:rect style="position:absolute;left:3700;top:859;width:217;height:217" filled="true" fillcolor="#faf6bd" stroked="false">
              <v:fill type="solid"/>
            </v:rect>
            <v:rect style="position:absolute;left:3700;top:859;width:217;height:217" filled="false" stroked="true" strokeweight=".60263pt" strokecolor="#373535">
              <v:stroke dashstyle="solid"/>
            </v:rect>
            <v:rect style="position:absolute;left:3917;top:859;width:217;height:217" filled="true" fillcolor="#faf6bd" stroked="false">
              <v:fill type="solid"/>
            </v:rect>
            <v:rect style="position:absolute;left:3917;top:859;width:217;height:217" filled="false" stroked="true" strokeweight=".60263pt" strokecolor="#373535">
              <v:stroke dashstyle="solid"/>
            </v:rect>
            <v:shape style="position:absolute;left:3700;top:859;width:217;height:217" coordorigin="3700,859" coordsize="217,217" path="m3700,859l3917,1076e" filled="true" fillcolor="#faf6bd" stroked="false">
              <v:path arrowok="t"/>
              <v:fill type="solid"/>
            </v:shape>
            <v:line style="position:absolute" from="3700,859" to="3917,1076" stroked="true" strokeweight=".60263pt" strokecolor="#373535">
              <v:stroke dashstyle="solid"/>
            </v:line>
            <v:shape style="position:absolute;left:3917;top:859;width:217;height:217" coordorigin="3917,859" coordsize="217,217" path="m3917,859l4134,1076e" filled="true" fillcolor="#faf6bd" stroked="false">
              <v:path arrowok="t"/>
              <v:fill type="solid"/>
            </v:shape>
            <v:line style="position:absolute" from="3917,859" to="4134,1076" stroked="true" strokeweight=".60263pt" strokecolor="#373535">
              <v:stroke dashstyle="solid"/>
            </v:line>
            <v:rect style="position:absolute;left:4134;top:642;width:217;height:217" filled="true" fillcolor="#faf6bd" stroked="false">
              <v:fill type="solid"/>
            </v:rect>
            <v:rect style="position:absolute;left:4134;top:642;width:217;height:217" filled="false" stroked="true" strokeweight=".60263pt" strokecolor="#373535">
              <v:stroke dashstyle="solid"/>
            </v:rect>
            <v:rect style="position:absolute;left:4351;top:642;width:217;height:217" filled="true" fillcolor="#faf6bd" stroked="false">
              <v:fill type="solid"/>
            </v:rect>
            <v:rect style="position:absolute;left:4351;top:642;width:217;height:217" filled="false" stroked="true" strokeweight=".60263pt" strokecolor="#373535">
              <v:stroke dashstyle="solid"/>
            </v:rect>
            <v:shape style="position:absolute;left:4134;top:642;width:217;height:217" coordorigin="4134,642" coordsize="217,217" path="m4134,642l4351,859e" filled="true" fillcolor="#faf6bd" stroked="false">
              <v:path arrowok="t"/>
              <v:fill type="solid"/>
            </v:shape>
            <v:line style="position:absolute" from="4134,642" to="4351,859" stroked="true" strokeweight=".60263pt" strokecolor="#373535">
              <v:stroke dashstyle="solid"/>
            </v:line>
            <v:shape style="position:absolute;left:4351;top:642;width:217;height:217" coordorigin="4351,642" coordsize="217,217" path="m4351,642l4568,859e" filled="true" fillcolor="#faf6bd" stroked="false">
              <v:path arrowok="t"/>
              <v:fill type="solid"/>
            </v:shape>
            <v:line style="position:absolute" from="4351,642" to="4568,859" stroked="true" strokeweight=".60263pt" strokecolor="#373535">
              <v:stroke dashstyle="solid"/>
            </v:line>
            <v:rect style="position:absolute;left:4134;top:859;width:217;height:217" filled="true" fillcolor="#faf6bd" stroked="false">
              <v:fill type="solid"/>
            </v:rect>
            <v:rect style="position:absolute;left:4134;top:859;width:217;height:217" filled="false" stroked="true" strokeweight=".60263pt" strokecolor="#373535">
              <v:stroke dashstyle="solid"/>
            </v:rect>
            <v:rect style="position:absolute;left:4351;top:859;width:217;height:217" filled="true" fillcolor="#faf6bd" stroked="false">
              <v:fill type="solid"/>
            </v:rect>
            <v:rect style="position:absolute;left:4351;top:859;width:217;height:217" filled="false" stroked="true" strokeweight=".60263pt" strokecolor="#373535">
              <v:stroke dashstyle="solid"/>
            </v:rect>
            <v:shape style="position:absolute;left:4134;top:859;width:217;height:217" coordorigin="4134,859" coordsize="217,217" path="m4134,859l4351,1076e" filled="true" fillcolor="#faf6bd" stroked="false">
              <v:path arrowok="t"/>
              <v:fill type="solid"/>
            </v:shape>
            <v:line style="position:absolute" from="4134,859" to="4351,1076" stroked="true" strokeweight=".60263pt" strokecolor="#373535">
              <v:stroke dashstyle="solid"/>
            </v:line>
            <v:shape style="position:absolute;left:4351;top:859;width:217;height:217" coordorigin="4351,859" coordsize="217,217" path="m4351,859l4568,1076e" filled="true" fillcolor="#faf6bd" stroked="false">
              <v:path arrowok="t"/>
              <v:fill type="solid"/>
            </v:shape>
            <v:line style="position:absolute" from="4351,859" to="4568,1076" stroked="true" strokeweight=".60263pt" strokecolor="#373535">
              <v:stroke dashstyle="solid"/>
            </v:line>
            <v:rect style="position:absolute;left:4568;top:-660;width:217;height:217" filled="true" fillcolor="#faf6bd" stroked="false">
              <v:fill type="solid"/>
            </v:rect>
            <v:rect style="position:absolute;left:4568;top:-660;width:217;height:217" filled="false" stroked="true" strokeweight=".60263pt" strokecolor="#373535">
              <v:stroke dashstyle="solid"/>
            </v:rect>
            <v:rect style="position:absolute;left:4785;top:-660;width:217;height:217" filled="true" fillcolor="#faf6bd" stroked="false">
              <v:fill type="solid"/>
            </v:rect>
            <v:rect style="position:absolute;left:4785;top:-660;width:217;height:217" filled="false" stroked="true" strokeweight=".60263pt" strokecolor="#373535">
              <v:stroke dashstyle="solid"/>
            </v:rect>
            <v:shape style="position:absolute;left:4568;top:-660;width:217;height:217" coordorigin="4568,-659" coordsize="217,217" path="m4568,-659l4785,-443e" filled="true" fillcolor="#faf6bd" stroked="false">
              <v:path arrowok="t"/>
              <v:fill type="solid"/>
            </v:shape>
            <v:line style="position:absolute" from="4568,-659" to="4785,-443" stroked="true" strokeweight=".60263pt" strokecolor="#373535">
              <v:stroke dashstyle="solid"/>
            </v:line>
            <v:shape style="position:absolute;left:4785;top:-660;width:217;height:217" coordorigin="4785,-659" coordsize="217,217" path="m4785,-659l5002,-443e" filled="true" fillcolor="#faf6bd" stroked="false">
              <v:path arrowok="t"/>
              <v:fill type="solid"/>
            </v:shape>
            <v:line style="position:absolute" from="4785,-659" to="5002,-443" stroked="true" strokeweight=".60263pt" strokecolor="#373535">
              <v:stroke dashstyle="solid"/>
            </v:line>
            <v:rect style="position:absolute;left:4568;top:-443;width:217;height:217" filled="true" fillcolor="#faf6bd" stroked="false">
              <v:fill type="solid"/>
            </v:rect>
            <v:rect style="position:absolute;left:4568;top:-443;width:217;height:217" filled="false" stroked="true" strokeweight=".60263pt" strokecolor="#373535">
              <v:stroke dashstyle="solid"/>
            </v:rect>
            <v:rect style="position:absolute;left:4785;top:-443;width:217;height:217" filled="true" fillcolor="#faf6bd" stroked="false">
              <v:fill type="solid"/>
            </v:rect>
            <v:rect style="position:absolute;left:4785;top:-443;width:217;height:217" filled="false" stroked="true" strokeweight=".60263pt" strokecolor="#373535">
              <v:stroke dashstyle="solid"/>
            </v:rect>
            <v:shape style="position:absolute;left:4568;top:-443;width:217;height:217" coordorigin="4568,-443" coordsize="217,217" path="m4568,-443l4785,-226e" filled="true" fillcolor="#faf6bd" stroked="false">
              <v:path arrowok="t"/>
              <v:fill type="solid"/>
            </v:shape>
            <v:line style="position:absolute" from="4568,-443" to="4785,-226" stroked="true" strokeweight=".60263pt" strokecolor="#373535">
              <v:stroke dashstyle="solid"/>
            </v:line>
            <v:shape style="position:absolute;left:4785;top:-443;width:217;height:217" coordorigin="4785,-443" coordsize="217,217" path="m4785,-443l5002,-226e" filled="true" fillcolor="#faf6bd" stroked="false">
              <v:path arrowok="t"/>
              <v:fill type="solid"/>
            </v:shape>
            <v:line style="position:absolute" from="4785,-443" to="5002,-226" stroked="true" strokeweight=".60263pt" strokecolor="#373535">
              <v:stroke dashstyle="solid"/>
            </v:line>
            <v:rect style="position:absolute;left:5002;top:-660;width:217;height:217" filled="true" fillcolor="#faf6bd" stroked="false">
              <v:fill type="solid"/>
            </v:rect>
            <v:rect style="position:absolute;left:5002;top:-660;width:217;height:217" filled="false" stroked="true" strokeweight=".60263pt" strokecolor="#373535">
              <v:stroke dashstyle="solid"/>
            </v:rect>
            <v:rect style="position:absolute;left:5219;top:-660;width:217;height:217" filled="true" fillcolor="#faf6bd" stroked="false">
              <v:fill type="solid"/>
            </v:rect>
            <v:rect style="position:absolute;left:5219;top:-660;width:217;height:217" filled="false" stroked="true" strokeweight=".60263pt" strokecolor="#373535">
              <v:stroke dashstyle="solid"/>
            </v:rect>
            <v:shape style="position:absolute;left:5002;top:-660;width:217;height:217" coordorigin="5002,-659" coordsize="217,217" path="m5002,-659l5219,-443e" filled="true" fillcolor="#faf6bd" stroked="false">
              <v:path arrowok="t"/>
              <v:fill type="solid"/>
            </v:shape>
            <v:line style="position:absolute" from="5002,-659" to="5219,-443" stroked="true" strokeweight=".60263pt" strokecolor="#373535">
              <v:stroke dashstyle="solid"/>
            </v:line>
            <v:shape style="position:absolute;left:5219;top:-660;width:217;height:217" coordorigin="5219,-659" coordsize="217,217" path="m5219,-659l5436,-443e" filled="true" fillcolor="#faf6bd" stroked="false">
              <v:path arrowok="t"/>
              <v:fill type="solid"/>
            </v:shape>
            <v:line style="position:absolute" from="5219,-659" to="5436,-443" stroked="true" strokeweight=".60263pt" strokecolor="#373535">
              <v:stroke dashstyle="solid"/>
            </v:line>
            <v:rect style="position:absolute;left:5002;top:-443;width:217;height:217" filled="true" fillcolor="#faf6bd" stroked="false">
              <v:fill type="solid"/>
            </v:rect>
            <v:rect style="position:absolute;left:5002;top:-443;width:217;height:217" filled="false" stroked="true" strokeweight=".60263pt" strokecolor="#373535">
              <v:stroke dashstyle="solid"/>
            </v:rect>
            <v:rect style="position:absolute;left:5219;top:-443;width:217;height:217" filled="true" fillcolor="#faf6bd" stroked="false">
              <v:fill type="solid"/>
            </v:rect>
            <v:rect style="position:absolute;left:5219;top:-443;width:217;height:217" filled="false" stroked="true" strokeweight=".60263pt" strokecolor="#373535">
              <v:stroke dashstyle="solid"/>
            </v:rect>
            <v:shape style="position:absolute;left:5002;top:-443;width:217;height:217" coordorigin="5002,-443" coordsize="217,217" path="m5002,-443l5219,-226e" filled="true" fillcolor="#faf6bd" stroked="false">
              <v:path arrowok="t"/>
              <v:fill type="solid"/>
            </v:shape>
            <v:line style="position:absolute" from="5002,-443" to="5219,-226" stroked="true" strokeweight=".60263pt" strokecolor="#373535">
              <v:stroke dashstyle="solid"/>
            </v:line>
            <v:shape style="position:absolute;left:5219;top:-443;width:217;height:217" coordorigin="5219,-443" coordsize="217,217" path="m5219,-443l5436,-226e" filled="true" fillcolor="#faf6bd" stroked="false">
              <v:path arrowok="t"/>
              <v:fill type="solid"/>
            </v:shape>
            <v:line style="position:absolute" from="5219,-443" to="5436,-226" stroked="true" strokeweight=".60263pt" strokecolor="#373535">
              <v:stroke dashstyle="solid"/>
            </v:line>
            <v:rect style="position:absolute;left:4568;top:-226;width:217;height:217" filled="true" fillcolor="#faf6bd" stroked="false">
              <v:fill type="solid"/>
            </v:rect>
            <v:rect style="position:absolute;left:4568;top:-226;width:217;height:217" filled="false" stroked="true" strokeweight=".60263pt" strokecolor="#373535">
              <v:stroke dashstyle="solid"/>
            </v:rect>
            <v:rect style="position:absolute;left:4785;top:-226;width:217;height:217" filled="true" fillcolor="#faf6bd" stroked="false">
              <v:fill type="solid"/>
            </v:rect>
            <v:rect style="position:absolute;left:4785;top:-226;width:217;height:217" filled="false" stroked="true" strokeweight=".60263pt" strokecolor="#373535">
              <v:stroke dashstyle="solid"/>
            </v:rect>
            <v:shape style="position:absolute;left:4568;top:-226;width:217;height:217" coordorigin="4568,-226" coordsize="217,217" path="m4568,-226l4785,-9e" filled="true" fillcolor="#faf6bd" stroked="false">
              <v:path arrowok="t"/>
              <v:fill type="solid"/>
            </v:shape>
            <v:line style="position:absolute" from="4568,-226" to="4785,-9" stroked="true" strokeweight=".60263pt" strokecolor="#373535">
              <v:stroke dashstyle="solid"/>
            </v:line>
            <v:shape style="position:absolute;left:4785;top:-226;width:217;height:217" coordorigin="4785,-226" coordsize="217,217" path="m4785,-226l5002,-9e" filled="true" fillcolor="#faf6bd" stroked="false">
              <v:path arrowok="t"/>
              <v:fill type="solid"/>
            </v:shape>
            <v:line style="position:absolute" from="4785,-226" to="5002,-9" stroked="true" strokeweight=".60263pt" strokecolor="#373535">
              <v:stroke dashstyle="solid"/>
            </v:line>
            <v:rect style="position:absolute;left:4568;top:-9;width:217;height:217" filled="true" fillcolor="#faf6bd" stroked="false">
              <v:fill type="solid"/>
            </v:rect>
            <v:rect style="position:absolute;left:4568;top:-9;width:217;height:217" filled="false" stroked="true" strokeweight=".60263pt" strokecolor="#373535">
              <v:stroke dashstyle="solid"/>
            </v:rect>
            <v:rect style="position:absolute;left:4785;top:-9;width:217;height:217" filled="true" fillcolor="#faf6bd" stroked="false">
              <v:fill type="solid"/>
            </v:rect>
            <v:rect style="position:absolute;left:4785;top:-9;width:217;height:217" filled="false" stroked="true" strokeweight=".60263pt" strokecolor="#373535">
              <v:stroke dashstyle="solid"/>
            </v:rect>
            <v:shape style="position:absolute;left:4568;top:-9;width:217;height:217" coordorigin="4568,-9" coordsize="217,217" path="m4568,-9l4785,208e" filled="true" fillcolor="#faf6bd" stroked="false">
              <v:path arrowok="t"/>
              <v:fill type="solid"/>
            </v:shape>
            <v:line style="position:absolute" from="4568,-9" to="4785,208" stroked="true" strokeweight=".60263pt" strokecolor="#373535">
              <v:stroke dashstyle="solid"/>
            </v:line>
            <v:shape style="position:absolute;left:4785;top:-9;width:217;height:217" coordorigin="4785,-9" coordsize="217,217" path="m4785,-9l5002,208e" filled="true" fillcolor="#faf6bd" stroked="false">
              <v:path arrowok="t"/>
              <v:fill type="solid"/>
            </v:shape>
            <v:line style="position:absolute" from="4785,-9" to="5002,208" stroked="true" strokeweight=".60263pt" strokecolor="#373535">
              <v:stroke dashstyle="solid"/>
            </v:line>
            <v:rect style="position:absolute;left:5002;top:-226;width:217;height:217" filled="true" fillcolor="#faf6bd" stroked="false">
              <v:fill type="solid"/>
            </v:rect>
            <v:rect style="position:absolute;left:5002;top:-226;width:217;height:217" filled="false" stroked="true" strokeweight=".60263pt" strokecolor="#373535">
              <v:stroke dashstyle="solid"/>
            </v:rect>
            <v:rect style="position:absolute;left:5219;top:-226;width:217;height:217" filled="true" fillcolor="#faf6bd" stroked="false">
              <v:fill type="solid"/>
            </v:rect>
            <v:rect style="position:absolute;left:5219;top:-226;width:217;height:217" filled="false" stroked="true" strokeweight=".60263pt" strokecolor="#373535">
              <v:stroke dashstyle="solid"/>
            </v:rect>
            <v:shape style="position:absolute;left:5002;top:-226;width:217;height:217" coordorigin="5002,-226" coordsize="217,217" path="m5002,-226l5219,-9e" filled="true" fillcolor="#faf6bd" stroked="false">
              <v:path arrowok="t"/>
              <v:fill type="solid"/>
            </v:shape>
            <v:line style="position:absolute" from="5002,-226" to="5219,-9" stroked="true" strokeweight=".60263pt" strokecolor="#373535">
              <v:stroke dashstyle="solid"/>
            </v:line>
            <v:shape style="position:absolute;left:5219;top:-226;width:217;height:217" coordorigin="5219,-226" coordsize="217,217" path="m5219,-226l5436,-9e" filled="true" fillcolor="#faf6bd" stroked="false">
              <v:path arrowok="t"/>
              <v:fill type="solid"/>
            </v:shape>
            <v:line style="position:absolute" from="5219,-226" to="5436,-9" stroked="true" strokeweight=".60263pt" strokecolor="#373535">
              <v:stroke dashstyle="solid"/>
            </v:line>
            <v:rect style="position:absolute;left:5002;top:-9;width:217;height:217" filled="true" fillcolor="#faf6bd" stroked="false">
              <v:fill type="solid"/>
            </v:rect>
            <v:rect style="position:absolute;left:5002;top:-9;width:217;height:217" filled="false" stroked="true" strokeweight=".60263pt" strokecolor="#373535">
              <v:stroke dashstyle="solid"/>
            </v:rect>
            <v:rect style="position:absolute;left:5219;top:-9;width:217;height:217" filled="true" fillcolor="#faf6bd" stroked="false">
              <v:fill type="solid"/>
            </v:rect>
            <v:rect style="position:absolute;left:5219;top:-9;width:217;height:217" filled="false" stroked="true" strokeweight=".60263pt" strokecolor="#373535">
              <v:stroke dashstyle="solid"/>
            </v:rect>
            <v:shape style="position:absolute;left:5002;top:-9;width:217;height:217" coordorigin="5002,-9" coordsize="217,217" path="m5002,-9l5219,208e" filled="true" fillcolor="#faf6bd" stroked="false">
              <v:path arrowok="t"/>
              <v:fill type="solid"/>
            </v:shape>
            <v:line style="position:absolute" from="5002,-9" to="5219,208" stroked="true" strokeweight=".60263pt" strokecolor="#373535">
              <v:stroke dashstyle="solid"/>
            </v:line>
            <v:shape style="position:absolute;left:5219;top:-9;width:217;height:217" coordorigin="5219,-9" coordsize="217,217" path="m5219,-9l5436,208e" filled="true" fillcolor="#faf6bd" stroked="false">
              <v:path arrowok="t"/>
              <v:fill type="solid"/>
            </v:shape>
            <v:line style="position:absolute" from="5219,-9" to="5436,208" stroked="true" strokeweight=".60263pt" strokecolor="#373535">
              <v:stroke dashstyle="solid"/>
            </v:line>
            <v:rect style="position:absolute;left:4568;top:208;width:217;height:217" filled="true" fillcolor="#faf6bd" stroked="false">
              <v:fill type="solid"/>
            </v:rect>
            <v:rect style="position:absolute;left:4568;top:208;width:217;height:217" filled="false" stroked="true" strokeweight=".60263pt" strokecolor="#373535">
              <v:stroke dashstyle="solid"/>
            </v:rect>
            <v:rect style="position:absolute;left:4785;top:208;width:217;height:217" filled="true" fillcolor="#faf6bd" stroked="false">
              <v:fill type="solid"/>
            </v:rect>
            <v:rect style="position:absolute;left:4785;top:208;width:217;height:217" filled="false" stroked="true" strokeweight=".60263pt" strokecolor="#373535">
              <v:stroke dashstyle="solid"/>
            </v:rect>
            <v:shape style="position:absolute;left:4568;top:208;width:217;height:217" coordorigin="4568,208" coordsize="217,217" path="m4568,208l4785,425e" filled="true" fillcolor="#faf6bd" stroked="false">
              <v:path arrowok="t"/>
              <v:fill type="solid"/>
            </v:shape>
            <v:line style="position:absolute" from="4568,208" to="4785,425" stroked="true" strokeweight=".60263pt" strokecolor="#373535">
              <v:stroke dashstyle="solid"/>
            </v:line>
            <v:shape style="position:absolute;left:4785;top:208;width:217;height:217" coordorigin="4785,208" coordsize="217,217" path="m4785,208l5002,425e" filled="true" fillcolor="#faf6bd" stroked="false">
              <v:path arrowok="t"/>
              <v:fill type="solid"/>
            </v:shape>
            <v:line style="position:absolute" from="4785,208" to="5002,425" stroked="true" strokeweight=".60263pt" strokecolor="#373535">
              <v:stroke dashstyle="solid"/>
            </v:line>
            <v:rect style="position:absolute;left:4568;top:425;width:217;height:217" filled="true" fillcolor="#faf6bd" stroked="false">
              <v:fill type="solid"/>
            </v:rect>
            <v:rect style="position:absolute;left:4568;top:425;width:217;height:217" filled="false" stroked="true" strokeweight=".60263pt" strokecolor="#373535">
              <v:stroke dashstyle="solid"/>
            </v:rect>
            <v:rect style="position:absolute;left:4785;top:425;width:217;height:217" filled="true" fillcolor="#faf6bd" stroked="false">
              <v:fill type="solid"/>
            </v:rect>
            <v:rect style="position:absolute;left:4785;top:425;width:217;height:217" filled="false" stroked="true" strokeweight=".60263pt" strokecolor="#373535">
              <v:stroke dashstyle="solid"/>
            </v:rect>
            <v:shape style="position:absolute;left:4568;top:425;width:217;height:217" coordorigin="4568,425" coordsize="217,217" path="m4568,425l4785,642e" filled="true" fillcolor="#faf6bd" stroked="false">
              <v:path arrowok="t"/>
              <v:fill type="solid"/>
            </v:shape>
            <v:line style="position:absolute" from="4568,425" to="4785,642" stroked="true" strokeweight=".60263pt" strokecolor="#373535">
              <v:stroke dashstyle="solid"/>
            </v:line>
            <v:shape style="position:absolute;left:4785;top:425;width:217;height:217" coordorigin="4785,425" coordsize="217,217" path="m4785,425l5002,642e" filled="true" fillcolor="#faf6bd" stroked="false">
              <v:path arrowok="t"/>
              <v:fill type="solid"/>
            </v:shape>
            <v:line style="position:absolute" from="4785,425" to="5002,642" stroked="true" strokeweight=".60263pt" strokecolor="#373535">
              <v:stroke dashstyle="solid"/>
            </v:line>
            <v:rect style="position:absolute;left:5002;top:208;width:217;height:217" filled="true" fillcolor="#faf6bd" stroked="false">
              <v:fill type="solid"/>
            </v:rect>
            <v:rect style="position:absolute;left:5002;top:208;width:217;height:217" filled="false" stroked="true" strokeweight=".60263pt" strokecolor="#373535">
              <v:stroke dashstyle="solid"/>
            </v:rect>
            <v:rect style="position:absolute;left:5219;top:208;width:217;height:217" filled="true" fillcolor="#faf6bd" stroked="false">
              <v:fill type="solid"/>
            </v:rect>
            <v:rect style="position:absolute;left:5219;top:208;width:217;height:217" filled="false" stroked="true" strokeweight=".60263pt" strokecolor="#373535">
              <v:stroke dashstyle="solid"/>
            </v:rect>
            <v:shape style="position:absolute;left:5002;top:208;width:217;height:217" coordorigin="5002,208" coordsize="217,217" path="m5002,208l5219,425e" filled="true" fillcolor="#faf6bd" stroked="false">
              <v:path arrowok="t"/>
              <v:fill type="solid"/>
            </v:shape>
            <v:line style="position:absolute" from="5002,208" to="5219,425" stroked="true" strokeweight=".60263pt" strokecolor="#373535">
              <v:stroke dashstyle="solid"/>
            </v:line>
            <v:shape style="position:absolute;left:5219;top:208;width:217;height:217" coordorigin="5219,208" coordsize="217,217" path="m5219,208l5436,425e" filled="true" fillcolor="#faf6bd" stroked="false">
              <v:path arrowok="t"/>
              <v:fill type="solid"/>
            </v:shape>
            <v:line style="position:absolute" from="5219,208" to="5436,425" stroked="true" strokeweight=".60263pt" strokecolor="#373535">
              <v:stroke dashstyle="solid"/>
            </v:line>
            <v:rect style="position:absolute;left:5002;top:425;width:217;height:217" filled="true" fillcolor="#faf6bd" stroked="false">
              <v:fill type="solid"/>
            </v:rect>
            <v:rect style="position:absolute;left:5002;top:425;width:217;height:217" filled="false" stroked="true" strokeweight=".60263pt" strokecolor="#373535">
              <v:stroke dashstyle="solid"/>
            </v:rect>
            <v:rect style="position:absolute;left:5219;top:425;width:217;height:217" filled="true" fillcolor="#faf6bd" stroked="false">
              <v:fill type="solid"/>
            </v:rect>
            <v:rect style="position:absolute;left:5219;top:425;width:217;height:217" filled="false" stroked="true" strokeweight=".60263pt" strokecolor="#373535">
              <v:stroke dashstyle="solid"/>
            </v:rect>
            <v:shape style="position:absolute;left:5002;top:425;width:217;height:217" coordorigin="5002,425" coordsize="217,217" path="m5002,425l5219,642e" filled="true" fillcolor="#faf6bd" stroked="false">
              <v:path arrowok="t"/>
              <v:fill type="solid"/>
            </v:shape>
            <v:line style="position:absolute" from="5002,425" to="5219,642" stroked="true" strokeweight=".60263pt" strokecolor="#373535">
              <v:stroke dashstyle="solid"/>
            </v:line>
            <v:shape style="position:absolute;left:5219;top:425;width:217;height:217" coordorigin="5219,425" coordsize="217,217" path="m5219,425l5436,642e" filled="true" fillcolor="#faf6bd" stroked="false">
              <v:path arrowok="t"/>
              <v:fill type="solid"/>
            </v:shape>
            <v:line style="position:absolute" from="5219,425" to="5436,642" stroked="true" strokeweight=".60263pt" strokecolor="#373535">
              <v:stroke dashstyle="solid"/>
            </v:line>
            <v:rect style="position:absolute;left:4568;top:642;width:217;height:217" filled="true" fillcolor="#faf6bd" stroked="false">
              <v:fill type="solid"/>
            </v:rect>
            <v:rect style="position:absolute;left:4568;top:642;width:217;height:217" filled="false" stroked="true" strokeweight=".60263pt" strokecolor="#373535">
              <v:stroke dashstyle="solid"/>
            </v:rect>
            <v:rect style="position:absolute;left:4785;top:642;width:217;height:217" filled="true" fillcolor="#faf6bd" stroked="false">
              <v:fill type="solid"/>
            </v:rect>
            <v:rect style="position:absolute;left:4785;top:642;width:217;height:217" filled="false" stroked="true" strokeweight=".60263pt" strokecolor="#373535">
              <v:stroke dashstyle="solid"/>
            </v:rect>
            <v:shape style="position:absolute;left:4568;top:642;width:217;height:217" coordorigin="4568,642" coordsize="217,217" path="m4568,642l4785,859e" filled="true" fillcolor="#faf6bd" stroked="false">
              <v:path arrowok="t"/>
              <v:fill type="solid"/>
            </v:shape>
            <v:line style="position:absolute" from="4568,642" to="4785,859" stroked="true" strokeweight=".60263pt" strokecolor="#373535">
              <v:stroke dashstyle="solid"/>
            </v:line>
            <v:shape style="position:absolute;left:4785;top:642;width:217;height:217" coordorigin="4785,642" coordsize="217,217" path="m4785,642l5002,859e" filled="true" fillcolor="#faf6bd" stroked="false">
              <v:path arrowok="t"/>
              <v:fill type="solid"/>
            </v:shape>
            <v:line style="position:absolute" from="4785,642" to="5002,859" stroked="true" strokeweight=".60263pt" strokecolor="#373535">
              <v:stroke dashstyle="solid"/>
            </v:line>
            <v:rect style="position:absolute;left:4568;top:859;width:217;height:217" filled="true" fillcolor="#faf6bd" stroked="false">
              <v:fill type="solid"/>
            </v:rect>
            <v:rect style="position:absolute;left:4568;top:859;width:217;height:217" filled="false" stroked="true" strokeweight=".60263pt" strokecolor="#373535">
              <v:stroke dashstyle="solid"/>
            </v:rect>
            <v:rect style="position:absolute;left:4785;top:859;width:217;height:217" filled="true" fillcolor="#faf6bd" stroked="false">
              <v:fill type="solid"/>
            </v:rect>
            <v:rect style="position:absolute;left:4785;top:859;width:217;height:217" filled="false" stroked="true" strokeweight=".60263pt" strokecolor="#373535">
              <v:stroke dashstyle="solid"/>
            </v:rect>
            <v:shape style="position:absolute;left:4568;top:859;width:217;height:217" coordorigin="4568,859" coordsize="217,217" path="m4568,859l4785,1076e" filled="true" fillcolor="#faf6bd" stroked="false">
              <v:path arrowok="t"/>
              <v:fill type="solid"/>
            </v:shape>
            <v:line style="position:absolute" from="4568,859" to="4785,1076" stroked="true" strokeweight=".60263pt" strokecolor="#373535">
              <v:stroke dashstyle="solid"/>
            </v:line>
            <v:shape style="position:absolute;left:4785;top:859;width:217;height:217" coordorigin="4785,859" coordsize="217,217" path="m4785,859l5002,1076e" filled="true" fillcolor="#faf6bd" stroked="false">
              <v:path arrowok="t"/>
              <v:fill type="solid"/>
            </v:shape>
            <v:line style="position:absolute" from="4785,859" to="5002,1076" stroked="true" strokeweight=".60263pt" strokecolor="#373535">
              <v:stroke dashstyle="solid"/>
            </v:line>
            <v:rect style="position:absolute;left:5002;top:642;width:217;height:217" filled="true" fillcolor="#faf6bd" stroked="false">
              <v:fill type="solid"/>
            </v:rect>
            <v:rect style="position:absolute;left:5002;top:642;width:217;height:217" filled="false" stroked="true" strokeweight=".60263pt" strokecolor="#373535">
              <v:stroke dashstyle="solid"/>
            </v:rect>
            <v:rect style="position:absolute;left:5219;top:642;width:217;height:217" filled="true" fillcolor="#faf6bd" stroked="false">
              <v:fill type="solid"/>
            </v:rect>
            <v:rect style="position:absolute;left:5219;top:642;width:217;height:217" filled="false" stroked="true" strokeweight=".60263pt" strokecolor="#373535">
              <v:stroke dashstyle="solid"/>
            </v:rect>
            <v:shape style="position:absolute;left:5002;top:642;width:217;height:217" coordorigin="5002,642" coordsize="217,217" path="m5002,642l5219,859e" filled="true" fillcolor="#faf6bd" stroked="false">
              <v:path arrowok="t"/>
              <v:fill type="solid"/>
            </v:shape>
            <v:line style="position:absolute" from="5002,642" to="5219,859" stroked="true" strokeweight=".60263pt" strokecolor="#373535">
              <v:stroke dashstyle="solid"/>
            </v:line>
            <v:shape style="position:absolute;left:5219;top:642;width:217;height:217" coordorigin="5219,642" coordsize="217,217" path="m5219,642l5436,859e" filled="true" fillcolor="#faf6bd" stroked="false">
              <v:path arrowok="t"/>
              <v:fill type="solid"/>
            </v:shape>
            <v:line style="position:absolute" from="5219,642" to="5436,859" stroked="true" strokeweight=".60263pt" strokecolor="#373535">
              <v:stroke dashstyle="solid"/>
            </v:line>
            <v:rect style="position:absolute;left:5002;top:859;width:217;height:217" filled="true" fillcolor="#faf6bd" stroked="false">
              <v:fill type="solid"/>
            </v:rect>
            <v:rect style="position:absolute;left:5002;top:859;width:217;height:217" filled="false" stroked="true" strokeweight=".60263pt" strokecolor="#373535">
              <v:stroke dashstyle="solid"/>
            </v:rect>
            <v:rect style="position:absolute;left:5219;top:859;width:217;height:217" filled="true" fillcolor="#faf6bd" stroked="false">
              <v:fill type="solid"/>
            </v:rect>
            <v:rect style="position:absolute;left:5219;top:859;width:217;height:217" filled="false" stroked="true" strokeweight=".60263pt" strokecolor="#373535">
              <v:stroke dashstyle="solid"/>
            </v:rect>
            <v:shape style="position:absolute;left:5002;top:859;width:217;height:217" coordorigin="5002,859" coordsize="217,217" path="m5002,859l5219,1076e" filled="true" fillcolor="#faf6bd" stroked="false">
              <v:path arrowok="t"/>
              <v:fill type="solid"/>
            </v:shape>
            <v:line style="position:absolute" from="5002,859" to="5219,1076" stroked="true" strokeweight=".60263pt" strokecolor="#373535">
              <v:stroke dashstyle="solid"/>
            </v:line>
            <v:shape style="position:absolute;left:5219;top:859;width:217;height:217" coordorigin="5219,859" coordsize="217,217" path="m5219,859l5436,1076e" filled="true" fillcolor="#faf6bd" stroked="false">
              <v:path arrowok="t"/>
              <v:fill type="solid"/>
            </v:shape>
            <v:line style="position:absolute" from="5219,859" to="5436,1076" stroked="true" strokeweight=".60263pt" strokecolor="#373535">
              <v:stroke dashstyle="solid"/>
            </v:line>
            <w10:wrap type="none"/>
          </v:group>
        </w:pict>
      </w:r>
      <w:r>
        <w:rPr>
          <w:rFonts w:ascii="Times New Roman"/>
          <w:color w:val="373535"/>
          <w:sz w:val="17"/>
        </w:rPr>
        <w:t>viewer</w:t>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3"/>
        <w:rPr>
          <w:rFonts w:ascii="Times New Roman"/>
          <w:sz w:val="22"/>
        </w:rPr>
      </w:pPr>
    </w:p>
    <w:p>
      <w:pPr>
        <w:spacing w:line="211" w:lineRule="auto" w:before="0"/>
        <w:ind w:left="443" w:right="932" w:firstLine="0"/>
        <w:jc w:val="left"/>
        <w:rPr>
          <w:rFonts w:ascii="Palatino Linotype"/>
          <w:sz w:val="16"/>
        </w:rPr>
      </w:pPr>
      <w:r>
        <w:rPr>
          <w:rFonts w:ascii="Arial"/>
          <w:color w:val="2C6362"/>
          <w:w w:val="105"/>
          <w:sz w:val="16"/>
        </w:rPr>
        <w:t>Figure 19.52. </w:t>
      </w:r>
      <w:r>
        <w:rPr>
          <w:rFonts w:ascii="Palatino Linotype"/>
          <w:w w:val="105"/>
          <w:sz w:val="16"/>
        </w:rPr>
        <w:t>Left: a uniform grid. Right: the grid transformed to camera space. Note how the transformed grid allows higher detail closer to the viewer.</w:t>
      </w:r>
    </w:p>
    <w:p>
      <w:pPr>
        <w:spacing w:after="0" w:line="211" w:lineRule="auto"/>
        <w:jc w:val="left"/>
        <w:rPr>
          <w:rFonts w:ascii="Palatino Linotype"/>
          <w:sz w:val="16"/>
        </w:rPr>
        <w:sectPr>
          <w:type w:val="continuous"/>
          <w:pgSz w:w="12240" w:h="15840"/>
          <w:pgMar w:top="2560" w:bottom="280" w:left="1720" w:right="1720"/>
        </w:sectPr>
      </w:pPr>
    </w:p>
    <w:p>
      <w:pPr>
        <w:pStyle w:val="BodyText"/>
        <w:spacing w:before="5"/>
        <w:rPr>
          <w:rFonts w:ascii="Palatino Linotype"/>
          <w:sz w:val="24"/>
        </w:rPr>
      </w:pPr>
    </w:p>
    <w:p>
      <w:pPr>
        <w:pStyle w:val="BodyText"/>
        <w:spacing w:line="252" w:lineRule="auto" w:before="66"/>
        <w:ind w:left="943" w:right="441"/>
        <w:jc w:val="both"/>
      </w:pPr>
      <w:r>
        <w:rPr/>
        <w:t>techniques. </w:t>
      </w:r>
      <w:r>
        <w:rPr>
          <w:spacing w:val="-5"/>
        </w:rPr>
        <w:t>Yusov </w:t>
      </w:r>
      <w:r>
        <w:rPr/>
        <w:t>[</w:t>
      </w:r>
      <w:hyperlink w:history="true" w:anchor="_bookmark0">
        <w:r>
          <w:rPr>
            <w:color w:val="0000FF"/>
          </w:rPr>
          <w:t>1956</w:t>
        </w:r>
      </w:hyperlink>
      <w:r>
        <w:rPr/>
        <w:t>] compresses the vertices using the quadtree data structure, with a simple prediction scheme, where only the differences are encoded (using few bits). Schneider and Westermann [</w:t>
      </w:r>
      <w:hyperlink w:history="true" w:anchor="_bookmark0">
        <w:r>
          <w:rPr>
            <w:color w:val="0000FF"/>
          </w:rPr>
          <w:t>1573</w:t>
        </w:r>
      </w:hyperlink>
      <w:r>
        <w:rPr/>
        <w:t>] use a compressed format that is decoded</w:t>
      </w:r>
      <w:r>
        <w:rPr>
          <w:spacing w:val="-33"/>
        </w:rPr>
        <w:t> </w:t>
      </w:r>
      <w:r>
        <w:rPr>
          <w:spacing w:val="-3"/>
        </w:rPr>
        <w:t>by </w:t>
      </w:r>
      <w:r>
        <w:rPr/>
        <w:t>the vertex shader and explore geomorphing between levels of detail, while maximiz- ing cache coherency. Lindstrom and Cohen [</w:t>
      </w:r>
      <w:hyperlink w:history="true" w:anchor="_bookmark0">
        <w:r>
          <w:rPr>
            <w:color w:val="0000FF"/>
          </w:rPr>
          <w:t>1051</w:t>
        </w:r>
      </w:hyperlink>
      <w:r>
        <w:rPr/>
        <w:t>] use a streaming codec with linear prediction</w:t>
      </w:r>
      <w:r>
        <w:rPr>
          <w:spacing w:val="-18"/>
        </w:rPr>
        <w:t> </w:t>
      </w:r>
      <w:r>
        <w:rPr/>
        <w:t>and</w:t>
      </w:r>
      <w:r>
        <w:rPr>
          <w:spacing w:val="-17"/>
        </w:rPr>
        <w:t> </w:t>
      </w:r>
      <w:r>
        <w:rPr/>
        <w:t>residual</w:t>
      </w:r>
      <w:r>
        <w:rPr>
          <w:spacing w:val="-18"/>
        </w:rPr>
        <w:t> </w:t>
      </w:r>
      <w:r>
        <w:rPr/>
        <w:t>encoding</w:t>
      </w:r>
      <w:r>
        <w:rPr>
          <w:spacing w:val="-17"/>
        </w:rPr>
        <w:t> </w:t>
      </w:r>
      <w:r>
        <w:rPr/>
        <w:t>for</w:t>
      </w:r>
      <w:r>
        <w:rPr>
          <w:spacing w:val="-17"/>
        </w:rPr>
        <w:t> </w:t>
      </w:r>
      <w:r>
        <w:rPr/>
        <w:t>lossless</w:t>
      </w:r>
      <w:r>
        <w:rPr>
          <w:spacing w:val="-18"/>
        </w:rPr>
        <w:t> </w:t>
      </w:r>
      <w:r>
        <w:rPr/>
        <w:t>compression.</w:t>
      </w:r>
      <w:r>
        <w:rPr>
          <w:spacing w:val="-4"/>
        </w:rPr>
        <w:t> </w:t>
      </w:r>
      <w:r>
        <w:rPr/>
        <w:t>In</w:t>
      </w:r>
      <w:r>
        <w:rPr>
          <w:spacing w:val="-18"/>
        </w:rPr>
        <w:t> </w:t>
      </w:r>
      <w:r>
        <w:rPr/>
        <w:t>addition,</w:t>
      </w:r>
      <w:r>
        <w:rPr>
          <w:spacing w:val="-16"/>
        </w:rPr>
        <w:t> </w:t>
      </w:r>
      <w:r>
        <w:rPr/>
        <w:t>they</w:t>
      </w:r>
      <w:r>
        <w:rPr>
          <w:spacing w:val="-17"/>
        </w:rPr>
        <w:t> </w:t>
      </w:r>
      <w:r>
        <w:rPr/>
        <w:t>use</w:t>
      </w:r>
      <w:r>
        <w:rPr>
          <w:spacing w:val="-18"/>
        </w:rPr>
        <w:t> </w:t>
      </w:r>
      <w:r>
        <w:rPr/>
        <w:t>quan- tization to provide further improved compression rates, though the results are then </w:t>
      </w:r>
      <w:r>
        <w:rPr>
          <w:spacing w:val="-3"/>
        </w:rPr>
        <w:t>lossy. </w:t>
      </w:r>
      <w:r>
        <w:rPr/>
        <w:t>Decompression can </w:t>
      </w:r>
      <w:r>
        <w:rPr>
          <w:spacing w:val="2"/>
        </w:rPr>
        <w:t>be </w:t>
      </w:r>
      <w:r>
        <w:rPr/>
        <w:t>done using the GPU, with compression rates from 3 : 1 up to 12 : 1.</w:t>
      </w:r>
    </w:p>
    <w:p>
      <w:pPr>
        <w:pStyle w:val="BodyText"/>
        <w:spacing w:before="5"/>
        <w:ind w:left="943" w:right="441" w:firstLine="298"/>
        <w:jc w:val="both"/>
      </w:pPr>
      <w:r>
        <w:rPr/>
        <w:t>There</w:t>
      </w:r>
      <w:r>
        <w:rPr>
          <w:spacing w:val="-23"/>
        </w:rPr>
        <w:t> </w:t>
      </w:r>
      <w:r>
        <w:rPr/>
        <w:t>are</w:t>
      </w:r>
      <w:r>
        <w:rPr>
          <w:spacing w:val="-22"/>
        </w:rPr>
        <w:t> </w:t>
      </w:r>
      <w:r>
        <w:rPr/>
        <w:t>many</w:t>
      </w:r>
      <w:r>
        <w:rPr>
          <w:spacing w:val="-22"/>
        </w:rPr>
        <w:t> </w:t>
      </w:r>
      <w:r>
        <w:rPr/>
        <w:t>other</w:t>
      </w:r>
      <w:r>
        <w:rPr>
          <w:spacing w:val="-23"/>
        </w:rPr>
        <w:t> </w:t>
      </w:r>
      <w:r>
        <w:rPr/>
        <w:t>approaches</w:t>
      </w:r>
      <w:r>
        <w:rPr>
          <w:spacing w:val="-22"/>
        </w:rPr>
        <w:t> </w:t>
      </w:r>
      <w:r>
        <w:rPr/>
        <w:t>to</w:t>
      </w:r>
      <w:r>
        <w:rPr>
          <w:spacing w:val="-22"/>
        </w:rPr>
        <w:t> </w:t>
      </w:r>
      <w:r>
        <w:rPr/>
        <w:t>terrain</w:t>
      </w:r>
      <w:r>
        <w:rPr>
          <w:spacing w:val="-23"/>
        </w:rPr>
        <w:t> </w:t>
      </w:r>
      <w:r>
        <w:rPr/>
        <w:t>rendering.</w:t>
      </w:r>
      <w:r>
        <w:rPr>
          <w:spacing w:val="-5"/>
        </w:rPr>
        <w:t> </w:t>
      </w:r>
      <w:r>
        <w:rPr/>
        <w:t>Kloetzli</w:t>
      </w:r>
      <w:r>
        <w:rPr>
          <w:spacing w:val="-22"/>
        </w:rPr>
        <w:t> </w:t>
      </w:r>
      <w:r>
        <w:rPr/>
        <w:t>[</w:t>
      </w:r>
      <w:hyperlink w:history="true" w:anchor="_bookmark0">
        <w:r>
          <w:rPr>
            <w:color w:val="0000FF"/>
          </w:rPr>
          <w:t>909</w:t>
        </w:r>
      </w:hyperlink>
      <w:r>
        <w:rPr/>
        <w:t>]</w:t>
      </w:r>
      <w:r>
        <w:rPr>
          <w:spacing w:val="-23"/>
        </w:rPr>
        <w:t> </w:t>
      </w:r>
      <w:r>
        <w:rPr/>
        <w:t>uses</w:t>
      </w:r>
      <w:r>
        <w:rPr>
          <w:spacing w:val="-22"/>
        </w:rPr>
        <w:t> </w:t>
      </w:r>
      <w:r>
        <w:rPr/>
        <w:t>a</w:t>
      </w:r>
      <w:r>
        <w:rPr>
          <w:spacing w:val="-22"/>
        </w:rPr>
        <w:t> </w:t>
      </w:r>
      <w:r>
        <w:rPr/>
        <w:t>custom compute</w:t>
      </w:r>
      <w:r>
        <w:rPr>
          <w:spacing w:val="-11"/>
        </w:rPr>
        <w:t> </w:t>
      </w:r>
      <w:r>
        <w:rPr/>
        <w:t>shader</w:t>
      </w:r>
      <w:r>
        <w:rPr>
          <w:spacing w:val="-11"/>
        </w:rPr>
        <w:t> </w:t>
      </w:r>
      <w:r>
        <w:rPr/>
        <w:t>in</w:t>
      </w:r>
      <w:r>
        <w:rPr>
          <w:spacing w:val="-11"/>
        </w:rPr>
        <w:t> </w:t>
      </w:r>
      <w:r>
        <w:rPr>
          <w:rFonts w:ascii="Palatino Linotype" w:hAnsi="Palatino Linotype"/>
          <w:i/>
        </w:rPr>
        <w:t>Civilization</w:t>
      </w:r>
      <w:r>
        <w:rPr>
          <w:rFonts w:ascii="Palatino Linotype" w:hAnsi="Palatino Linotype"/>
          <w:i/>
          <w:spacing w:val="-9"/>
        </w:rPr>
        <w:t> </w:t>
      </w:r>
      <w:r>
        <w:rPr>
          <w:rFonts w:ascii="Palatino Linotype" w:hAnsi="Palatino Linotype"/>
          <w:i/>
        </w:rPr>
        <w:t>V</w:t>
      </w:r>
      <w:r>
        <w:rPr>
          <w:rFonts w:ascii="Palatino Linotype" w:hAnsi="Palatino Linotype"/>
          <w:i/>
          <w:spacing w:val="-12"/>
        </w:rPr>
        <w:t> </w:t>
      </w:r>
      <w:r>
        <w:rPr/>
        <w:t>to</w:t>
      </w:r>
      <w:r>
        <w:rPr>
          <w:spacing w:val="-12"/>
        </w:rPr>
        <w:t> </w:t>
      </w:r>
      <w:r>
        <w:rPr/>
        <w:t>create</w:t>
      </w:r>
      <w:r>
        <w:rPr>
          <w:spacing w:val="-10"/>
        </w:rPr>
        <w:t> </w:t>
      </w:r>
      <w:r>
        <w:rPr/>
        <w:t>an</w:t>
      </w:r>
      <w:r>
        <w:rPr>
          <w:spacing w:val="-11"/>
        </w:rPr>
        <w:t> </w:t>
      </w:r>
      <w:r>
        <w:rPr/>
        <w:t>adaptive</w:t>
      </w:r>
      <w:r>
        <w:rPr>
          <w:spacing w:val="-11"/>
        </w:rPr>
        <w:t> </w:t>
      </w:r>
      <w:r>
        <w:rPr/>
        <w:t>tessellation</w:t>
      </w:r>
      <w:r>
        <w:rPr>
          <w:spacing w:val="-10"/>
        </w:rPr>
        <w:t> </w:t>
      </w:r>
      <w:r>
        <w:rPr/>
        <w:t>for</w:t>
      </w:r>
      <w:r>
        <w:rPr>
          <w:spacing w:val="-11"/>
        </w:rPr>
        <w:t> </w:t>
      </w:r>
      <w:r>
        <w:rPr/>
        <w:t>terrain,</w:t>
      </w:r>
      <w:r>
        <w:rPr>
          <w:spacing w:val="-9"/>
        </w:rPr>
        <w:t> </w:t>
      </w:r>
      <w:r>
        <w:rPr/>
        <w:t>which</w:t>
      </w:r>
      <w:r>
        <w:rPr>
          <w:spacing w:val="-10"/>
        </w:rPr>
        <w:t> </w:t>
      </w:r>
      <w:r>
        <w:rPr/>
        <w:t>is then fed to the GPU for rendering. Another technique is to use the GPU’s tessellator to handle the tessellation [</w:t>
      </w:r>
      <w:hyperlink w:history="true" w:anchor="_bookmark0">
        <w:r>
          <w:rPr>
            <w:color w:val="0000FF"/>
          </w:rPr>
          <w:t>466</w:t>
        </w:r>
      </w:hyperlink>
      <w:r>
        <w:rPr/>
        <w:t>] per patch. Note that many of the techniques used  for terrain rendering can also </w:t>
      </w:r>
      <w:r>
        <w:rPr>
          <w:spacing w:val="2"/>
        </w:rPr>
        <w:t>be </w:t>
      </w:r>
      <w:r>
        <w:rPr/>
        <w:t>used for water rendering. </w:t>
      </w:r>
      <w:r>
        <w:rPr>
          <w:spacing w:val="-6"/>
        </w:rPr>
        <w:t>For </w:t>
      </w:r>
      <w:r>
        <w:rPr/>
        <w:t>example, Gonzalez- Ochoa</w:t>
      </w:r>
      <w:r>
        <w:rPr>
          <w:spacing w:val="-7"/>
        </w:rPr>
        <w:t> </w:t>
      </w:r>
      <w:r>
        <w:rPr/>
        <w:t>and</w:t>
      </w:r>
      <w:r>
        <w:rPr>
          <w:spacing w:val="-6"/>
        </w:rPr>
        <w:t> </w:t>
      </w:r>
      <w:r>
        <w:rPr/>
        <w:t>Holder</w:t>
      </w:r>
      <w:r>
        <w:rPr>
          <w:spacing w:val="-6"/>
        </w:rPr>
        <w:t> </w:t>
      </w:r>
      <w:r>
        <w:rPr/>
        <w:t>[</w:t>
      </w:r>
      <w:hyperlink w:history="true" w:anchor="_bookmark0">
        <w:r>
          <w:rPr>
            <w:color w:val="0000FF"/>
          </w:rPr>
          <w:t>560</w:t>
        </w:r>
      </w:hyperlink>
      <w:r>
        <w:rPr/>
        <w:t>]</w:t>
      </w:r>
      <w:r>
        <w:rPr>
          <w:spacing w:val="-6"/>
        </w:rPr>
        <w:t> </w:t>
      </w:r>
      <w:r>
        <w:rPr/>
        <w:t>used</w:t>
      </w:r>
      <w:r>
        <w:rPr>
          <w:spacing w:val="-6"/>
        </w:rPr>
        <w:t> </w:t>
      </w:r>
      <w:r>
        <w:rPr/>
        <w:t>a</w:t>
      </w:r>
      <w:r>
        <w:rPr>
          <w:spacing w:val="-6"/>
        </w:rPr>
        <w:t> </w:t>
      </w:r>
      <w:r>
        <w:rPr>
          <w:spacing w:val="-3"/>
        </w:rPr>
        <w:t>variant</w:t>
      </w:r>
      <w:r>
        <w:rPr>
          <w:spacing w:val="-6"/>
        </w:rPr>
        <w:t> </w:t>
      </w:r>
      <w:r>
        <w:rPr/>
        <w:t>of</w:t>
      </w:r>
      <w:r>
        <w:rPr>
          <w:spacing w:val="-6"/>
        </w:rPr>
        <w:t> </w:t>
      </w:r>
      <w:r>
        <w:rPr/>
        <w:t>geometry</w:t>
      </w:r>
      <w:r>
        <w:rPr>
          <w:spacing w:val="-6"/>
        </w:rPr>
        <w:t> </w:t>
      </w:r>
      <w:r>
        <w:rPr/>
        <w:t>clipmaps</w:t>
      </w:r>
      <w:r>
        <w:rPr>
          <w:spacing w:val="-6"/>
        </w:rPr>
        <w:t> </w:t>
      </w:r>
      <w:r>
        <w:rPr/>
        <w:t>in</w:t>
      </w:r>
      <w:r>
        <w:rPr>
          <w:spacing w:val="-6"/>
        </w:rPr>
        <w:t> </w:t>
      </w:r>
      <w:r>
        <w:rPr>
          <w:rFonts w:ascii="Palatino Linotype" w:hAnsi="Palatino Linotype"/>
          <w:i/>
        </w:rPr>
        <w:t>Uncharted</w:t>
      </w:r>
      <w:r>
        <w:rPr>
          <w:rFonts w:ascii="Palatino Linotype" w:hAnsi="Palatino Linotype"/>
          <w:i/>
          <w:spacing w:val="-5"/>
        </w:rPr>
        <w:t> </w:t>
      </w:r>
      <w:r>
        <w:rPr>
          <w:rFonts w:ascii="Palatino Linotype" w:hAnsi="Palatino Linotype"/>
          <w:i/>
        </w:rPr>
        <w:t>3</w:t>
      </w:r>
      <w:r>
        <w:rPr>
          <w:rFonts w:ascii="Palatino Linotype" w:hAnsi="Palatino Linotype"/>
          <w:i/>
          <w:spacing w:val="-31"/>
        </w:rPr>
        <w:t> </w:t>
      </w:r>
      <w:r>
        <w:rPr/>
        <w:t>,</w:t>
      </w:r>
      <w:r>
        <w:rPr>
          <w:spacing w:val="-5"/>
        </w:rPr>
        <w:t> </w:t>
      </w:r>
      <w:r>
        <w:rPr/>
        <w:t>adapted for water. They </w:t>
      </w:r>
      <w:r>
        <w:rPr>
          <w:spacing w:val="-3"/>
        </w:rPr>
        <w:t>avoid </w:t>
      </w:r>
      <w:r>
        <w:rPr/>
        <w:t>T-junctions </w:t>
      </w:r>
      <w:r>
        <w:rPr>
          <w:spacing w:val="-3"/>
        </w:rPr>
        <w:t>by </w:t>
      </w:r>
      <w:r>
        <w:rPr/>
        <w:t>dynamically adding triangles between levels. Research</w:t>
      </w:r>
      <w:r>
        <w:rPr>
          <w:spacing w:val="14"/>
        </w:rPr>
        <w:t> </w:t>
      </w:r>
      <w:r>
        <w:rPr/>
        <w:t>on</w:t>
      </w:r>
      <w:r>
        <w:rPr>
          <w:spacing w:val="15"/>
        </w:rPr>
        <w:t> </w:t>
      </w:r>
      <w:r>
        <w:rPr/>
        <w:t>this</w:t>
      </w:r>
      <w:r>
        <w:rPr>
          <w:spacing w:val="15"/>
        </w:rPr>
        <w:t> </w:t>
      </w:r>
      <w:r>
        <w:rPr/>
        <w:t>topic</w:t>
      </w:r>
      <w:r>
        <w:rPr>
          <w:spacing w:val="14"/>
        </w:rPr>
        <w:t> </w:t>
      </w:r>
      <w:r>
        <w:rPr/>
        <w:t>will</w:t>
      </w:r>
      <w:r>
        <w:rPr>
          <w:spacing w:val="15"/>
        </w:rPr>
        <w:t> </w:t>
      </w:r>
      <w:r>
        <w:rPr/>
        <w:t>continue</w:t>
      </w:r>
      <w:r>
        <w:rPr>
          <w:spacing w:val="15"/>
        </w:rPr>
        <w:t> </w:t>
      </w:r>
      <w:r>
        <w:rPr/>
        <w:t>as</w:t>
      </w:r>
      <w:r>
        <w:rPr>
          <w:spacing w:val="14"/>
        </w:rPr>
        <w:t> </w:t>
      </w:r>
      <w:r>
        <w:rPr/>
        <w:t>the</w:t>
      </w:r>
      <w:r>
        <w:rPr>
          <w:spacing w:val="15"/>
        </w:rPr>
        <w:t> </w:t>
      </w:r>
      <w:r>
        <w:rPr/>
        <w:t>GPU</w:t>
      </w:r>
      <w:r>
        <w:rPr>
          <w:spacing w:val="15"/>
        </w:rPr>
        <w:t> </w:t>
      </w:r>
      <w:r>
        <w:rPr/>
        <w:t>evolves.</w:t>
      </w:r>
    </w:p>
    <w:p>
      <w:pPr>
        <w:pStyle w:val="BodyText"/>
        <w:spacing w:before="7"/>
        <w:rPr>
          <w:sz w:val="18"/>
        </w:rPr>
      </w:pPr>
    </w:p>
    <w:p>
      <w:pPr>
        <w:pStyle w:val="Heading2"/>
        <w:ind w:left="943" w:firstLine="0"/>
        <w:jc w:val="both"/>
      </w:pPr>
      <w:r>
        <w:rPr>
          <w:color w:val="98727C"/>
        </w:rPr>
        <w:t>Further Reading and Resources</w:t>
      </w:r>
    </w:p>
    <w:p>
      <w:pPr>
        <w:pStyle w:val="BodyText"/>
        <w:spacing w:line="252" w:lineRule="auto" w:before="118"/>
        <w:ind w:left="943" w:right="441"/>
        <w:jc w:val="both"/>
      </w:pPr>
      <w:r>
        <w:rPr/>
        <w:t>Though the focus is collision detection, Ericson’s book [</w:t>
      </w:r>
      <w:hyperlink w:history="true" w:anchor="_bookmark0">
        <w:r>
          <w:rPr>
            <w:color w:val="0000FF"/>
          </w:rPr>
          <w:t>435</w:t>
        </w:r>
      </w:hyperlink>
      <w:r>
        <w:rPr/>
        <w:t>] has relevant material about forming and using various space subdivision schemes.</w:t>
      </w:r>
    </w:p>
    <w:p>
      <w:pPr>
        <w:pStyle w:val="BodyText"/>
        <w:spacing w:line="252" w:lineRule="auto" w:before="1"/>
        <w:ind w:left="943" w:right="441" w:firstLine="298"/>
        <w:jc w:val="both"/>
      </w:pPr>
      <w:r>
        <w:rPr/>
        <w:t>There is a wealth of literature about occlusion culling. Two </w:t>
      </w:r>
      <w:r>
        <w:rPr>
          <w:spacing w:val="2"/>
        </w:rPr>
        <w:t>good </w:t>
      </w:r>
      <w:r>
        <w:rPr/>
        <w:t>starting places for early work on algorithms are the visibility surveys </w:t>
      </w:r>
      <w:r>
        <w:rPr>
          <w:spacing w:val="-3"/>
        </w:rPr>
        <w:t>by </w:t>
      </w:r>
      <w:r>
        <w:rPr/>
        <w:t>Cohen-Or et al. [</w:t>
      </w:r>
      <w:hyperlink w:history="true" w:anchor="_bookmark0">
        <w:r>
          <w:rPr>
            <w:color w:val="0000FF"/>
          </w:rPr>
          <w:t>277</w:t>
        </w:r>
      </w:hyperlink>
      <w:r>
        <w:rPr/>
        <w:t>] and Durand</w:t>
      </w:r>
      <w:r>
        <w:rPr>
          <w:spacing w:val="-27"/>
        </w:rPr>
        <w:t> </w:t>
      </w:r>
      <w:r>
        <w:rPr/>
        <w:t>[</w:t>
      </w:r>
      <w:hyperlink w:history="true" w:anchor="_bookmark0">
        <w:r>
          <w:rPr>
            <w:color w:val="0000FF"/>
          </w:rPr>
          <w:t>398</w:t>
        </w:r>
      </w:hyperlink>
      <w:r>
        <w:rPr/>
        <w:t>].</w:t>
      </w:r>
      <w:r>
        <w:rPr>
          <w:spacing w:val="-10"/>
        </w:rPr>
        <w:t> </w:t>
      </w:r>
      <w:r>
        <w:rPr/>
        <w:t>Aila</w:t>
      </w:r>
      <w:r>
        <w:rPr>
          <w:spacing w:val="-26"/>
        </w:rPr>
        <w:t> </w:t>
      </w:r>
      <w:r>
        <w:rPr/>
        <w:t>and</w:t>
      </w:r>
      <w:r>
        <w:rPr>
          <w:spacing w:val="-26"/>
        </w:rPr>
        <w:t> </w:t>
      </w:r>
      <w:r>
        <w:rPr/>
        <w:t>Miettinen</w:t>
      </w:r>
      <w:r>
        <w:rPr>
          <w:spacing w:val="-27"/>
        </w:rPr>
        <w:t> </w:t>
      </w:r>
      <w:r>
        <w:rPr/>
        <w:t>[</w:t>
      </w:r>
      <w:hyperlink w:history="true" w:anchor="_bookmark0">
        <w:r>
          <w:rPr>
            <w:color w:val="0000FF"/>
          </w:rPr>
          <w:t>13</w:t>
        </w:r>
      </w:hyperlink>
      <w:r>
        <w:rPr/>
        <w:t>]</w:t>
      </w:r>
      <w:r>
        <w:rPr>
          <w:spacing w:val="-26"/>
        </w:rPr>
        <w:t> </w:t>
      </w:r>
      <w:r>
        <w:rPr/>
        <w:t>describe</w:t>
      </w:r>
      <w:r>
        <w:rPr>
          <w:spacing w:val="-26"/>
        </w:rPr>
        <w:t> </w:t>
      </w:r>
      <w:r>
        <w:rPr/>
        <w:t>the</w:t>
      </w:r>
      <w:r>
        <w:rPr>
          <w:spacing w:val="-26"/>
        </w:rPr>
        <w:t> </w:t>
      </w:r>
      <w:r>
        <w:rPr/>
        <w:t>architecture</w:t>
      </w:r>
      <w:r>
        <w:rPr>
          <w:spacing w:val="-26"/>
        </w:rPr>
        <w:t> </w:t>
      </w:r>
      <w:r>
        <w:rPr/>
        <w:t>of</w:t>
      </w:r>
      <w:r>
        <w:rPr>
          <w:spacing w:val="-27"/>
        </w:rPr>
        <w:t> </w:t>
      </w:r>
      <w:r>
        <w:rPr/>
        <w:t>a</w:t>
      </w:r>
      <w:r>
        <w:rPr>
          <w:spacing w:val="-26"/>
        </w:rPr>
        <w:t> </w:t>
      </w:r>
      <w:r>
        <w:rPr/>
        <w:t>commercial</w:t>
      </w:r>
      <w:r>
        <w:rPr>
          <w:spacing w:val="-26"/>
        </w:rPr>
        <w:t> </w:t>
      </w:r>
      <w:r>
        <w:rPr/>
        <w:t>culling system</w:t>
      </w:r>
      <w:r>
        <w:rPr>
          <w:spacing w:val="-11"/>
        </w:rPr>
        <w:t> </w:t>
      </w:r>
      <w:r>
        <w:rPr/>
        <w:t>for</w:t>
      </w:r>
      <w:r>
        <w:rPr>
          <w:spacing w:val="-10"/>
        </w:rPr>
        <w:t> </w:t>
      </w:r>
      <w:r>
        <w:rPr/>
        <w:t>dynamic</w:t>
      </w:r>
      <w:r>
        <w:rPr>
          <w:spacing w:val="-11"/>
        </w:rPr>
        <w:t> </w:t>
      </w:r>
      <w:r>
        <w:rPr/>
        <w:t>scenes.</w:t>
      </w:r>
      <w:r>
        <w:rPr>
          <w:spacing w:val="4"/>
        </w:rPr>
        <w:t> </w:t>
      </w:r>
      <w:r>
        <w:rPr/>
        <w:t>Nießner</w:t>
      </w:r>
      <w:r>
        <w:rPr>
          <w:spacing w:val="-10"/>
        </w:rPr>
        <w:t> </w:t>
      </w:r>
      <w:r>
        <w:rPr/>
        <w:t>et</w:t>
      </w:r>
      <w:r>
        <w:rPr>
          <w:spacing w:val="-11"/>
        </w:rPr>
        <w:t> </w:t>
      </w:r>
      <w:r>
        <w:rPr/>
        <w:t>al.</w:t>
      </w:r>
      <w:r>
        <w:rPr>
          <w:spacing w:val="-10"/>
        </w:rPr>
        <w:t> </w:t>
      </w:r>
      <w:r>
        <w:rPr/>
        <w:t>[</w:t>
      </w:r>
      <w:hyperlink w:history="true" w:anchor="_bookmark0">
        <w:r>
          <w:rPr>
            <w:color w:val="0000FF"/>
          </w:rPr>
          <w:t>1283</w:t>
        </w:r>
      </w:hyperlink>
      <w:r>
        <w:rPr/>
        <w:t>]</w:t>
      </w:r>
      <w:r>
        <w:rPr>
          <w:spacing w:val="-11"/>
        </w:rPr>
        <w:t> </w:t>
      </w:r>
      <w:r>
        <w:rPr/>
        <w:t>present</w:t>
      </w:r>
      <w:r>
        <w:rPr>
          <w:spacing w:val="-10"/>
        </w:rPr>
        <w:t> </w:t>
      </w:r>
      <w:r>
        <w:rPr/>
        <w:t>a</w:t>
      </w:r>
      <w:r>
        <w:rPr>
          <w:spacing w:val="-11"/>
        </w:rPr>
        <w:t> </w:t>
      </w:r>
      <w:r>
        <w:rPr/>
        <w:t>survey</w:t>
      </w:r>
      <w:r>
        <w:rPr>
          <w:spacing w:val="-10"/>
        </w:rPr>
        <w:t> </w:t>
      </w:r>
      <w:r>
        <w:rPr/>
        <w:t>of</w:t>
      </w:r>
      <w:r>
        <w:rPr>
          <w:spacing w:val="-11"/>
        </w:rPr>
        <w:t> </w:t>
      </w:r>
      <w:r>
        <w:rPr/>
        <w:t>existing</w:t>
      </w:r>
      <w:r>
        <w:rPr>
          <w:spacing w:val="-10"/>
        </w:rPr>
        <w:t> </w:t>
      </w:r>
      <w:r>
        <w:rPr/>
        <w:t>methods for</w:t>
      </w:r>
      <w:r>
        <w:rPr>
          <w:spacing w:val="20"/>
        </w:rPr>
        <w:t> </w:t>
      </w:r>
      <w:r>
        <w:rPr/>
        <w:t>backfacing-patch,</w:t>
      </w:r>
      <w:r>
        <w:rPr>
          <w:spacing w:val="27"/>
        </w:rPr>
        <w:t> </w:t>
      </w:r>
      <w:r>
        <w:rPr/>
        <w:t>view</w:t>
      </w:r>
      <w:r>
        <w:rPr>
          <w:spacing w:val="20"/>
        </w:rPr>
        <w:t> </w:t>
      </w:r>
      <w:r>
        <w:rPr/>
        <w:t>frustum,</w:t>
      </w:r>
      <w:r>
        <w:rPr>
          <w:spacing w:val="26"/>
        </w:rPr>
        <w:t> </w:t>
      </w:r>
      <w:r>
        <w:rPr/>
        <w:t>and</w:t>
      </w:r>
      <w:r>
        <w:rPr>
          <w:spacing w:val="21"/>
        </w:rPr>
        <w:t> </w:t>
      </w:r>
      <w:r>
        <w:rPr/>
        <w:t>occlusion</w:t>
      </w:r>
      <w:r>
        <w:rPr>
          <w:spacing w:val="21"/>
        </w:rPr>
        <w:t> </w:t>
      </w:r>
      <w:r>
        <w:rPr/>
        <w:t>culling</w:t>
      </w:r>
      <w:r>
        <w:rPr>
          <w:spacing w:val="20"/>
        </w:rPr>
        <w:t> </w:t>
      </w:r>
      <w:r>
        <w:rPr/>
        <w:t>of</w:t>
      </w:r>
      <w:r>
        <w:rPr>
          <w:spacing w:val="21"/>
        </w:rPr>
        <w:t> </w:t>
      </w:r>
      <w:r>
        <w:rPr/>
        <w:t>displaced</w:t>
      </w:r>
      <w:r>
        <w:rPr>
          <w:spacing w:val="20"/>
        </w:rPr>
        <w:t> </w:t>
      </w:r>
      <w:r>
        <w:rPr/>
        <w:t>subdivision</w:t>
      </w:r>
    </w:p>
    <w:p>
      <w:pPr>
        <w:spacing w:line="213" w:lineRule="auto" w:before="0"/>
        <w:ind w:left="943" w:right="441" w:firstLine="0"/>
        <w:jc w:val="both"/>
        <w:rPr>
          <w:sz w:val="20"/>
        </w:rPr>
      </w:pPr>
      <w:r>
        <w:rPr>
          <w:sz w:val="20"/>
        </w:rPr>
        <w:t>surfaces. A worthwhile resource for information on the use of LODs is the </w:t>
      </w:r>
      <w:r>
        <w:rPr>
          <w:spacing w:val="2"/>
          <w:sz w:val="20"/>
        </w:rPr>
        <w:t>book</w:t>
      </w:r>
      <w:r>
        <w:rPr>
          <w:spacing w:val="-17"/>
          <w:sz w:val="20"/>
        </w:rPr>
        <w:t> </w:t>
      </w:r>
      <w:r>
        <w:rPr>
          <w:rFonts w:ascii="Palatino Linotype"/>
          <w:i/>
          <w:spacing w:val="-3"/>
          <w:sz w:val="20"/>
        </w:rPr>
        <w:t>Level </w:t>
      </w:r>
      <w:r>
        <w:rPr>
          <w:rFonts w:ascii="Palatino Linotype"/>
          <w:i/>
          <w:sz w:val="20"/>
        </w:rPr>
        <w:t>of Detail for 3D Graphics </w:t>
      </w:r>
      <w:r>
        <w:rPr>
          <w:spacing w:val="-3"/>
          <w:sz w:val="20"/>
        </w:rPr>
        <w:t>by</w:t>
      </w:r>
      <w:r>
        <w:rPr>
          <w:spacing w:val="-28"/>
          <w:sz w:val="20"/>
        </w:rPr>
        <w:t> </w:t>
      </w:r>
      <w:r>
        <w:rPr>
          <w:sz w:val="20"/>
        </w:rPr>
        <w:t>Luebke et al. [</w:t>
      </w:r>
      <w:hyperlink w:history="true" w:anchor="_bookmark0">
        <w:r>
          <w:rPr>
            <w:color w:val="0000FF"/>
            <w:sz w:val="20"/>
          </w:rPr>
          <w:t>1092</w:t>
        </w:r>
      </w:hyperlink>
      <w:r>
        <w:rPr>
          <w:sz w:val="20"/>
        </w:rPr>
        <w:t>].</w:t>
      </w:r>
    </w:p>
    <w:p>
      <w:pPr>
        <w:pStyle w:val="BodyText"/>
        <w:spacing w:line="252" w:lineRule="auto"/>
        <w:ind w:left="943" w:right="441" w:firstLine="298"/>
        <w:jc w:val="both"/>
      </w:pPr>
      <w:r>
        <w:rPr/>
        <w:t>Dietrich</w:t>
      </w:r>
      <w:r>
        <w:rPr>
          <w:spacing w:val="-24"/>
        </w:rPr>
        <w:t> </w:t>
      </w:r>
      <w:r>
        <w:rPr/>
        <w:t>et</w:t>
      </w:r>
      <w:r>
        <w:rPr>
          <w:spacing w:val="-23"/>
        </w:rPr>
        <w:t> </w:t>
      </w:r>
      <w:r>
        <w:rPr/>
        <w:t>al.</w:t>
      </w:r>
      <w:r>
        <w:rPr>
          <w:spacing w:val="-23"/>
        </w:rPr>
        <w:t> </w:t>
      </w:r>
      <w:r>
        <w:rPr/>
        <w:t>[</w:t>
      </w:r>
      <w:hyperlink w:history="true" w:anchor="_bookmark0">
        <w:r>
          <w:rPr>
            <w:color w:val="0000FF"/>
          </w:rPr>
          <w:t>352</w:t>
        </w:r>
      </w:hyperlink>
      <w:r>
        <w:rPr/>
        <w:t>]</w:t>
      </w:r>
      <w:r>
        <w:rPr>
          <w:spacing w:val="-24"/>
        </w:rPr>
        <w:t> </w:t>
      </w:r>
      <w:r>
        <w:rPr/>
        <w:t>present</w:t>
      </w:r>
      <w:r>
        <w:rPr>
          <w:spacing w:val="-23"/>
        </w:rPr>
        <w:t> </w:t>
      </w:r>
      <w:r>
        <w:rPr/>
        <w:t>an</w:t>
      </w:r>
      <w:r>
        <w:rPr>
          <w:spacing w:val="-23"/>
        </w:rPr>
        <w:t> </w:t>
      </w:r>
      <w:r>
        <w:rPr/>
        <w:t>overview</w:t>
      </w:r>
      <w:r>
        <w:rPr>
          <w:spacing w:val="-24"/>
        </w:rPr>
        <w:t> </w:t>
      </w:r>
      <w:r>
        <w:rPr/>
        <w:t>of</w:t>
      </w:r>
      <w:r>
        <w:rPr>
          <w:spacing w:val="-23"/>
        </w:rPr>
        <w:t> </w:t>
      </w:r>
      <w:r>
        <w:rPr/>
        <w:t>research</w:t>
      </w:r>
      <w:r>
        <w:rPr>
          <w:spacing w:val="-23"/>
        </w:rPr>
        <w:t> </w:t>
      </w:r>
      <w:r>
        <w:rPr/>
        <w:t>in</w:t>
      </w:r>
      <w:r>
        <w:rPr>
          <w:spacing w:val="-23"/>
        </w:rPr>
        <w:t> </w:t>
      </w:r>
      <w:r>
        <w:rPr/>
        <w:t>the</w:t>
      </w:r>
      <w:r>
        <w:rPr>
          <w:spacing w:val="-23"/>
        </w:rPr>
        <w:t> </w:t>
      </w:r>
      <w:r>
        <w:rPr/>
        <w:t>area</w:t>
      </w:r>
      <w:r>
        <w:rPr>
          <w:spacing w:val="-24"/>
        </w:rPr>
        <w:t> </w:t>
      </w:r>
      <w:r>
        <w:rPr/>
        <w:t>of</w:t>
      </w:r>
      <w:r>
        <w:rPr>
          <w:spacing w:val="-23"/>
        </w:rPr>
        <w:t> </w:t>
      </w:r>
      <w:r>
        <w:rPr/>
        <w:t>rendering</w:t>
      </w:r>
      <w:r>
        <w:rPr>
          <w:spacing w:val="-23"/>
        </w:rPr>
        <w:t> </w:t>
      </w:r>
      <w:r>
        <w:rPr/>
        <w:t>massive models. Another nice overview of massive model rendering is provided </w:t>
      </w:r>
      <w:r>
        <w:rPr>
          <w:spacing w:val="-3"/>
        </w:rPr>
        <w:t>by </w:t>
      </w:r>
      <w:r>
        <w:rPr/>
        <w:t>Gobbetti et al. [</w:t>
      </w:r>
      <w:hyperlink w:history="true" w:anchor="_bookmark0">
        <w:r>
          <w:rPr>
            <w:color w:val="0000FF"/>
          </w:rPr>
          <w:t>547</w:t>
        </w:r>
      </w:hyperlink>
      <w:r>
        <w:rPr/>
        <w:t>]. The SIGGRAPH course </w:t>
      </w:r>
      <w:r>
        <w:rPr>
          <w:spacing w:val="-3"/>
        </w:rPr>
        <w:t>by </w:t>
      </w:r>
      <w:r>
        <w:rPr/>
        <w:t>Sellers et al. [</w:t>
      </w:r>
      <w:hyperlink w:history="true" w:anchor="_bookmark0">
        <w:r>
          <w:rPr>
            <w:color w:val="0000FF"/>
          </w:rPr>
          <w:t>1605</w:t>
        </w:r>
      </w:hyperlink>
      <w:r>
        <w:rPr/>
        <w:t>] is a more recent resource with excellent material. Cozzi and Ring’s </w:t>
      </w:r>
      <w:r>
        <w:rPr>
          <w:spacing w:val="2"/>
        </w:rPr>
        <w:t>book </w:t>
      </w:r>
      <w:r>
        <w:rPr/>
        <w:t>[</w:t>
      </w:r>
      <w:hyperlink w:history="true" w:anchor="_bookmark0">
        <w:r>
          <w:rPr>
            <w:color w:val="0000FF"/>
          </w:rPr>
          <w:t>299</w:t>
        </w:r>
      </w:hyperlink>
      <w:r>
        <w:rPr/>
        <w:t>] presents techniques for terrain rendering and large-scale data set management, along with methods dealing with precision issues. The Cesium blog [</w:t>
      </w:r>
      <w:hyperlink w:history="true" w:anchor="_bookmark0">
        <w:r>
          <w:rPr>
            <w:color w:val="0000FF"/>
          </w:rPr>
          <w:t>244</w:t>
        </w:r>
      </w:hyperlink>
      <w:r>
        <w:rPr/>
        <w:t>] provides many implementation details and further</w:t>
      </w:r>
      <w:r>
        <w:rPr>
          <w:spacing w:val="9"/>
        </w:rPr>
        <w:t> </w:t>
      </w:r>
      <w:r>
        <w:rPr/>
        <w:t>acceleration</w:t>
      </w:r>
      <w:r>
        <w:rPr>
          <w:spacing w:val="9"/>
        </w:rPr>
        <w:t> </w:t>
      </w:r>
      <w:r>
        <w:rPr/>
        <w:t>techniques</w:t>
      </w:r>
      <w:r>
        <w:rPr>
          <w:spacing w:val="9"/>
        </w:rPr>
        <w:t> </w:t>
      </w:r>
      <w:r>
        <w:rPr/>
        <w:t>for</w:t>
      </w:r>
      <w:r>
        <w:rPr>
          <w:spacing w:val="9"/>
        </w:rPr>
        <w:t> </w:t>
      </w:r>
      <w:r>
        <w:rPr/>
        <w:t>large</w:t>
      </w:r>
      <w:r>
        <w:rPr>
          <w:spacing w:val="10"/>
        </w:rPr>
        <w:t> </w:t>
      </w:r>
      <w:r>
        <w:rPr/>
        <w:t>world</w:t>
      </w:r>
      <w:r>
        <w:rPr>
          <w:spacing w:val="9"/>
        </w:rPr>
        <w:t> </w:t>
      </w:r>
      <w:r>
        <w:rPr/>
        <w:t>and</w:t>
      </w:r>
      <w:r>
        <w:rPr>
          <w:spacing w:val="9"/>
        </w:rPr>
        <w:t> </w:t>
      </w:r>
      <w:r>
        <w:rPr/>
        <w:t>terrain</w:t>
      </w:r>
      <w:r>
        <w:rPr>
          <w:spacing w:val="9"/>
        </w:rPr>
        <w:t> </w:t>
      </w:r>
      <w:r>
        <w:rPr/>
        <w:t>rendering.</w:t>
      </w:r>
    </w:p>
    <w:sectPr>
      <w:pgSz w:w="12240" w:h="15840"/>
      <w:pgMar w:header="2359" w:footer="0"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i Baiti">
    <w:altName w:val="Microsoft Yi Baiti"/>
    <w:charset w:val="0"/>
    <w:family w:val="script"/>
    <w:pitch w:val="variable"/>
  </w:font>
  <w:font w:name="Arial">
    <w:altName w:val="Arial"/>
    <w:charset w:val="0"/>
    <w:family w:val="swiss"/>
    <w:pitch w:val="variable"/>
  </w:font>
  <w:font w:name="Palatino Linotype">
    <w:altName w:val="Palatino Linotype"/>
    <w:charset w:val="0"/>
    <w:family w:val="roman"/>
    <w:pitch w:val="variable"/>
  </w:font>
  <w:font w:name="Georgia">
    <w:altName w:val="Georgia"/>
    <w:charset w:val="0"/>
    <w:family w:val="roman"/>
    <w:pitch w:val="variable"/>
  </w:font>
  <w:font w:name="Tahoma">
    <w:altName w:val="Tahoma"/>
    <w:charset w:val="0"/>
    <w:family w:val="swiss"/>
    <w:pitch w:val="variable"/>
  </w:font>
  <w:font w:name="Verdana">
    <w:altName w:val="Verdana"/>
    <w:charset w:val="0"/>
    <w:family w:val="swiss"/>
    <w:pitch w:val="variable"/>
  </w:font>
  <w:font w:name="Lucida Sans Unicode">
    <w:altName w:val="Lucida Sans Unicode"/>
    <w:charset w:val="0"/>
    <w:family w:val="swiss"/>
    <w:pitch w:val="variable"/>
  </w:font>
  <w:font w:name="宋体">
    <w:altName w:val="宋体"/>
    <w:charset w:val="86"/>
    <w:family w:val="auto"/>
    <w:pitch w:val="variable"/>
  </w:font>
  <w:font w:name="Trebuchet MS">
    <w:altName w:val="Trebuchet MS"/>
    <w:charset w:val="0"/>
    <w:family w:val="swiss"/>
    <w:pitch w:val="variable"/>
  </w:font>
  <w:font w:name="PMingLiU">
    <w:altName w:val="PMingLiU"/>
    <w:charset w:val="0"/>
    <w:family w:val="roman"/>
    <w:pitch w:val="variable"/>
  </w:font>
  <w:font w:name="Symbol">
    <w:altName w:val="Symbol"/>
    <w:charset w:val="2"/>
    <w:family w:val="roman"/>
    <w:pitch w:val="variable"/>
  </w:font>
  <w:font w:name="Meiryo">
    <w:altName w:val="Meiryo"/>
    <w:charset w:val="0"/>
    <w:family w:val="swiss"/>
    <w:pitch w:val="variable"/>
  </w:font>
  <w:font w:name="Comic Sans MS">
    <w:altName w:val="Comic Sans MS"/>
    <w:charset w:val="0"/>
    <w:family w:val="script"/>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488pt;width:19.850pt;height:11pt;mso-position-horizontal-relative:page;mso-position-vertical-relative:page;z-index:-1786624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830</w:t>
                </w:r>
                <w:r>
                  <w:rPr/>
                  <w:fldChar w:fldCharType="end"/>
                </w:r>
              </w:p>
            </w:txbxContent>
          </v:textbox>
          <w10:wrap type="none"/>
        </v:shape>
      </w:pict>
    </w:r>
    <w:r>
      <w:rPr/>
      <w:pict>
        <v:shape style="position:absolute;margin-left:370.040985pt;margin-top:118.939499pt;width:109.75pt;height:11pt;mso-position-horizontal-relative:page;mso-position-vertical-relative:page;z-index:-1786572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 Acceleration</w:t>
                </w:r>
                <w:r>
                  <w:rPr>
                    <w:rFonts w:ascii="Arial"/>
                    <w:i/>
                    <w:color w:val="2C6362"/>
                    <w:spacing w:val="-28"/>
                    <w:sz w:val="18"/>
                  </w:rPr>
                  <w:t> </w:t>
                </w:r>
                <w:r>
                  <w:rPr>
                    <w:rFonts w:ascii="Arial"/>
                    <w:i/>
                    <w:color w:val="2C6362"/>
                    <w:sz w:val="18"/>
                  </w:rPr>
                  <w:t>Algorithms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5804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852</w:t>
                </w:r>
                <w:r>
                  <w:rPr/>
                  <w:fldChar w:fldCharType="end"/>
                </w:r>
              </w:p>
            </w:txbxContent>
          </v:textbox>
          <w10:wrap type="none"/>
        </v:shape>
      </w:pict>
    </w:r>
    <w:r>
      <w:rPr/>
      <w:pict>
        <v:shape style="position:absolute;margin-left:370.040985pt;margin-top:118.939499pt;width:109.75pt;height:11pt;mso-position-horizontal-relative:page;mso-position-vertical-relative:page;z-index:-1785753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 Acceleration</w:t>
                </w:r>
                <w:r>
                  <w:rPr>
                    <w:rFonts w:ascii="Arial"/>
                    <w:i/>
                    <w:color w:val="2C6362"/>
                    <w:spacing w:val="-28"/>
                    <w:sz w:val="18"/>
                  </w:rPr>
                  <w:t> </w:t>
                </w:r>
                <w:r>
                  <w:rPr>
                    <w:rFonts w:ascii="Arial"/>
                    <w:i/>
                    <w:color w:val="2C6362"/>
                    <w:sz w:val="18"/>
                  </w:rPr>
                  <w:t>Algorithms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106pt;width:19.850pt;height:11pt;mso-position-horizontal-relative:page;mso-position-vertical-relative:page;z-index:-1785702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855</w:t>
                </w:r>
                <w:r>
                  <w:rPr/>
                  <w:fldChar w:fldCharType="end"/>
                </w:r>
              </w:p>
            </w:txbxContent>
          </v:textbox>
          <w10:wrap type="none"/>
        </v:shape>
      </w:pict>
    </w:r>
    <w:r>
      <w:rPr/>
      <w:pict>
        <v:shape style="position:absolute;margin-left:132.199997pt;margin-top:118.939201pt;width:81.2pt;height:11pt;mso-position-horizontal-relative:page;mso-position-vertical-relative:page;z-index:-1785651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19.9. Level of Detail</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8560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867</w:t>
                </w:r>
                <w:r>
                  <w:rPr/>
                  <w:fldChar w:fldCharType="end"/>
                </w:r>
              </w:p>
            </w:txbxContent>
          </v:textbox>
          <w10:wrap type="none"/>
        </v:shape>
      </w:pict>
    </w:r>
    <w:r>
      <w:rPr/>
      <w:pict>
        <v:shape style="position:absolute;margin-left:132.199997pt;margin-top:118.939499pt;width:120.95pt;height:11pt;mso-position-horizontal-relative:page;mso-position-vertical-relative:page;z-index:-1785548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19.10. Rendering Large</w:t>
                </w:r>
                <w:r>
                  <w:rPr>
                    <w:rFonts w:ascii="Arial"/>
                    <w:i/>
                    <w:color w:val="2C6362"/>
                    <w:spacing w:val="-30"/>
                    <w:w w:val="95"/>
                    <w:sz w:val="18"/>
                  </w:rPr>
                  <w:t> </w:t>
                </w:r>
                <w:r>
                  <w:rPr>
                    <w:rFonts w:ascii="Arial"/>
                    <w:i/>
                    <w:color w:val="2C6362"/>
                    <w:w w:val="95"/>
                    <w:sz w:val="18"/>
                  </w:rPr>
                  <w:t>Scenes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549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868</w:t>
                </w:r>
                <w:r>
                  <w:rPr/>
                  <w:fldChar w:fldCharType="end"/>
                </w:r>
              </w:p>
            </w:txbxContent>
          </v:textbox>
          <w10:wrap type="none"/>
        </v:shape>
      </w:pict>
    </w:r>
    <w:r>
      <w:rPr/>
      <w:pict>
        <v:shape style="position:absolute;margin-left:370.040985pt;margin-top:118.939499pt;width:109.75pt;height:11pt;mso-position-horizontal-relative:page;mso-position-vertical-relative:page;z-index:-1785446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 Acceleration</w:t>
                </w:r>
                <w:r>
                  <w:rPr>
                    <w:rFonts w:ascii="Arial"/>
                    <w:i/>
                    <w:color w:val="2C6362"/>
                    <w:spacing w:val="-28"/>
                    <w:sz w:val="18"/>
                  </w:rPr>
                  <w:t> </w:t>
                </w:r>
                <w:r>
                  <w:rPr>
                    <w:rFonts w:ascii="Arial"/>
                    <w:i/>
                    <w:color w:val="2C6362"/>
                    <w:sz w:val="18"/>
                  </w:rPr>
                  <w:t>Algorithms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86521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831</w:t>
                </w:r>
                <w:r>
                  <w:rPr/>
                  <w:fldChar w:fldCharType="end"/>
                </w:r>
              </w:p>
            </w:txbxContent>
          </v:textbox>
          <w10:wrap type="none"/>
        </v:shape>
      </w:pict>
    </w:r>
    <w:r>
      <w:rPr/>
      <w:pict>
        <v:shape style="position:absolute;margin-left:132.199997pt;margin-top:118.939499pt;width:89.35pt;height:11pt;mso-position-horizontal-relative:page;mso-position-vertical-relative:page;z-index:-1786470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19.3. Backface</w:t>
                </w:r>
                <w:r>
                  <w:rPr>
                    <w:rFonts w:ascii="Arial"/>
                    <w:i/>
                    <w:color w:val="2C6362"/>
                    <w:spacing w:val="-35"/>
                    <w:sz w:val="18"/>
                  </w:rPr>
                  <w:t> </w:t>
                </w:r>
                <w:r>
                  <w:rPr>
                    <w:rFonts w:ascii="Arial"/>
                    <w:i/>
                    <w:color w:val="2C6362"/>
                    <w:sz w:val="18"/>
                  </w:rPr>
                  <w:t>Culling</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86419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835</w:t>
                </w:r>
                <w:r>
                  <w:rPr/>
                  <w:fldChar w:fldCharType="end"/>
                </w:r>
              </w:p>
            </w:txbxContent>
          </v:textbox>
          <w10:wrap type="none"/>
        </v:shape>
      </w:pict>
    </w:r>
    <w:r>
      <w:rPr/>
      <w:pict>
        <v:shape style="position:absolute;margin-left:132.199997pt;margin-top:118.939499pt;width:108.45pt;height:11pt;mso-position-horizontal-relative:page;mso-position-vertical-relative:page;z-index:-1786368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19.4. View Frustum</w:t>
                </w:r>
                <w:r>
                  <w:rPr>
                    <w:rFonts w:ascii="Arial"/>
                    <w:i/>
                    <w:color w:val="2C6362"/>
                    <w:spacing w:val="-18"/>
                    <w:sz w:val="18"/>
                  </w:rPr>
                  <w:t> </w:t>
                </w:r>
                <w:r>
                  <w:rPr>
                    <w:rFonts w:ascii="Arial"/>
                    <w:i/>
                    <w:color w:val="2C6362"/>
                    <w:sz w:val="18"/>
                  </w:rPr>
                  <w:t>Culling</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6316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836</w:t>
                </w:r>
                <w:r>
                  <w:rPr/>
                  <w:fldChar w:fldCharType="end"/>
                </w:r>
              </w:p>
            </w:txbxContent>
          </v:textbox>
          <w10:wrap type="none"/>
        </v:shape>
      </w:pict>
    </w:r>
    <w:r>
      <w:rPr/>
      <w:pict>
        <v:shape style="position:absolute;margin-left:370.040985pt;margin-top:118.939499pt;width:109.75pt;height:11pt;mso-position-horizontal-relative:page;mso-position-vertical-relative:page;z-index:-1786265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 Acceleration</w:t>
                </w:r>
                <w:r>
                  <w:rPr>
                    <w:rFonts w:ascii="Arial"/>
                    <w:i/>
                    <w:color w:val="2C6362"/>
                    <w:spacing w:val="-28"/>
                    <w:sz w:val="18"/>
                  </w:rPr>
                  <w:t> </w:t>
                </w:r>
                <w:r>
                  <w:rPr>
                    <w:rFonts w:ascii="Arial"/>
                    <w:i/>
                    <w:color w:val="2C6362"/>
                    <w:sz w:val="18"/>
                  </w:rPr>
                  <w:t>Algorithms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6214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838</w:t>
                </w:r>
                <w:r>
                  <w:rPr/>
                  <w:fldChar w:fldCharType="end"/>
                </w:r>
              </w:p>
            </w:txbxContent>
          </v:textbox>
          <w10:wrap type="none"/>
        </v:shape>
      </w:pict>
    </w:r>
    <w:r>
      <w:rPr/>
      <w:pict>
        <v:shape style="position:absolute;margin-left:370.040985pt;margin-top:118.939499pt;width:109.75pt;height:11pt;mso-position-horizontal-relative:page;mso-position-vertical-relative:page;z-index:-1786163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 Acceleration</w:t>
                </w:r>
                <w:r>
                  <w:rPr>
                    <w:rFonts w:ascii="Arial"/>
                    <w:i/>
                    <w:color w:val="2C6362"/>
                    <w:spacing w:val="-28"/>
                    <w:sz w:val="18"/>
                  </w:rPr>
                  <w:t> </w:t>
                </w:r>
                <w:r>
                  <w:rPr>
                    <w:rFonts w:ascii="Arial"/>
                    <w:i/>
                    <w:color w:val="2C6362"/>
                    <w:sz w:val="18"/>
                  </w:rPr>
                  <w:t>Algorithms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86112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839</w:t>
                </w:r>
                <w:r>
                  <w:rPr/>
                  <w:fldChar w:fldCharType="end"/>
                </w:r>
              </w:p>
            </w:txbxContent>
          </v:textbox>
          <w10:wrap type="none"/>
        </v:shape>
      </w:pict>
    </w:r>
    <w:r>
      <w:rPr/>
      <w:pict>
        <v:shape style="position:absolute;margin-left:132.199997pt;margin-top:118.939499pt;width:153.050pt;height:11pt;mso-position-horizontal-relative:page;mso-position-vertical-relative:page;z-index:-1786060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19.6.</w:t>
                </w:r>
                <w:r>
                  <w:rPr>
                    <w:rFonts w:ascii="Arial"/>
                    <w:i/>
                    <w:color w:val="2C6362"/>
                    <w:spacing w:val="3"/>
                    <w:sz w:val="18"/>
                  </w:rPr>
                  <w:t> </w:t>
                </w:r>
                <w:r>
                  <w:rPr>
                    <w:rFonts w:ascii="Arial"/>
                    <w:i/>
                    <w:color w:val="2C6362"/>
                    <w:sz w:val="18"/>
                  </w:rPr>
                  <w:t>Detail</w:t>
                </w:r>
                <w:r>
                  <w:rPr>
                    <w:rFonts w:ascii="Arial"/>
                    <w:i/>
                    <w:color w:val="2C6362"/>
                    <w:spacing w:val="-11"/>
                    <w:sz w:val="18"/>
                  </w:rPr>
                  <w:t> </w:t>
                </w:r>
                <w:r>
                  <w:rPr>
                    <w:rFonts w:ascii="Arial"/>
                    <w:i/>
                    <w:color w:val="2C6362"/>
                    <w:sz w:val="18"/>
                  </w:rPr>
                  <w:t>and</w:t>
                </w:r>
                <w:r>
                  <w:rPr>
                    <w:rFonts w:ascii="Arial"/>
                    <w:i/>
                    <w:color w:val="2C6362"/>
                    <w:spacing w:val="-10"/>
                    <w:sz w:val="18"/>
                  </w:rPr>
                  <w:t> </w:t>
                </w:r>
                <w:r>
                  <w:rPr>
                    <w:rFonts w:ascii="Arial"/>
                    <w:i/>
                    <w:color w:val="2C6362"/>
                    <w:sz w:val="18"/>
                  </w:rPr>
                  <w:t>Small</w:t>
                </w:r>
                <w:r>
                  <w:rPr>
                    <w:rFonts w:ascii="Arial"/>
                    <w:i/>
                    <w:color w:val="2C6362"/>
                    <w:spacing w:val="-10"/>
                    <w:sz w:val="18"/>
                  </w:rPr>
                  <w:t> </w:t>
                </w:r>
                <w:r>
                  <w:rPr>
                    <w:rFonts w:ascii="Arial"/>
                    <w:i/>
                    <w:color w:val="2C6362"/>
                    <w:sz w:val="18"/>
                  </w:rPr>
                  <w:t>Triangle</w:t>
                </w:r>
                <w:r>
                  <w:rPr>
                    <w:rFonts w:ascii="Arial"/>
                    <w:i/>
                    <w:color w:val="2C6362"/>
                    <w:spacing w:val="-11"/>
                    <w:sz w:val="18"/>
                  </w:rPr>
                  <w:t> </w:t>
                </w:r>
                <w:r>
                  <w:rPr>
                    <w:rFonts w:ascii="Arial"/>
                    <w:i/>
                    <w:color w:val="2C6362"/>
                    <w:sz w:val="18"/>
                  </w:rPr>
                  <w:t>Culling</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86009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841</w:t>
                </w:r>
                <w:r>
                  <w:rPr/>
                  <w:fldChar w:fldCharType="end"/>
                </w:r>
              </w:p>
            </w:txbxContent>
          </v:textbox>
          <w10:wrap type="none"/>
        </v:shape>
      </w:pict>
    </w:r>
    <w:r>
      <w:rPr/>
      <w:pict>
        <v:shape style="position:absolute;margin-left:132.199997pt;margin-top:118.939499pt;width:91.8pt;height:11pt;mso-position-horizontal-relative:page;mso-position-vertical-relative:page;z-index:-1785958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19.7. Occlusion</w:t>
                </w:r>
                <w:r>
                  <w:rPr>
                    <w:rFonts w:ascii="Arial"/>
                    <w:i/>
                    <w:color w:val="2C6362"/>
                    <w:spacing w:val="-36"/>
                    <w:sz w:val="18"/>
                  </w:rPr>
                  <w:t> </w:t>
                </w:r>
                <w:r>
                  <w:rPr>
                    <w:rFonts w:ascii="Arial"/>
                    <w:i/>
                    <w:color w:val="2C6362"/>
                    <w:sz w:val="18"/>
                  </w:rPr>
                  <w:t>Culling</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5907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842</w:t>
                </w:r>
                <w:r>
                  <w:rPr/>
                  <w:fldChar w:fldCharType="end"/>
                </w:r>
              </w:p>
            </w:txbxContent>
          </v:textbox>
          <w10:wrap type="none"/>
        </v:shape>
      </w:pict>
    </w:r>
    <w:r>
      <w:rPr/>
      <w:pict>
        <v:shape style="position:absolute;margin-left:370.040985pt;margin-top:118.939499pt;width:109.75pt;height:11pt;mso-position-horizontal-relative:page;mso-position-vertical-relative:page;z-index:-1785856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19. Acceleration</w:t>
                </w:r>
                <w:r>
                  <w:rPr>
                    <w:rFonts w:ascii="Arial"/>
                    <w:i/>
                    <w:color w:val="2C6362"/>
                    <w:spacing w:val="-28"/>
                    <w:sz w:val="18"/>
                  </w:rPr>
                  <w:t> </w:t>
                </w:r>
                <w:r>
                  <w:rPr>
                    <w:rFonts w:ascii="Arial"/>
                    <w:i/>
                    <w:color w:val="2C6362"/>
                    <w:sz w:val="18"/>
                  </w:rPr>
                  <w:t>Algorithms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318" w:hanging="319"/>
      </w:pPr>
      <w:rPr>
        <w:rFonts w:hint="default" w:ascii="Lucida Sans Unicode" w:hAnsi="Lucida Sans Unicode" w:eastAsia="Lucida Sans Unicode" w:cs="Lucida Sans Unicode"/>
        <w:w w:val="42"/>
        <w:sz w:val="20"/>
        <w:szCs w:val="20"/>
        <w:lang w:val="en-US" w:eastAsia="en-US" w:bidi="ar-SA"/>
      </w:rPr>
    </w:lvl>
    <w:lvl w:ilvl="1">
      <w:start w:val="0"/>
      <w:numFmt w:val="bullet"/>
      <w:lvlText w:val="•"/>
      <w:lvlJc w:val="left"/>
      <w:pPr>
        <w:ind w:left="335" w:hanging="319"/>
      </w:pPr>
      <w:rPr>
        <w:rFonts w:hint="default"/>
        <w:lang w:val="en-US" w:eastAsia="en-US" w:bidi="ar-SA"/>
      </w:rPr>
    </w:lvl>
    <w:lvl w:ilvl="2">
      <w:start w:val="0"/>
      <w:numFmt w:val="bullet"/>
      <w:lvlText w:val="•"/>
      <w:lvlJc w:val="left"/>
      <w:pPr>
        <w:ind w:left="350" w:hanging="319"/>
      </w:pPr>
      <w:rPr>
        <w:rFonts w:hint="default"/>
        <w:lang w:val="en-US" w:eastAsia="en-US" w:bidi="ar-SA"/>
      </w:rPr>
    </w:lvl>
    <w:lvl w:ilvl="3">
      <w:start w:val="0"/>
      <w:numFmt w:val="bullet"/>
      <w:lvlText w:val="•"/>
      <w:lvlJc w:val="left"/>
      <w:pPr>
        <w:ind w:left="365" w:hanging="319"/>
      </w:pPr>
      <w:rPr>
        <w:rFonts w:hint="default"/>
        <w:lang w:val="en-US" w:eastAsia="en-US" w:bidi="ar-SA"/>
      </w:rPr>
    </w:lvl>
    <w:lvl w:ilvl="4">
      <w:start w:val="0"/>
      <w:numFmt w:val="bullet"/>
      <w:lvlText w:val="•"/>
      <w:lvlJc w:val="left"/>
      <w:pPr>
        <w:ind w:left="381" w:hanging="319"/>
      </w:pPr>
      <w:rPr>
        <w:rFonts w:hint="default"/>
        <w:lang w:val="en-US" w:eastAsia="en-US" w:bidi="ar-SA"/>
      </w:rPr>
    </w:lvl>
    <w:lvl w:ilvl="5">
      <w:start w:val="0"/>
      <w:numFmt w:val="bullet"/>
      <w:lvlText w:val="•"/>
      <w:lvlJc w:val="left"/>
      <w:pPr>
        <w:ind w:left="396" w:hanging="319"/>
      </w:pPr>
      <w:rPr>
        <w:rFonts w:hint="default"/>
        <w:lang w:val="en-US" w:eastAsia="en-US" w:bidi="ar-SA"/>
      </w:rPr>
    </w:lvl>
    <w:lvl w:ilvl="6">
      <w:start w:val="0"/>
      <w:numFmt w:val="bullet"/>
      <w:lvlText w:val="•"/>
      <w:lvlJc w:val="left"/>
      <w:pPr>
        <w:ind w:left="411" w:hanging="319"/>
      </w:pPr>
      <w:rPr>
        <w:rFonts w:hint="default"/>
        <w:lang w:val="en-US" w:eastAsia="en-US" w:bidi="ar-SA"/>
      </w:rPr>
    </w:lvl>
    <w:lvl w:ilvl="7">
      <w:start w:val="0"/>
      <w:numFmt w:val="bullet"/>
      <w:lvlText w:val="•"/>
      <w:lvlJc w:val="left"/>
      <w:pPr>
        <w:ind w:left="427" w:hanging="319"/>
      </w:pPr>
      <w:rPr>
        <w:rFonts w:hint="default"/>
        <w:lang w:val="en-US" w:eastAsia="en-US" w:bidi="ar-SA"/>
      </w:rPr>
    </w:lvl>
    <w:lvl w:ilvl="8">
      <w:start w:val="0"/>
      <w:numFmt w:val="bullet"/>
      <w:lvlText w:val="•"/>
      <w:lvlJc w:val="left"/>
      <w:pPr>
        <w:ind w:left="442" w:hanging="319"/>
      </w:pPr>
      <w:rPr>
        <w:rFonts w:hint="default"/>
        <w:lang w:val="en-US" w:eastAsia="en-US" w:bidi="ar-SA"/>
      </w:rPr>
    </w:lvl>
  </w:abstractNum>
  <w:abstractNum w:abstractNumId="0">
    <w:multiLevelType w:val="hybridMultilevel"/>
    <w:lvl w:ilvl="0">
      <w:start w:val="19"/>
      <w:numFmt w:val="decimal"/>
      <w:lvlText w:val="%1"/>
      <w:lvlJc w:val="left"/>
      <w:pPr>
        <w:ind w:left="1343" w:hanging="900"/>
        <w:jc w:val="left"/>
      </w:pPr>
      <w:rPr>
        <w:rFonts w:hint="default"/>
        <w:lang w:val="en-US" w:eastAsia="en-US" w:bidi="ar-SA"/>
      </w:rPr>
    </w:lvl>
    <w:lvl w:ilvl="1">
      <w:start w:val="2"/>
      <w:numFmt w:val="decimal"/>
      <w:lvlText w:val="%1.%2"/>
      <w:lvlJc w:val="left"/>
      <w:pPr>
        <w:ind w:left="1343" w:hanging="900"/>
        <w:jc w:val="righ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442" w:hanging="999"/>
        <w:jc w:val="left"/>
      </w:pPr>
      <w:rPr>
        <w:rFonts w:hint="default" w:ascii="Tahoma" w:hAnsi="Tahoma" w:eastAsia="Tahoma" w:cs="Tahoma"/>
        <w:color w:val="98727C"/>
        <w:w w:val="91"/>
        <w:sz w:val="28"/>
        <w:szCs w:val="28"/>
        <w:lang w:val="en-US" w:eastAsia="en-US" w:bidi="ar-SA"/>
      </w:rPr>
    </w:lvl>
    <w:lvl w:ilvl="3">
      <w:start w:val="1"/>
      <w:numFmt w:val="decimal"/>
      <w:lvlText w:val="%4."/>
      <w:lvlJc w:val="left"/>
      <w:pPr>
        <w:ind w:left="941" w:hanging="255"/>
        <w:jc w:val="left"/>
      </w:pPr>
      <w:rPr>
        <w:rFonts w:hint="default" w:ascii="Georgia" w:hAnsi="Georgia" w:eastAsia="Georgia" w:cs="Georgia"/>
        <w:w w:val="92"/>
        <w:sz w:val="20"/>
        <w:szCs w:val="20"/>
        <w:lang w:val="en-US" w:eastAsia="en-US" w:bidi="ar-SA"/>
      </w:rPr>
    </w:lvl>
    <w:lvl w:ilvl="4">
      <w:start w:val="0"/>
      <w:numFmt w:val="bullet"/>
      <w:lvlText w:val="•"/>
      <w:lvlJc w:val="left"/>
      <w:pPr>
        <w:ind w:left="2080" w:hanging="255"/>
      </w:pPr>
      <w:rPr>
        <w:rFonts w:hint="default"/>
        <w:lang w:val="en-US" w:eastAsia="en-US" w:bidi="ar-SA"/>
      </w:rPr>
    </w:lvl>
    <w:lvl w:ilvl="5">
      <w:start w:val="0"/>
      <w:numFmt w:val="bullet"/>
      <w:lvlText w:val="•"/>
      <w:lvlJc w:val="left"/>
      <w:pPr>
        <w:ind w:left="3200" w:hanging="255"/>
      </w:pPr>
      <w:rPr>
        <w:rFonts w:hint="default"/>
        <w:lang w:val="en-US" w:eastAsia="en-US" w:bidi="ar-SA"/>
      </w:rPr>
    </w:lvl>
    <w:lvl w:ilvl="6">
      <w:start w:val="0"/>
      <w:numFmt w:val="bullet"/>
      <w:lvlText w:val="•"/>
      <w:lvlJc w:val="left"/>
      <w:pPr>
        <w:ind w:left="4320" w:hanging="255"/>
      </w:pPr>
      <w:rPr>
        <w:rFonts w:hint="default"/>
        <w:lang w:val="en-US" w:eastAsia="en-US" w:bidi="ar-SA"/>
      </w:rPr>
    </w:lvl>
    <w:lvl w:ilvl="7">
      <w:start w:val="0"/>
      <w:numFmt w:val="bullet"/>
      <w:lvlText w:val="•"/>
      <w:lvlJc w:val="left"/>
      <w:pPr>
        <w:ind w:left="5440" w:hanging="255"/>
      </w:pPr>
      <w:rPr>
        <w:rFonts w:hint="default"/>
        <w:lang w:val="en-US" w:eastAsia="en-US" w:bidi="ar-SA"/>
      </w:rPr>
    </w:lvl>
    <w:lvl w:ilvl="8">
      <w:start w:val="0"/>
      <w:numFmt w:val="bullet"/>
      <w:lvlText w:val="•"/>
      <w:lvlJc w:val="left"/>
      <w:pPr>
        <w:ind w:left="6560" w:hanging="255"/>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0"/>
      <w:szCs w:val="20"/>
      <w:lang w:val="en-US" w:eastAsia="en-US" w:bidi="ar-SA"/>
    </w:rPr>
  </w:style>
  <w:style w:styleId="Heading1" w:type="paragraph">
    <w:name w:val="Heading 1"/>
    <w:basedOn w:val="Normal"/>
    <w:uiPriority w:val="1"/>
    <w:qFormat/>
    <w:pPr>
      <w:spacing w:before="175"/>
      <w:ind w:left="1343" w:hanging="901"/>
      <w:outlineLvl w:val="1"/>
    </w:pPr>
    <w:rPr>
      <w:rFonts w:ascii="Tahoma" w:hAnsi="Tahoma" w:eastAsia="Tahoma" w:cs="Tahoma"/>
      <w:sz w:val="34"/>
      <w:szCs w:val="34"/>
      <w:lang w:val="en-US" w:eastAsia="en-US" w:bidi="ar-SA"/>
    </w:rPr>
  </w:style>
  <w:style w:styleId="Heading2" w:type="paragraph">
    <w:name w:val="Heading 2"/>
    <w:basedOn w:val="Normal"/>
    <w:uiPriority w:val="1"/>
    <w:qFormat/>
    <w:pPr>
      <w:ind w:left="1442" w:hanging="1000"/>
      <w:outlineLvl w:val="2"/>
    </w:pPr>
    <w:rPr>
      <w:rFonts w:ascii="Tahoma" w:hAnsi="Tahoma" w:eastAsia="Tahoma" w:cs="Tahoma"/>
      <w:sz w:val="28"/>
      <w:szCs w:val="28"/>
      <w:lang w:val="en-US" w:eastAsia="en-US" w:bidi="ar-SA"/>
    </w:rPr>
  </w:style>
  <w:style w:styleId="Heading3" w:type="paragraph">
    <w:name w:val="Heading 3"/>
    <w:basedOn w:val="Normal"/>
    <w:uiPriority w:val="1"/>
    <w:qFormat/>
    <w:pPr>
      <w:spacing w:before="18"/>
      <w:ind w:left="1387"/>
      <w:outlineLvl w:val="3"/>
    </w:pPr>
    <w:rPr>
      <w:rFonts w:ascii="Times New Roman" w:hAnsi="Times New Roman" w:eastAsia="Times New Roman" w:cs="Times New Roman"/>
      <w:sz w:val="23"/>
      <w:szCs w:val="23"/>
      <w:lang w:val="en-US" w:eastAsia="en-US" w:bidi="ar-SA"/>
    </w:rPr>
  </w:style>
  <w:style w:styleId="Heading4" w:type="paragraph">
    <w:name w:val="Heading 4"/>
    <w:basedOn w:val="Normal"/>
    <w:uiPriority w:val="1"/>
    <w:qFormat/>
    <w:pPr>
      <w:spacing w:before="179"/>
      <w:ind w:left="443"/>
      <w:jc w:val="both"/>
      <w:outlineLvl w:val="4"/>
    </w:pPr>
    <w:rPr>
      <w:rFonts w:ascii="Trebuchet MS" w:hAnsi="Trebuchet MS" w:eastAsia="Trebuchet MS" w:cs="Trebuchet MS"/>
      <w:i/>
      <w:sz w:val="22"/>
      <w:szCs w:val="22"/>
      <w:lang w:val="en-US" w:eastAsia="en-US" w:bidi="ar-SA"/>
    </w:rPr>
  </w:style>
  <w:style w:styleId="ListParagraph" w:type="paragraph">
    <w:name w:val="List Paragraph"/>
    <w:basedOn w:val="Normal"/>
    <w:uiPriority w:val="1"/>
    <w:qFormat/>
    <w:pPr>
      <w:ind w:left="1343" w:hanging="901"/>
    </w:pPr>
    <w:rPr>
      <w:rFonts w:ascii="Tahoma" w:hAnsi="Tahoma" w:eastAsia="Tahoma" w:cs="Tahoma"/>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header" Target="header3.xml"/><Relationship Id="rId36" Type="http://schemas.openxmlformats.org/officeDocument/2006/relationships/header" Target="header4.xml"/><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header" Target="header5.xml"/><Relationship Id="rId55" Type="http://schemas.openxmlformats.org/officeDocument/2006/relationships/header" Target="header6.xml"/><Relationship Id="rId56" Type="http://schemas.openxmlformats.org/officeDocument/2006/relationships/header" Target="header7.xml"/><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jpeg"/><Relationship Id="rId67" Type="http://schemas.openxmlformats.org/officeDocument/2006/relationships/image" Target="media/image56.jpe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header" Target="header8.xml"/><Relationship Id="rId93" Type="http://schemas.openxmlformats.org/officeDocument/2006/relationships/header" Target="header9.xml"/><Relationship Id="rId94" Type="http://schemas.openxmlformats.org/officeDocument/2006/relationships/image" Target="media/image81.jpeg"/><Relationship Id="rId95" Type="http://schemas.openxmlformats.org/officeDocument/2006/relationships/image" Target="media/image82.jpeg"/><Relationship Id="rId96" Type="http://schemas.openxmlformats.org/officeDocument/2006/relationships/image" Target="media/image83.png"/><Relationship Id="rId97" Type="http://schemas.openxmlformats.org/officeDocument/2006/relationships/image" Target="media/image84.jpeg"/><Relationship Id="rId98" Type="http://schemas.openxmlformats.org/officeDocument/2006/relationships/image" Target="media/image85.jpe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jpe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header" Target="header10.xml"/><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header" Target="header11.xml"/><Relationship Id="rId119" Type="http://schemas.openxmlformats.org/officeDocument/2006/relationships/header" Target="header12.xml"/><Relationship Id="rId120" Type="http://schemas.openxmlformats.org/officeDocument/2006/relationships/image" Target="media/image104.jpeg"/><Relationship Id="rId121" Type="http://schemas.openxmlformats.org/officeDocument/2006/relationships/image" Target="media/image105.jpeg"/><Relationship Id="rId122" Type="http://schemas.openxmlformats.org/officeDocument/2006/relationships/image" Target="media/image106.jpeg"/><Relationship Id="rId123" Type="http://schemas.openxmlformats.org/officeDocument/2006/relationships/image" Target="media/image107.jpeg"/><Relationship Id="rId124" Type="http://schemas.openxmlformats.org/officeDocument/2006/relationships/image" Target="media/image108.png"/><Relationship Id="rId125" Type="http://schemas.openxmlformats.org/officeDocument/2006/relationships/image" Target="media/image109.jpeg"/><Relationship Id="rId126" Type="http://schemas.openxmlformats.org/officeDocument/2006/relationships/image" Target="media/image110.jpeg"/><Relationship Id="rId127" Type="http://schemas.openxmlformats.org/officeDocument/2006/relationships/image" Target="media/image111.png"/><Relationship Id="rId128" Type="http://schemas.openxmlformats.org/officeDocument/2006/relationships/image" Target="media/image112.jpeg"/><Relationship Id="rId129" Type="http://schemas.openxmlformats.org/officeDocument/2006/relationships/image" Target="media/image113.jpeg"/><Relationship Id="rId130" Type="http://schemas.openxmlformats.org/officeDocument/2006/relationships/image" Target="media/image114.jpeg"/><Relationship Id="rId131" Type="http://schemas.openxmlformats.org/officeDocument/2006/relationships/image" Target="media/image115.jpeg"/><Relationship Id="rId132" Type="http://schemas.openxmlformats.org/officeDocument/2006/relationships/image" Target="media/image116.jpeg"/><Relationship Id="rId133" Type="http://schemas.openxmlformats.org/officeDocument/2006/relationships/image" Target="media/image117.jpeg"/><Relationship Id="rId134" Type="http://schemas.openxmlformats.org/officeDocument/2006/relationships/image" Target="media/image118.jpeg"/><Relationship Id="rId135" Type="http://schemas.openxmlformats.org/officeDocument/2006/relationships/image" Target="media/image119.jpeg"/><Relationship Id="rId136" Type="http://schemas.openxmlformats.org/officeDocument/2006/relationships/image" Target="media/image120.png"/><Relationship Id="rId137" Type="http://schemas.openxmlformats.org/officeDocument/2006/relationships/image" Target="media/image121.png"/><Relationship Id="rId138" Type="http://schemas.openxmlformats.org/officeDocument/2006/relationships/image" Target="media/image122.png"/><Relationship Id="rId139" Type="http://schemas.openxmlformats.org/officeDocument/2006/relationships/image" Target="media/image123.png"/><Relationship Id="rId140" Type="http://schemas.openxmlformats.org/officeDocument/2006/relationships/image" Target="media/image124.png"/><Relationship Id="rId141" Type="http://schemas.openxmlformats.org/officeDocument/2006/relationships/image" Target="media/image125.png"/><Relationship Id="rId142" Type="http://schemas.openxmlformats.org/officeDocument/2006/relationships/image" Target="media/image126.png"/><Relationship Id="rId143" Type="http://schemas.openxmlformats.org/officeDocument/2006/relationships/image" Target="media/image127.png"/><Relationship Id="rId144" Type="http://schemas.openxmlformats.org/officeDocument/2006/relationships/image" Target="media/image128.jpeg"/><Relationship Id="rId145" Type="http://schemas.openxmlformats.org/officeDocument/2006/relationships/image" Target="media/image129.png"/><Relationship Id="rId146" Type="http://schemas.openxmlformats.org/officeDocument/2006/relationships/image" Target="media/image130.png"/><Relationship Id="rId147" Type="http://schemas.openxmlformats.org/officeDocument/2006/relationships/image" Target="media/image131.png"/><Relationship Id="rId148" Type="http://schemas.openxmlformats.org/officeDocument/2006/relationships/image" Target="media/image132.png"/><Relationship Id="rId149" Type="http://schemas.openxmlformats.org/officeDocument/2006/relationships/image" Target="media/image133.png"/><Relationship Id="rId150" Type="http://schemas.openxmlformats.org/officeDocument/2006/relationships/image" Target="media/image134.png"/><Relationship Id="rId151" Type="http://schemas.openxmlformats.org/officeDocument/2006/relationships/image" Target="media/image135.png"/><Relationship Id="rId152" Type="http://schemas.openxmlformats.org/officeDocument/2006/relationships/image" Target="media/image136.png"/><Relationship Id="rId153" Type="http://schemas.openxmlformats.org/officeDocument/2006/relationships/image" Target="media/image137.png"/><Relationship Id="rId154" Type="http://schemas.openxmlformats.org/officeDocument/2006/relationships/image" Target="media/image138.png"/><Relationship Id="rId155" Type="http://schemas.openxmlformats.org/officeDocument/2006/relationships/image" Target="media/image139.png"/><Relationship Id="rId156" Type="http://schemas.openxmlformats.org/officeDocument/2006/relationships/image" Target="media/image140.png"/><Relationship Id="rId157" Type="http://schemas.openxmlformats.org/officeDocument/2006/relationships/image" Target="media/image141.png"/><Relationship Id="rId158" Type="http://schemas.openxmlformats.org/officeDocument/2006/relationships/image" Target="media/image142.png"/><Relationship Id="rId159" Type="http://schemas.openxmlformats.org/officeDocument/2006/relationships/image" Target="media/image143.png"/><Relationship Id="rId160" Type="http://schemas.openxmlformats.org/officeDocument/2006/relationships/image" Target="media/image144.png"/><Relationship Id="rId161" Type="http://schemas.openxmlformats.org/officeDocument/2006/relationships/image" Target="media/image145.png"/><Relationship Id="rId162" Type="http://schemas.openxmlformats.org/officeDocument/2006/relationships/image" Target="media/image146.png"/><Relationship Id="rId163" Type="http://schemas.openxmlformats.org/officeDocument/2006/relationships/image" Target="media/image147.png"/><Relationship Id="rId164" Type="http://schemas.openxmlformats.org/officeDocument/2006/relationships/image" Target="media/image148.png"/><Relationship Id="rId165" Type="http://schemas.openxmlformats.org/officeDocument/2006/relationships/image" Target="media/image149.png"/><Relationship Id="rId166" Type="http://schemas.openxmlformats.org/officeDocument/2006/relationships/image" Target="media/image150.png"/><Relationship Id="rId167" Type="http://schemas.openxmlformats.org/officeDocument/2006/relationships/image" Target="media/image151.png"/><Relationship Id="rId168" Type="http://schemas.openxmlformats.org/officeDocument/2006/relationships/header" Target="header13.xml"/><Relationship Id="rId169" Type="http://schemas.openxmlformats.org/officeDocument/2006/relationships/header" Target="header14.xml"/><Relationship Id="rId170" Type="http://schemas.openxmlformats.org/officeDocument/2006/relationships/image" Target="media/image152.png"/><Relationship Id="rId171" Type="http://schemas.openxmlformats.org/officeDocument/2006/relationships/image" Target="media/image153.png"/><Relationship Id="rId172" Type="http://schemas.openxmlformats.org/officeDocument/2006/relationships/image" Target="media/image154.png"/><Relationship Id="rId173" Type="http://schemas.openxmlformats.org/officeDocument/2006/relationships/image" Target="media/image155.png"/><Relationship Id="rId174" Type="http://schemas.openxmlformats.org/officeDocument/2006/relationships/image" Target="media/image156.jpeg"/><Relationship Id="rId175" Type="http://schemas.openxmlformats.org/officeDocument/2006/relationships/image" Target="media/image157.jpeg"/><Relationship Id="rId176" Type="http://schemas.openxmlformats.org/officeDocument/2006/relationships/image" Target="media/image158.jpeg"/><Relationship Id="rId177" Type="http://schemas.openxmlformats.org/officeDocument/2006/relationships/image" Target="media/image159.jpeg"/><Relationship Id="rId178" Type="http://schemas.openxmlformats.org/officeDocument/2006/relationships/image" Target="media/image160.jpeg"/><Relationship Id="rId179" Type="http://schemas.openxmlformats.org/officeDocument/2006/relationships/image" Target="media/image161.png"/><Relationship Id="rId180" Type="http://schemas.openxmlformats.org/officeDocument/2006/relationships/image" Target="media/image162.png"/><Relationship Id="rId181" Type="http://schemas.openxmlformats.org/officeDocument/2006/relationships/image" Target="media/image163.png"/><Relationship Id="rId182" Type="http://schemas.openxmlformats.org/officeDocument/2006/relationships/image" Target="media/image164.png"/><Relationship Id="rId183" Type="http://schemas.openxmlformats.org/officeDocument/2006/relationships/image" Target="media/image165.png"/><Relationship Id="rId184" Type="http://schemas.openxmlformats.org/officeDocument/2006/relationships/image" Target="media/image166.png"/><Relationship Id="rId185" Type="http://schemas.openxmlformats.org/officeDocument/2006/relationships/image" Target="media/image167.png"/><Relationship Id="rId186" Type="http://schemas.openxmlformats.org/officeDocument/2006/relationships/image" Target="media/image168.png"/><Relationship Id="rId187" Type="http://schemas.openxmlformats.org/officeDocument/2006/relationships/image" Target="media/image169.png"/><Relationship Id="rId188" Type="http://schemas.openxmlformats.org/officeDocument/2006/relationships/image" Target="media/image170.png"/><Relationship Id="rId189" Type="http://schemas.openxmlformats.org/officeDocument/2006/relationships/image" Target="media/image171.jpeg"/><Relationship Id="rId190" Type="http://schemas.openxmlformats.org/officeDocument/2006/relationships/image" Target="media/image172.jpeg"/><Relationship Id="rId191" Type="http://schemas.openxmlformats.org/officeDocument/2006/relationships/image" Target="media/image173.jpeg"/><Relationship Id="rId192" Type="http://schemas.openxmlformats.org/officeDocument/2006/relationships/image" Target="media/image174.jpeg"/><Relationship Id="rId193" Type="http://schemas.openxmlformats.org/officeDocument/2006/relationships/image" Target="media/image175.jpeg"/><Relationship Id="rId194" Type="http://schemas.openxmlformats.org/officeDocument/2006/relationships/image" Target="media/image176.jpeg"/><Relationship Id="rId195" Type="http://schemas.openxmlformats.org/officeDocument/2006/relationships/image" Target="media/image177.png"/><Relationship Id="rId196" Type="http://schemas.openxmlformats.org/officeDocument/2006/relationships/image" Target="media/image178.jpeg"/><Relationship Id="rId197" Type="http://schemas.openxmlformats.org/officeDocument/2006/relationships/image" Target="media/image179.png"/><Relationship Id="rId198" Type="http://schemas.openxmlformats.org/officeDocument/2006/relationships/image" Target="media/image180.png"/><Relationship Id="rId199" Type="http://schemas.openxmlformats.org/officeDocument/2006/relationships/image" Target="media/image181.png"/><Relationship Id="rId200" Type="http://schemas.openxmlformats.org/officeDocument/2006/relationships/image" Target="media/image182.png"/><Relationship Id="rId201" Type="http://schemas.openxmlformats.org/officeDocument/2006/relationships/image" Target="media/image183.jpeg"/><Relationship Id="rId2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2021-01-30T04:16:56Z</dcterms:created>
  <dcterms:modified xsi:type="dcterms:W3CDTF">2021-01-30T04:16:56Z</dcterms:modified>
</cp:coreProperties>
</file>