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2D0" w:rsidRDefault="001122D0" w:rsidP="001122D0">
      <w:r>
        <w:rPr>
          <w:rFonts w:hint="eastAsia"/>
        </w:rPr>
        <w:t>1</w:t>
      </w:r>
      <w:r>
        <w:rPr>
          <w:rFonts w:hint="eastAsia"/>
        </w:rPr>
        <w:t>，定义模版</w:t>
      </w:r>
    </w:p>
    <w:p w:rsidR="001122D0" w:rsidRDefault="001122D0" w:rsidP="001122D0">
      <w:r>
        <w:rPr>
          <w:rFonts w:hint="eastAsia"/>
        </w:rPr>
        <w:t>1.1</w:t>
      </w:r>
      <w:r>
        <w:rPr>
          <w:rFonts w:hint="eastAsia"/>
        </w:rPr>
        <w:t>函数模版</w:t>
      </w:r>
    </w:p>
    <w:p w:rsidR="001122D0" w:rsidRPr="004D5EE2" w:rsidRDefault="001122D0" w:rsidP="001122D0">
      <w:pPr>
        <w:rPr>
          <w:color w:val="FF0000"/>
        </w:rPr>
      </w:pPr>
      <w:r w:rsidRPr="004D5EE2">
        <w:rPr>
          <w:color w:val="FF0000"/>
        </w:rPr>
        <w:t>template &lt;typename T&gt;</w:t>
      </w:r>
    </w:p>
    <w:p w:rsidR="001122D0" w:rsidRPr="004D5EE2" w:rsidRDefault="001122D0" w:rsidP="001122D0">
      <w:pPr>
        <w:rPr>
          <w:color w:val="FF0000"/>
        </w:rPr>
      </w:pPr>
      <w:r w:rsidRPr="004D5EE2">
        <w:rPr>
          <w:color w:val="FF0000"/>
        </w:rPr>
        <w:t>int compare(const T &amp;v1, const T &amp;v2){}</w:t>
      </w:r>
    </w:p>
    <w:p w:rsidR="001122D0" w:rsidRDefault="001122D0" w:rsidP="001122D0">
      <w:r>
        <w:rPr>
          <w:rFonts w:hint="eastAsia"/>
        </w:rPr>
        <w:t>在模版定义中，模版参数列表不能为空。</w:t>
      </w:r>
    </w:p>
    <w:p w:rsidR="001122D0" w:rsidRDefault="001122D0" w:rsidP="001122D0">
      <w:r>
        <w:rPr>
          <w:rFonts w:hint="eastAsia"/>
        </w:rPr>
        <w:t>当我们调用一个函数模版时，编译器通常用函数实参来为我们推断模版实参。</w:t>
      </w:r>
    </w:p>
    <w:p w:rsidR="001122D0" w:rsidRPr="004D5EE2" w:rsidRDefault="001122D0" w:rsidP="001122D0">
      <w:pPr>
        <w:rPr>
          <w:color w:val="FF0000"/>
        </w:rPr>
      </w:pPr>
      <w:r w:rsidRPr="004D5EE2">
        <w:rPr>
          <w:rFonts w:hint="eastAsia"/>
          <w:color w:val="FF0000"/>
        </w:rPr>
        <w:t>类型参数前必须使用关键字</w:t>
      </w:r>
      <w:r w:rsidRPr="004D5EE2">
        <w:rPr>
          <w:rFonts w:hint="eastAsia"/>
          <w:color w:val="FF0000"/>
        </w:rPr>
        <w:t>class</w:t>
      </w:r>
      <w:r w:rsidRPr="004D5EE2">
        <w:rPr>
          <w:rFonts w:hint="eastAsia"/>
          <w:color w:val="FF0000"/>
        </w:rPr>
        <w:t>或</w:t>
      </w:r>
      <w:r w:rsidRPr="004D5EE2">
        <w:rPr>
          <w:rFonts w:hint="eastAsia"/>
          <w:color w:val="FF0000"/>
        </w:rPr>
        <w:t>typename</w:t>
      </w:r>
    </w:p>
    <w:p w:rsidR="001122D0" w:rsidRDefault="001122D0" w:rsidP="001122D0">
      <w:r>
        <w:rPr>
          <w:rFonts w:hint="eastAsia"/>
        </w:rPr>
        <w:t>一个模版参数列表中可以同时使用两个关键字</w:t>
      </w:r>
    </w:p>
    <w:p w:rsidR="001122D0" w:rsidRDefault="001122D0" w:rsidP="001122D0">
      <w:r>
        <w:rPr>
          <w:rFonts w:hint="eastAsia"/>
        </w:rPr>
        <w:t>template &lt;template T,class U&gt; calc(const T&amp;, const U&amp;)//typename</w:t>
      </w:r>
      <w:r>
        <w:rPr>
          <w:rFonts w:hint="eastAsia"/>
        </w:rPr>
        <w:t>和</w:t>
      </w:r>
      <w:r>
        <w:rPr>
          <w:rFonts w:hint="eastAsia"/>
        </w:rPr>
        <w:t>class</w:t>
      </w:r>
      <w:r>
        <w:rPr>
          <w:rFonts w:hint="eastAsia"/>
        </w:rPr>
        <w:t>没什么不同</w:t>
      </w:r>
    </w:p>
    <w:p w:rsidR="001122D0" w:rsidRDefault="001122D0" w:rsidP="001122D0">
      <w:r>
        <w:rPr>
          <w:rFonts w:hint="eastAsia"/>
        </w:rPr>
        <w:t>除了定义类型参数，还可以在模版中定义非类型参数，一个非类型参数表示一个值而非一个类型。</w:t>
      </w:r>
    </w:p>
    <w:p w:rsidR="001122D0" w:rsidRDefault="001122D0" w:rsidP="001122D0">
      <w:r>
        <w:rPr>
          <w:rFonts w:hint="eastAsia"/>
        </w:rPr>
        <w:t>当一个模版被实例化时，非类型参数被一个用户提供的或编译器推断出的值代替。这些值必须是常量表达式。</w:t>
      </w:r>
    </w:p>
    <w:p w:rsidR="001122D0" w:rsidRDefault="001122D0" w:rsidP="001122D0">
      <w:r>
        <w:rPr>
          <w:rFonts w:hint="eastAsia"/>
        </w:rPr>
        <w:t>第一个模版参数表示第一个数组的长度，第二个参数表示第二个数组的长度：</w:t>
      </w:r>
    </w:p>
    <w:p w:rsidR="001122D0" w:rsidRDefault="001122D0" w:rsidP="001122D0">
      <w:r>
        <w:t>template&lt;unsigned N, unsigned M&gt;</w:t>
      </w:r>
    </w:p>
    <w:p w:rsidR="001122D0" w:rsidRDefault="001122D0" w:rsidP="001122D0">
      <w:r>
        <w:t>int compare(const char (&amp;p1)[N], const char (&amp;p2)[M]){}</w:t>
      </w:r>
    </w:p>
    <w:p w:rsidR="001122D0" w:rsidRDefault="001122D0" w:rsidP="001122D0">
      <w:r>
        <w:t>compare("hi","mom")</w:t>
      </w:r>
    </w:p>
    <w:p w:rsidR="001122D0" w:rsidRDefault="001122D0" w:rsidP="001122D0">
      <w:r>
        <w:rPr>
          <w:rFonts w:hint="eastAsia"/>
        </w:rPr>
        <w:t>一个非类型参数可以是一个整型，或者是一个指向对象或函数类型的指针或引用。</w:t>
      </w:r>
    </w:p>
    <w:p w:rsidR="001122D0" w:rsidRDefault="001122D0" w:rsidP="001122D0">
      <w:r>
        <w:rPr>
          <w:rFonts w:hint="eastAsia"/>
        </w:rPr>
        <w:t>绑定到非类型整型参数的实参必须是一个常量表达式。</w:t>
      </w:r>
    </w:p>
    <w:p w:rsidR="001122D0" w:rsidRDefault="001122D0" w:rsidP="001122D0">
      <w:r>
        <w:rPr>
          <w:rFonts w:hint="eastAsia"/>
        </w:rPr>
        <w:t>绑定到指针或引用非类型参数的实参必须具有静态的生存期。</w:t>
      </w:r>
    </w:p>
    <w:p w:rsidR="001122D0" w:rsidRDefault="001122D0" w:rsidP="001122D0">
      <w:r>
        <w:rPr>
          <w:rFonts w:hint="eastAsia"/>
        </w:rPr>
        <w:t>非类型模版参数的模版实参必须是常量表达式。</w:t>
      </w:r>
    </w:p>
    <w:p w:rsidR="001122D0" w:rsidRDefault="001122D0" w:rsidP="001122D0">
      <w:r>
        <w:rPr>
          <w:rFonts w:hint="eastAsia"/>
        </w:rPr>
        <w:t>函数模版可以声明为</w:t>
      </w:r>
      <w:r>
        <w:rPr>
          <w:rFonts w:hint="eastAsia"/>
        </w:rPr>
        <w:t>inline</w:t>
      </w:r>
      <w:r>
        <w:rPr>
          <w:rFonts w:hint="eastAsia"/>
        </w:rPr>
        <w:t>或</w:t>
      </w:r>
      <w:r>
        <w:rPr>
          <w:rFonts w:hint="eastAsia"/>
        </w:rPr>
        <w:t>constexpr</w:t>
      </w:r>
      <w:r>
        <w:rPr>
          <w:rFonts w:hint="eastAsia"/>
        </w:rPr>
        <w:t>的，说明符放在模版参数列表之后，返回类型之前。</w:t>
      </w:r>
    </w:p>
    <w:p w:rsidR="001122D0" w:rsidRPr="004D5EE2" w:rsidRDefault="001122D0" w:rsidP="001122D0">
      <w:pPr>
        <w:rPr>
          <w:color w:val="FF0000"/>
        </w:rPr>
      </w:pPr>
      <w:r w:rsidRPr="004D5EE2">
        <w:rPr>
          <w:rFonts w:hint="eastAsia"/>
          <w:color w:val="FF0000"/>
        </w:rPr>
        <w:t>编写泛型代码的两个重要原则：</w:t>
      </w:r>
      <w:r w:rsidRPr="004D5EE2">
        <w:rPr>
          <w:rFonts w:hint="eastAsia"/>
          <w:color w:val="FF0000"/>
        </w:rPr>
        <w:t>1</w:t>
      </w:r>
      <w:r w:rsidRPr="004D5EE2">
        <w:rPr>
          <w:rFonts w:hint="eastAsia"/>
          <w:color w:val="FF0000"/>
        </w:rPr>
        <w:t>，模版中的函数参数是</w:t>
      </w:r>
      <w:r w:rsidRPr="004D5EE2">
        <w:rPr>
          <w:rFonts w:hint="eastAsia"/>
          <w:color w:val="FF0000"/>
        </w:rPr>
        <w:t>const</w:t>
      </w:r>
      <w:r w:rsidRPr="004D5EE2">
        <w:rPr>
          <w:rFonts w:hint="eastAsia"/>
          <w:color w:val="FF0000"/>
        </w:rPr>
        <w:t>的引用；</w:t>
      </w:r>
      <w:r w:rsidRPr="004D5EE2">
        <w:rPr>
          <w:rFonts w:hint="eastAsia"/>
          <w:color w:val="FF0000"/>
        </w:rPr>
        <w:t>2</w:t>
      </w:r>
      <w:r w:rsidRPr="004D5EE2">
        <w:rPr>
          <w:rFonts w:hint="eastAsia"/>
          <w:color w:val="FF0000"/>
        </w:rPr>
        <w:t>，函数体中的条件判断仅使用</w:t>
      </w:r>
      <w:r w:rsidRPr="004D5EE2">
        <w:rPr>
          <w:rFonts w:hint="eastAsia"/>
          <w:color w:val="FF0000"/>
        </w:rPr>
        <w:t>&lt;</w:t>
      </w:r>
      <w:r w:rsidRPr="004D5EE2">
        <w:rPr>
          <w:rFonts w:hint="eastAsia"/>
          <w:color w:val="FF0000"/>
        </w:rPr>
        <w:t>比较运算</w:t>
      </w:r>
    </w:p>
    <w:p w:rsidR="001122D0" w:rsidRDefault="001122D0" w:rsidP="001122D0">
      <w:r>
        <w:rPr>
          <w:rFonts w:hint="eastAsia"/>
        </w:rPr>
        <w:t>函数模版和类模版成员函数的定义通常放在头文件中。</w:t>
      </w:r>
    </w:p>
    <w:p w:rsidR="001122D0" w:rsidRDefault="001122D0" w:rsidP="001122D0"/>
    <w:p w:rsidR="001122D0" w:rsidRDefault="001122D0" w:rsidP="001122D0">
      <w:r>
        <w:rPr>
          <w:rFonts w:hint="eastAsia"/>
        </w:rPr>
        <w:t xml:space="preserve">1.2 </w:t>
      </w:r>
      <w:r>
        <w:rPr>
          <w:rFonts w:hint="eastAsia"/>
        </w:rPr>
        <w:t>类模版</w:t>
      </w:r>
    </w:p>
    <w:p w:rsidR="001122D0" w:rsidRDefault="001122D0" w:rsidP="001122D0">
      <w:r>
        <w:rPr>
          <w:rFonts w:hint="eastAsia"/>
        </w:rPr>
        <w:t>与函数模版的不同之处是，编译器不能为类模版推断模版参数类型。</w:t>
      </w:r>
    </w:p>
    <w:p w:rsidR="001122D0" w:rsidRPr="004D5EE2" w:rsidRDefault="001122D0" w:rsidP="001122D0">
      <w:pPr>
        <w:rPr>
          <w:color w:val="FF0000"/>
        </w:rPr>
      </w:pPr>
      <w:r w:rsidRPr="004D5EE2">
        <w:rPr>
          <w:color w:val="FF0000"/>
        </w:rPr>
        <w:t>template &lt;typename T&gt; class Blob{}</w:t>
      </w:r>
    </w:p>
    <w:p w:rsidR="001122D0" w:rsidRDefault="001122D0" w:rsidP="001122D0">
      <w:r>
        <w:rPr>
          <w:rFonts w:hint="eastAsia"/>
        </w:rPr>
        <w:t>当编译器从我们的</w:t>
      </w:r>
      <w:r>
        <w:rPr>
          <w:rFonts w:hint="eastAsia"/>
        </w:rPr>
        <w:t>Blob</w:t>
      </w:r>
      <w:r>
        <w:rPr>
          <w:rFonts w:hint="eastAsia"/>
        </w:rPr>
        <w:t>模版实例化出一个类时，它会重写</w:t>
      </w:r>
      <w:r>
        <w:rPr>
          <w:rFonts w:hint="eastAsia"/>
        </w:rPr>
        <w:t>Blob</w:t>
      </w:r>
      <w:r>
        <w:rPr>
          <w:rFonts w:hint="eastAsia"/>
        </w:rPr>
        <w:t>模版，将模版参数</w:t>
      </w:r>
      <w:r>
        <w:rPr>
          <w:rFonts w:hint="eastAsia"/>
        </w:rPr>
        <w:t>T</w:t>
      </w:r>
      <w:r>
        <w:rPr>
          <w:rFonts w:hint="eastAsia"/>
        </w:rPr>
        <w:t>的每个实例替换为给定的模版实参。</w:t>
      </w:r>
    </w:p>
    <w:p w:rsidR="001122D0" w:rsidRDefault="001122D0" w:rsidP="001122D0">
      <w:r>
        <w:rPr>
          <w:rFonts w:hint="eastAsia"/>
        </w:rPr>
        <w:t>定义在类模版之外的成员函数就必须以关键字</w:t>
      </w:r>
      <w:r>
        <w:rPr>
          <w:rFonts w:hint="eastAsia"/>
        </w:rPr>
        <w:t>tempalte</w:t>
      </w:r>
      <w:r>
        <w:rPr>
          <w:rFonts w:hint="eastAsia"/>
        </w:rPr>
        <w:t>开始，后接类模版参数列表。</w:t>
      </w:r>
    </w:p>
    <w:p w:rsidR="001122D0" w:rsidRDefault="001122D0" w:rsidP="001122D0">
      <w:r>
        <w:rPr>
          <w:rFonts w:hint="eastAsia"/>
        </w:rPr>
        <w:t>当我们处于一个类模版的作用</w:t>
      </w:r>
      <w:r w:rsidR="004D5EE2">
        <w:rPr>
          <w:rFonts w:hint="eastAsia"/>
        </w:rPr>
        <w:t>域</w:t>
      </w:r>
      <w:r>
        <w:rPr>
          <w:rFonts w:hint="eastAsia"/>
        </w:rPr>
        <w:t>中时，编译器处理模版自身引用时就好像我们已经提供了与模版参数匹配的实参一样。</w:t>
      </w:r>
    </w:p>
    <w:p w:rsidR="001122D0" w:rsidRDefault="001122D0" w:rsidP="001122D0">
      <w:r>
        <w:rPr>
          <w:rFonts w:hint="eastAsia"/>
        </w:rPr>
        <w:t>在一个类模版的作用域内，我们可以直接使用模版名而不必指定模版实参。</w:t>
      </w:r>
    </w:p>
    <w:p w:rsidR="001122D0" w:rsidRPr="00835F59" w:rsidRDefault="001122D0" w:rsidP="001122D0">
      <w:pPr>
        <w:rPr>
          <w:color w:val="FF0000"/>
        </w:rPr>
      </w:pPr>
      <w:r w:rsidRPr="00835F59">
        <w:rPr>
          <w:rFonts w:hint="eastAsia"/>
          <w:color w:val="FF0000"/>
        </w:rPr>
        <w:t>如果一个类模版包含了一个非模版友元，则友元被授权可以访问所有模版实例。</w:t>
      </w:r>
    </w:p>
    <w:p w:rsidR="001122D0" w:rsidRPr="00835F59" w:rsidRDefault="001122D0" w:rsidP="001122D0">
      <w:pPr>
        <w:rPr>
          <w:color w:val="FF0000"/>
        </w:rPr>
      </w:pPr>
      <w:r w:rsidRPr="00835F59">
        <w:rPr>
          <w:rFonts w:hint="eastAsia"/>
          <w:color w:val="FF0000"/>
        </w:rPr>
        <w:t>如果友元自身是模版，类可以授权给所有友元模版实例，也可以只授权给特定实例。</w:t>
      </w:r>
    </w:p>
    <w:p w:rsidR="001122D0" w:rsidRDefault="001122D0" w:rsidP="001122D0">
      <w:r>
        <w:rPr>
          <w:rFonts w:hint="eastAsia"/>
        </w:rPr>
        <w:t>为了引用（类或函数）模版的一个特定实例，我们必须首先声明模版自身。</w:t>
      </w:r>
    </w:p>
    <w:p w:rsidR="001122D0" w:rsidRDefault="001122D0" w:rsidP="001122D0">
      <w:r>
        <w:rPr>
          <w:rFonts w:hint="eastAsia"/>
        </w:rPr>
        <w:t>编程：一对一友好关系</w:t>
      </w:r>
    </w:p>
    <w:p w:rsidR="001122D0" w:rsidRDefault="001122D0" w:rsidP="001122D0">
      <w:r>
        <w:rPr>
          <w:rFonts w:hint="eastAsia"/>
        </w:rPr>
        <w:t>编程：通用和特定的模版友好关系</w:t>
      </w:r>
    </w:p>
    <w:p w:rsidR="001122D0" w:rsidRDefault="001122D0" w:rsidP="001122D0"/>
    <w:p w:rsidR="001122D0" w:rsidRDefault="001122D0" w:rsidP="001122D0">
      <w:r>
        <w:rPr>
          <w:rFonts w:hint="eastAsia"/>
        </w:rPr>
        <w:t xml:space="preserve">1.3 </w:t>
      </w:r>
      <w:r>
        <w:rPr>
          <w:rFonts w:hint="eastAsia"/>
        </w:rPr>
        <w:t>模版参数</w:t>
      </w:r>
    </w:p>
    <w:p w:rsidR="001122D0" w:rsidRDefault="001122D0" w:rsidP="001122D0">
      <w:r>
        <w:rPr>
          <w:rFonts w:hint="eastAsia"/>
        </w:rPr>
        <w:t>我们通常将类型参数命名为</w:t>
      </w:r>
      <w:r>
        <w:rPr>
          <w:rFonts w:hint="eastAsia"/>
        </w:rPr>
        <w:t>T</w:t>
      </w:r>
      <w:r>
        <w:rPr>
          <w:rFonts w:hint="eastAsia"/>
        </w:rPr>
        <w:t>，但实际上我们可以使用任何名字。</w:t>
      </w:r>
    </w:p>
    <w:p w:rsidR="001122D0" w:rsidRPr="00835F59" w:rsidRDefault="001122D0" w:rsidP="001122D0">
      <w:pPr>
        <w:rPr>
          <w:color w:val="FF0000"/>
        </w:rPr>
      </w:pPr>
      <w:r w:rsidRPr="00835F59">
        <w:rPr>
          <w:rFonts w:hint="eastAsia"/>
          <w:color w:val="FF0000"/>
        </w:rPr>
        <w:t>就像我们能为函数参数提供默认实参一样，我们也可以提供默认模版实参。</w:t>
      </w:r>
    </w:p>
    <w:p w:rsidR="001122D0" w:rsidRDefault="001122D0" w:rsidP="001122D0">
      <w:r>
        <w:lastRenderedPageBreak/>
        <w:t>template &lt;typename T,typename F = less&lt;T&gt;&gt;</w:t>
      </w:r>
    </w:p>
    <w:p w:rsidR="001122D0" w:rsidRDefault="001122D0" w:rsidP="001122D0">
      <w:r>
        <w:t>int compare(const T &amp;v1</w:t>
      </w:r>
      <w:bookmarkStart w:id="0" w:name="_GoBack"/>
      <w:bookmarkEnd w:id="0"/>
      <w:r>
        <w:t>, const T &amp;v1, F f = F())</w:t>
      </w:r>
    </w:p>
    <w:p w:rsidR="001122D0" w:rsidRDefault="001122D0" w:rsidP="001122D0">
      <w:r>
        <w:rPr>
          <w:rFonts w:hint="eastAsia"/>
        </w:rPr>
        <w:t>与默认实参一样，对于一个模版参数，只有当它右侧的所有参数都有默认实参时，它才可以有默认实参。</w:t>
      </w:r>
    </w:p>
    <w:p w:rsidR="001122D0" w:rsidRDefault="001122D0" w:rsidP="001122D0">
      <w:r>
        <w:rPr>
          <w:rFonts w:hint="eastAsia"/>
        </w:rPr>
        <w:t>模版默认实参与类模版</w:t>
      </w:r>
    </w:p>
    <w:p w:rsidR="001122D0" w:rsidRDefault="001122D0" w:rsidP="001122D0">
      <w:r>
        <w:t>template &lt;class T = int&gt; class Numbers{};</w:t>
      </w:r>
    </w:p>
    <w:p w:rsidR="001122D0" w:rsidRDefault="001122D0" w:rsidP="001122D0"/>
    <w:p w:rsidR="001122D0" w:rsidRDefault="001122D0" w:rsidP="001122D0">
      <w:r>
        <w:rPr>
          <w:rFonts w:hint="eastAsia"/>
        </w:rPr>
        <w:t xml:space="preserve">1.4 </w:t>
      </w:r>
      <w:r>
        <w:rPr>
          <w:rFonts w:hint="eastAsia"/>
        </w:rPr>
        <w:t>成员模版</w:t>
      </w:r>
    </w:p>
    <w:p w:rsidR="001122D0" w:rsidRDefault="001122D0" w:rsidP="001122D0">
      <w:r>
        <w:rPr>
          <w:rFonts w:hint="eastAsia"/>
        </w:rPr>
        <w:t>一个类可以包含本身是模版的成员函数。这种成员被称为成员模版。成员模版不能是虚函数。</w:t>
      </w:r>
    </w:p>
    <w:p w:rsidR="001122D0" w:rsidRDefault="001122D0" w:rsidP="001122D0"/>
    <w:p w:rsidR="001122D0" w:rsidRDefault="001122D0" w:rsidP="001122D0">
      <w:r>
        <w:rPr>
          <w:rFonts w:hint="eastAsia"/>
        </w:rPr>
        <w:t xml:space="preserve">1.5 </w:t>
      </w:r>
      <w:r>
        <w:rPr>
          <w:rFonts w:hint="eastAsia"/>
        </w:rPr>
        <w:t>控制实例化</w:t>
      </w:r>
    </w:p>
    <w:p w:rsidR="001122D0" w:rsidRPr="00835F59" w:rsidRDefault="001122D0" w:rsidP="001122D0">
      <w:pPr>
        <w:rPr>
          <w:color w:val="FF0000"/>
        </w:rPr>
      </w:pPr>
      <w:r w:rsidRPr="00835F59">
        <w:rPr>
          <w:rFonts w:hint="eastAsia"/>
          <w:color w:val="FF0000"/>
        </w:rPr>
        <w:t>在大型系统中，在多个文件中实例化相同模板的额外开销可能非常严重。</w:t>
      </w:r>
    </w:p>
    <w:p w:rsidR="001122D0" w:rsidRPr="00835F59" w:rsidRDefault="001122D0" w:rsidP="001122D0">
      <w:pPr>
        <w:rPr>
          <w:color w:val="FF0000"/>
        </w:rPr>
      </w:pPr>
      <w:r w:rsidRPr="00835F59">
        <w:rPr>
          <w:rFonts w:hint="eastAsia"/>
          <w:color w:val="FF0000"/>
        </w:rPr>
        <w:t>在新的标准中，可以通过显示实例化来避免这种开销。</w:t>
      </w:r>
    </w:p>
    <w:p w:rsidR="001122D0" w:rsidRPr="00835F59" w:rsidRDefault="001122D0" w:rsidP="001122D0">
      <w:pPr>
        <w:rPr>
          <w:color w:val="FF0000"/>
        </w:rPr>
      </w:pPr>
      <w:r w:rsidRPr="00835F59">
        <w:rPr>
          <w:color w:val="FF0000"/>
        </w:rPr>
        <w:t>extern template class Blob&lt;string&gt;;</w:t>
      </w:r>
    </w:p>
    <w:p w:rsidR="001122D0" w:rsidRPr="00835F59" w:rsidRDefault="001122D0" w:rsidP="001122D0">
      <w:pPr>
        <w:rPr>
          <w:color w:val="FF0000"/>
        </w:rPr>
      </w:pPr>
      <w:r w:rsidRPr="00835F59">
        <w:rPr>
          <w:color w:val="FF0000"/>
        </w:rPr>
        <w:t>template int compare(const int&amp;, const int&amp;);//</w:t>
      </w:r>
    </w:p>
    <w:p w:rsidR="001122D0" w:rsidRDefault="001122D0" w:rsidP="001122D0">
      <w:r>
        <w:rPr>
          <w:rFonts w:hint="eastAsia"/>
        </w:rPr>
        <w:t>对每个实例化声明，在程序中</w:t>
      </w:r>
      <w:r w:rsidR="00835F59">
        <w:rPr>
          <w:rFonts w:hint="eastAsia"/>
        </w:rPr>
        <w:t>每个</w:t>
      </w:r>
      <w:r>
        <w:rPr>
          <w:rFonts w:hint="eastAsia"/>
        </w:rPr>
        <w:t>位置必须有其显式的实例化定义。</w:t>
      </w:r>
    </w:p>
    <w:p w:rsidR="001122D0" w:rsidRDefault="001122D0" w:rsidP="001122D0"/>
    <w:p w:rsidR="001122D0" w:rsidRDefault="001122D0" w:rsidP="001122D0">
      <w:r>
        <w:rPr>
          <w:rFonts w:hint="eastAsia"/>
        </w:rPr>
        <w:t xml:space="preserve">1.6 </w:t>
      </w:r>
      <w:r>
        <w:rPr>
          <w:rFonts w:hint="eastAsia"/>
        </w:rPr>
        <w:t>效率与灵活性</w:t>
      </w:r>
    </w:p>
    <w:p w:rsidR="001122D0" w:rsidRDefault="00304E4C" w:rsidP="001122D0">
      <w:r>
        <w:rPr>
          <w:rFonts w:hint="eastAsia"/>
        </w:rPr>
        <w:t>对模版设计者所面对的设计选择，标准智能</w:t>
      </w:r>
      <w:r w:rsidR="001122D0">
        <w:rPr>
          <w:rFonts w:hint="eastAsia"/>
        </w:rPr>
        <w:t>指针类型给出了一个很好的展示。</w:t>
      </w:r>
    </w:p>
    <w:p w:rsidR="001122D0" w:rsidRDefault="001122D0" w:rsidP="001122D0"/>
    <w:p w:rsidR="001122D0" w:rsidRDefault="001122D0" w:rsidP="001122D0">
      <w:r>
        <w:rPr>
          <w:rFonts w:hint="eastAsia"/>
        </w:rPr>
        <w:t xml:space="preserve">2 </w:t>
      </w:r>
      <w:r>
        <w:rPr>
          <w:rFonts w:hint="eastAsia"/>
        </w:rPr>
        <w:t>模版实参推断</w:t>
      </w:r>
    </w:p>
    <w:p w:rsidR="001122D0" w:rsidRDefault="001122D0" w:rsidP="001122D0">
      <w:r>
        <w:rPr>
          <w:rFonts w:hint="eastAsia"/>
        </w:rPr>
        <w:t xml:space="preserve">2.1 </w:t>
      </w:r>
      <w:r>
        <w:rPr>
          <w:rFonts w:hint="eastAsia"/>
        </w:rPr>
        <w:t>类型转换与模版类型参数</w:t>
      </w:r>
    </w:p>
    <w:p w:rsidR="001122D0" w:rsidRDefault="001122D0" w:rsidP="001122D0">
      <w:r>
        <w:rPr>
          <w:rFonts w:hint="eastAsia"/>
        </w:rPr>
        <w:t>顶层</w:t>
      </w:r>
      <w:r>
        <w:rPr>
          <w:rFonts w:hint="eastAsia"/>
        </w:rPr>
        <w:t>const</w:t>
      </w:r>
      <w:r>
        <w:rPr>
          <w:rFonts w:hint="eastAsia"/>
        </w:rPr>
        <w:t>无论是在形参中还是实参中，都会被忽略。</w:t>
      </w:r>
    </w:p>
    <w:p w:rsidR="001122D0" w:rsidRDefault="001122D0" w:rsidP="001122D0">
      <w:r>
        <w:rPr>
          <w:rFonts w:hint="eastAsia"/>
        </w:rPr>
        <w:t>将实参传递给带模版类型的函数形参时，能够自动应用的转换类型只有</w:t>
      </w:r>
      <w:r>
        <w:rPr>
          <w:rFonts w:hint="eastAsia"/>
        </w:rPr>
        <w:t>const</w:t>
      </w:r>
      <w:r>
        <w:rPr>
          <w:rFonts w:hint="eastAsia"/>
        </w:rPr>
        <w:t>转换以及数组或函数到指针的转换。</w:t>
      </w:r>
    </w:p>
    <w:p w:rsidR="001122D0" w:rsidRDefault="001122D0" w:rsidP="001122D0"/>
    <w:p w:rsidR="001122D0" w:rsidRDefault="001122D0" w:rsidP="001122D0">
      <w:r>
        <w:rPr>
          <w:rFonts w:hint="eastAsia"/>
        </w:rPr>
        <w:t xml:space="preserve">2.2 </w:t>
      </w:r>
      <w:r>
        <w:rPr>
          <w:rFonts w:hint="eastAsia"/>
        </w:rPr>
        <w:t>函数模版显式实参</w:t>
      </w:r>
    </w:p>
    <w:p w:rsidR="001122D0" w:rsidRDefault="001122D0" w:rsidP="001122D0">
      <w:r>
        <w:t>long lng;</w:t>
      </w:r>
    </w:p>
    <w:p w:rsidR="001122D0" w:rsidRDefault="001122D0" w:rsidP="001122D0">
      <w:r>
        <w:rPr>
          <w:rFonts w:hint="eastAsia"/>
        </w:rPr>
        <w:t>compare(lng,1024)//</w:t>
      </w:r>
      <w:r>
        <w:rPr>
          <w:rFonts w:hint="eastAsia"/>
        </w:rPr>
        <w:t>错误</w:t>
      </w:r>
    </w:p>
    <w:p w:rsidR="001122D0" w:rsidRDefault="001122D0" w:rsidP="001122D0">
      <w:r>
        <w:rPr>
          <w:rFonts w:hint="eastAsia"/>
        </w:rPr>
        <w:t>compare&lt;long&gt;(lng,1024)//</w:t>
      </w:r>
      <w:r>
        <w:rPr>
          <w:rFonts w:hint="eastAsia"/>
        </w:rPr>
        <w:t>正确</w:t>
      </w:r>
    </w:p>
    <w:p w:rsidR="001122D0" w:rsidRDefault="001122D0" w:rsidP="001122D0">
      <w:r>
        <w:rPr>
          <w:rFonts w:hint="eastAsia"/>
        </w:rPr>
        <w:t>compare&lt;int&gt;(lng,1024)//</w:t>
      </w:r>
      <w:r>
        <w:rPr>
          <w:rFonts w:hint="eastAsia"/>
        </w:rPr>
        <w:t>正确</w:t>
      </w:r>
    </w:p>
    <w:p w:rsidR="001122D0" w:rsidRDefault="001122D0" w:rsidP="001122D0"/>
    <w:p w:rsidR="001122D0" w:rsidRDefault="001122D0" w:rsidP="001122D0">
      <w:r>
        <w:rPr>
          <w:rFonts w:hint="eastAsia"/>
        </w:rPr>
        <w:t xml:space="preserve">2.3 </w:t>
      </w:r>
      <w:r>
        <w:rPr>
          <w:rFonts w:hint="eastAsia"/>
        </w:rPr>
        <w:t>尾置返回类型与类型转换</w:t>
      </w:r>
    </w:p>
    <w:p w:rsidR="001122D0" w:rsidRDefault="001122D0" w:rsidP="001122D0">
      <w:r>
        <w:t>template &lt;typename It&gt;</w:t>
      </w:r>
    </w:p>
    <w:p w:rsidR="001122D0" w:rsidRDefault="001122D0" w:rsidP="001122D0">
      <w:r>
        <w:t>auto fcn(It beg, It end) -&gt; decltype(*beg){}</w:t>
      </w:r>
    </w:p>
    <w:p w:rsidR="001122D0" w:rsidRDefault="001122D0" w:rsidP="001122D0">
      <w:r>
        <w:t>remove_reference&lt;decltype(*beg)&gt;::type</w:t>
      </w:r>
    </w:p>
    <w:p w:rsidR="001122D0" w:rsidRDefault="001122D0" w:rsidP="001122D0">
      <w:r>
        <w:rPr>
          <w:rFonts w:hint="eastAsia"/>
        </w:rPr>
        <w:t>将获得</w:t>
      </w:r>
      <w:r>
        <w:rPr>
          <w:rFonts w:hint="eastAsia"/>
        </w:rPr>
        <w:t>beg</w:t>
      </w:r>
      <w:r>
        <w:rPr>
          <w:rFonts w:hint="eastAsia"/>
        </w:rPr>
        <w:t>引用的元素的类型：</w:t>
      </w:r>
      <w:r>
        <w:rPr>
          <w:rFonts w:hint="eastAsia"/>
        </w:rPr>
        <w:t>decltype(*beg)</w:t>
      </w:r>
      <w:r>
        <w:rPr>
          <w:rFonts w:hint="eastAsia"/>
        </w:rPr>
        <w:t>返回元素类型的引用类型。</w:t>
      </w:r>
      <w:r>
        <w:rPr>
          <w:rFonts w:hint="eastAsia"/>
        </w:rPr>
        <w:t>remove_reference&lt;decltype(*beg)&gt;::type</w:t>
      </w:r>
      <w:r>
        <w:rPr>
          <w:rFonts w:hint="eastAsia"/>
        </w:rPr>
        <w:t>脱去引用，剩下元素类型本身。</w:t>
      </w:r>
    </w:p>
    <w:p w:rsidR="001122D0" w:rsidRDefault="001122D0" w:rsidP="001122D0">
      <w:r>
        <w:rPr>
          <w:rFonts w:hint="eastAsia"/>
        </w:rPr>
        <w:t>在函数中返回元素值的拷贝：</w:t>
      </w:r>
    </w:p>
    <w:p w:rsidR="001122D0" w:rsidRDefault="001122D0" w:rsidP="001122D0">
      <w:r>
        <w:t>template&lt;typename It&gt;</w:t>
      </w:r>
    </w:p>
    <w:p w:rsidR="001122D0" w:rsidRDefault="001122D0" w:rsidP="001122D0">
      <w:r>
        <w:t>auto fcn2(It beg,It end)-&gt;typename remove_reference&lt;decltype(*beg)&gt;::type</w:t>
      </w:r>
    </w:p>
    <w:p w:rsidR="001122D0" w:rsidRDefault="001122D0" w:rsidP="001122D0">
      <w:r>
        <w:rPr>
          <w:rFonts w:hint="eastAsia"/>
        </w:rPr>
        <w:t>参考文档：标准类型转换模版</w:t>
      </w:r>
    </w:p>
    <w:p w:rsidR="001122D0" w:rsidRDefault="001122D0" w:rsidP="001122D0"/>
    <w:p w:rsidR="001122D0" w:rsidRDefault="001122D0" w:rsidP="001122D0">
      <w:r>
        <w:rPr>
          <w:rFonts w:hint="eastAsia"/>
        </w:rPr>
        <w:t xml:space="preserve">2.4 </w:t>
      </w:r>
      <w:r>
        <w:rPr>
          <w:rFonts w:hint="eastAsia"/>
        </w:rPr>
        <w:t>函数指针和实参推断</w:t>
      </w:r>
    </w:p>
    <w:p w:rsidR="001122D0" w:rsidRDefault="001122D0" w:rsidP="001122D0">
      <w:r>
        <w:rPr>
          <w:rFonts w:hint="eastAsia"/>
        </w:rPr>
        <w:lastRenderedPageBreak/>
        <w:t>当我们用一个函数模版初始化一个函数指针或为一个函数指针赋值时，编译器使用指针的类型来推断模版实参。</w:t>
      </w:r>
    </w:p>
    <w:p w:rsidR="001122D0" w:rsidRDefault="001122D0" w:rsidP="001122D0">
      <w:r>
        <w:t>template&lt;typename T&gt; int compare(const T&amp;,const T&amp;)</w:t>
      </w:r>
    </w:p>
    <w:p w:rsidR="001122D0" w:rsidRDefault="001122D0" w:rsidP="001122D0">
      <w:r>
        <w:t>int (*pf1)(const int&amp;, cosnt int&amp;) = compare;</w:t>
      </w:r>
    </w:p>
    <w:p w:rsidR="001122D0" w:rsidRDefault="001122D0" w:rsidP="001122D0">
      <w:r>
        <w:rPr>
          <w:rFonts w:hint="eastAsia"/>
        </w:rPr>
        <w:t>当参数是一个函数模版实例的地址时，程序上下文必须满足：对每个模版参数，能唯一确定其类型或值。</w:t>
      </w:r>
    </w:p>
    <w:p w:rsidR="001122D0" w:rsidRDefault="001122D0" w:rsidP="001122D0"/>
    <w:p w:rsidR="001122D0" w:rsidRDefault="001122D0" w:rsidP="001122D0">
      <w:r>
        <w:rPr>
          <w:rFonts w:hint="eastAsia"/>
        </w:rPr>
        <w:t xml:space="preserve">2.5 </w:t>
      </w:r>
      <w:r>
        <w:rPr>
          <w:rFonts w:hint="eastAsia"/>
        </w:rPr>
        <w:t>模版实参推断和引用</w:t>
      </w:r>
    </w:p>
    <w:p w:rsidR="001122D0" w:rsidRDefault="001122D0" w:rsidP="001122D0">
      <w:r>
        <w:rPr>
          <w:rFonts w:hint="eastAsia"/>
        </w:rPr>
        <w:t>（待续</w:t>
      </w:r>
      <w:r>
        <w:rPr>
          <w:rFonts w:hint="eastAsia"/>
        </w:rPr>
        <w:t xml:space="preserve"> 2.5 2.6 2.7</w:t>
      </w:r>
      <w:r>
        <w:rPr>
          <w:rFonts w:hint="eastAsia"/>
        </w:rPr>
        <w:t>）</w:t>
      </w:r>
    </w:p>
    <w:p w:rsidR="001122D0" w:rsidRDefault="001122D0" w:rsidP="001122D0"/>
    <w:p w:rsidR="001122D0" w:rsidRDefault="001122D0" w:rsidP="001122D0">
      <w:r>
        <w:rPr>
          <w:rFonts w:hint="eastAsia"/>
        </w:rPr>
        <w:t xml:space="preserve">2.6 </w:t>
      </w:r>
      <w:r>
        <w:rPr>
          <w:rFonts w:hint="eastAsia"/>
        </w:rPr>
        <w:t>理解</w:t>
      </w:r>
      <w:r>
        <w:rPr>
          <w:rFonts w:hint="eastAsia"/>
        </w:rPr>
        <w:t>std::move</w:t>
      </w:r>
    </w:p>
    <w:p w:rsidR="001122D0" w:rsidRDefault="001122D0" w:rsidP="001122D0"/>
    <w:p w:rsidR="001122D0" w:rsidRDefault="001122D0" w:rsidP="001122D0">
      <w:r>
        <w:rPr>
          <w:rFonts w:hint="eastAsia"/>
        </w:rPr>
        <w:t xml:space="preserve">2.7 </w:t>
      </w:r>
      <w:r>
        <w:rPr>
          <w:rFonts w:hint="eastAsia"/>
        </w:rPr>
        <w:t>转发</w:t>
      </w:r>
    </w:p>
    <w:p w:rsidR="001122D0" w:rsidRDefault="001122D0" w:rsidP="001122D0"/>
    <w:p w:rsidR="001122D0" w:rsidRDefault="001122D0" w:rsidP="001122D0">
      <w:r>
        <w:rPr>
          <w:rFonts w:hint="eastAsia"/>
        </w:rPr>
        <w:t xml:space="preserve">3 </w:t>
      </w:r>
      <w:r>
        <w:rPr>
          <w:rFonts w:hint="eastAsia"/>
        </w:rPr>
        <w:t>重载与模板</w:t>
      </w:r>
    </w:p>
    <w:p w:rsidR="001122D0" w:rsidRDefault="001122D0" w:rsidP="001122D0">
      <w:r>
        <w:rPr>
          <w:rFonts w:hint="eastAsia"/>
        </w:rPr>
        <w:t>正确定义一组重载的函数模板需要对类型间的关系及模板函数允许的有限的实参类型转换有深刻的理解。</w:t>
      </w:r>
    </w:p>
    <w:p w:rsidR="001122D0" w:rsidRDefault="001122D0" w:rsidP="001122D0">
      <w:r>
        <w:rPr>
          <w:rFonts w:hint="eastAsia"/>
        </w:rPr>
        <w:t>当有多个重载模板对一个调用提供同样好的匹配时，应选择最特例化的版本。</w:t>
      </w:r>
    </w:p>
    <w:p w:rsidR="001122D0" w:rsidRDefault="001122D0" w:rsidP="001122D0">
      <w:r>
        <w:rPr>
          <w:rFonts w:hint="eastAsia"/>
        </w:rPr>
        <w:t>对于一个调用，如果一个非函数模板与一个函数模板提供同样好的匹配，则选择非模板版本。</w:t>
      </w:r>
    </w:p>
    <w:p w:rsidR="001122D0" w:rsidRDefault="001122D0" w:rsidP="001122D0">
      <w:r>
        <w:rPr>
          <w:rFonts w:hint="eastAsia"/>
        </w:rPr>
        <w:t>在定义任何函数之前，记得声明所有重载的函数版本。这样就不必担心编译器由于未遇到你希望调用的函数而实例化一个并非你需要的版本。</w:t>
      </w:r>
    </w:p>
    <w:p w:rsidR="001122D0" w:rsidRDefault="001122D0" w:rsidP="001122D0"/>
    <w:p w:rsidR="001122D0" w:rsidRDefault="001122D0" w:rsidP="001122D0">
      <w:r>
        <w:rPr>
          <w:rFonts w:hint="eastAsia"/>
        </w:rPr>
        <w:t>4</w:t>
      </w:r>
      <w:r>
        <w:rPr>
          <w:rFonts w:hint="eastAsia"/>
        </w:rPr>
        <w:t>，可变参数模板</w:t>
      </w:r>
    </w:p>
    <w:p w:rsidR="001122D0" w:rsidRDefault="001122D0" w:rsidP="001122D0">
      <w:r>
        <w:rPr>
          <w:rFonts w:hint="eastAsia"/>
        </w:rPr>
        <w:t>一个可变参数模板就是一个接受可变数目参数的模板函数或模板类。</w:t>
      </w:r>
    </w:p>
    <w:p w:rsidR="001122D0" w:rsidRDefault="001122D0" w:rsidP="001122D0">
      <w:r>
        <w:rPr>
          <w:rFonts w:hint="eastAsia"/>
        </w:rPr>
        <w:t>可变数目的参数被称为参数包，存在两种参数包：模板参数包，表示零个或多个模板参数；函数参数包，表示零个或多个函数参数。</w:t>
      </w:r>
    </w:p>
    <w:p w:rsidR="001122D0" w:rsidRDefault="001122D0" w:rsidP="001122D0">
      <w:r>
        <w:t>template&lt;typename T,typename... Args&gt;</w:t>
      </w:r>
    </w:p>
    <w:p w:rsidR="001122D0" w:rsidRDefault="001122D0" w:rsidP="001122D0">
      <w:r>
        <w:t>void foo(const T &amp;t, const Args&amp; ... rest)</w:t>
      </w:r>
    </w:p>
    <w:p w:rsidR="001122D0" w:rsidRDefault="001122D0" w:rsidP="001122D0">
      <w:r>
        <w:rPr>
          <w:rFonts w:hint="eastAsia"/>
        </w:rPr>
        <w:t>Args</w:t>
      </w:r>
      <w:r>
        <w:rPr>
          <w:rFonts w:hint="eastAsia"/>
        </w:rPr>
        <w:t>是一个模板参数包，</w:t>
      </w:r>
      <w:r>
        <w:rPr>
          <w:rFonts w:hint="eastAsia"/>
        </w:rPr>
        <w:t>rest</w:t>
      </w:r>
      <w:r>
        <w:rPr>
          <w:rFonts w:hint="eastAsia"/>
        </w:rPr>
        <w:t>是一个函数参数包</w:t>
      </w:r>
    </w:p>
    <w:p w:rsidR="001122D0" w:rsidRDefault="001122D0" w:rsidP="001122D0">
      <w:r>
        <w:rPr>
          <w:rFonts w:hint="eastAsia"/>
        </w:rPr>
        <w:t>例子：见书本</w:t>
      </w:r>
    </w:p>
    <w:p w:rsidR="001122D0" w:rsidRDefault="001122D0" w:rsidP="001122D0">
      <w:r>
        <w:rPr>
          <w:rFonts w:hint="eastAsia"/>
        </w:rPr>
        <w:t>当我们需要知道包中有多少元素时，可以使用</w:t>
      </w:r>
      <w:r>
        <w:rPr>
          <w:rFonts w:hint="eastAsia"/>
        </w:rPr>
        <w:t>sizeof...</w:t>
      </w:r>
      <w:r>
        <w:rPr>
          <w:rFonts w:hint="eastAsia"/>
        </w:rPr>
        <w:t>运算符。</w:t>
      </w:r>
      <w:r>
        <w:rPr>
          <w:rFonts w:hint="eastAsia"/>
        </w:rPr>
        <w:t>sizeof...(Args)</w:t>
      </w:r>
    </w:p>
    <w:p w:rsidR="001122D0" w:rsidRDefault="001122D0" w:rsidP="001122D0"/>
    <w:p w:rsidR="001122D0" w:rsidRDefault="001122D0" w:rsidP="001122D0">
      <w:r>
        <w:rPr>
          <w:rFonts w:hint="eastAsia"/>
        </w:rPr>
        <w:t xml:space="preserve">4.1 </w:t>
      </w:r>
      <w:r>
        <w:rPr>
          <w:rFonts w:hint="eastAsia"/>
        </w:rPr>
        <w:t>编写可变参数函数模板</w:t>
      </w:r>
    </w:p>
    <w:p w:rsidR="001122D0" w:rsidRDefault="001122D0" w:rsidP="001122D0">
      <w:r>
        <w:rPr>
          <w:rFonts w:hint="eastAsia"/>
        </w:rPr>
        <w:t>可变参数函数通常是递归的，第一步调用处理包中的第一个实参，然后用剩余实参调用自身。</w:t>
      </w:r>
    </w:p>
    <w:p w:rsidR="001122D0" w:rsidRDefault="001122D0" w:rsidP="001122D0">
      <w:r>
        <w:rPr>
          <w:rFonts w:hint="eastAsia"/>
        </w:rPr>
        <w:t>编程：可变参数模板进行打印</w:t>
      </w:r>
    </w:p>
    <w:p w:rsidR="001122D0" w:rsidRDefault="001122D0" w:rsidP="001122D0">
      <w:r>
        <w:rPr>
          <w:rFonts w:hint="eastAsia"/>
        </w:rPr>
        <w:t>当定义可变参数版本的</w:t>
      </w:r>
      <w:r>
        <w:rPr>
          <w:rFonts w:hint="eastAsia"/>
        </w:rPr>
        <w:t>print</w:t>
      </w:r>
      <w:r>
        <w:rPr>
          <w:rFonts w:hint="eastAsia"/>
        </w:rPr>
        <w:t>时，非可变版本的声明必须在作用域中。否则，可变参数版本会无限递归。</w:t>
      </w:r>
    </w:p>
    <w:p w:rsidR="001122D0" w:rsidRDefault="001122D0" w:rsidP="001122D0"/>
    <w:p w:rsidR="001122D0" w:rsidRDefault="001122D0" w:rsidP="001122D0">
      <w:r>
        <w:rPr>
          <w:rFonts w:hint="eastAsia"/>
        </w:rPr>
        <w:t xml:space="preserve">4.2 </w:t>
      </w:r>
      <w:r>
        <w:rPr>
          <w:rFonts w:hint="eastAsia"/>
        </w:rPr>
        <w:t>包扩展</w:t>
      </w:r>
    </w:p>
    <w:p w:rsidR="001122D0" w:rsidRDefault="001122D0" w:rsidP="001122D0">
      <w:r>
        <w:rPr>
          <w:rFonts w:hint="eastAsia"/>
        </w:rPr>
        <w:t>对于一个参数包，除了获取其大小外，我们能对它做的唯一的事情就是扩展它。</w:t>
      </w:r>
    </w:p>
    <w:p w:rsidR="001122D0" w:rsidRDefault="001122D0" w:rsidP="001122D0">
      <w:r>
        <w:rPr>
          <w:rFonts w:hint="eastAsia"/>
        </w:rPr>
        <w:t>当扩展一个包时，我们还要提供用于每个扩展元素的模式。</w:t>
      </w:r>
    </w:p>
    <w:p w:rsidR="001122D0" w:rsidRDefault="001122D0" w:rsidP="001122D0">
      <w:r>
        <w:rPr>
          <w:rFonts w:hint="eastAsia"/>
        </w:rPr>
        <w:t>扩展一个包就是将它分解为构成的元素，对每个元素引用模式，获得扩展后的列表。</w:t>
      </w:r>
    </w:p>
    <w:p w:rsidR="001122D0" w:rsidRDefault="001122D0" w:rsidP="001122D0">
      <w:r>
        <w:rPr>
          <w:rFonts w:hint="eastAsia"/>
        </w:rPr>
        <w:t>我们通过在模式右边放一个省略号</w:t>
      </w:r>
      <w:r>
        <w:rPr>
          <w:rFonts w:hint="eastAsia"/>
        </w:rPr>
        <w:t>(...)</w:t>
      </w:r>
      <w:r>
        <w:rPr>
          <w:rFonts w:hint="eastAsia"/>
        </w:rPr>
        <w:t>来触发扩展操作。</w:t>
      </w:r>
    </w:p>
    <w:p w:rsidR="001122D0" w:rsidRDefault="001122D0" w:rsidP="001122D0">
      <w:r>
        <w:rPr>
          <w:rFonts w:hint="eastAsia"/>
        </w:rPr>
        <w:t>例子：见书本</w:t>
      </w:r>
    </w:p>
    <w:p w:rsidR="001122D0" w:rsidRDefault="001122D0" w:rsidP="001122D0">
      <w:r>
        <w:rPr>
          <w:rFonts w:hint="eastAsia"/>
        </w:rPr>
        <w:lastRenderedPageBreak/>
        <w:t>扩展的模式会独立地应用于包中的每个元素。</w:t>
      </w:r>
    </w:p>
    <w:p w:rsidR="001122D0" w:rsidRDefault="001122D0" w:rsidP="001122D0"/>
    <w:p w:rsidR="001122D0" w:rsidRDefault="001122D0" w:rsidP="001122D0">
      <w:r>
        <w:rPr>
          <w:rFonts w:hint="eastAsia"/>
        </w:rPr>
        <w:t xml:space="preserve">4.3 </w:t>
      </w:r>
      <w:r>
        <w:rPr>
          <w:rFonts w:hint="eastAsia"/>
        </w:rPr>
        <w:t>转发参数包</w:t>
      </w:r>
    </w:p>
    <w:p w:rsidR="001122D0" w:rsidRDefault="001122D0" w:rsidP="001122D0">
      <w:r>
        <w:rPr>
          <w:rFonts w:hint="eastAsia"/>
        </w:rPr>
        <w:t>（待续）</w:t>
      </w:r>
    </w:p>
    <w:p w:rsidR="001122D0" w:rsidRDefault="001122D0" w:rsidP="001122D0"/>
    <w:p w:rsidR="001122D0" w:rsidRDefault="001122D0" w:rsidP="001122D0">
      <w:r>
        <w:rPr>
          <w:rFonts w:hint="eastAsia"/>
        </w:rPr>
        <w:t xml:space="preserve">5 </w:t>
      </w:r>
      <w:r>
        <w:rPr>
          <w:rFonts w:hint="eastAsia"/>
        </w:rPr>
        <w:t>模板特例化</w:t>
      </w:r>
    </w:p>
    <w:p w:rsidR="001122D0" w:rsidRDefault="001122D0" w:rsidP="001122D0">
      <w:r>
        <w:rPr>
          <w:rFonts w:hint="eastAsia"/>
        </w:rPr>
        <w:t>一个特例化版本就是模板的一个独立的定义，在其中一个或多个模板参数被指定为特定的类型。</w:t>
      </w:r>
    </w:p>
    <w:p w:rsidR="001122D0" w:rsidRDefault="001122D0" w:rsidP="001122D0">
      <w:r>
        <w:rPr>
          <w:rFonts w:hint="eastAsia"/>
        </w:rPr>
        <w:t>定义函数模板特例化</w:t>
      </w:r>
    </w:p>
    <w:p w:rsidR="001122D0" w:rsidRDefault="001122D0" w:rsidP="001122D0">
      <w:r>
        <w:t>template &lt;&gt;</w:t>
      </w:r>
    </w:p>
    <w:p w:rsidR="001122D0" w:rsidRDefault="001122D0" w:rsidP="001122D0">
      <w:r>
        <w:t>int compare(const char* const &amp;p1, const char* const &amp;p2){}</w:t>
      </w:r>
    </w:p>
    <w:p w:rsidR="001122D0" w:rsidRDefault="001122D0" w:rsidP="001122D0">
      <w:r>
        <w:rPr>
          <w:rFonts w:hint="eastAsia"/>
        </w:rPr>
        <w:t>一个特例化版本本质上是一个实例，而非函数名的一个重载版本。因此，特例化不影响函数匹配。</w:t>
      </w:r>
    </w:p>
    <w:p w:rsidR="001122D0" w:rsidRDefault="001122D0" w:rsidP="001122D0">
      <w:r>
        <w:rPr>
          <w:rFonts w:hint="eastAsia"/>
        </w:rPr>
        <w:t>除了特例化函数模板，我们还可以特例化类模板。</w:t>
      </w:r>
    </w:p>
    <w:p w:rsidR="001122D0" w:rsidRDefault="001122D0" w:rsidP="001122D0">
      <w:r>
        <w:rPr>
          <w:rFonts w:hint="eastAsia"/>
        </w:rPr>
        <w:t>编程：为标准库</w:t>
      </w:r>
      <w:r>
        <w:rPr>
          <w:rFonts w:hint="eastAsia"/>
        </w:rPr>
        <w:t>hash</w:t>
      </w:r>
      <w:r>
        <w:rPr>
          <w:rFonts w:hint="eastAsia"/>
        </w:rPr>
        <w:t>模板定义一个个特例化版本，保存</w:t>
      </w:r>
      <w:r>
        <w:rPr>
          <w:rFonts w:hint="eastAsia"/>
        </w:rPr>
        <w:t>Sales_data</w:t>
      </w:r>
      <w:r>
        <w:rPr>
          <w:rFonts w:hint="eastAsia"/>
        </w:rPr>
        <w:t>对象。</w:t>
      </w:r>
    </w:p>
    <w:p w:rsidR="00EE336F" w:rsidRPr="001122D0" w:rsidRDefault="001122D0">
      <w:r>
        <w:rPr>
          <w:rFonts w:hint="eastAsia"/>
        </w:rPr>
        <w:t>待续</w:t>
      </w:r>
    </w:p>
    <w:sectPr w:rsidR="00EE336F" w:rsidRPr="001122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E42" w:rsidRDefault="006E4E42" w:rsidP="001122D0">
      <w:r>
        <w:separator/>
      </w:r>
    </w:p>
  </w:endnote>
  <w:endnote w:type="continuationSeparator" w:id="0">
    <w:p w:rsidR="006E4E42" w:rsidRDefault="006E4E42" w:rsidP="0011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E42" w:rsidRDefault="006E4E42" w:rsidP="001122D0">
      <w:r>
        <w:separator/>
      </w:r>
    </w:p>
  </w:footnote>
  <w:footnote w:type="continuationSeparator" w:id="0">
    <w:p w:rsidR="006E4E42" w:rsidRDefault="006E4E42" w:rsidP="001122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90"/>
    <w:rsid w:val="0011002F"/>
    <w:rsid w:val="001122D0"/>
    <w:rsid w:val="00304E4C"/>
    <w:rsid w:val="003A6590"/>
    <w:rsid w:val="004D5EE2"/>
    <w:rsid w:val="006E4E42"/>
    <w:rsid w:val="006F77E4"/>
    <w:rsid w:val="00835F59"/>
    <w:rsid w:val="00EA5290"/>
    <w:rsid w:val="00E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4C0AE4-30D8-4027-AEE7-E02501B2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2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2D0"/>
    <w:rPr>
      <w:sz w:val="18"/>
      <w:szCs w:val="18"/>
    </w:rPr>
  </w:style>
  <w:style w:type="paragraph" w:styleId="a4">
    <w:name w:val="footer"/>
    <w:basedOn w:val="a"/>
    <w:link w:val="Char0"/>
    <w:uiPriority w:val="99"/>
    <w:unhideWhenUsed/>
    <w:rsid w:val="001122D0"/>
    <w:pPr>
      <w:tabs>
        <w:tab w:val="center" w:pos="4153"/>
        <w:tab w:val="right" w:pos="8306"/>
      </w:tabs>
      <w:snapToGrid w:val="0"/>
      <w:jc w:val="left"/>
    </w:pPr>
    <w:rPr>
      <w:sz w:val="18"/>
      <w:szCs w:val="18"/>
    </w:rPr>
  </w:style>
  <w:style w:type="character" w:customStyle="1" w:styleId="Char0">
    <w:name w:val="页脚 Char"/>
    <w:basedOn w:val="a0"/>
    <w:link w:val="a4"/>
    <w:uiPriority w:val="99"/>
    <w:rsid w:val="001122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522</Words>
  <Characters>2978</Characters>
  <Application>Microsoft Office Word</Application>
  <DocSecurity>0</DocSecurity>
  <Lines>24</Lines>
  <Paragraphs>6</Paragraphs>
  <ScaleCrop>false</ScaleCrop>
  <Company>Microsoft</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8</cp:revision>
  <dcterms:created xsi:type="dcterms:W3CDTF">2020-04-28T08:14:00Z</dcterms:created>
  <dcterms:modified xsi:type="dcterms:W3CDTF">2020-04-28T11:15:00Z</dcterms:modified>
</cp:coreProperties>
</file>