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78" w:rsidRPr="00EC2C78" w:rsidRDefault="004E3E78" w:rsidP="00EC2C78">
      <w:pPr>
        <w:jc w:val="center"/>
        <w:rPr>
          <w:sz w:val="30"/>
          <w:szCs w:val="30"/>
        </w:rPr>
      </w:pPr>
      <w:r w:rsidRPr="00EC2C78">
        <w:rPr>
          <w:rFonts w:hint="eastAsia"/>
          <w:sz w:val="30"/>
          <w:szCs w:val="30"/>
        </w:rPr>
        <w:t>第</w:t>
      </w:r>
      <w:r w:rsidRPr="00EC2C78">
        <w:rPr>
          <w:sz w:val="30"/>
          <w:szCs w:val="30"/>
        </w:rPr>
        <w:t>14章 数据结构</w:t>
      </w:r>
    </w:p>
    <w:p w:rsidR="004E3E78" w:rsidRDefault="004E3E78" w:rsidP="004E3E78">
      <w:r>
        <w:t>14.1 数组</w:t>
      </w:r>
    </w:p>
    <w:p w:rsidR="004E3E78" w:rsidRDefault="004E3E78" w:rsidP="004E3E78">
      <w:bookmarkStart w:id="0" w:name="_GoBack"/>
      <w:bookmarkEnd w:id="0"/>
    </w:p>
    <w:p w:rsidR="004E3E78" w:rsidRDefault="004E3E78" w:rsidP="004E3E78">
      <w:r>
        <w:t>14.2 矩阵及多维数组</w:t>
      </w:r>
    </w:p>
    <w:p w:rsidR="004E3E78" w:rsidRDefault="004E3E78" w:rsidP="004E3E78"/>
    <w:p w:rsidR="004E3E78" w:rsidRDefault="004E3E78" w:rsidP="004E3E78">
      <w:r>
        <w:t>14.3 链表</w:t>
      </w:r>
    </w:p>
    <w:p w:rsidR="004E3E78" w:rsidRDefault="004E3E78" w:rsidP="004E3E78"/>
    <w:p w:rsidR="004E3E78" w:rsidRDefault="004E3E78" w:rsidP="004E3E78">
      <w:r>
        <w:t>14.4 队列及双端队列</w:t>
      </w:r>
    </w:p>
    <w:p w:rsidR="004E3E78" w:rsidRDefault="004E3E78" w:rsidP="004E3E78"/>
    <w:p w:rsidR="004E3E78" w:rsidRDefault="004E3E78" w:rsidP="004E3E78">
      <w:r>
        <w:t>14.5 反向表</w:t>
      </w:r>
    </w:p>
    <w:p w:rsidR="004E3E78" w:rsidRDefault="004E3E78" w:rsidP="004E3E78"/>
    <w:p w:rsidR="004E3E78" w:rsidRDefault="004E3E78" w:rsidP="004E3E78">
      <w:r>
        <w:t>14.6 集合与包</w:t>
      </w:r>
    </w:p>
    <w:p w:rsidR="004E3E78" w:rsidRDefault="004E3E78" w:rsidP="004E3E78"/>
    <w:p w:rsidR="004E3E78" w:rsidRDefault="004E3E78" w:rsidP="004E3E78">
      <w:r>
        <w:t>14.7 字符串缓冲区</w:t>
      </w:r>
    </w:p>
    <w:p w:rsidR="004E3E78" w:rsidRDefault="004E3E78" w:rsidP="004E3E78"/>
    <w:p w:rsidR="004E3E78" w:rsidRDefault="004E3E78" w:rsidP="004E3E78">
      <w:r>
        <w:t>14.8 图形</w:t>
      </w:r>
    </w:p>
    <w:p w:rsidR="00E37858" w:rsidRPr="004E3E78" w:rsidRDefault="000419F4"/>
    <w:sectPr w:rsidR="00E37858" w:rsidRPr="004E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1"/>
    <w:rsid w:val="000419F4"/>
    <w:rsid w:val="00192F71"/>
    <w:rsid w:val="004E3E78"/>
    <w:rsid w:val="0066787C"/>
    <w:rsid w:val="00A46E3E"/>
    <w:rsid w:val="00BA291B"/>
    <w:rsid w:val="00E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4CD"/>
  <w15:chartTrackingRefBased/>
  <w15:docId w15:val="{80EE394F-1B1E-4739-99BF-356DFEF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2020-09-09T13:57:00Z</dcterms:created>
  <dcterms:modified xsi:type="dcterms:W3CDTF">2020-09-09T13:59:00Z</dcterms:modified>
</cp:coreProperties>
</file>