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3A" w:rsidRPr="001912E7" w:rsidRDefault="005E0A39" w:rsidP="001912E7">
      <w:pPr>
        <w:jc w:val="center"/>
        <w:rPr>
          <w:b/>
          <w:color w:val="00B050"/>
          <w:sz w:val="32"/>
          <w:szCs w:val="32"/>
        </w:rPr>
      </w:pPr>
      <w:r w:rsidRPr="001912E7">
        <w:rPr>
          <w:b/>
          <w:color w:val="00B050"/>
          <w:sz w:val="32"/>
          <w:szCs w:val="32"/>
        </w:rPr>
        <w:t>点积</w:t>
      </w:r>
    </w:p>
    <w:p w:rsidR="005E0A39" w:rsidRPr="008C792E" w:rsidRDefault="006A79C7">
      <w:pPr>
        <w:rPr>
          <w:b/>
          <w:color w:val="00B050"/>
        </w:rPr>
      </w:pPr>
      <w:r w:rsidRPr="008C792E">
        <w:rPr>
          <w:b/>
          <w:color w:val="00B050"/>
        </w:rPr>
        <w:t>点积的定义</w:t>
      </w:r>
    </w:p>
    <w:p w:rsidR="006A79C7" w:rsidRDefault="006A79C7" w:rsidP="00037F8A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u</w:t>
      </w:r>
      <w:r w:rsidRPr="006156EE">
        <w:rPr>
          <w:vertAlign w:val="subscript"/>
        </w:rPr>
        <w:t>x</w:t>
      </w:r>
      <w:r>
        <w:t>v</w:t>
      </w:r>
      <w:r w:rsidRPr="006156EE">
        <w:rPr>
          <w:vertAlign w:val="subscript"/>
        </w:rPr>
        <w:t>x</w:t>
      </w:r>
      <w:r>
        <w:t xml:space="preserve"> + u</w:t>
      </w:r>
      <w:r w:rsidRPr="006156EE">
        <w:rPr>
          <w:vertAlign w:val="subscript"/>
        </w:rPr>
        <w:t>y</w:t>
      </w:r>
      <w:r>
        <w:t>v</w:t>
      </w:r>
      <w:r w:rsidRPr="006156EE">
        <w:rPr>
          <w:vertAlign w:val="subscript"/>
        </w:rPr>
        <w:t>y</w:t>
      </w:r>
      <w:r>
        <w:t xml:space="preserve"> + u</w:t>
      </w:r>
      <w:r w:rsidRPr="006156EE">
        <w:rPr>
          <w:vertAlign w:val="subscript"/>
        </w:rPr>
        <w:t>z</w:t>
      </w:r>
      <w:r>
        <w:t>v</w:t>
      </w:r>
      <w:r w:rsidRPr="006156EE">
        <w:rPr>
          <w:vertAlign w:val="subscript"/>
        </w:rPr>
        <w:t>z</w:t>
      </w:r>
    </w:p>
    <w:p w:rsidR="00824DDF" w:rsidRDefault="00824DDF" w:rsidP="006A79C7"/>
    <w:p w:rsidR="006A79C7" w:rsidRPr="008C792E" w:rsidRDefault="006A79C7" w:rsidP="006A79C7">
      <w:pPr>
        <w:rPr>
          <w:b/>
        </w:rPr>
      </w:pPr>
      <w:r w:rsidRPr="008C792E">
        <w:rPr>
          <w:rFonts w:hint="eastAsia"/>
          <w:b/>
          <w:color w:val="00B050"/>
        </w:rPr>
        <w:t>点积和向量的</w:t>
      </w:r>
      <w:r w:rsidR="002D19E7" w:rsidRPr="008C792E">
        <w:rPr>
          <w:rFonts w:hint="eastAsia"/>
          <w:b/>
          <w:color w:val="00B050"/>
        </w:rPr>
        <w:t>几何</w:t>
      </w:r>
      <w:r w:rsidRPr="008C792E">
        <w:rPr>
          <w:rFonts w:hint="eastAsia"/>
          <w:b/>
          <w:color w:val="00B050"/>
        </w:rPr>
        <w:t>关系</w:t>
      </w:r>
    </w:p>
    <w:p w:rsidR="006A79C7" w:rsidRDefault="006A79C7" w:rsidP="00037F8A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|u||v|cos</w:t>
      </w:r>
      <w:r w:rsidRPr="009446C1">
        <w:t>θ</w:t>
      </w:r>
    </w:p>
    <w:p w:rsidR="006A79C7" w:rsidRDefault="006A79C7" w:rsidP="006A79C7"/>
    <w:p w:rsidR="00A864BA" w:rsidRPr="008C792E" w:rsidRDefault="00A864BA" w:rsidP="006A79C7">
      <w:pPr>
        <w:rPr>
          <w:rFonts w:hint="eastAsia"/>
          <w:b/>
          <w:color w:val="00B050"/>
        </w:rPr>
      </w:pPr>
      <w:r w:rsidRPr="008C792E">
        <w:rPr>
          <w:b/>
          <w:color w:val="00B050"/>
        </w:rPr>
        <w:t>投影</w:t>
      </w:r>
    </w:p>
    <w:p w:rsidR="006A79C7" w:rsidRDefault="006A79C7" w:rsidP="00037F8A">
      <w:pPr>
        <w:ind w:leftChars="200" w:left="420"/>
      </w:pPr>
      <w:r>
        <w:rPr>
          <w:rFonts w:hint="eastAsia"/>
        </w:rPr>
        <w:t>p</w:t>
      </w:r>
      <w:r>
        <w:rPr>
          <w:rFonts w:hint="eastAsia"/>
        </w:rPr>
        <w:t>为向量</w:t>
      </w:r>
      <w:r>
        <w:rPr>
          <w:rFonts w:hint="eastAsia"/>
        </w:rPr>
        <w:t>v</w:t>
      </w:r>
      <w:r>
        <w:rPr>
          <w:rFonts w:hint="eastAsia"/>
        </w:rPr>
        <w:t>落在向量</w:t>
      </w:r>
      <w:r>
        <w:rPr>
          <w:rFonts w:hint="eastAsia"/>
        </w:rPr>
        <w:t>n</w:t>
      </w:r>
      <w:r>
        <w:rPr>
          <w:rFonts w:hint="eastAsia"/>
        </w:rPr>
        <w:t>上的正交投影，表示为：</w:t>
      </w:r>
    </w:p>
    <w:p w:rsidR="006A79C7" w:rsidRDefault="006A79C7" w:rsidP="00037F8A">
      <w:pPr>
        <w:ind w:leftChars="200" w:left="420"/>
      </w:pPr>
      <w:r>
        <w:tab/>
        <w:t>p = proj</w:t>
      </w:r>
      <w:r w:rsidRPr="00902946">
        <w:rPr>
          <w:vertAlign w:val="subscript"/>
        </w:rPr>
        <w:t>n</w:t>
      </w:r>
      <w:r>
        <w:t>(v)</w:t>
      </w:r>
    </w:p>
    <w:p w:rsidR="006A79C7" w:rsidRDefault="006A79C7" w:rsidP="00037F8A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是单位向量</w:t>
      </w:r>
    </w:p>
    <w:p w:rsidR="006A79C7" w:rsidRDefault="006A79C7" w:rsidP="00037F8A">
      <w:pPr>
        <w:ind w:leftChars="200" w:left="420"/>
      </w:pPr>
      <w:r>
        <w:tab/>
        <w:t>p = (v · n) n</w:t>
      </w:r>
    </w:p>
    <w:p w:rsidR="006A79C7" w:rsidRDefault="006A79C7" w:rsidP="00037F8A">
      <w:pPr>
        <w:ind w:leftChars="200" w:left="420"/>
      </w:pPr>
      <w:r>
        <w:t>如果</w:t>
      </w:r>
      <w:r>
        <w:t>n</w:t>
      </w:r>
      <w:r>
        <w:t>不是单位向量</w:t>
      </w:r>
    </w:p>
    <w:p w:rsidR="006A79C7" w:rsidRDefault="006A79C7" w:rsidP="00037F8A">
      <w:pPr>
        <w:ind w:leftChars="200" w:left="420"/>
      </w:pPr>
      <w:r>
        <w:tab/>
        <w:t>p = (v · n) n / |n|</w:t>
      </w:r>
      <w:r w:rsidRPr="00990970">
        <w:rPr>
          <w:vertAlign w:val="superscript"/>
        </w:rPr>
        <w:t>2</w:t>
      </w:r>
    </w:p>
    <w:p w:rsidR="006A79C7" w:rsidRDefault="006A79C7"/>
    <w:p w:rsidR="00A864BA" w:rsidRPr="001555E0" w:rsidRDefault="00A864BA">
      <w:pPr>
        <w:rPr>
          <w:b/>
          <w:color w:val="00B050"/>
        </w:rPr>
      </w:pPr>
      <w:r w:rsidRPr="001555E0">
        <w:rPr>
          <w:rFonts w:hint="eastAsia"/>
          <w:b/>
          <w:color w:val="00B050"/>
        </w:rPr>
        <w:t>点积的作用</w:t>
      </w:r>
    </w:p>
    <w:p w:rsidR="001555E0" w:rsidRDefault="001555E0" w:rsidP="001555E0">
      <w:pPr>
        <w:pStyle w:val="a5"/>
        <w:numPr>
          <w:ilvl w:val="0"/>
          <w:numId w:val="1"/>
        </w:numPr>
        <w:ind w:firstLineChars="0"/>
      </w:pPr>
      <w:r>
        <w:t>计算向量夹角</w:t>
      </w:r>
    </w:p>
    <w:p w:rsidR="001555E0" w:rsidRPr="006A79C7" w:rsidRDefault="001555E0" w:rsidP="001555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计算投影，从而进行向量规范正交</w:t>
      </w:r>
      <w:bookmarkStart w:id="0" w:name="_GoBack"/>
      <w:bookmarkEnd w:id="0"/>
    </w:p>
    <w:sectPr w:rsidR="001555E0" w:rsidRPr="006A7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FE6" w:rsidRDefault="00D35FE6" w:rsidP="005E0A39">
      <w:r>
        <w:separator/>
      </w:r>
    </w:p>
  </w:endnote>
  <w:endnote w:type="continuationSeparator" w:id="0">
    <w:p w:rsidR="00D35FE6" w:rsidRDefault="00D35FE6" w:rsidP="005E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FE6" w:rsidRDefault="00D35FE6" w:rsidP="005E0A39">
      <w:r>
        <w:separator/>
      </w:r>
    </w:p>
  </w:footnote>
  <w:footnote w:type="continuationSeparator" w:id="0">
    <w:p w:rsidR="00D35FE6" w:rsidRDefault="00D35FE6" w:rsidP="005E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90690"/>
    <w:multiLevelType w:val="hybridMultilevel"/>
    <w:tmpl w:val="9B98C480"/>
    <w:lvl w:ilvl="0" w:tplc="F5880C9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67"/>
    <w:rsid w:val="00037F8A"/>
    <w:rsid w:val="001555E0"/>
    <w:rsid w:val="001912E7"/>
    <w:rsid w:val="002D19E7"/>
    <w:rsid w:val="005A6767"/>
    <w:rsid w:val="005E0A39"/>
    <w:rsid w:val="006A79C7"/>
    <w:rsid w:val="007C453A"/>
    <w:rsid w:val="00824DDF"/>
    <w:rsid w:val="008C792E"/>
    <w:rsid w:val="00A864BA"/>
    <w:rsid w:val="00D3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839C5-93EA-42B8-BA6F-3ADD2A72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A39"/>
    <w:rPr>
      <w:sz w:val="18"/>
      <w:szCs w:val="18"/>
    </w:rPr>
  </w:style>
  <w:style w:type="paragraph" w:styleId="a5">
    <w:name w:val="List Paragraph"/>
    <w:basedOn w:val="a"/>
    <w:uiPriority w:val="34"/>
    <w:qFormat/>
    <w:rsid w:val="00155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15</cp:revision>
  <dcterms:created xsi:type="dcterms:W3CDTF">2021-09-11T06:17:00Z</dcterms:created>
  <dcterms:modified xsi:type="dcterms:W3CDTF">2021-09-11T06:29:00Z</dcterms:modified>
</cp:coreProperties>
</file>