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 w:hint="eastAsia"/>
        </w:rPr>
        <w:t>索引和索引缓冲区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 w:hint="eastAsia"/>
        </w:rPr>
        <w:t>What</w:t>
      </w:r>
      <w:r w:rsidRPr="00255011">
        <w:rPr>
          <w:rFonts w:ascii="等线" w:eastAsia="等线" w:hAnsi="等线" w:cs="Times New Roman"/>
        </w:rPr>
        <w:t>: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ab/>
      </w:r>
      <w:r w:rsidRPr="00255011">
        <w:rPr>
          <w:rFonts w:ascii="等线" w:eastAsia="等线" w:hAnsi="等线" w:cs="Times New Roman" w:hint="eastAsia"/>
        </w:rPr>
        <w:t>我们称存储索引的缓冲区为索引缓冲区。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>Why: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ab/>
      </w:r>
      <w:r w:rsidRPr="00255011">
        <w:rPr>
          <w:rFonts w:ascii="等线" w:eastAsia="等线" w:hAnsi="等线" w:cs="Times New Roman" w:hint="eastAsia"/>
        </w:rPr>
        <w:t>为了使</w:t>
      </w:r>
      <w:r w:rsidRPr="00255011">
        <w:rPr>
          <w:rFonts w:ascii="等线" w:eastAsia="等线" w:hAnsi="等线" w:cs="Times New Roman"/>
        </w:rPr>
        <w:t>GPU可以访问索引数组，就需要将它们放置于GPU的缓冲区资源（ID3D12Resource）内。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>How: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ab/>
      </w:r>
      <w:r w:rsidRPr="00255011">
        <w:rPr>
          <w:rFonts w:ascii="等线" w:eastAsia="等线" w:hAnsi="等线" w:cs="Times New Roman" w:hint="eastAsia"/>
        </w:rPr>
        <w:t>索引的处理流程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ab/>
      </w:r>
      <w:r w:rsidRPr="00255011">
        <w:rPr>
          <w:rFonts w:ascii="等线" w:eastAsia="等线" w:hAnsi="等线" w:cs="Times New Roman" w:hint="eastAsia"/>
        </w:rPr>
        <w:t>为了使索引缓冲区与渲染流水线绑定，我们需要给索引缓冲区资源创建一个索引缓冲区视图（</w:t>
      </w:r>
      <w:r w:rsidRPr="00255011">
        <w:rPr>
          <w:rFonts w:ascii="等线" w:eastAsia="等线" w:hAnsi="等线" w:cs="Times New Roman"/>
        </w:rPr>
        <w:t>index buffer view）。如同顶点缓冲区视图一样，我们也无须为索引缓冲区视图创建描述符堆。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ab/>
      </w:r>
      <w:r w:rsidRPr="00255011">
        <w:rPr>
          <w:rFonts w:ascii="等线" w:eastAsia="等线" w:hAnsi="等线" w:cs="Times New Roman" w:hint="eastAsia"/>
        </w:rPr>
        <w:t>与顶点缓冲区相似（也包括其他的</w:t>
      </w:r>
      <w:r w:rsidRPr="00255011">
        <w:rPr>
          <w:rFonts w:ascii="等线" w:eastAsia="等线" w:hAnsi="等线" w:cs="Times New Roman"/>
        </w:rPr>
        <w:t>Direct3D资源在内），在使用之前，我们需要先将它们绑定到渲染流水线上。</w:t>
      </w:r>
    </w:p>
    <w:p w:rsidR="00255011" w:rsidRPr="00255011" w:rsidRDefault="00255011" w:rsidP="00255011">
      <w:pPr>
        <w:rPr>
          <w:rFonts w:ascii="等线" w:eastAsia="等线" w:hAnsi="等线" w:cs="Times New Roman"/>
        </w:rPr>
      </w:pPr>
      <w:r w:rsidRPr="00255011">
        <w:rPr>
          <w:rFonts w:ascii="等线" w:eastAsia="等线" w:hAnsi="等线" w:cs="Times New Roman"/>
        </w:rPr>
        <w:tab/>
      </w:r>
      <w:r w:rsidRPr="00255011">
        <w:rPr>
          <w:rFonts w:ascii="等线" w:eastAsia="等线" w:hAnsi="等线" w:cs="Times New Roman" w:hint="eastAsia"/>
        </w:rPr>
        <w:t>在使用索引的时候，我们一定要用</w:t>
      </w:r>
      <w:r w:rsidRPr="00255011">
        <w:rPr>
          <w:rFonts w:ascii="等线" w:eastAsia="等线" w:hAnsi="等线" w:cs="Times New Roman"/>
        </w:rPr>
        <w:t>ID3D12GraphicsCommandList::</w:t>
      </w:r>
      <w:proofErr w:type="spellStart"/>
      <w:r w:rsidRPr="00255011">
        <w:rPr>
          <w:rFonts w:ascii="等线" w:eastAsia="等线" w:hAnsi="等线" w:cs="Times New Roman"/>
        </w:rPr>
        <w:t>DrawIndexedInstanced</w:t>
      </w:r>
      <w:proofErr w:type="spellEnd"/>
      <w:r w:rsidRPr="00255011">
        <w:rPr>
          <w:rFonts w:ascii="等线" w:eastAsia="等线" w:hAnsi="等线" w:cs="Times New Roman"/>
        </w:rPr>
        <w:t>方法代替</w:t>
      </w:r>
      <w:proofErr w:type="spellStart"/>
      <w:r w:rsidRPr="00255011">
        <w:rPr>
          <w:rFonts w:ascii="等线" w:eastAsia="等线" w:hAnsi="等线" w:cs="Times New Roman"/>
        </w:rPr>
        <w:t>DrawInstanced</w:t>
      </w:r>
      <w:proofErr w:type="spellEnd"/>
      <w:r w:rsidRPr="00255011">
        <w:rPr>
          <w:rFonts w:ascii="等线" w:eastAsia="等线" w:hAnsi="等线" w:cs="Times New Roman"/>
        </w:rPr>
        <w:t>方法进行绘制。</w:t>
      </w:r>
    </w:p>
    <w:p w:rsidR="00241DBF" w:rsidRDefault="00241DBF">
      <w:bookmarkStart w:id="0" w:name="_GoBack"/>
      <w:bookmarkEnd w:id="0"/>
    </w:p>
    <w:sectPr w:rsidR="0024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CF" w:rsidRDefault="00434DCF" w:rsidP="00255011">
      <w:r>
        <w:separator/>
      </w:r>
    </w:p>
  </w:endnote>
  <w:endnote w:type="continuationSeparator" w:id="0">
    <w:p w:rsidR="00434DCF" w:rsidRDefault="00434DCF" w:rsidP="0025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CF" w:rsidRDefault="00434DCF" w:rsidP="00255011">
      <w:r>
        <w:separator/>
      </w:r>
    </w:p>
  </w:footnote>
  <w:footnote w:type="continuationSeparator" w:id="0">
    <w:p w:rsidR="00434DCF" w:rsidRDefault="00434DCF" w:rsidP="00255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F4"/>
    <w:rsid w:val="00241DBF"/>
    <w:rsid w:val="00255011"/>
    <w:rsid w:val="00434DCF"/>
    <w:rsid w:val="00C1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2021-09-17T10:10:00Z</dcterms:created>
  <dcterms:modified xsi:type="dcterms:W3CDTF">2021-09-17T10:10:00Z</dcterms:modified>
</cp:coreProperties>
</file>