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常量缓冲区</w:t>
      </w:r>
    </w:p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W</w:t>
      </w:r>
      <w:r w:rsidRPr="007B457D">
        <w:rPr>
          <w:rFonts w:ascii="等线" w:eastAsia="等线" w:hAnsi="等线" w:cs="Times New Roman"/>
        </w:rPr>
        <w:t>hat:</w:t>
      </w:r>
    </w:p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/>
        </w:rPr>
        <w:tab/>
      </w:r>
      <w:r w:rsidRPr="007B457D">
        <w:rPr>
          <w:rFonts w:ascii="等线" w:eastAsia="等线" w:hAnsi="等线" w:cs="Times New Roman" w:hint="eastAsia"/>
        </w:rPr>
        <w:t>常量缓冲区</w:t>
      </w:r>
      <w:r w:rsidRPr="007B457D">
        <w:rPr>
          <w:rFonts w:ascii="等线" w:eastAsia="等线" w:hAnsi="等线" w:cs="Times New Roman"/>
        </w:rPr>
        <w:t>也是一种GPU资源（ID3D12Resource），其数据内容可供着色</w:t>
      </w:r>
      <w:proofErr w:type="gramStart"/>
      <w:r w:rsidRPr="007B457D">
        <w:rPr>
          <w:rFonts w:ascii="等线" w:eastAsia="等线" w:hAnsi="等线" w:cs="Times New Roman"/>
        </w:rPr>
        <w:t>器程序</w:t>
      </w:r>
      <w:proofErr w:type="gramEnd"/>
      <w:r w:rsidRPr="007B457D">
        <w:rPr>
          <w:rFonts w:ascii="等线" w:eastAsia="等线" w:hAnsi="等线" w:cs="Times New Roman"/>
        </w:rPr>
        <w:t>所引用。</w:t>
      </w:r>
    </w:p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/>
        </w:rPr>
        <w:t>Why:</w:t>
      </w:r>
    </w:p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/>
        </w:rPr>
        <w:t>How:</w:t>
      </w:r>
    </w:p>
    <w:p w:rsidR="007B457D" w:rsidRPr="007B457D" w:rsidRDefault="007B457D" w:rsidP="007B457D">
      <w:pPr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/>
        </w:rPr>
        <w:tab/>
      </w:r>
      <w:r w:rsidRPr="007B457D">
        <w:rPr>
          <w:rFonts w:ascii="等线" w:eastAsia="等线" w:hAnsi="等线" w:cs="Times New Roman" w:hint="eastAsia"/>
        </w:rPr>
        <w:t>与顶点缓冲区和索引缓冲区不同的是，常量缓冲区通常由</w:t>
      </w:r>
      <w:r w:rsidRPr="007B457D">
        <w:rPr>
          <w:rFonts w:ascii="等线" w:eastAsia="等线" w:hAnsi="等线" w:cs="Times New Roman"/>
        </w:rPr>
        <w:t>CPU每帧更新一次。</w:t>
      </w:r>
      <w:r w:rsidRPr="007B457D">
        <w:rPr>
          <w:rFonts w:ascii="等线" w:eastAsia="等线" w:hAnsi="等线" w:cs="Times New Roman" w:hint="eastAsia"/>
        </w:rPr>
        <w:t>所以，我们会把常量缓冲区创建到一个</w:t>
      </w:r>
      <w:proofErr w:type="gramStart"/>
      <w:r w:rsidRPr="007B457D">
        <w:rPr>
          <w:rFonts w:ascii="等线" w:eastAsia="等线" w:hAnsi="等线" w:cs="Times New Roman" w:hint="eastAsia"/>
        </w:rPr>
        <w:t>上传堆而</w:t>
      </w:r>
      <w:proofErr w:type="gramEnd"/>
      <w:r w:rsidRPr="007B457D">
        <w:rPr>
          <w:rFonts w:ascii="等线" w:eastAsia="等线" w:hAnsi="等线" w:cs="Times New Roman" w:hint="eastAsia"/>
        </w:rPr>
        <w:t>非默认堆中，这样做能使我们从</w:t>
      </w:r>
      <w:r w:rsidRPr="007B457D">
        <w:rPr>
          <w:rFonts w:ascii="等线" w:eastAsia="等线" w:hAnsi="等线" w:cs="Times New Roman"/>
        </w:rPr>
        <w:t>CPU端更新常量。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常量缓冲区对硬件也有特别的要求，即常量缓冲区的大小必为硬件最小分配空间（</w:t>
      </w:r>
      <w:r w:rsidRPr="007B457D">
        <w:rPr>
          <w:rFonts w:ascii="等线" w:eastAsia="等线" w:hAnsi="等线" w:cs="Times New Roman"/>
        </w:rPr>
        <w:t>256B）的整数</w:t>
      </w:r>
      <w:proofErr w:type="gramStart"/>
      <w:r w:rsidRPr="007B457D">
        <w:rPr>
          <w:rFonts w:ascii="等线" w:eastAsia="等线" w:hAnsi="等线" w:cs="Times New Roman"/>
        </w:rPr>
        <w:t>倍</w:t>
      </w:r>
      <w:proofErr w:type="gramEnd"/>
      <w:r w:rsidRPr="007B457D">
        <w:rPr>
          <w:rFonts w:ascii="等线" w:eastAsia="等线" w:hAnsi="等线" w:cs="Times New Roman"/>
        </w:rPr>
        <w:t>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待到绘制物体的时候，只要将常量缓冲区视图（</w:t>
      </w:r>
      <w:r w:rsidRPr="007B457D">
        <w:rPr>
          <w:rFonts w:ascii="等线" w:eastAsia="等线" w:hAnsi="等线" w:cs="Times New Roman"/>
        </w:rPr>
        <w:t>Constant Buffer View，CBV）绑定到存有物体相应常量数据的缓冲区子区域即可。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更新常量缓冲区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我们首先要获得指向欲更新资源数据的指针，可用</w:t>
      </w:r>
      <w:r w:rsidRPr="007B457D">
        <w:rPr>
          <w:rFonts w:ascii="等线" w:eastAsia="等线" w:hAnsi="等线" w:cs="Times New Roman"/>
        </w:rPr>
        <w:t>Map方法来做到这一点</w:t>
      </w:r>
      <w:r w:rsidRPr="007B457D">
        <w:rPr>
          <w:rFonts w:ascii="等线" w:eastAsia="等线" w:hAnsi="等线" w:cs="Times New Roman" w:hint="eastAsia"/>
        </w:rPr>
        <w:t>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我们利用</w:t>
      </w:r>
      <w:proofErr w:type="spellStart"/>
      <w:r w:rsidRPr="007B457D">
        <w:rPr>
          <w:rFonts w:ascii="等线" w:eastAsia="等线" w:hAnsi="等线" w:cs="Times New Roman"/>
        </w:rPr>
        <w:t>memcpy</w:t>
      </w:r>
      <w:proofErr w:type="spellEnd"/>
      <w:r w:rsidRPr="007B457D">
        <w:rPr>
          <w:rFonts w:ascii="等线" w:eastAsia="等线" w:hAnsi="等线" w:cs="Times New Roman"/>
        </w:rPr>
        <w:t>函数将数据从系统内存（system memory，也就是CPU</w:t>
      </w:r>
      <w:proofErr w:type="gramStart"/>
      <w:r w:rsidRPr="007B457D">
        <w:rPr>
          <w:rFonts w:ascii="等线" w:eastAsia="等线" w:hAnsi="等线" w:cs="Times New Roman"/>
        </w:rPr>
        <w:t>端控制</w:t>
      </w:r>
      <w:proofErr w:type="gramEnd"/>
      <w:r w:rsidRPr="007B457D">
        <w:rPr>
          <w:rFonts w:ascii="等线" w:eastAsia="等线" w:hAnsi="等线" w:cs="Times New Roman"/>
        </w:rPr>
        <w:t>的内存）复制到常量缓冲区</w:t>
      </w:r>
      <w:r w:rsidRPr="007B457D">
        <w:rPr>
          <w:rFonts w:ascii="等线" w:eastAsia="等线" w:hAnsi="等线" w:cs="Times New Roman" w:hint="eastAsia"/>
        </w:rPr>
        <w:t>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当常量缓冲区更新完成后，我们应在释放映射内存之前对其进行</w:t>
      </w:r>
      <w:proofErr w:type="spellStart"/>
      <w:r w:rsidRPr="007B457D">
        <w:rPr>
          <w:rFonts w:ascii="等线" w:eastAsia="等线" w:hAnsi="等线" w:cs="Times New Roman"/>
        </w:rPr>
        <w:t>Unmap</w:t>
      </w:r>
      <w:proofErr w:type="spellEnd"/>
      <w:r w:rsidRPr="007B457D">
        <w:rPr>
          <w:rFonts w:ascii="等线" w:eastAsia="等线" w:hAnsi="等线" w:cs="Times New Roman"/>
        </w:rPr>
        <w:t>（取消映射）</w:t>
      </w:r>
      <w:r w:rsidRPr="007B457D">
        <w:rPr>
          <w:rFonts w:ascii="等线" w:eastAsia="等线" w:hAnsi="等线" w:cs="Times New Roman" w:hint="eastAsia"/>
        </w:rPr>
        <w:t>操作。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将上传缓冲区的相关操作简单地封装一下，使用起来会更加方便。我们在</w:t>
      </w:r>
      <w:proofErr w:type="spellStart"/>
      <w:r w:rsidRPr="007B457D">
        <w:rPr>
          <w:rFonts w:ascii="等线" w:eastAsia="等线" w:hAnsi="等线" w:cs="Times New Roman"/>
        </w:rPr>
        <w:t>UploadBuffer.h</w:t>
      </w:r>
      <w:proofErr w:type="spellEnd"/>
      <w:r w:rsidRPr="007B457D">
        <w:rPr>
          <w:rFonts w:ascii="等线" w:eastAsia="等线" w:hAnsi="等线" w:cs="Times New Roman"/>
        </w:rPr>
        <w:t>文件中定义了下面这个类</w:t>
      </w:r>
      <w:r w:rsidRPr="007B457D">
        <w:rPr>
          <w:rFonts w:ascii="等线" w:eastAsia="等线" w:hAnsi="等线" w:cs="Times New Roman" w:hint="eastAsia"/>
        </w:rPr>
        <w:t>。</w:t>
      </w: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</w:p>
    <w:p w:rsidR="007B457D" w:rsidRPr="007B457D" w:rsidRDefault="007B457D" w:rsidP="007B457D">
      <w:pPr>
        <w:ind w:firstLine="420"/>
        <w:rPr>
          <w:rFonts w:ascii="等线" w:eastAsia="等线" w:hAnsi="等线" w:cs="Times New Roman"/>
        </w:rPr>
      </w:pPr>
      <w:r w:rsidRPr="007B457D">
        <w:rPr>
          <w:rFonts w:ascii="等线" w:eastAsia="等线" w:hAnsi="等线" w:cs="Times New Roman" w:hint="eastAsia"/>
        </w:rPr>
        <w:t>常量缓冲区描述符</w:t>
      </w:r>
    </w:p>
    <w:p w:rsidR="00241DBF" w:rsidRDefault="007B457D" w:rsidP="007B457D">
      <w:r w:rsidRPr="007B457D">
        <w:rPr>
          <w:rFonts w:ascii="等线" w:eastAsia="等线" w:hAnsi="等线" w:cs="Times New Roman" w:hint="eastAsia"/>
        </w:rPr>
        <w:t>常量缓冲区描述符都要存放在以</w:t>
      </w:r>
      <w:r w:rsidRPr="007B457D">
        <w:rPr>
          <w:rFonts w:ascii="等线" w:eastAsia="等线" w:hAnsi="等线" w:cs="Times New Roman"/>
        </w:rPr>
        <w:t>D3D12_DESCRIPTOR_HEAP_TYPE_CBV_SRV_UAV类型所建的描述符堆里。这种堆内可以混合存储常量缓冲区描述符、着色</w:t>
      </w:r>
      <w:proofErr w:type="gramStart"/>
      <w:r w:rsidRPr="007B457D">
        <w:rPr>
          <w:rFonts w:ascii="等线" w:eastAsia="等线" w:hAnsi="等线" w:cs="Times New Roman"/>
        </w:rPr>
        <w:t>器资源</w:t>
      </w:r>
      <w:proofErr w:type="gramEnd"/>
      <w:r w:rsidRPr="007B457D">
        <w:rPr>
          <w:rFonts w:ascii="等线" w:eastAsia="等线" w:hAnsi="等线" w:cs="Times New Roman"/>
        </w:rPr>
        <w:t>描述符和无序访问（unordered access）描述符。</w:t>
      </w:r>
      <w:bookmarkStart w:id="0" w:name="_GoBack"/>
      <w:bookmarkEnd w:id="0"/>
    </w:p>
    <w:sectPr w:rsidR="00241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AA" w:rsidRDefault="001D60AA" w:rsidP="007B457D">
      <w:r>
        <w:separator/>
      </w:r>
    </w:p>
  </w:endnote>
  <w:endnote w:type="continuationSeparator" w:id="0">
    <w:p w:rsidR="001D60AA" w:rsidRDefault="001D60AA" w:rsidP="007B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AA" w:rsidRDefault="001D60AA" w:rsidP="007B457D">
      <w:r>
        <w:separator/>
      </w:r>
    </w:p>
  </w:footnote>
  <w:footnote w:type="continuationSeparator" w:id="0">
    <w:p w:rsidR="001D60AA" w:rsidRDefault="001D60AA" w:rsidP="007B4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CEC"/>
    <w:rsid w:val="001D60AA"/>
    <w:rsid w:val="00241DBF"/>
    <w:rsid w:val="005F0CEC"/>
    <w:rsid w:val="007B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5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5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5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5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2021-09-17T10:11:00Z</dcterms:created>
  <dcterms:modified xsi:type="dcterms:W3CDTF">2021-09-17T10:11:00Z</dcterms:modified>
</cp:coreProperties>
</file>