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DD" w:rsidRDefault="009D2960">
      <w:r w:rsidRPr="009D2960">
        <w:rPr>
          <w:rFonts w:hint="eastAsia"/>
        </w:rPr>
        <w:t>04 Direct3D</w:t>
      </w:r>
      <w:r w:rsidRPr="009D2960">
        <w:rPr>
          <w:rFonts w:hint="eastAsia"/>
        </w:rPr>
        <w:t>的初始化</w:t>
      </w:r>
    </w:p>
    <w:p w:rsidR="009D2960" w:rsidRDefault="009D2960">
      <w:r>
        <w:rPr>
          <w:rFonts w:hint="eastAsia"/>
        </w:rPr>
        <w:t xml:space="preserve">4.1 </w:t>
      </w:r>
      <w:r>
        <w:rPr>
          <w:rFonts w:hint="eastAsia"/>
        </w:rPr>
        <w:t>预备知识</w:t>
      </w:r>
    </w:p>
    <w:p w:rsidR="00193C8A" w:rsidRDefault="00193C8A">
      <w:r>
        <w:rPr>
          <w:rFonts w:hint="eastAsia"/>
        </w:rPr>
        <w:t>Direct3D 12</w:t>
      </w:r>
      <w:r>
        <w:rPr>
          <w:rFonts w:hint="eastAsia"/>
        </w:rPr>
        <w:t>较之上一个版本的主要改变在于其性能优化方面在大大减少了</w:t>
      </w:r>
      <w:r>
        <w:rPr>
          <w:rFonts w:hint="eastAsia"/>
        </w:rPr>
        <w:t>CPU</w:t>
      </w:r>
      <w:r>
        <w:rPr>
          <w:rFonts w:hint="eastAsia"/>
        </w:rPr>
        <w:t>开销的同时，又改进了对多线程的支持。为了达到这些性能目标，</w:t>
      </w:r>
      <w:r>
        <w:rPr>
          <w:rFonts w:hint="eastAsia"/>
        </w:rPr>
        <w:t>Direct3D 12</w:t>
      </w:r>
      <w:r>
        <w:rPr>
          <w:rFonts w:hint="eastAsia"/>
        </w:rPr>
        <w:t>的</w:t>
      </w:r>
      <w:r>
        <w:rPr>
          <w:rFonts w:hint="eastAsia"/>
        </w:rPr>
        <w:t xml:space="preserve"> API</w:t>
      </w:r>
      <w:r>
        <w:rPr>
          <w:rFonts w:hint="eastAsia"/>
        </w:rPr>
        <w:t>较之</w:t>
      </w:r>
      <w:r>
        <w:rPr>
          <w:rFonts w:hint="eastAsia"/>
        </w:rPr>
        <w:t>Direct3D 11</w:t>
      </w:r>
      <w:r>
        <w:rPr>
          <w:rFonts w:hint="eastAsia"/>
        </w:rPr>
        <w:t>更偏于底层。</w:t>
      </w:r>
    </w:p>
    <w:p w:rsidR="00193C8A" w:rsidRDefault="00193C8A"/>
    <w:p w:rsidR="001E59B7" w:rsidRDefault="001E59B7">
      <w:r>
        <w:rPr>
          <w:rFonts w:hint="eastAsia"/>
        </w:rPr>
        <w:t>组件对象模型</w:t>
      </w:r>
    </w:p>
    <w:p w:rsidR="001E59B7" w:rsidRDefault="001E59B7">
      <w:r>
        <w:rPr>
          <w:rFonts w:hint="eastAsia"/>
        </w:rPr>
        <w:t>组件对象模型</w:t>
      </w:r>
      <w:r>
        <w:rPr>
          <w:rFonts w:hint="eastAsia"/>
        </w:rPr>
        <w:t>(COM)</w:t>
      </w:r>
      <w:r>
        <w:rPr>
          <w:rFonts w:hint="eastAsia"/>
        </w:rPr>
        <w:t>是一种令</w:t>
      </w:r>
      <w:r>
        <w:rPr>
          <w:rFonts w:hint="eastAsia"/>
        </w:rPr>
        <w:t>DirectX</w:t>
      </w:r>
      <w:r>
        <w:rPr>
          <w:rFonts w:hint="eastAsia"/>
        </w:rPr>
        <w:t>不受编程语言束缚，并且使之向后兼容的技术。我们通常将</w:t>
      </w:r>
      <w:r>
        <w:rPr>
          <w:rFonts w:hint="eastAsia"/>
        </w:rPr>
        <w:t>COM</w:t>
      </w:r>
      <w:r>
        <w:rPr>
          <w:rFonts w:hint="eastAsia"/>
        </w:rPr>
        <w:t>对象视为一种接口，但考虑当前变成的目的，遂将它当做一个</w:t>
      </w:r>
      <w:r>
        <w:rPr>
          <w:rFonts w:hint="eastAsia"/>
        </w:rPr>
        <w:t>C++</w:t>
      </w:r>
      <w:r>
        <w:rPr>
          <w:rFonts w:hint="eastAsia"/>
        </w:rPr>
        <w:t>类来使用。</w:t>
      </w:r>
    </w:p>
    <w:p w:rsidR="001E59B7" w:rsidRDefault="001E59B7">
      <w:r>
        <w:rPr>
          <w:rFonts w:hint="eastAsia"/>
        </w:rPr>
        <w:t>要获取指向某</w:t>
      </w:r>
      <w:r>
        <w:rPr>
          <w:rFonts w:hint="eastAsia"/>
        </w:rPr>
        <w:t>COM</w:t>
      </w:r>
      <w:r>
        <w:rPr>
          <w:rFonts w:hint="eastAsia"/>
        </w:rPr>
        <w:t>接口的指针，需借助特定函数或另一</w:t>
      </w:r>
      <w:r>
        <w:rPr>
          <w:rFonts w:hint="eastAsia"/>
        </w:rPr>
        <w:t>COM</w:t>
      </w:r>
      <w:r>
        <w:rPr>
          <w:rFonts w:hint="eastAsia"/>
        </w:rPr>
        <w:t>接口的方法，而不是用</w:t>
      </w:r>
      <w:r>
        <w:rPr>
          <w:rFonts w:hint="eastAsia"/>
        </w:rPr>
        <w:t>C++</w:t>
      </w:r>
      <w:r>
        <w:rPr>
          <w:rFonts w:hint="eastAsia"/>
        </w:rPr>
        <w:t>语言中的关键字</w:t>
      </w:r>
      <w:r>
        <w:rPr>
          <w:rFonts w:hint="eastAsia"/>
        </w:rPr>
        <w:t>new</w:t>
      </w:r>
      <w:r>
        <w:rPr>
          <w:rFonts w:hint="eastAsia"/>
        </w:rPr>
        <w:t>去创建一个</w:t>
      </w:r>
      <w:r>
        <w:rPr>
          <w:rFonts w:hint="eastAsia"/>
        </w:rPr>
        <w:t>COM</w:t>
      </w:r>
      <w:r>
        <w:rPr>
          <w:rFonts w:hint="eastAsia"/>
        </w:rPr>
        <w:t>接口。</w:t>
      </w:r>
    </w:p>
    <w:p w:rsidR="001E59B7" w:rsidRDefault="001E59B7">
      <w:r>
        <w:rPr>
          <w:rFonts w:hint="eastAsia"/>
        </w:rPr>
        <w:t>COM</w:t>
      </w:r>
      <w:r>
        <w:rPr>
          <w:rFonts w:hint="eastAsia"/>
        </w:rPr>
        <w:t>对象会统计其引用次数，因此，在使用完某接口时，我们便应调用它的</w:t>
      </w:r>
      <w:r>
        <w:rPr>
          <w:rFonts w:hint="eastAsia"/>
        </w:rPr>
        <w:t>Release</w:t>
      </w:r>
      <w:r>
        <w:rPr>
          <w:rFonts w:hint="eastAsia"/>
        </w:rPr>
        <w:t>方法，而不是用</w:t>
      </w:r>
      <w:r>
        <w:rPr>
          <w:rFonts w:hint="eastAsia"/>
        </w:rPr>
        <w:t>delete</w:t>
      </w:r>
      <w:r>
        <w:rPr>
          <w:rFonts w:hint="eastAsia"/>
        </w:rPr>
        <w:t>来删除，当</w:t>
      </w:r>
      <w:r>
        <w:rPr>
          <w:rFonts w:hint="eastAsia"/>
        </w:rPr>
        <w:t>COM</w:t>
      </w:r>
      <w:r>
        <w:rPr>
          <w:rFonts w:hint="eastAsia"/>
        </w:rPr>
        <w:t>对象的引用计数为</w:t>
      </w:r>
      <w:r>
        <w:rPr>
          <w:rFonts w:hint="eastAsia"/>
        </w:rPr>
        <w:t>0</w:t>
      </w:r>
      <w:r>
        <w:rPr>
          <w:rFonts w:hint="eastAsia"/>
        </w:rPr>
        <w:t>时，它将执行释放自己所占用的内存。</w:t>
      </w:r>
    </w:p>
    <w:p w:rsidR="00706D72" w:rsidRDefault="00706D72">
      <w:r>
        <w:rPr>
          <w:rFonts w:hint="eastAsia"/>
        </w:rPr>
        <w:t>为了辅助用户管理</w:t>
      </w:r>
      <w:r>
        <w:rPr>
          <w:rFonts w:hint="eastAsia"/>
        </w:rPr>
        <w:t>COM</w:t>
      </w:r>
      <w:r>
        <w:rPr>
          <w:rFonts w:hint="eastAsia"/>
        </w:rPr>
        <w:t>对象的生命周期，</w:t>
      </w:r>
      <w:r>
        <w:rPr>
          <w:rFonts w:hint="eastAsia"/>
        </w:rPr>
        <w:t>Windows</w:t>
      </w:r>
      <w:r>
        <w:rPr>
          <w:rFonts w:hint="eastAsia"/>
        </w:rPr>
        <w:t>运行时库专门提供了</w:t>
      </w:r>
      <w:r>
        <w:rPr>
          <w:rFonts w:hint="eastAsia"/>
        </w:rPr>
        <w:t>Miscrosoft::WRL::ComPtr</w:t>
      </w:r>
      <w:r>
        <w:rPr>
          <w:rFonts w:hint="eastAsia"/>
        </w:rPr>
        <w:t>类，我们可以把它当作是</w:t>
      </w:r>
      <w:r>
        <w:rPr>
          <w:rFonts w:hint="eastAsia"/>
        </w:rPr>
        <w:t>COM</w:t>
      </w:r>
      <w:r>
        <w:rPr>
          <w:rFonts w:hint="eastAsia"/>
        </w:rPr>
        <w:t>对象的智能指针。</w:t>
      </w:r>
    </w:p>
    <w:p w:rsidR="00C83F43" w:rsidRDefault="00C83F43">
      <w:r>
        <w:rPr>
          <w:rFonts w:hint="eastAsia"/>
        </w:rPr>
        <w:t>常用的</w:t>
      </w:r>
      <w:r>
        <w:rPr>
          <w:rFonts w:hint="eastAsia"/>
        </w:rPr>
        <w:t>3</w:t>
      </w:r>
      <w:r>
        <w:rPr>
          <w:rFonts w:hint="eastAsia"/>
        </w:rPr>
        <w:t>个</w:t>
      </w:r>
      <w:r>
        <w:rPr>
          <w:rFonts w:hint="eastAsia"/>
        </w:rPr>
        <w:t>ComPtr</w:t>
      </w:r>
      <w:r>
        <w:rPr>
          <w:rFonts w:hint="eastAsia"/>
        </w:rPr>
        <w:t>方法如下：</w:t>
      </w:r>
    </w:p>
    <w:p w:rsidR="00C83F43" w:rsidRDefault="00C83F43" w:rsidP="00C83F43">
      <w:pPr>
        <w:pStyle w:val="a3"/>
        <w:numPr>
          <w:ilvl w:val="0"/>
          <w:numId w:val="1"/>
        </w:numPr>
        <w:ind w:firstLineChars="0"/>
      </w:pPr>
      <w:r>
        <w:rPr>
          <w:rFonts w:hint="eastAsia"/>
        </w:rPr>
        <w:t>Get</w:t>
      </w:r>
      <w:r>
        <w:rPr>
          <w:rFonts w:hint="eastAsia"/>
        </w:rPr>
        <w:t>：返回一个指向此底层</w:t>
      </w:r>
      <w:r>
        <w:rPr>
          <w:rFonts w:hint="eastAsia"/>
        </w:rPr>
        <w:t>COM</w:t>
      </w:r>
      <w:r>
        <w:rPr>
          <w:rFonts w:hint="eastAsia"/>
        </w:rPr>
        <w:t>接口的指针。此方法常用于把原始的</w:t>
      </w:r>
      <w:r>
        <w:rPr>
          <w:rFonts w:hint="eastAsia"/>
        </w:rPr>
        <w:t>COM</w:t>
      </w:r>
      <w:r>
        <w:rPr>
          <w:rFonts w:hint="eastAsia"/>
        </w:rPr>
        <w:t>接口指针作为参数传递给函数；</w:t>
      </w:r>
    </w:p>
    <w:p w:rsidR="00C83F43" w:rsidRDefault="00C83F43" w:rsidP="00C83F43">
      <w:pPr>
        <w:pStyle w:val="a3"/>
        <w:numPr>
          <w:ilvl w:val="0"/>
          <w:numId w:val="1"/>
        </w:numPr>
        <w:ind w:firstLineChars="0"/>
      </w:pPr>
      <w:r>
        <w:rPr>
          <w:rFonts w:hint="eastAsia"/>
        </w:rPr>
        <w:t>GetAddressOf</w:t>
      </w:r>
      <w:r>
        <w:rPr>
          <w:rFonts w:hint="eastAsia"/>
        </w:rPr>
        <w:t>：返回指向此底层</w:t>
      </w:r>
      <w:r>
        <w:rPr>
          <w:rFonts w:hint="eastAsia"/>
        </w:rPr>
        <w:t>COM</w:t>
      </w:r>
      <w:r>
        <w:rPr>
          <w:rFonts w:hint="eastAsia"/>
        </w:rPr>
        <w:t>接口指针的地址。凭此方法即可利用函数参数返回</w:t>
      </w:r>
      <w:r>
        <w:rPr>
          <w:rFonts w:hint="eastAsia"/>
        </w:rPr>
        <w:t>COM</w:t>
      </w:r>
      <w:r>
        <w:rPr>
          <w:rFonts w:hint="eastAsia"/>
        </w:rPr>
        <w:t>接口的指针；</w:t>
      </w:r>
    </w:p>
    <w:p w:rsidR="00C83F43" w:rsidRDefault="00C83F43" w:rsidP="00C83F43">
      <w:pPr>
        <w:pStyle w:val="a3"/>
        <w:numPr>
          <w:ilvl w:val="0"/>
          <w:numId w:val="1"/>
        </w:numPr>
        <w:ind w:firstLineChars="0"/>
      </w:pPr>
      <w:r>
        <w:rPr>
          <w:rFonts w:hint="eastAsia"/>
        </w:rPr>
        <w:t>Reset</w:t>
      </w:r>
      <w:r>
        <w:rPr>
          <w:rFonts w:hint="eastAsia"/>
        </w:rPr>
        <w:t>：将此</w:t>
      </w:r>
      <w:r>
        <w:rPr>
          <w:rFonts w:hint="eastAsia"/>
        </w:rPr>
        <w:t>ComPtr</w:t>
      </w:r>
      <w:r>
        <w:rPr>
          <w:rFonts w:hint="eastAsia"/>
        </w:rPr>
        <w:t>实例设置为</w:t>
      </w:r>
      <w:r>
        <w:rPr>
          <w:rFonts w:hint="eastAsia"/>
        </w:rPr>
        <w:t>nullptr</w:t>
      </w:r>
      <w:r>
        <w:rPr>
          <w:rFonts w:hint="eastAsia"/>
        </w:rPr>
        <w:t>释放与之相关的所有引用。此方法的功能与将</w:t>
      </w:r>
      <w:r>
        <w:rPr>
          <w:rFonts w:hint="eastAsia"/>
        </w:rPr>
        <w:t>ComPtr</w:t>
      </w:r>
      <w:r>
        <w:rPr>
          <w:rFonts w:hint="eastAsia"/>
        </w:rPr>
        <w:t>实例赋值为</w:t>
      </w:r>
      <w:r>
        <w:rPr>
          <w:rFonts w:hint="eastAsia"/>
        </w:rPr>
        <w:t>nullptr</w:t>
      </w:r>
      <w:r>
        <w:rPr>
          <w:rFonts w:hint="eastAsia"/>
        </w:rPr>
        <w:t>效果相同。</w:t>
      </w:r>
    </w:p>
    <w:p w:rsidR="00C83F43" w:rsidRDefault="00C83F43" w:rsidP="00C83F43"/>
    <w:p w:rsidR="00BE5DB3" w:rsidRDefault="00BE5DB3" w:rsidP="00C83F43">
      <w:r>
        <w:rPr>
          <w:rFonts w:hint="eastAsia"/>
        </w:rPr>
        <w:t>纹理格式</w:t>
      </w:r>
    </w:p>
    <w:p w:rsidR="00BE5DB3" w:rsidRDefault="00B3586C" w:rsidP="00C83F43">
      <w:r>
        <w:rPr>
          <w:rFonts w:hint="eastAsia"/>
        </w:rPr>
        <w:t>纹理只能存储</w:t>
      </w:r>
      <w:r>
        <w:rPr>
          <w:rFonts w:hint="eastAsia"/>
        </w:rPr>
        <w:t>DXGI_FORMAT</w:t>
      </w:r>
      <w:r>
        <w:rPr>
          <w:rFonts w:hint="eastAsia"/>
        </w:rPr>
        <w:t>枚举类型中描述的特定格式的数据元素。</w:t>
      </w:r>
    </w:p>
    <w:p w:rsidR="00B3586C" w:rsidRDefault="00B3586C" w:rsidP="00B3586C">
      <w:pPr>
        <w:pStyle w:val="a3"/>
        <w:numPr>
          <w:ilvl w:val="0"/>
          <w:numId w:val="2"/>
        </w:numPr>
        <w:ind w:firstLineChars="0"/>
      </w:pPr>
      <w:r>
        <w:rPr>
          <w:rFonts w:hint="eastAsia"/>
        </w:rPr>
        <w:t>DXGI_FORMAT_R32G32B32_FLOAT;</w:t>
      </w:r>
    </w:p>
    <w:p w:rsidR="00B3586C" w:rsidRDefault="00B3586C" w:rsidP="00B3586C">
      <w:pPr>
        <w:pStyle w:val="a3"/>
        <w:numPr>
          <w:ilvl w:val="0"/>
          <w:numId w:val="2"/>
        </w:numPr>
        <w:ind w:firstLineChars="0"/>
      </w:pPr>
      <w:r>
        <w:rPr>
          <w:rFonts w:hint="eastAsia"/>
        </w:rPr>
        <w:t>DXGI_FORMAT_R16G16B16A16_UNORM;</w:t>
      </w:r>
    </w:p>
    <w:p w:rsidR="00B3586C" w:rsidRDefault="00F828D7" w:rsidP="00B3586C">
      <w:pPr>
        <w:pStyle w:val="a3"/>
        <w:numPr>
          <w:ilvl w:val="0"/>
          <w:numId w:val="2"/>
        </w:numPr>
        <w:ind w:firstLineChars="0"/>
      </w:pPr>
      <w:r>
        <w:rPr>
          <w:rFonts w:hint="eastAsia"/>
        </w:rPr>
        <w:t>DXGI_FORMAT_R32G32_UINT;</w:t>
      </w:r>
    </w:p>
    <w:p w:rsidR="00F828D7" w:rsidRDefault="00F828D7" w:rsidP="00B3586C">
      <w:pPr>
        <w:pStyle w:val="a3"/>
        <w:numPr>
          <w:ilvl w:val="0"/>
          <w:numId w:val="2"/>
        </w:numPr>
        <w:ind w:firstLineChars="0"/>
      </w:pPr>
      <w:r>
        <w:rPr>
          <w:rFonts w:hint="eastAsia"/>
        </w:rPr>
        <w:t>DXGI_FORMAT_R8G8B8_UNORM;</w:t>
      </w:r>
    </w:p>
    <w:p w:rsidR="00F828D7" w:rsidRDefault="00F828D7" w:rsidP="00B3586C">
      <w:pPr>
        <w:pStyle w:val="a3"/>
        <w:numPr>
          <w:ilvl w:val="0"/>
          <w:numId w:val="2"/>
        </w:numPr>
        <w:ind w:firstLineChars="0"/>
      </w:pPr>
      <w:r>
        <w:rPr>
          <w:rFonts w:hint="eastAsia"/>
        </w:rPr>
        <w:t>DXGI_FORMAT_R8G8B8A8_SNORM;</w:t>
      </w:r>
    </w:p>
    <w:p w:rsidR="00F828D7" w:rsidRDefault="00F828D7" w:rsidP="00B3586C">
      <w:pPr>
        <w:pStyle w:val="a3"/>
        <w:numPr>
          <w:ilvl w:val="0"/>
          <w:numId w:val="2"/>
        </w:numPr>
        <w:ind w:firstLineChars="0"/>
      </w:pPr>
      <w:r>
        <w:rPr>
          <w:rFonts w:hint="eastAsia"/>
        </w:rPr>
        <w:t>DXGI_FORMAT_R8G8B8A8_SINT;</w:t>
      </w:r>
    </w:p>
    <w:p w:rsidR="00F828D7" w:rsidRDefault="00F828D7" w:rsidP="00B3586C">
      <w:pPr>
        <w:pStyle w:val="a3"/>
        <w:numPr>
          <w:ilvl w:val="0"/>
          <w:numId w:val="2"/>
        </w:numPr>
        <w:ind w:firstLineChars="0"/>
      </w:pPr>
      <w:r>
        <w:rPr>
          <w:rFonts w:hint="eastAsia"/>
        </w:rPr>
        <w:t>DXGI_FORMAT_R8G8B8A8_UINT;</w:t>
      </w:r>
    </w:p>
    <w:p w:rsidR="008A257B" w:rsidRDefault="008A257B" w:rsidP="00F828D7">
      <w:r>
        <w:rPr>
          <w:rFonts w:hint="eastAsia"/>
        </w:rPr>
        <w:t>U</w:t>
      </w:r>
      <w:r>
        <w:rPr>
          <w:rFonts w:hint="eastAsia"/>
        </w:rPr>
        <w:t>表示无符号，</w:t>
      </w:r>
      <w:r>
        <w:rPr>
          <w:rFonts w:hint="eastAsia"/>
        </w:rPr>
        <w:t>S</w:t>
      </w:r>
      <w:r>
        <w:rPr>
          <w:rFonts w:hint="eastAsia"/>
        </w:rPr>
        <w:t>表示有符号，</w:t>
      </w:r>
      <w:r>
        <w:rPr>
          <w:rFonts w:hint="eastAsia"/>
        </w:rPr>
        <w:t>NORM</w:t>
      </w:r>
      <w:r>
        <w:rPr>
          <w:rFonts w:hint="eastAsia"/>
        </w:rPr>
        <w:t>表示</w:t>
      </w:r>
      <w:r>
        <w:rPr>
          <w:rFonts w:hint="eastAsia"/>
        </w:rPr>
        <w:t>[0,1]</w:t>
      </w:r>
      <w:r>
        <w:rPr>
          <w:rFonts w:hint="eastAsia"/>
        </w:rPr>
        <w:t>。</w:t>
      </w:r>
    </w:p>
    <w:p w:rsidR="008A257B" w:rsidRDefault="0059082E" w:rsidP="00F828D7">
      <w:r>
        <w:rPr>
          <w:rFonts w:hint="eastAsia"/>
        </w:rPr>
        <w:t>还有无类型格式的纹理，我们仅用它来预留内存。待纹理被绑定到渲染流水线之后，再具体解释它的数据类型。例如，</w:t>
      </w:r>
      <w:r>
        <w:rPr>
          <w:rFonts w:hint="eastAsia"/>
        </w:rPr>
        <w:t>DXGI_FORMAT_R16G16B16A16_TYPELESS</w:t>
      </w:r>
      <w:r>
        <w:rPr>
          <w:rFonts w:hint="eastAsia"/>
        </w:rPr>
        <w:t>。</w:t>
      </w:r>
    </w:p>
    <w:p w:rsidR="0059082E" w:rsidRDefault="0059082E" w:rsidP="00F828D7"/>
    <w:p w:rsidR="00505878" w:rsidRDefault="00505878" w:rsidP="00F828D7">
      <w:r>
        <w:rPr>
          <w:rFonts w:hint="eastAsia"/>
        </w:rPr>
        <w:t>交换链和页面翻转</w:t>
      </w:r>
    </w:p>
    <w:p w:rsidR="00505878" w:rsidRDefault="00626825" w:rsidP="00F828D7">
      <w:r w:rsidRPr="00626825">
        <w:rPr>
          <w:rFonts w:hint="eastAsia"/>
        </w:rPr>
        <w:t>为了避免动画中出现画面闪烁的现象，最好将动画帧完整地绘制在一种称为后台缓冲区的离屏纹理内。只要将指定动画帧的整个场景绘到后台缓冲区中，它就会以一个完整的帧画面展现在屏幕上；依照此法，观者便不会</w:t>
      </w:r>
      <w:proofErr w:type="gramStart"/>
      <w:r w:rsidRPr="00626825">
        <w:rPr>
          <w:rFonts w:hint="eastAsia"/>
        </w:rPr>
        <w:t>察觉出帧的</w:t>
      </w:r>
      <w:proofErr w:type="gramEnd"/>
      <w:r w:rsidRPr="00626825">
        <w:rPr>
          <w:rFonts w:hint="eastAsia"/>
        </w:rPr>
        <w:t>绘制过程——而只会观赏到完整的动画帧。为此，需要利用由硬件管理的两种纹理缓冲区：即所谓的前台缓冲区（</w:t>
      </w:r>
      <w:r w:rsidRPr="00626825">
        <w:rPr>
          <w:rFonts w:hint="eastAsia"/>
        </w:rPr>
        <w:t>front buffer</w:t>
      </w:r>
      <w:r w:rsidRPr="00626825">
        <w:rPr>
          <w:rFonts w:hint="eastAsia"/>
        </w:rPr>
        <w:t>）和后台缓冲区（</w:t>
      </w:r>
      <w:r w:rsidRPr="00626825">
        <w:rPr>
          <w:rFonts w:hint="eastAsia"/>
        </w:rPr>
        <w:t>back buffer</w:t>
      </w:r>
      <w:r w:rsidRPr="00626825">
        <w:rPr>
          <w:rFonts w:hint="eastAsia"/>
        </w:rPr>
        <w:t>）。前台缓冲区存储的是当前显示在屏幕上的图像数据，而动画的下一帧则被绘制在后台缓冲区里。当后台缓冲区中的动画帧绘制完成之后，两种缓冲区的角色互换：后台缓冲区变为前台缓冲区呈现新一帧的画面，而前台缓冲区则为了展示动画的下一帧</w:t>
      </w:r>
      <w:r w:rsidRPr="00626825">
        <w:rPr>
          <w:rFonts w:hint="eastAsia"/>
        </w:rPr>
        <w:lastRenderedPageBreak/>
        <w:t>转为后台缓冲区，等待填充数据。前后台缓冲的这种互换操作称为呈现。呈现是一种高效的操作，只需交换指向当前前台缓冲区和后台缓冲区的两个指针即可实现。</w:t>
      </w:r>
    </w:p>
    <w:p w:rsidR="00626825" w:rsidRDefault="00626825" w:rsidP="00626825">
      <w:r>
        <w:rPr>
          <w:rFonts w:hint="eastAsia"/>
        </w:rPr>
        <w:t>前台缓冲区和后台缓冲区构成了交换链（</w:t>
      </w:r>
      <w:r>
        <w:rPr>
          <w:rFonts w:hint="eastAsia"/>
        </w:rPr>
        <w:t>swap chain</w:t>
      </w:r>
      <w:r>
        <w:rPr>
          <w:rFonts w:hint="eastAsia"/>
        </w:rPr>
        <w:t>），在</w:t>
      </w:r>
      <w:r>
        <w:rPr>
          <w:rFonts w:hint="eastAsia"/>
        </w:rPr>
        <w:t>Direct3D</w:t>
      </w:r>
      <w:r>
        <w:rPr>
          <w:rFonts w:hint="eastAsia"/>
        </w:rPr>
        <w:t>中用</w:t>
      </w:r>
      <w:r>
        <w:rPr>
          <w:rFonts w:hint="eastAsia"/>
        </w:rPr>
        <w:t>IDXGISwapChain</w:t>
      </w:r>
      <w:r>
        <w:rPr>
          <w:rFonts w:hint="eastAsia"/>
        </w:rPr>
        <w:t>接口来表示。这个接口不仅存储了前台缓冲区和后台缓冲区两种纹理，而且还提供了修改缓冲区大小（</w:t>
      </w:r>
      <w:r>
        <w:rPr>
          <w:rFonts w:hint="eastAsia"/>
        </w:rPr>
        <w:t>IDXGISwapChain::ResizeBuffers</w:t>
      </w:r>
      <w:r>
        <w:rPr>
          <w:rFonts w:hint="eastAsia"/>
        </w:rPr>
        <w:t>）和呈现缓冲区内容（</w:t>
      </w:r>
      <w:r>
        <w:rPr>
          <w:rFonts w:hint="eastAsia"/>
        </w:rPr>
        <w:t>IDXGISwapChain::Present</w:t>
      </w:r>
      <w:r>
        <w:rPr>
          <w:rFonts w:hint="eastAsia"/>
        </w:rPr>
        <w:t>）的方法。</w:t>
      </w:r>
    </w:p>
    <w:p w:rsidR="00626825" w:rsidRDefault="00626825" w:rsidP="00626825">
      <w:r>
        <w:rPr>
          <w:rFonts w:hint="eastAsia"/>
        </w:rPr>
        <w:t>使用两个缓冲区（前台和后台）的情况称为双缓冲。</w:t>
      </w:r>
    </w:p>
    <w:p w:rsidR="00626825" w:rsidRDefault="00626825" w:rsidP="00626825"/>
    <w:p w:rsidR="00626825" w:rsidRDefault="00626825" w:rsidP="00626825">
      <w:r>
        <w:rPr>
          <w:rFonts w:hint="eastAsia"/>
        </w:rPr>
        <w:t>深度缓冲</w:t>
      </w:r>
    </w:p>
    <w:p w:rsidR="00626825" w:rsidRDefault="00C43D2F" w:rsidP="00626825">
      <w:r w:rsidRPr="00C43D2F">
        <w:rPr>
          <w:rFonts w:hint="eastAsia"/>
        </w:rPr>
        <w:t>深度缓冲区（</w:t>
      </w:r>
      <w:r w:rsidRPr="00C43D2F">
        <w:rPr>
          <w:rFonts w:hint="eastAsia"/>
        </w:rPr>
        <w:t>depth buffer</w:t>
      </w:r>
      <w:r w:rsidRPr="00C43D2F">
        <w:rPr>
          <w:rFonts w:hint="eastAsia"/>
        </w:rPr>
        <w:t>）这种纹理资源存储的并非图像数据，而是特定像素的深度信息。深度值的范围为</w:t>
      </w:r>
      <w:r w:rsidRPr="00C43D2F">
        <w:rPr>
          <w:rFonts w:hint="eastAsia"/>
        </w:rPr>
        <w:t>0.0</w:t>
      </w:r>
      <w:r w:rsidRPr="00C43D2F">
        <w:rPr>
          <w:rFonts w:hint="eastAsia"/>
        </w:rPr>
        <w:t>～</w:t>
      </w:r>
      <w:r w:rsidRPr="00C43D2F">
        <w:rPr>
          <w:rFonts w:hint="eastAsia"/>
        </w:rPr>
        <w:t>1.0</w:t>
      </w:r>
      <w:r w:rsidRPr="00C43D2F">
        <w:rPr>
          <w:rFonts w:hint="eastAsia"/>
        </w:rPr>
        <w:t>。</w:t>
      </w:r>
      <w:r w:rsidRPr="00C43D2F">
        <w:rPr>
          <w:rFonts w:hint="eastAsia"/>
        </w:rPr>
        <w:t>0.0</w:t>
      </w:r>
      <w:r w:rsidRPr="00C43D2F">
        <w:rPr>
          <w:rFonts w:hint="eastAsia"/>
        </w:rPr>
        <w:t>代表观察者在视锥体（</w:t>
      </w:r>
      <w:r w:rsidRPr="00C43D2F">
        <w:rPr>
          <w:rFonts w:hint="eastAsia"/>
        </w:rPr>
        <w:t>view frustum</w:t>
      </w:r>
      <w:r w:rsidRPr="00C43D2F">
        <w:rPr>
          <w:rFonts w:hint="eastAsia"/>
        </w:rPr>
        <w:t>，亦有译作视域体、视景体、视截体或视体等，意即观察者能看到的空间范围，形如从四棱锥中截取的四棱台，常称该形为平截头体（</w:t>
      </w:r>
      <w:r w:rsidRPr="00C43D2F">
        <w:rPr>
          <w:rFonts w:hint="eastAsia"/>
        </w:rPr>
        <w:t>frustum</w:t>
      </w:r>
      <w:r w:rsidRPr="00C43D2F">
        <w:rPr>
          <w:rFonts w:hint="eastAsia"/>
        </w:rPr>
        <w:t>，见图</w:t>
      </w:r>
      <w:r w:rsidRPr="00C43D2F">
        <w:rPr>
          <w:rFonts w:hint="eastAsia"/>
        </w:rPr>
        <w:t>4.3</w:t>
      </w:r>
      <w:r w:rsidRPr="00C43D2F">
        <w:rPr>
          <w:rFonts w:hint="eastAsia"/>
        </w:rPr>
        <w:t>，后文亦有详述））中能看到离自己最近的物体，</w:t>
      </w:r>
      <w:r w:rsidRPr="00C43D2F">
        <w:rPr>
          <w:rFonts w:hint="eastAsia"/>
        </w:rPr>
        <w:t>1.0</w:t>
      </w:r>
      <w:r w:rsidRPr="00C43D2F">
        <w:rPr>
          <w:rFonts w:hint="eastAsia"/>
        </w:rPr>
        <w:t>则代表观察者在视锥体中能看到离自己最远的物体。深度缓冲区中的元素与后台缓冲区内的</w:t>
      </w:r>
      <w:proofErr w:type="gramStart"/>
      <w:r w:rsidRPr="00C43D2F">
        <w:rPr>
          <w:rFonts w:hint="eastAsia"/>
        </w:rPr>
        <w:t>像素呈</w:t>
      </w:r>
      <w:proofErr w:type="gramEnd"/>
      <w:r w:rsidRPr="00C43D2F">
        <w:rPr>
          <w:rFonts w:hint="eastAsia"/>
        </w:rPr>
        <w:t>一一对应关系（即后台缓冲区中</w:t>
      </w:r>
      <w:proofErr w:type="gramStart"/>
      <w:r w:rsidRPr="00C43D2F">
        <w:rPr>
          <w:rFonts w:hint="eastAsia"/>
        </w:rPr>
        <w:t>第行第</w:t>
      </w:r>
      <w:proofErr w:type="gramEnd"/>
      <w:r w:rsidRPr="00C43D2F">
        <w:rPr>
          <w:rFonts w:hint="eastAsia"/>
        </w:rPr>
        <w:t>列的元素对应于深度缓冲区内</w:t>
      </w:r>
      <w:proofErr w:type="gramStart"/>
      <w:r w:rsidRPr="00C43D2F">
        <w:rPr>
          <w:rFonts w:hint="eastAsia"/>
        </w:rPr>
        <w:t>第行第</w:t>
      </w:r>
      <w:proofErr w:type="gramEnd"/>
      <w:r w:rsidRPr="00C43D2F">
        <w:rPr>
          <w:rFonts w:hint="eastAsia"/>
        </w:rPr>
        <w:t>列的元素）。所以，如果后台缓冲区的分辨率为，那么深度缓冲区中就应当有个深度元素。</w:t>
      </w:r>
    </w:p>
    <w:p w:rsidR="00C43D2F" w:rsidRDefault="00C43D2F" w:rsidP="00626825">
      <w:r w:rsidRPr="00C43D2F">
        <w:rPr>
          <w:rFonts w:hint="eastAsia"/>
        </w:rPr>
        <w:t>若使用了深度缓冲，则物体的绘制顺序也就变得无关紧要了。</w:t>
      </w:r>
    </w:p>
    <w:p w:rsidR="00C43D2F" w:rsidRDefault="00C43D2F" w:rsidP="00626825">
      <w:r w:rsidRPr="00C43D2F">
        <w:rPr>
          <w:rFonts w:hint="eastAsia"/>
        </w:rPr>
        <w:t>总而言之，深度缓冲技术的原理是计算每个像素的深度值，并执行深度测试（</w:t>
      </w:r>
      <w:r w:rsidRPr="00C43D2F">
        <w:rPr>
          <w:rFonts w:hint="eastAsia"/>
        </w:rPr>
        <w:t>depth test</w:t>
      </w:r>
      <w:r w:rsidRPr="00C43D2F">
        <w:rPr>
          <w:rFonts w:hint="eastAsia"/>
        </w:rPr>
        <w:t>）。而深度测试则用于对竞争写入后台缓冲区中同一像素的多个像素深度值进行比较。具有最小深度值的像素（说明该像素</w:t>
      </w:r>
      <w:proofErr w:type="gramStart"/>
      <w:r w:rsidRPr="00C43D2F">
        <w:rPr>
          <w:rFonts w:hint="eastAsia"/>
        </w:rPr>
        <w:t>离观察</w:t>
      </w:r>
      <w:proofErr w:type="gramEnd"/>
      <w:r w:rsidRPr="00C43D2F">
        <w:rPr>
          <w:rFonts w:hint="eastAsia"/>
        </w:rPr>
        <w:t>者最近）会获得最终的胜利，它将被写入后台缓冲区中。这样做也是合乎情理的，因为</w:t>
      </w:r>
      <w:proofErr w:type="gramStart"/>
      <w:r w:rsidRPr="00C43D2F">
        <w:rPr>
          <w:rFonts w:hint="eastAsia"/>
        </w:rPr>
        <w:t>离观察</w:t>
      </w:r>
      <w:proofErr w:type="gramEnd"/>
      <w:r w:rsidRPr="00C43D2F">
        <w:rPr>
          <w:rFonts w:hint="eastAsia"/>
        </w:rPr>
        <w:t>者较近的像素无疑会遮挡其后面的像素。</w:t>
      </w:r>
    </w:p>
    <w:p w:rsidR="00C43D2F" w:rsidRDefault="00C43D2F" w:rsidP="00626825"/>
    <w:p w:rsidR="00C43D2F" w:rsidRDefault="00C43D2F" w:rsidP="00626825">
      <w:r>
        <w:rPr>
          <w:rFonts w:hint="eastAsia"/>
        </w:rPr>
        <w:t>资源与描述符</w:t>
      </w:r>
    </w:p>
    <w:p w:rsidR="00C43D2F" w:rsidRDefault="00D313D5" w:rsidP="00626825">
      <w:r>
        <w:rPr>
          <w:rFonts w:hint="eastAsia"/>
        </w:rPr>
        <w:t>在发出绘制命令之前，我们需要将于本次绘制调用相关的资源绑定到渲染流水线上。部分资源可能在每次绘制调用时都会有所变化，所以我们也就要每次按需更新绑定。但是，</w:t>
      </w:r>
      <w:r>
        <w:rPr>
          <w:rFonts w:hint="eastAsia"/>
        </w:rPr>
        <w:t>GPU</w:t>
      </w:r>
      <w:r>
        <w:rPr>
          <w:rFonts w:hint="eastAsia"/>
        </w:rPr>
        <w:t>资源并非直接与渲染流水线相绑定，而是通过一种名为描述符的对象来对它间接引用，我们可以把描述符视为一种对送往</w:t>
      </w:r>
      <w:r>
        <w:rPr>
          <w:rFonts w:hint="eastAsia"/>
        </w:rPr>
        <w:t>GPU</w:t>
      </w:r>
      <w:r>
        <w:rPr>
          <w:rFonts w:hint="eastAsia"/>
        </w:rPr>
        <w:t>的资源进行描述的轻量级结构。</w:t>
      </w:r>
    </w:p>
    <w:p w:rsidR="00C1154F" w:rsidRDefault="00C1154F" w:rsidP="00D313D5"/>
    <w:p w:rsidR="00D313D5" w:rsidRDefault="00D313D5" w:rsidP="00D313D5">
      <w:r>
        <w:rPr>
          <w:rFonts w:hint="eastAsia"/>
        </w:rPr>
        <w:t>为什么我们要额外使用描述符这个中间层呢？究其原因，</w:t>
      </w:r>
      <w:r>
        <w:rPr>
          <w:rFonts w:hint="eastAsia"/>
        </w:rPr>
        <w:t>GPU</w:t>
      </w:r>
      <w:r>
        <w:rPr>
          <w:rFonts w:hint="eastAsia"/>
        </w:rPr>
        <w:t>资源实质都是一些普通的内存块。由于资源的这种通用性，它们便能被设置到渲染流水线的不同阶段供其使用。一个常见的例子是先把纹理用作渲染目标，随后再将该纹理作为一个着色器资源。不管是充当渲染目标、深度</w:t>
      </w:r>
      <w:r>
        <w:rPr>
          <w:rFonts w:hint="eastAsia"/>
        </w:rPr>
        <w:t>/</w:t>
      </w:r>
      <w:r>
        <w:rPr>
          <w:rFonts w:hint="eastAsia"/>
        </w:rPr>
        <w:t>模板缓冲区还是着色</w:t>
      </w:r>
      <w:proofErr w:type="gramStart"/>
      <w:r>
        <w:rPr>
          <w:rFonts w:hint="eastAsia"/>
        </w:rPr>
        <w:t>器资源</w:t>
      </w:r>
      <w:proofErr w:type="gramEnd"/>
      <w:r>
        <w:rPr>
          <w:rFonts w:hint="eastAsia"/>
        </w:rPr>
        <w:t>等角色，仅靠资源本身是无法体现出来的。而且，我们有时也许只希望将资源中的部分数据绑定至渲染流水线，但如何从整个资源中将它们选取出来呢？再者，创建一个资源可能用的是无类型格式，这样的话，</w:t>
      </w:r>
      <w:r>
        <w:rPr>
          <w:rFonts w:hint="eastAsia"/>
        </w:rPr>
        <w:t>GPU</w:t>
      </w:r>
      <w:r>
        <w:rPr>
          <w:rFonts w:hint="eastAsia"/>
        </w:rPr>
        <w:t>甚至不会知道这个资源的具体格式。</w:t>
      </w:r>
    </w:p>
    <w:p w:rsidR="00D313D5" w:rsidRDefault="00D313D5" w:rsidP="00D313D5">
      <w:r>
        <w:rPr>
          <w:rFonts w:hint="eastAsia"/>
        </w:rPr>
        <w:t>解决上述问题就是引入描述符的原因。除了指定资源数据，描述符还会为</w:t>
      </w:r>
      <w:r>
        <w:rPr>
          <w:rFonts w:hint="eastAsia"/>
        </w:rPr>
        <w:t>GPU</w:t>
      </w:r>
      <w:r>
        <w:rPr>
          <w:rFonts w:hint="eastAsia"/>
        </w:rPr>
        <w:t>解释资源：它们会告知</w:t>
      </w:r>
      <w:r>
        <w:rPr>
          <w:rFonts w:hint="eastAsia"/>
        </w:rPr>
        <w:t>Direct3D</w:t>
      </w:r>
      <w:r>
        <w:rPr>
          <w:rFonts w:hint="eastAsia"/>
        </w:rPr>
        <w:t>某个资源将如何使用（即</w:t>
      </w:r>
      <w:proofErr w:type="gramStart"/>
      <w:r>
        <w:rPr>
          <w:rFonts w:hint="eastAsia"/>
        </w:rPr>
        <w:t>此资源</w:t>
      </w:r>
      <w:proofErr w:type="gramEnd"/>
      <w:r>
        <w:rPr>
          <w:rFonts w:hint="eastAsia"/>
        </w:rPr>
        <w:t>将被绑定在流水线的哪个阶段上），而且我们可借助描述符来指定欲绑定资源中的局部数据。这就是说，如果某个资源在创建的时候采用了无类型格式，那么我们就必须在为它创建描述符时指明其具体类型。</w:t>
      </w:r>
    </w:p>
    <w:p w:rsidR="00D313D5" w:rsidRDefault="003F6528" w:rsidP="00D313D5">
      <w:r>
        <w:rPr>
          <w:rFonts w:hint="eastAsia"/>
        </w:rPr>
        <w:t>“常</w:t>
      </w:r>
      <w:r w:rsidRPr="003F6528">
        <w:rPr>
          <w:rFonts w:hint="eastAsia"/>
        </w:rPr>
        <w:t>量缓冲区视图（</w:t>
      </w:r>
      <w:r w:rsidRPr="003F6528">
        <w:rPr>
          <w:rFonts w:hint="eastAsia"/>
        </w:rPr>
        <w:t>constant buffer view</w:t>
      </w:r>
      <w:r w:rsidRPr="003F6528">
        <w:rPr>
          <w:rFonts w:hint="eastAsia"/>
        </w:rPr>
        <w:t>）”与“常量缓冲区描述符（</w:t>
      </w:r>
      <w:r w:rsidRPr="003F6528">
        <w:rPr>
          <w:rFonts w:hint="eastAsia"/>
        </w:rPr>
        <w:t>constant buffer descriptor</w:t>
      </w:r>
      <w:r w:rsidRPr="003F6528">
        <w:rPr>
          <w:rFonts w:hint="eastAsia"/>
        </w:rPr>
        <w:t>）”表达的是同一事物。</w:t>
      </w:r>
    </w:p>
    <w:p w:rsidR="00DC20C3" w:rsidRDefault="00DC20C3" w:rsidP="00DC20C3">
      <w:r>
        <w:rPr>
          <w:rFonts w:hint="eastAsia"/>
        </w:rPr>
        <w:t>每个描述符都有一种具体类型，此类型指明了资源的具体作用。本书常用的描述符如下。</w:t>
      </w:r>
    </w:p>
    <w:p w:rsidR="00DC20C3" w:rsidRDefault="00DC20C3" w:rsidP="00DC20C3">
      <w:r>
        <w:rPr>
          <w:rFonts w:hint="eastAsia"/>
        </w:rPr>
        <w:t>1</w:t>
      </w:r>
      <w:r>
        <w:rPr>
          <w:rFonts w:hint="eastAsia"/>
        </w:rPr>
        <w:t>．</w:t>
      </w:r>
      <w:r>
        <w:rPr>
          <w:rFonts w:hint="eastAsia"/>
        </w:rPr>
        <w:t>CBV/SRV/UAV</w:t>
      </w:r>
      <w:r>
        <w:rPr>
          <w:rFonts w:hint="eastAsia"/>
        </w:rPr>
        <w:t>描述符分别表示的是常量缓冲区视图（</w:t>
      </w:r>
      <w:r>
        <w:rPr>
          <w:rFonts w:hint="eastAsia"/>
        </w:rPr>
        <w:t>constant buffer view</w:t>
      </w:r>
      <w:r>
        <w:rPr>
          <w:rFonts w:hint="eastAsia"/>
        </w:rPr>
        <w:t>）、着色</w:t>
      </w:r>
      <w:proofErr w:type="gramStart"/>
      <w:r>
        <w:rPr>
          <w:rFonts w:hint="eastAsia"/>
        </w:rPr>
        <w:t>器资源</w:t>
      </w:r>
      <w:proofErr w:type="gramEnd"/>
      <w:r>
        <w:rPr>
          <w:rFonts w:hint="eastAsia"/>
        </w:rPr>
        <w:t>视图（</w:t>
      </w:r>
      <w:proofErr w:type="spellStart"/>
      <w:r>
        <w:rPr>
          <w:rFonts w:hint="eastAsia"/>
        </w:rPr>
        <w:t>shader</w:t>
      </w:r>
      <w:proofErr w:type="spellEnd"/>
      <w:r>
        <w:rPr>
          <w:rFonts w:hint="eastAsia"/>
        </w:rPr>
        <w:t xml:space="preserve"> resource view</w:t>
      </w:r>
      <w:r>
        <w:rPr>
          <w:rFonts w:hint="eastAsia"/>
        </w:rPr>
        <w:t>）和无序访问视图（</w:t>
      </w:r>
      <w:r>
        <w:rPr>
          <w:rFonts w:hint="eastAsia"/>
        </w:rPr>
        <w:t>unordered access view</w:t>
      </w:r>
      <w:r>
        <w:rPr>
          <w:rFonts w:hint="eastAsia"/>
        </w:rPr>
        <w:t>）这</w:t>
      </w:r>
      <w:r>
        <w:rPr>
          <w:rFonts w:hint="eastAsia"/>
        </w:rPr>
        <w:t>3</w:t>
      </w:r>
      <w:r>
        <w:rPr>
          <w:rFonts w:hint="eastAsia"/>
        </w:rPr>
        <w:t>种资源。</w:t>
      </w:r>
    </w:p>
    <w:p w:rsidR="00DC20C3" w:rsidRDefault="00DC20C3" w:rsidP="00DC20C3">
      <w:r>
        <w:rPr>
          <w:rFonts w:hint="eastAsia"/>
        </w:rPr>
        <w:lastRenderedPageBreak/>
        <w:t>2</w:t>
      </w:r>
      <w:r>
        <w:rPr>
          <w:rFonts w:hint="eastAsia"/>
        </w:rPr>
        <w:t>．采样器（</w:t>
      </w:r>
      <w:r>
        <w:rPr>
          <w:rFonts w:hint="eastAsia"/>
        </w:rPr>
        <w:t>sampler</w:t>
      </w:r>
      <w:r>
        <w:rPr>
          <w:rFonts w:hint="eastAsia"/>
        </w:rPr>
        <w:t>，亦有译为取样器）描述符表示的是采样器资源（用于纹理贴图）。</w:t>
      </w:r>
    </w:p>
    <w:p w:rsidR="00DC20C3" w:rsidRDefault="00DC20C3" w:rsidP="00DC20C3">
      <w:r>
        <w:rPr>
          <w:rFonts w:hint="eastAsia"/>
        </w:rPr>
        <w:t>3</w:t>
      </w:r>
      <w:r>
        <w:rPr>
          <w:rFonts w:hint="eastAsia"/>
        </w:rPr>
        <w:t>．</w:t>
      </w:r>
      <w:r>
        <w:rPr>
          <w:rFonts w:hint="eastAsia"/>
        </w:rPr>
        <w:t>RTV</w:t>
      </w:r>
      <w:r>
        <w:rPr>
          <w:rFonts w:hint="eastAsia"/>
        </w:rPr>
        <w:t>描述符表示的是渲染目标视图资源（</w:t>
      </w:r>
      <w:r>
        <w:rPr>
          <w:rFonts w:hint="eastAsia"/>
        </w:rPr>
        <w:t>render target view</w:t>
      </w:r>
      <w:r>
        <w:rPr>
          <w:rFonts w:hint="eastAsia"/>
        </w:rPr>
        <w:t>）。</w:t>
      </w:r>
    </w:p>
    <w:p w:rsidR="00F2407B" w:rsidRDefault="00DC20C3" w:rsidP="00DC20C3">
      <w:r>
        <w:rPr>
          <w:rFonts w:hint="eastAsia"/>
        </w:rPr>
        <w:t>4</w:t>
      </w:r>
      <w:r>
        <w:rPr>
          <w:rFonts w:hint="eastAsia"/>
        </w:rPr>
        <w:t>．</w:t>
      </w:r>
      <w:r>
        <w:rPr>
          <w:rFonts w:hint="eastAsia"/>
        </w:rPr>
        <w:t>DSV</w:t>
      </w:r>
      <w:r>
        <w:rPr>
          <w:rFonts w:hint="eastAsia"/>
        </w:rPr>
        <w:t>描述符表示的是深度</w:t>
      </w:r>
      <w:r>
        <w:rPr>
          <w:rFonts w:hint="eastAsia"/>
        </w:rPr>
        <w:t>/</w:t>
      </w:r>
      <w:r>
        <w:rPr>
          <w:rFonts w:hint="eastAsia"/>
        </w:rPr>
        <w:t>模板视图资源（</w:t>
      </w:r>
      <w:r>
        <w:rPr>
          <w:rFonts w:hint="eastAsia"/>
        </w:rPr>
        <w:t>depth/stencil view</w:t>
      </w:r>
      <w:r>
        <w:rPr>
          <w:rFonts w:hint="eastAsia"/>
        </w:rPr>
        <w:t>）。</w:t>
      </w:r>
    </w:p>
    <w:p w:rsidR="00DC20C3" w:rsidRDefault="00DC20C3" w:rsidP="00DC20C3">
      <w:r>
        <w:rPr>
          <w:rFonts w:hint="eastAsia"/>
        </w:rPr>
        <w:t>描述符堆（</w:t>
      </w:r>
      <w:r>
        <w:rPr>
          <w:rFonts w:hint="eastAsia"/>
        </w:rPr>
        <w:t>descriptor heap</w:t>
      </w:r>
      <w:r>
        <w:rPr>
          <w:rFonts w:hint="eastAsia"/>
        </w:rPr>
        <w:t>）中存有一系列描述符（可将其看作是描述符数组），本质上是存放用户程序中某种特定类型描述符的一块内存。我们需要为每一种类型的描述符</w:t>
      </w:r>
      <w:proofErr w:type="gramStart"/>
      <w:r>
        <w:rPr>
          <w:rFonts w:hint="eastAsia"/>
        </w:rPr>
        <w:t>都创建</w:t>
      </w:r>
      <w:proofErr w:type="gramEnd"/>
      <w:r>
        <w:rPr>
          <w:rFonts w:hint="eastAsia"/>
        </w:rPr>
        <w:t>出单独的描述符堆。另外，也可以为同一种描述符类型创建出多个描述符堆。</w:t>
      </w:r>
    </w:p>
    <w:p w:rsidR="00DC20C3" w:rsidRDefault="00DC20C3" w:rsidP="00DC20C3">
      <w:r>
        <w:rPr>
          <w:rFonts w:hint="eastAsia"/>
        </w:rPr>
        <w:t>我们能用多个描述符来引用同一个资源。例如，可以通过多个描述符来引用同一个资源中不同的局部数据。而且，前文曾提到过，一种资源可以绑定到渲染流水线的不同阶段。因此，对于每个阶段都需要设置独立的描述符。例如，当一个纹理需要被用作渲染目标与着色</w:t>
      </w:r>
      <w:proofErr w:type="gramStart"/>
      <w:r>
        <w:rPr>
          <w:rFonts w:hint="eastAsia"/>
        </w:rPr>
        <w:t>器资源</w:t>
      </w:r>
      <w:proofErr w:type="gramEnd"/>
      <w:r>
        <w:rPr>
          <w:rFonts w:hint="eastAsia"/>
        </w:rPr>
        <w:t>时，我们就要为它分别创建两个描述符：一个</w:t>
      </w:r>
      <w:r>
        <w:rPr>
          <w:rFonts w:hint="eastAsia"/>
        </w:rPr>
        <w:t>RTV</w:t>
      </w:r>
      <w:r>
        <w:rPr>
          <w:rFonts w:hint="eastAsia"/>
        </w:rPr>
        <w:t>描述符和一个</w:t>
      </w:r>
      <w:r>
        <w:rPr>
          <w:rFonts w:hint="eastAsia"/>
        </w:rPr>
        <w:t>SRV</w:t>
      </w:r>
      <w:r>
        <w:rPr>
          <w:rFonts w:hint="eastAsia"/>
        </w:rPr>
        <w:t>描述符。类似地，如果以</w:t>
      </w:r>
      <w:proofErr w:type="gramStart"/>
      <w:r>
        <w:rPr>
          <w:rFonts w:hint="eastAsia"/>
        </w:rPr>
        <w:t>无类型</w:t>
      </w:r>
      <w:proofErr w:type="gramEnd"/>
      <w:r>
        <w:rPr>
          <w:rFonts w:hint="eastAsia"/>
        </w:rPr>
        <w:t>格式创建了一个资源，又希望该纹理中的元素可以根据需求当作</w:t>
      </w:r>
      <w:proofErr w:type="gramStart"/>
      <w:r>
        <w:rPr>
          <w:rFonts w:hint="eastAsia"/>
        </w:rPr>
        <w:t>浮点值</w:t>
      </w:r>
      <w:proofErr w:type="gramEnd"/>
      <w:r>
        <w:rPr>
          <w:rFonts w:hint="eastAsia"/>
        </w:rPr>
        <w:t>或整数值来使用，那么就需要为它分别创建两个描述符：一个指定为浮点格式，另一个指定为整数格式。</w:t>
      </w:r>
    </w:p>
    <w:p w:rsidR="003F6528" w:rsidRDefault="00DC20C3" w:rsidP="00DC20C3">
      <w:r>
        <w:rPr>
          <w:rFonts w:hint="eastAsia"/>
        </w:rPr>
        <w:t>创建描述符的最佳时机为初始化期间。由于在此过程中需要执行一些类型的检测和验证工作，所以最好不要在运行时（</w:t>
      </w:r>
      <w:r>
        <w:rPr>
          <w:rFonts w:hint="eastAsia"/>
        </w:rPr>
        <w:t>runtime</w:t>
      </w:r>
      <w:r>
        <w:rPr>
          <w:rFonts w:hint="eastAsia"/>
        </w:rPr>
        <w:t>）才创建描述符。</w:t>
      </w:r>
    </w:p>
    <w:p w:rsidR="0062120F" w:rsidRDefault="0062120F" w:rsidP="00DC20C3"/>
    <w:p w:rsidR="0062120F" w:rsidRDefault="004F4D1C" w:rsidP="00DC20C3">
      <w:r>
        <w:rPr>
          <w:rFonts w:hint="eastAsia"/>
        </w:rPr>
        <w:t>多重采样技术的原理</w:t>
      </w:r>
    </w:p>
    <w:p w:rsidR="00F81A97" w:rsidRPr="00625EE9" w:rsidRDefault="00F81A97" w:rsidP="00F81A97">
      <w:pPr>
        <w:rPr>
          <w:b/>
        </w:rPr>
      </w:pPr>
      <w:r w:rsidRPr="00625EE9">
        <w:rPr>
          <w:rFonts w:hint="eastAsia"/>
          <w:b/>
          <w:color w:val="F79646" w:themeColor="accent6"/>
        </w:rPr>
        <w:t>超级采样</w:t>
      </w:r>
      <w:r w:rsidRPr="00625EE9">
        <w:rPr>
          <w:rFonts w:hint="eastAsia"/>
          <w:b/>
          <w:color w:val="F79646" w:themeColor="accent6"/>
        </w:rPr>
        <w:t>(</w:t>
      </w:r>
      <w:r w:rsidRPr="00625EE9">
        <w:rPr>
          <w:b/>
          <w:color w:val="F79646" w:themeColor="accent6"/>
        </w:rPr>
        <w:t>SSAA)</w:t>
      </w:r>
    </w:p>
    <w:p w:rsidR="00F81A97" w:rsidRDefault="00F81A97" w:rsidP="00F81A97">
      <w:r>
        <w:tab/>
      </w:r>
      <w:r w:rsidRPr="003C0654">
        <w:rPr>
          <w:rFonts w:hint="eastAsia"/>
        </w:rPr>
        <w:t>使用</w:t>
      </w:r>
      <w:r w:rsidRPr="003C0654">
        <w:t>4</w:t>
      </w:r>
      <w:r w:rsidRPr="003C0654">
        <w:t>倍于屏幕分辨率大小的后台缓冲区和深度缓冲区。当数据要从后台缓冲区调往屏幕显示的时候，会将后台缓冲区按</w:t>
      </w:r>
      <w:r w:rsidRPr="003C0654">
        <w:t>4</w:t>
      </w:r>
      <w:r w:rsidRPr="003C0654">
        <w:t>个像素一组进行解析：每组用求平均值的方法得到一种相对平滑的像素颜色。</w:t>
      </w:r>
    </w:p>
    <w:p w:rsidR="00F81A97" w:rsidRDefault="00F81A97" w:rsidP="00F81A97"/>
    <w:p w:rsidR="00F81A97" w:rsidRPr="00625EE9" w:rsidRDefault="00F81A97" w:rsidP="00F81A97">
      <w:pPr>
        <w:rPr>
          <w:b/>
          <w:color w:val="F79646" w:themeColor="accent6"/>
        </w:rPr>
      </w:pPr>
      <w:r w:rsidRPr="00625EE9">
        <w:rPr>
          <w:rFonts w:hint="eastAsia"/>
          <w:b/>
          <w:color w:val="F79646" w:themeColor="accent6"/>
        </w:rPr>
        <w:t>多重采样</w:t>
      </w:r>
      <w:r w:rsidRPr="00625EE9">
        <w:rPr>
          <w:rFonts w:hint="eastAsia"/>
          <w:b/>
          <w:color w:val="F79646" w:themeColor="accent6"/>
        </w:rPr>
        <w:t>(</w:t>
      </w:r>
      <w:r w:rsidRPr="00625EE9">
        <w:rPr>
          <w:b/>
          <w:color w:val="F79646" w:themeColor="accent6"/>
        </w:rPr>
        <w:t>MSAA)</w:t>
      </w:r>
    </w:p>
    <w:p w:rsidR="00153507" w:rsidRDefault="00F81A97" w:rsidP="00DC20C3">
      <w:r>
        <w:tab/>
      </w:r>
      <w:r w:rsidRPr="002E141B">
        <w:rPr>
          <w:rFonts w:hint="eastAsia"/>
        </w:rPr>
        <w:t>通过</w:t>
      </w:r>
      <w:proofErr w:type="gramStart"/>
      <w:r w:rsidRPr="002E141B">
        <w:rPr>
          <w:rFonts w:hint="eastAsia"/>
        </w:rPr>
        <w:t>跨子像素</w:t>
      </w:r>
      <w:proofErr w:type="gramEnd"/>
      <w:r w:rsidRPr="002E141B">
        <w:t>共享一些计算信息，从而使它比超级采样的开销更低。这种技术并不需要对每一个子像素都进行计算，而是仅计算一次像素中心处的颜色，再基于可视性和覆盖性将得到的颜色信息分享给其子像素。</w:t>
      </w:r>
    </w:p>
    <w:p w:rsidR="005A4C44" w:rsidRDefault="005A4C44" w:rsidP="00DC20C3"/>
    <w:p w:rsidR="005A4C44" w:rsidRDefault="005A4C44" w:rsidP="00DC20C3">
      <w:r>
        <w:t>功能级别</w:t>
      </w:r>
    </w:p>
    <w:p w:rsidR="005A4C44" w:rsidRDefault="0056104F" w:rsidP="00DC20C3">
      <w:r>
        <w:t>功能级别为不同级别所支持的功能进行了严格的界定。</w:t>
      </w:r>
      <w:r w:rsidR="006979AF">
        <w:t>只要了解所支持的功能集，就能知道有哪些</w:t>
      </w:r>
      <w:r w:rsidR="006979AF">
        <w:rPr>
          <w:rFonts w:hint="eastAsia"/>
        </w:rPr>
        <w:t>Direct3D</w:t>
      </w:r>
      <w:r w:rsidR="006979AF">
        <w:rPr>
          <w:rFonts w:hint="eastAsia"/>
        </w:rPr>
        <w:t>功能可供使用。</w:t>
      </w:r>
    </w:p>
    <w:p w:rsidR="006979AF" w:rsidRDefault="006979AF" w:rsidP="00DC20C3"/>
    <w:p w:rsidR="00856B8E" w:rsidRDefault="00856B8E" w:rsidP="00DC20C3"/>
    <w:p w:rsidR="00856B8E" w:rsidRDefault="00856B8E" w:rsidP="00DC20C3">
      <w:r>
        <w:rPr>
          <w:rFonts w:hint="eastAsia"/>
        </w:rPr>
        <w:t>DirectX</w:t>
      </w:r>
      <w:r>
        <w:rPr>
          <w:rFonts w:hint="eastAsia"/>
        </w:rPr>
        <w:t>图形基础结构</w:t>
      </w:r>
    </w:p>
    <w:p w:rsidR="00856B8E" w:rsidRDefault="00856B8E" w:rsidP="00DC20C3">
      <w:r>
        <w:rPr>
          <w:rFonts w:hint="eastAsia"/>
        </w:rPr>
        <w:t>DirectX</w:t>
      </w:r>
      <w:r>
        <w:rPr>
          <w:rFonts w:hint="eastAsia"/>
        </w:rPr>
        <w:t>图形基础结构是一种与</w:t>
      </w:r>
      <w:r>
        <w:rPr>
          <w:rFonts w:hint="eastAsia"/>
        </w:rPr>
        <w:t>Direct3D</w:t>
      </w:r>
      <w:r>
        <w:rPr>
          <w:rFonts w:hint="eastAsia"/>
        </w:rPr>
        <w:t>配合使用的</w:t>
      </w:r>
      <w:r>
        <w:rPr>
          <w:rFonts w:hint="eastAsia"/>
        </w:rPr>
        <w:t>API</w:t>
      </w:r>
      <w:r>
        <w:rPr>
          <w:rFonts w:hint="eastAsia"/>
        </w:rPr>
        <w:t>。设计</w:t>
      </w:r>
      <w:r>
        <w:rPr>
          <w:rFonts w:hint="eastAsia"/>
        </w:rPr>
        <w:t>DXGI</w:t>
      </w:r>
      <w:r>
        <w:rPr>
          <w:rFonts w:hint="eastAsia"/>
        </w:rPr>
        <w:t>的基本理念是使多种图形</w:t>
      </w:r>
      <w:r>
        <w:rPr>
          <w:rFonts w:hint="eastAsia"/>
        </w:rPr>
        <w:t>API</w:t>
      </w:r>
      <w:r>
        <w:rPr>
          <w:rFonts w:hint="eastAsia"/>
        </w:rPr>
        <w:t>中所共有的底层任务能借助一组通用的</w:t>
      </w:r>
      <w:r>
        <w:rPr>
          <w:rFonts w:hint="eastAsia"/>
        </w:rPr>
        <w:t>API</w:t>
      </w:r>
      <w:r>
        <w:rPr>
          <w:rFonts w:hint="eastAsia"/>
        </w:rPr>
        <w:t>来进行处理。</w:t>
      </w:r>
    </w:p>
    <w:p w:rsidR="00856B8E" w:rsidRDefault="00856B8E" w:rsidP="00DC20C3">
      <w:proofErr w:type="spellStart"/>
      <w:r>
        <w:rPr>
          <w:rFonts w:hint="eastAsia"/>
        </w:rPr>
        <w:t>IDXGIFactory</w:t>
      </w:r>
      <w:proofErr w:type="spellEnd"/>
      <w:r>
        <w:rPr>
          <w:rFonts w:hint="eastAsia"/>
        </w:rPr>
        <w:t>是</w:t>
      </w:r>
      <w:r>
        <w:rPr>
          <w:rFonts w:hint="eastAsia"/>
        </w:rPr>
        <w:t>DXGI</w:t>
      </w:r>
      <w:r>
        <w:rPr>
          <w:rFonts w:hint="eastAsia"/>
        </w:rPr>
        <w:t>中的关键接口之一，主要用于创建</w:t>
      </w:r>
      <w:r>
        <w:rPr>
          <w:rFonts w:hint="eastAsia"/>
        </w:rPr>
        <w:t>IDXGISwapChain</w:t>
      </w:r>
      <w:r>
        <w:rPr>
          <w:rFonts w:hint="eastAsia"/>
        </w:rPr>
        <w:t>接口以及枚举显示适配器。而显示适配器则真正实现了图形处理能力。通常来说，显示适配器是一种硬件设备</w:t>
      </w:r>
      <w:r>
        <w:rPr>
          <w:rFonts w:hint="eastAsia"/>
        </w:rPr>
        <w:t>(</w:t>
      </w:r>
      <w:r>
        <w:rPr>
          <w:rFonts w:hint="eastAsia"/>
        </w:rPr>
        <w:t>例如独立显卡</w:t>
      </w:r>
      <w:r>
        <w:rPr>
          <w:rFonts w:hint="eastAsia"/>
        </w:rPr>
        <w:t>)</w:t>
      </w:r>
      <w:r>
        <w:rPr>
          <w:rFonts w:hint="eastAsia"/>
        </w:rPr>
        <w:t>，然而系统也可以用软件显示适配器来模拟硬件的图形处理功能。适配器用接口</w:t>
      </w:r>
      <w:proofErr w:type="spellStart"/>
      <w:r>
        <w:rPr>
          <w:rFonts w:hint="eastAsia"/>
        </w:rPr>
        <w:t>IDXGIAdapter</w:t>
      </w:r>
      <w:proofErr w:type="spellEnd"/>
      <w:r>
        <w:rPr>
          <w:rFonts w:hint="eastAsia"/>
        </w:rPr>
        <w:t>来表示。</w:t>
      </w:r>
    </w:p>
    <w:p w:rsidR="00856B8E" w:rsidRDefault="00C66A98" w:rsidP="00DC20C3">
      <w:r>
        <w:rPr>
          <w:rFonts w:hint="eastAsia"/>
        </w:rPr>
        <w:t>一个系统也可能装有数个显示设备。我们称每一台显示设备都是一个显示输出实例，用</w:t>
      </w:r>
      <w:proofErr w:type="spellStart"/>
      <w:r>
        <w:rPr>
          <w:rFonts w:hint="eastAsia"/>
        </w:rPr>
        <w:t>IDXGIOutput</w:t>
      </w:r>
      <w:proofErr w:type="spellEnd"/>
      <w:r>
        <w:rPr>
          <w:rFonts w:hint="eastAsia"/>
        </w:rPr>
        <w:t>接口来表示。每个适配器都与一组显示输出相关联。</w:t>
      </w:r>
    </w:p>
    <w:p w:rsidR="00C93BB6" w:rsidRDefault="00C93BB6" w:rsidP="00DC20C3"/>
    <w:p w:rsidR="00C93BB6" w:rsidRDefault="00C93BB6" w:rsidP="00DC20C3">
      <w:r>
        <w:rPr>
          <w:rFonts w:hint="eastAsia"/>
        </w:rPr>
        <w:t>功能支持的检测</w:t>
      </w:r>
    </w:p>
    <w:p w:rsidR="00C93BB6" w:rsidRDefault="00C93BB6" w:rsidP="00DC20C3">
      <w:r>
        <w:t>I</w:t>
      </w:r>
      <w:r>
        <w:rPr>
          <w:rFonts w:hint="eastAsia"/>
        </w:rPr>
        <w:t>D3D12Device::</w:t>
      </w:r>
      <w:proofErr w:type="spellStart"/>
      <w:r>
        <w:rPr>
          <w:rFonts w:hint="eastAsia"/>
        </w:rPr>
        <w:t>CheckFeatureSupport</w:t>
      </w:r>
      <w:proofErr w:type="spellEnd"/>
    </w:p>
    <w:p w:rsidR="00C93BB6" w:rsidRDefault="00716762" w:rsidP="00DC20C3">
      <w:r>
        <w:rPr>
          <w:rFonts w:hint="eastAsia"/>
        </w:rPr>
        <w:lastRenderedPageBreak/>
        <w:t>资源驻留</w:t>
      </w:r>
    </w:p>
    <w:p w:rsidR="00716762" w:rsidRDefault="00716762" w:rsidP="00DC20C3">
      <w:r>
        <w:t>应用程序通过控制资源在显存中的去留，主动管理资源的驻留情况。</w:t>
      </w:r>
    </w:p>
    <w:p w:rsidR="00716762" w:rsidRDefault="00716762" w:rsidP="00DC20C3">
      <w:r>
        <w:rPr>
          <w:rFonts w:hint="eastAsia"/>
        </w:rPr>
        <w:t>HRESULT ID3D12Device::</w:t>
      </w:r>
      <w:proofErr w:type="spellStart"/>
      <w:proofErr w:type="gramStart"/>
      <w:r>
        <w:rPr>
          <w:rFonts w:hint="eastAsia"/>
        </w:rPr>
        <w:t>MakeResident</w:t>
      </w:r>
      <w:proofErr w:type="spellEnd"/>
      <w:r>
        <w:rPr>
          <w:rFonts w:hint="eastAsia"/>
        </w:rPr>
        <w:t>()</w:t>
      </w:r>
      <w:proofErr w:type="gramEnd"/>
    </w:p>
    <w:p w:rsidR="00716762" w:rsidRDefault="00716762" w:rsidP="00DC20C3">
      <w:r>
        <w:rPr>
          <w:rFonts w:hint="eastAsia"/>
        </w:rPr>
        <w:t>HRESULT ID3D12Device::</w:t>
      </w:r>
      <w:proofErr w:type="gramStart"/>
      <w:r>
        <w:rPr>
          <w:rFonts w:hint="eastAsia"/>
        </w:rPr>
        <w:t>Evict()</w:t>
      </w:r>
      <w:proofErr w:type="gramEnd"/>
    </w:p>
    <w:p w:rsidR="00716762" w:rsidRDefault="00716762" w:rsidP="00DC20C3"/>
    <w:p w:rsidR="00306200" w:rsidRDefault="00306200" w:rsidP="00DC20C3">
      <w:r>
        <w:rPr>
          <w:rFonts w:hint="eastAsia"/>
        </w:rPr>
        <w:t>CPU</w:t>
      </w:r>
      <w:r>
        <w:rPr>
          <w:rFonts w:hint="eastAsia"/>
        </w:rPr>
        <w:t>与</w:t>
      </w:r>
      <w:r>
        <w:rPr>
          <w:rFonts w:hint="eastAsia"/>
        </w:rPr>
        <w:t>GPU</w:t>
      </w:r>
      <w:r>
        <w:rPr>
          <w:rFonts w:hint="eastAsia"/>
        </w:rPr>
        <w:t>间的交互</w:t>
      </w:r>
    </w:p>
    <w:p w:rsidR="00306200" w:rsidRDefault="00DD0224" w:rsidP="00DC20C3">
      <w:r>
        <w:rPr>
          <w:rFonts w:hint="eastAsia"/>
        </w:rPr>
        <w:t>为了获得最佳性能，最好的情况是让</w:t>
      </w:r>
      <w:r>
        <w:rPr>
          <w:rFonts w:hint="eastAsia"/>
        </w:rPr>
        <w:t>CPU</w:t>
      </w:r>
      <w:r>
        <w:rPr>
          <w:rFonts w:hint="eastAsia"/>
        </w:rPr>
        <w:t>和</w:t>
      </w:r>
      <w:r>
        <w:rPr>
          <w:rFonts w:hint="eastAsia"/>
        </w:rPr>
        <w:t>GPU</w:t>
      </w:r>
      <w:r>
        <w:rPr>
          <w:rFonts w:hint="eastAsia"/>
        </w:rPr>
        <w:t>尽量同时工作，少同步。</w:t>
      </w:r>
      <w:r w:rsidR="00460B94">
        <w:rPr>
          <w:rFonts w:hint="eastAsia"/>
        </w:rPr>
        <w:t>同步意味着一种处理器要以空闲状态等待另一种处理器。同步破坏了两者并行工作的机制。</w:t>
      </w:r>
    </w:p>
    <w:p w:rsidR="00D957F5" w:rsidRDefault="00D957F5" w:rsidP="00DC20C3"/>
    <w:p w:rsidR="00460B94" w:rsidRDefault="00D957F5" w:rsidP="00DC20C3">
      <w:r>
        <w:rPr>
          <w:rFonts w:hint="eastAsia"/>
        </w:rPr>
        <w:t>命令队列和命令列表</w:t>
      </w:r>
    </w:p>
    <w:p w:rsidR="00DD0224" w:rsidRDefault="00EB2484" w:rsidP="00DC20C3">
      <w:r>
        <w:t>每个</w:t>
      </w:r>
      <w:r>
        <w:t>CPU</w:t>
      </w:r>
      <w:r>
        <w:t>都至少维护着一个命令队列。</w:t>
      </w:r>
      <w:r>
        <w:t>CPU</w:t>
      </w:r>
      <w:r>
        <w:t>可利用命令列表将命令提交到这个队列中去。当一系列命令被提交</w:t>
      </w:r>
      <w:proofErr w:type="gramStart"/>
      <w:r>
        <w:t>至命令</w:t>
      </w:r>
      <w:proofErr w:type="gramEnd"/>
      <w:r>
        <w:t>队列时，它们并不会被</w:t>
      </w:r>
      <w:r>
        <w:t>GPU</w:t>
      </w:r>
      <w:r>
        <w:t>立即执行，理解这一点至关重要。由于</w:t>
      </w:r>
      <w:r>
        <w:t>GPU</w:t>
      </w:r>
      <w:r>
        <w:t>可能正在处理先前插入命令队列中的命令，因此，后来新到的命令会一直在这个队列之中等待执行。</w:t>
      </w:r>
    </w:p>
    <w:p w:rsidR="00EB2484" w:rsidRDefault="009A1A5F" w:rsidP="00DC20C3">
      <w:r>
        <w:rPr>
          <w:rFonts w:hint="eastAsia"/>
        </w:rPr>
        <w:t>在</w:t>
      </w:r>
      <w:r>
        <w:rPr>
          <w:rFonts w:hint="eastAsia"/>
        </w:rPr>
        <w:t>Direct3D 12</w:t>
      </w:r>
      <w:r>
        <w:rPr>
          <w:rFonts w:hint="eastAsia"/>
        </w:rPr>
        <w:t>中，命令队列被抽象为</w:t>
      </w:r>
      <w:r>
        <w:rPr>
          <w:rFonts w:hint="eastAsia"/>
        </w:rPr>
        <w:t>ID3D12CommandQueue</w:t>
      </w:r>
      <w:r>
        <w:rPr>
          <w:rFonts w:hint="eastAsia"/>
        </w:rPr>
        <w:t>接口来表示。</w:t>
      </w:r>
      <w:r w:rsidR="007C44EA">
        <w:rPr>
          <w:rFonts w:hint="eastAsia"/>
        </w:rPr>
        <w:t>要通过填写</w:t>
      </w:r>
      <w:r w:rsidR="007C44EA">
        <w:rPr>
          <w:rFonts w:hint="eastAsia"/>
        </w:rPr>
        <w:t>D3D12_COMMAND_QUEUE_DESC</w:t>
      </w:r>
      <w:r w:rsidR="007C44EA">
        <w:rPr>
          <w:rFonts w:hint="eastAsia"/>
        </w:rPr>
        <w:t>结构体来描述队列，再调用</w:t>
      </w:r>
      <w:r w:rsidR="007C44EA">
        <w:rPr>
          <w:rFonts w:hint="eastAsia"/>
        </w:rPr>
        <w:t>ID3D12Device::</w:t>
      </w:r>
      <w:proofErr w:type="spellStart"/>
      <w:r w:rsidR="007C44EA">
        <w:rPr>
          <w:rFonts w:hint="eastAsia"/>
        </w:rPr>
        <w:t>CreateCommandQueue</w:t>
      </w:r>
      <w:proofErr w:type="spellEnd"/>
      <w:r w:rsidR="007C44EA">
        <w:rPr>
          <w:rFonts w:hint="eastAsia"/>
        </w:rPr>
        <w:t>方法创建队列。</w:t>
      </w:r>
    </w:p>
    <w:p w:rsidR="007C44EA" w:rsidRDefault="007C44EA" w:rsidP="00DC20C3"/>
    <w:p w:rsidR="007C44EA" w:rsidRDefault="007C44EA" w:rsidP="00DC20C3">
      <w:r>
        <w:rPr>
          <w:rFonts w:hint="eastAsia"/>
        </w:rPr>
        <w:t>IID_PPV_ARGS</w:t>
      </w:r>
      <w:r>
        <w:rPr>
          <w:rFonts w:hint="eastAsia"/>
        </w:rPr>
        <w:t>辅助宏</w:t>
      </w:r>
    </w:p>
    <w:p w:rsidR="007C44EA" w:rsidRDefault="007C44EA" w:rsidP="00DC20C3">
      <w:r>
        <w:rPr>
          <w:rFonts w:hint="eastAsia"/>
        </w:rPr>
        <w:t>得到的即为</w:t>
      </w:r>
      <w:r>
        <w:rPr>
          <w:rFonts w:hint="eastAsia"/>
        </w:rPr>
        <w:t>ID3D12CommandQueue</w:t>
      </w:r>
      <w:r>
        <w:rPr>
          <w:rFonts w:hint="eastAsia"/>
        </w:rPr>
        <w:t>接口的</w:t>
      </w:r>
      <w:r>
        <w:rPr>
          <w:rFonts w:hint="eastAsia"/>
        </w:rPr>
        <w:t>COM ID</w:t>
      </w:r>
      <w:r>
        <w:rPr>
          <w:rFonts w:hint="eastAsia"/>
        </w:rPr>
        <w:t>。</w:t>
      </w:r>
      <w:r>
        <w:rPr>
          <w:rFonts w:hint="eastAsia"/>
        </w:rPr>
        <w:t>IID_PPV_ARGS</w:t>
      </w:r>
      <w:r>
        <w:rPr>
          <w:rFonts w:hint="eastAsia"/>
        </w:rPr>
        <w:t>辅助函数的本质是将</w:t>
      </w:r>
      <w:proofErr w:type="spellStart"/>
      <w:r>
        <w:rPr>
          <w:rFonts w:hint="eastAsia"/>
        </w:rPr>
        <w:t>ppType</w:t>
      </w:r>
      <w:proofErr w:type="spellEnd"/>
      <w:r>
        <w:rPr>
          <w:rFonts w:hint="eastAsia"/>
        </w:rPr>
        <w:t>强制转换为</w:t>
      </w:r>
      <w:r>
        <w:rPr>
          <w:rFonts w:hint="eastAsia"/>
        </w:rPr>
        <w:t>**void</w:t>
      </w:r>
      <w:r>
        <w:rPr>
          <w:rFonts w:hint="eastAsia"/>
        </w:rPr>
        <w:t>类型。</w:t>
      </w:r>
    </w:p>
    <w:p w:rsidR="00E616D9" w:rsidRDefault="00E616D9" w:rsidP="00DC20C3"/>
    <w:p w:rsidR="00E616D9" w:rsidRDefault="00E616D9" w:rsidP="00DC20C3">
      <w:r>
        <w:rPr>
          <w:rFonts w:hint="eastAsia"/>
        </w:rPr>
        <w:t>利用</w:t>
      </w:r>
      <w:proofErr w:type="spellStart"/>
      <w:r>
        <w:rPr>
          <w:rFonts w:hint="eastAsia"/>
        </w:rPr>
        <w:t>ExecuteCommandLists</w:t>
      </w:r>
      <w:proofErr w:type="spellEnd"/>
      <w:r>
        <w:rPr>
          <w:rFonts w:hint="eastAsia"/>
        </w:rPr>
        <w:t>接口，可将命令列表中的命令添加到命令队列中。</w:t>
      </w:r>
    </w:p>
    <w:p w:rsidR="00EA0C9D" w:rsidRDefault="00EA0C9D" w:rsidP="00DC20C3">
      <w:r>
        <w:rPr>
          <w:rFonts w:hint="eastAsia"/>
        </w:rPr>
        <w:t>ID3D12GraphicsCommandList</w:t>
      </w:r>
      <w:r>
        <w:rPr>
          <w:rFonts w:hint="eastAsia"/>
        </w:rPr>
        <w:t>接口封装了一系列图形渲染命令，它实际上继承于</w:t>
      </w:r>
      <w:r>
        <w:rPr>
          <w:rFonts w:hint="eastAsia"/>
        </w:rPr>
        <w:t>ID3D12CommandList</w:t>
      </w:r>
      <w:r>
        <w:rPr>
          <w:rFonts w:hint="eastAsia"/>
        </w:rPr>
        <w:t>接口。</w:t>
      </w:r>
      <w:r>
        <w:rPr>
          <w:rFonts w:hint="eastAsia"/>
        </w:rPr>
        <w:t>ID3D12GraphicsCommandList</w:t>
      </w:r>
      <w:r>
        <w:rPr>
          <w:rFonts w:hint="eastAsia"/>
        </w:rPr>
        <w:t>接口有数种方法</w:t>
      </w:r>
      <w:proofErr w:type="gramStart"/>
      <w:r>
        <w:rPr>
          <w:rFonts w:hint="eastAsia"/>
        </w:rPr>
        <w:t>向命令</w:t>
      </w:r>
      <w:proofErr w:type="gramEnd"/>
      <w:r>
        <w:rPr>
          <w:rFonts w:hint="eastAsia"/>
        </w:rPr>
        <w:t>列表添加命令。</w:t>
      </w:r>
    </w:p>
    <w:p w:rsidR="00243BB8" w:rsidRDefault="005E735A" w:rsidP="00DC20C3">
      <w:r>
        <w:t>当命令都被加入命令列表之后，我们必须调用</w:t>
      </w:r>
      <w:r>
        <w:rPr>
          <w:rFonts w:hint="eastAsia"/>
        </w:rPr>
        <w:t>ID3D12GraphicsCommandList::Close</w:t>
      </w:r>
      <w:r>
        <w:rPr>
          <w:rFonts w:hint="eastAsia"/>
        </w:rPr>
        <w:t>方法来结束命令的记录。</w:t>
      </w:r>
      <w:r w:rsidR="009C4168">
        <w:rPr>
          <w:rFonts w:hint="eastAsia"/>
        </w:rPr>
        <w:t>在调用</w:t>
      </w:r>
      <w:r w:rsidR="009C4168">
        <w:rPr>
          <w:rFonts w:hint="eastAsia"/>
        </w:rPr>
        <w:t>ID3D12CommandQueue</w:t>
      </w:r>
      <w:r w:rsidR="009C4168">
        <w:rPr>
          <w:rFonts w:hint="eastAsia"/>
        </w:rPr>
        <w:t>：：</w:t>
      </w:r>
      <w:proofErr w:type="spellStart"/>
      <w:r w:rsidR="009C4168">
        <w:rPr>
          <w:rFonts w:hint="eastAsia"/>
        </w:rPr>
        <w:t>ExecuteCommandLists</w:t>
      </w:r>
      <w:proofErr w:type="spellEnd"/>
      <w:r w:rsidR="009C4168">
        <w:rPr>
          <w:rFonts w:hint="eastAsia"/>
        </w:rPr>
        <w:t>方法提交命令列表之前，一定要将其关闭。</w:t>
      </w:r>
    </w:p>
    <w:p w:rsidR="009C4168" w:rsidRDefault="009C4168" w:rsidP="00DC20C3"/>
    <w:p w:rsidR="001E69FD" w:rsidRDefault="001E69FD" w:rsidP="00DC20C3">
      <w:r>
        <w:rPr>
          <w:rFonts w:hint="eastAsia"/>
        </w:rPr>
        <w:t>ID3D12CommandAllocator</w:t>
      </w:r>
      <w:r w:rsidR="00496899">
        <w:rPr>
          <w:rFonts w:hint="eastAsia"/>
        </w:rPr>
        <w:t>记录在命令列表内的命令，实际上是存储在与之关联的命令分配器上。当通过</w:t>
      </w:r>
      <w:r w:rsidR="00496899">
        <w:rPr>
          <w:rFonts w:hint="eastAsia"/>
        </w:rPr>
        <w:t>ID3D12CommandQueue</w:t>
      </w:r>
      <w:r w:rsidR="00496899">
        <w:rPr>
          <w:rFonts w:hint="eastAsia"/>
        </w:rPr>
        <w:t>：：</w:t>
      </w:r>
      <w:proofErr w:type="spellStart"/>
      <w:r w:rsidR="00496899">
        <w:rPr>
          <w:rFonts w:hint="eastAsia"/>
        </w:rPr>
        <w:t>ExecuteCommandLists</w:t>
      </w:r>
      <w:proofErr w:type="spellEnd"/>
      <w:r w:rsidR="00496899">
        <w:rPr>
          <w:rFonts w:hint="eastAsia"/>
        </w:rPr>
        <w:t>方法执行命令列表时，命令队列就会引用分配器里的命令。</w:t>
      </w:r>
      <w:r w:rsidR="004D7B2B">
        <w:rPr>
          <w:rFonts w:hint="eastAsia"/>
        </w:rPr>
        <w:t>命令分配器通过</w:t>
      </w:r>
      <w:r w:rsidR="004D7B2B">
        <w:rPr>
          <w:rFonts w:hint="eastAsia"/>
        </w:rPr>
        <w:t>ID3D12Device::</w:t>
      </w:r>
      <w:proofErr w:type="spellStart"/>
      <w:r w:rsidR="004D7B2B">
        <w:rPr>
          <w:rFonts w:hint="eastAsia"/>
        </w:rPr>
        <w:t>CreateCommandAllocator</w:t>
      </w:r>
      <w:proofErr w:type="spellEnd"/>
      <w:r w:rsidR="004D7B2B">
        <w:rPr>
          <w:rFonts w:hint="eastAsia"/>
        </w:rPr>
        <w:t>创建。</w:t>
      </w:r>
      <w:r w:rsidR="00435B8B">
        <w:rPr>
          <w:rFonts w:hint="eastAsia"/>
        </w:rPr>
        <w:t>命令列表通过</w:t>
      </w:r>
      <w:r w:rsidR="00435B8B">
        <w:rPr>
          <w:rFonts w:hint="eastAsia"/>
        </w:rPr>
        <w:t>ID3D12Device::</w:t>
      </w:r>
      <w:proofErr w:type="spellStart"/>
      <w:r w:rsidR="00435B8B">
        <w:rPr>
          <w:rFonts w:hint="eastAsia"/>
        </w:rPr>
        <w:t>CreateCommandList</w:t>
      </w:r>
      <w:proofErr w:type="spellEnd"/>
      <w:r w:rsidR="00435B8B">
        <w:rPr>
          <w:rFonts w:hint="eastAsia"/>
        </w:rPr>
        <w:t>接口创建。</w:t>
      </w:r>
      <w:r w:rsidR="004E05E6">
        <w:rPr>
          <w:rFonts w:hint="eastAsia"/>
        </w:rPr>
        <w:t>我们可以创建出多个关联于同一命令分配器的命令列表，但是不能同时用它们来记录命令。当其中一个命令列表在记录命令时，必须关闭其他命令列表。</w:t>
      </w:r>
    </w:p>
    <w:p w:rsidR="00435B8B" w:rsidRDefault="004E05E6" w:rsidP="00DC20C3">
      <w:r>
        <w:rPr>
          <w:rFonts w:hint="eastAsia"/>
        </w:rPr>
        <w:t>在没有确定</w:t>
      </w:r>
      <w:r>
        <w:rPr>
          <w:rFonts w:hint="eastAsia"/>
        </w:rPr>
        <w:t>GPU</w:t>
      </w:r>
      <w:r>
        <w:rPr>
          <w:rFonts w:hint="eastAsia"/>
        </w:rPr>
        <w:t>执行完命令分配器中所有命令之前，千万不要重置命令分配器。</w:t>
      </w:r>
    </w:p>
    <w:p w:rsidR="004E05E6" w:rsidRDefault="004E05E6" w:rsidP="00DC20C3"/>
    <w:p w:rsidR="004E05E6" w:rsidRDefault="00965AE8" w:rsidP="00DC20C3">
      <w:r>
        <w:rPr>
          <w:rFonts w:hint="eastAsia"/>
        </w:rPr>
        <w:t>CPU</w:t>
      </w:r>
      <w:r>
        <w:rPr>
          <w:rFonts w:hint="eastAsia"/>
        </w:rPr>
        <w:t>与</w:t>
      </w:r>
      <w:r>
        <w:rPr>
          <w:rFonts w:hint="eastAsia"/>
        </w:rPr>
        <w:t>GPU</w:t>
      </w:r>
      <w:r>
        <w:rPr>
          <w:rFonts w:hint="eastAsia"/>
        </w:rPr>
        <w:t>间的同步</w:t>
      </w:r>
    </w:p>
    <w:p w:rsidR="00965AE8" w:rsidRDefault="00965AE8" w:rsidP="00DC20C3">
      <w:proofErr w:type="gramStart"/>
      <w:r>
        <w:rPr>
          <w:rFonts w:hint="eastAsia"/>
        </w:rPr>
        <w:t>向命令</w:t>
      </w:r>
      <w:proofErr w:type="gramEnd"/>
      <w:r>
        <w:rPr>
          <w:rFonts w:hint="eastAsia"/>
        </w:rPr>
        <w:t>队列添加命令之后，</w:t>
      </w:r>
      <w:r>
        <w:rPr>
          <w:rFonts w:hint="eastAsia"/>
        </w:rPr>
        <w:t>CPU</w:t>
      </w:r>
      <w:r>
        <w:rPr>
          <w:rFonts w:hint="eastAsia"/>
        </w:rPr>
        <w:t>不会阻塞，如果这时复写命令队列中数据的信息会造成严重错误。解决的方法是：强制</w:t>
      </w:r>
      <w:r>
        <w:rPr>
          <w:rFonts w:hint="eastAsia"/>
        </w:rPr>
        <w:t>CPU</w:t>
      </w:r>
      <w:r>
        <w:rPr>
          <w:rFonts w:hint="eastAsia"/>
        </w:rPr>
        <w:t>等待，直到</w:t>
      </w:r>
      <w:r>
        <w:rPr>
          <w:rFonts w:hint="eastAsia"/>
        </w:rPr>
        <w:t>GPU</w:t>
      </w:r>
      <w:r>
        <w:rPr>
          <w:rFonts w:hint="eastAsia"/>
        </w:rPr>
        <w:t>完成所有的命令处理，达到某个指定的围栏点为止。我们将这种方法称为刷新命令队列，可以通过围栏来实现这一点。围栏用</w:t>
      </w:r>
      <w:r>
        <w:rPr>
          <w:rFonts w:hint="eastAsia"/>
        </w:rPr>
        <w:t>ID3D12Fence</w:t>
      </w:r>
      <w:r w:rsidR="0004787C">
        <w:rPr>
          <w:rFonts w:hint="eastAsia"/>
        </w:rPr>
        <w:t>表示，此技术能用于实现</w:t>
      </w:r>
      <w:r w:rsidR="0004787C">
        <w:rPr>
          <w:rFonts w:hint="eastAsia"/>
        </w:rPr>
        <w:t>GPU</w:t>
      </w:r>
      <w:r w:rsidR="0004787C">
        <w:rPr>
          <w:rFonts w:hint="eastAsia"/>
        </w:rPr>
        <w:t>和</w:t>
      </w:r>
      <w:r w:rsidR="0004787C">
        <w:rPr>
          <w:rFonts w:hint="eastAsia"/>
        </w:rPr>
        <w:t>CPU</w:t>
      </w:r>
      <w:r w:rsidR="0004787C">
        <w:rPr>
          <w:rFonts w:hint="eastAsia"/>
        </w:rPr>
        <w:t>间的同步。</w:t>
      </w:r>
      <w:r w:rsidR="00440958">
        <w:rPr>
          <w:rFonts w:hint="eastAsia"/>
        </w:rPr>
        <w:t>每个围栏对象都维护着一个</w:t>
      </w:r>
      <w:r w:rsidR="00440958">
        <w:rPr>
          <w:rFonts w:hint="eastAsia"/>
        </w:rPr>
        <w:t>UINT64</w:t>
      </w:r>
      <w:r w:rsidR="00440958">
        <w:rPr>
          <w:rFonts w:hint="eastAsia"/>
        </w:rPr>
        <w:t>类型的值，此为用来标志围栏点的整数。</w:t>
      </w:r>
    </w:p>
    <w:p w:rsidR="005C305F" w:rsidRDefault="005C305F" w:rsidP="00DC20C3"/>
    <w:p w:rsidR="005C305F" w:rsidRDefault="005C305F" w:rsidP="00DC20C3">
      <w:r>
        <w:rPr>
          <w:rFonts w:hint="eastAsia"/>
        </w:rPr>
        <w:t>资源转换</w:t>
      </w:r>
    </w:p>
    <w:p w:rsidR="005C305F" w:rsidRDefault="00037E6C" w:rsidP="00DC20C3">
      <w:r>
        <w:rPr>
          <w:rFonts w:hint="eastAsia"/>
        </w:rPr>
        <w:t>当</w:t>
      </w:r>
      <w:r>
        <w:rPr>
          <w:rFonts w:hint="eastAsia"/>
        </w:rPr>
        <w:t>GPU</w:t>
      </w:r>
      <w:r>
        <w:rPr>
          <w:rFonts w:hint="eastAsia"/>
        </w:rPr>
        <w:t>的写操作还没有完成</w:t>
      </w:r>
      <w:proofErr w:type="gramStart"/>
      <w:r>
        <w:rPr>
          <w:rFonts w:hint="eastAsia"/>
        </w:rPr>
        <w:t>亦或</w:t>
      </w:r>
      <w:proofErr w:type="gramEnd"/>
      <w:r>
        <w:rPr>
          <w:rFonts w:hint="eastAsia"/>
        </w:rPr>
        <w:t>甚至还没有开始，却开始读取资源，便会导致资源冒险。为此，</w:t>
      </w:r>
      <w:r>
        <w:rPr>
          <w:rFonts w:hint="eastAsia"/>
        </w:rPr>
        <w:t>Direct3D</w:t>
      </w:r>
      <w:r>
        <w:rPr>
          <w:rFonts w:hint="eastAsia"/>
        </w:rPr>
        <w:t>专门针对资源设计了一组相关状态。资源在创建伊始会处于默认状态，该状态将一直持续到应用程序通过</w:t>
      </w:r>
      <w:r>
        <w:rPr>
          <w:rFonts w:hint="eastAsia"/>
        </w:rPr>
        <w:t>Direct3D</w:t>
      </w:r>
      <w:r>
        <w:rPr>
          <w:rFonts w:hint="eastAsia"/>
        </w:rPr>
        <w:t>将其转换为另一种状态为止。</w:t>
      </w:r>
      <w:r w:rsidR="00E261BA">
        <w:rPr>
          <w:rFonts w:hint="eastAsia"/>
        </w:rPr>
        <w:t>通过命令列表设置转换资源屏障数组，即可指定资源的转换。</w:t>
      </w:r>
    </w:p>
    <w:p w:rsidR="00D22B0C" w:rsidRDefault="00D22B0C" w:rsidP="00DC20C3">
      <w:r>
        <w:rPr>
          <w:rFonts w:hint="eastAsia"/>
        </w:rPr>
        <w:t>CD3DX12</w:t>
      </w:r>
      <w:r>
        <w:rPr>
          <w:rFonts w:hint="eastAsia"/>
        </w:rPr>
        <w:t>作为前缀的变体添加了很多辅助方法。</w:t>
      </w:r>
    </w:p>
    <w:p w:rsidR="00AC5CDD" w:rsidRDefault="00AC5CDD" w:rsidP="00DC20C3"/>
    <w:p w:rsidR="00AC5CDD" w:rsidRDefault="00FA1F03" w:rsidP="00DC20C3">
      <w:pPr>
        <w:rPr>
          <w:rFonts w:hint="eastAsia"/>
        </w:rPr>
      </w:pPr>
      <w:r>
        <w:t>初始化</w:t>
      </w:r>
      <w:r>
        <w:t>Direct</w:t>
      </w:r>
      <w:r>
        <w:rPr>
          <w:rFonts w:hint="eastAsia"/>
        </w:rPr>
        <w:t>3D</w:t>
      </w:r>
    </w:p>
    <w:p w:rsidR="00FA1F03" w:rsidRDefault="00877941" w:rsidP="00DC20C3">
      <w:pPr>
        <w:rPr>
          <w:rFonts w:hint="eastAsia"/>
        </w:rPr>
      </w:pPr>
      <w:r>
        <w:rPr>
          <w:rFonts w:hint="eastAsia"/>
        </w:rPr>
        <w:t>Direct3D</w:t>
      </w:r>
      <w:r>
        <w:rPr>
          <w:rFonts w:hint="eastAsia"/>
        </w:rPr>
        <w:t>进行初始化的几个步骤：</w:t>
      </w:r>
    </w:p>
    <w:p w:rsidR="00C536F2" w:rsidRDefault="00C536F2" w:rsidP="00C536F2">
      <w:pPr>
        <w:rPr>
          <w:rFonts w:hint="eastAsia"/>
        </w:rPr>
      </w:pPr>
      <w:r>
        <w:rPr>
          <w:rFonts w:hint="eastAsia"/>
        </w:rPr>
        <w:t>1</w:t>
      </w:r>
      <w:r>
        <w:rPr>
          <w:rFonts w:hint="eastAsia"/>
        </w:rPr>
        <w:t>．用</w:t>
      </w:r>
      <w:r>
        <w:rPr>
          <w:rFonts w:hint="eastAsia"/>
        </w:rPr>
        <w:t>D3D12CreateDevice</w:t>
      </w:r>
      <w:r>
        <w:rPr>
          <w:rFonts w:hint="eastAsia"/>
        </w:rPr>
        <w:t>函数创建</w:t>
      </w:r>
      <w:r>
        <w:rPr>
          <w:rFonts w:hint="eastAsia"/>
        </w:rPr>
        <w:t>ID3D12Device</w:t>
      </w:r>
      <w:r>
        <w:rPr>
          <w:rFonts w:hint="eastAsia"/>
        </w:rPr>
        <w:t>接口实例。</w:t>
      </w:r>
    </w:p>
    <w:p w:rsidR="00C536F2" w:rsidRDefault="00C536F2" w:rsidP="00C536F2">
      <w:pPr>
        <w:rPr>
          <w:rFonts w:hint="eastAsia"/>
        </w:rPr>
      </w:pPr>
      <w:r>
        <w:rPr>
          <w:rFonts w:hint="eastAsia"/>
        </w:rPr>
        <w:t>2</w:t>
      </w:r>
      <w:r>
        <w:rPr>
          <w:rFonts w:hint="eastAsia"/>
        </w:rPr>
        <w:t>．创建一个</w:t>
      </w:r>
      <w:r>
        <w:rPr>
          <w:rFonts w:hint="eastAsia"/>
        </w:rPr>
        <w:t>ID3D12Fence</w:t>
      </w:r>
      <w:r>
        <w:rPr>
          <w:rFonts w:hint="eastAsia"/>
        </w:rPr>
        <w:t>对象，并查询描述符的大小。</w:t>
      </w:r>
    </w:p>
    <w:p w:rsidR="00C536F2" w:rsidRDefault="00C536F2" w:rsidP="00C536F2">
      <w:pPr>
        <w:rPr>
          <w:rFonts w:hint="eastAsia"/>
        </w:rPr>
      </w:pPr>
      <w:r>
        <w:rPr>
          <w:rFonts w:hint="eastAsia"/>
        </w:rPr>
        <w:t>3</w:t>
      </w:r>
      <w:r>
        <w:rPr>
          <w:rFonts w:hint="eastAsia"/>
        </w:rPr>
        <w:t>．检测用户设备对</w:t>
      </w:r>
      <w:r>
        <w:rPr>
          <w:rFonts w:hint="eastAsia"/>
        </w:rPr>
        <w:t>4X MSAA</w:t>
      </w:r>
      <w:r>
        <w:rPr>
          <w:rFonts w:hint="eastAsia"/>
        </w:rPr>
        <w:t>质量级别的支持情况。</w:t>
      </w:r>
    </w:p>
    <w:p w:rsidR="00C536F2" w:rsidRDefault="00C536F2" w:rsidP="00C536F2">
      <w:pPr>
        <w:rPr>
          <w:rFonts w:hint="eastAsia"/>
        </w:rPr>
      </w:pPr>
      <w:r>
        <w:rPr>
          <w:rFonts w:hint="eastAsia"/>
        </w:rPr>
        <w:t>4</w:t>
      </w:r>
      <w:r>
        <w:rPr>
          <w:rFonts w:hint="eastAsia"/>
        </w:rPr>
        <w:t>．依次创建命令队列、命令列表分配器和主命令列表。</w:t>
      </w:r>
    </w:p>
    <w:p w:rsidR="00C536F2" w:rsidRDefault="00C536F2" w:rsidP="00C536F2">
      <w:pPr>
        <w:rPr>
          <w:rFonts w:hint="eastAsia"/>
        </w:rPr>
      </w:pPr>
      <w:r>
        <w:rPr>
          <w:rFonts w:hint="eastAsia"/>
        </w:rPr>
        <w:t>5</w:t>
      </w:r>
      <w:r>
        <w:rPr>
          <w:rFonts w:hint="eastAsia"/>
        </w:rPr>
        <w:t>．描述并创建交换链。</w:t>
      </w:r>
    </w:p>
    <w:p w:rsidR="00C536F2" w:rsidRDefault="00C536F2" w:rsidP="00C536F2">
      <w:pPr>
        <w:rPr>
          <w:rFonts w:hint="eastAsia"/>
        </w:rPr>
      </w:pPr>
      <w:r>
        <w:rPr>
          <w:rFonts w:hint="eastAsia"/>
        </w:rPr>
        <w:t>6</w:t>
      </w:r>
      <w:r>
        <w:rPr>
          <w:rFonts w:hint="eastAsia"/>
        </w:rPr>
        <w:t>．创建应用程序所需的描述符堆。</w:t>
      </w:r>
    </w:p>
    <w:p w:rsidR="00C536F2" w:rsidRDefault="00C536F2" w:rsidP="00C536F2">
      <w:pPr>
        <w:rPr>
          <w:rFonts w:hint="eastAsia"/>
        </w:rPr>
      </w:pPr>
      <w:r>
        <w:rPr>
          <w:rFonts w:hint="eastAsia"/>
        </w:rPr>
        <w:t>7</w:t>
      </w:r>
      <w:r>
        <w:rPr>
          <w:rFonts w:hint="eastAsia"/>
        </w:rPr>
        <w:t>．调整后台缓冲区的大小，并为它创建渲染目标视图。</w:t>
      </w:r>
    </w:p>
    <w:p w:rsidR="00C536F2" w:rsidRDefault="00C536F2" w:rsidP="00C536F2">
      <w:pPr>
        <w:rPr>
          <w:rFonts w:hint="eastAsia"/>
        </w:rPr>
      </w:pPr>
      <w:r>
        <w:rPr>
          <w:rFonts w:hint="eastAsia"/>
        </w:rPr>
        <w:t>8</w:t>
      </w:r>
      <w:r>
        <w:rPr>
          <w:rFonts w:hint="eastAsia"/>
        </w:rPr>
        <w:t>．创建深度</w:t>
      </w:r>
      <w:r>
        <w:rPr>
          <w:rFonts w:hint="eastAsia"/>
        </w:rPr>
        <w:t>/</w:t>
      </w:r>
      <w:r>
        <w:rPr>
          <w:rFonts w:hint="eastAsia"/>
        </w:rPr>
        <w:t>模板缓冲区及</w:t>
      </w:r>
      <w:bookmarkStart w:id="0" w:name="_GoBack"/>
      <w:bookmarkEnd w:id="0"/>
      <w:r>
        <w:rPr>
          <w:rFonts w:hint="eastAsia"/>
        </w:rPr>
        <w:t>与之关联的深度</w:t>
      </w:r>
      <w:r>
        <w:rPr>
          <w:rFonts w:hint="eastAsia"/>
        </w:rPr>
        <w:t>/</w:t>
      </w:r>
      <w:r>
        <w:rPr>
          <w:rFonts w:hint="eastAsia"/>
        </w:rPr>
        <w:t>模板视图。</w:t>
      </w:r>
    </w:p>
    <w:p w:rsidR="00C536F2" w:rsidRDefault="00C536F2" w:rsidP="00C536F2">
      <w:pPr>
        <w:rPr>
          <w:rFonts w:hint="eastAsia"/>
        </w:rPr>
      </w:pPr>
      <w:r>
        <w:rPr>
          <w:rFonts w:hint="eastAsia"/>
        </w:rPr>
        <w:t>9</w:t>
      </w:r>
      <w:r>
        <w:rPr>
          <w:rFonts w:hint="eastAsia"/>
        </w:rPr>
        <w:t>．设置视口（</w:t>
      </w:r>
      <w:r>
        <w:rPr>
          <w:rFonts w:hint="eastAsia"/>
        </w:rPr>
        <w:t>viewport</w:t>
      </w:r>
      <w:r>
        <w:rPr>
          <w:rFonts w:hint="eastAsia"/>
        </w:rPr>
        <w:t>）和裁剪矩形（</w:t>
      </w:r>
      <w:r>
        <w:rPr>
          <w:rFonts w:hint="eastAsia"/>
        </w:rPr>
        <w:t>scissor rectangle</w:t>
      </w:r>
      <w:r>
        <w:rPr>
          <w:rFonts w:hint="eastAsia"/>
        </w:rPr>
        <w:t>）。</w:t>
      </w:r>
    </w:p>
    <w:p w:rsidR="00877941" w:rsidRDefault="00877941" w:rsidP="00C536F2">
      <w:pPr>
        <w:rPr>
          <w:rFonts w:hint="eastAsia"/>
        </w:rPr>
      </w:pPr>
    </w:p>
    <w:p w:rsidR="00B14739" w:rsidRPr="00B14739" w:rsidRDefault="00B14739" w:rsidP="00B14739">
      <w:pPr>
        <w:rPr>
          <w:rFonts w:ascii="等线" w:eastAsia="等线" w:hAnsi="等线" w:cs="Times New Roman"/>
          <w:b/>
          <w:color w:val="70AD47"/>
          <w:sz w:val="28"/>
          <w:szCs w:val="28"/>
        </w:rPr>
      </w:pPr>
      <w:r w:rsidRPr="00B14739">
        <w:rPr>
          <w:rFonts w:ascii="等线" w:eastAsia="等线" w:hAnsi="等线" w:cs="Times New Roman" w:hint="eastAsia"/>
          <w:b/>
          <w:color w:val="70AD47"/>
          <w:sz w:val="28"/>
          <w:szCs w:val="28"/>
        </w:rPr>
        <w:t>性能计时器</w:t>
      </w:r>
    </w:p>
    <w:p w:rsidR="00B14739" w:rsidRPr="00B14739" w:rsidRDefault="00B14739" w:rsidP="00B14739">
      <w:pPr>
        <w:rPr>
          <w:rFonts w:ascii="等线" w:eastAsia="等线" w:hAnsi="等线" w:cs="Times New Roman"/>
          <w:b/>
          <w:color w:val="70AD47"/>
        </w:rPr>
      </w:pPr>
      <w:r w:rsidRPr="00B14739">
        <w:rPr>
          <w:rFonts w:ascii="等线" w:eastAsia="等线" w:hAnsi="等线" w:cs="Times New Roman" w:hint="eastAsia"/>
          <w:b/>
          <w:color w:val="70AD47"/>
        </w:rPr>
        <w:t>W</w:t>
      </w:r>
      <w:r w:rsidRPr="00B14739">
        <w:rPr>
          <w:rFonts w:ascii="等线" w:eastAsia="等线" w:hAnsi="等线" w:cs="Times New Roman"/>
          <w:b/>
          <w:color w:val="70AD47"/>
        </w:rPr>
        <w:t>hat:</w:t>
      </w:r>
    </w:p>
    <w:p w:rsidR="00B14739" w:rsidRPr="00B14739" w:rsidRDefault="00B14739" w:rsidP="00B14739">
      <w:pPr>
        <w:rPr>
          <w:rFonts w:ascii="等线" w:eastAsia="等线" w:hAnsi="等线" w:cs="Times New Roman"/>
          <w:b/>
          <w:color w:val="70AD47"/>
        </w:rPr>
      </w:pPr>
      <w:r w:rsidRPr="00B14739">
        <w:rPr>
          <w:rFonts w:ascii="等线" w:eastAsia="等线" w:hAnsi="等线" w:cs="Times New Roman"/>
          <w:b/>
          <w:color w:val="70AD47"/>
        </w:rPr>
        <w:t>Why:</w:t>
      </w:r>
    </w:p>
    <w:p w:rsidR="00B14739" w:rsidRPr="00B14739" w:rsidRDefault="00B14739" w:rsidP="00B14739">
      <w:pPr>
        <w:rPr>
          <w:rFonts w:ascii="等线" w:eastAsia="等线" w:hAnsi="等线" w:cs="Times New Roman"/>
        </w:rPr>
      </w:pPr>
      <w:r w:rsidRPr="00B14739">
        <w:rPr>
          <w:rFonts w:ascii="等线" w:eastAsia="等线" w:hAnsi="等线" w:cs="Times New Roman"/>
        </w:rPr>
        <w:tab/>
      </w:r>
      <w:r w:rsidRPr="00B14739">
        <w:rPr>
          <w:rFonts w:ascii="等线" w:eastAsia="等线" w:hAnsi="等线" w:cs="Times New Roman" w:hint="eastAsia"/>
        </w:rPr>
        <w:t>精确地度量时间</w:t>
      </w:r>
    </w:p>
    <w:p w:rsidR="00B14739" w:rsidRPr="00B14739" w:rsidRDefault="00B14739" w:rsidP="00B14739">
      <w:pPr>
        <w:rPr>
          <w:rFonts w:ascii="等线" w:eastAsia="等线" w:hAnsi="等线" w:cs="Times New Roman"/>
          <w:b/>
          <w:color w:val="70AD47"/>
        </w:rPr>
      </w:pPr>
      <w:r w:rsidRPr="00B14739">
        <w:rPr>
          <w:rFonts w:ascii="等线" w:eastAsia="等线" w:hAnsi="等线" w:cs="Times New Roman"/>
          <w:b/>
          <w:color w:val="70AD47"/>
        </w:rPr>
        <w:t>How:</w:t>
      </w:r>
    </w:p>
    <w:p w:rsidR="00B14739" w:rsidRPr="00B14739" w:rsidRDefault="00B14739" w:rsidP="00B14739">
      <w:pPr>
        <w:rPr>
          <w:rFonts w:ascii="等线" w:eastAsia="等线" w:hAnsi="等线" w:cs="Times New Roman"/>
          <w:b/>
          <w:color w:val="70AD47"/>
        </w:rPr>
      </w:pPr>
      <w:r w:rsidRPr="00B14739">
        <w:rPr>
          <w:rFonts w:ascii="等线" w:eastAsia="等线" w:hAnsi="等线" w:cs="Times New Roman"/>
        </w:rPr>
        <w:tab/>
      </w:r>
      <w:r w:rsidRPr="00B14739">
        <w:rPr>
          <w:rFonts w:ascii="等线" w:eastAsia="等线" w:hAnsi="等线" w:cs="Times New Roman" w:hint="eastAsia"/>
          <w:b/>
          <w:color w:val="70AD47"/>
        </w:rPr>
        <w:t>性能计时器如何使用？</w:t>
      </w:r>
    </w:p>
    <w:p w:rsidR="00B14739" w:rsidRPr="00B14739" w:rsidRDefault="00B14739" w:rsidP="00B14739">
      <w:pPr>
        <w:ind w:firstLine="420"/>
        <w:rPr>
          <w:rFonts w:ascii="等线" w:eastAsia="等线" w:hAnsi="等线" w:cs="Times New Roman"/>
        </w:rPr>
      </w:pPr>
      <w:proofErr w:type="spellStart"/>
      <w:r w:rsidRPr="00B14739">
        <w:rPr>
          <w:rFonts w:ascii="等线" w:eastAsia="等线" w:hAnsi="等线" w:cs="Times New Roman"/>
        </w:rPr>
        <w:t>QueryPerformanceCounter</w:t>
      </w:r>
      <w:proofErr w:type="spellEnd"/>
      <w:r w:rsidRPr="00B14739">
        <w:rPr>
          <w:rFonts w:ascii="等线" w:eastAsia="等线" w:hAnsi="等线" w:cs="Times New Roman"/>
        </w:rPr>
        <w:t>函数获取性能计时器测量的当前时刻值（以计数为单位）</w:t>
      </w:r>
    </w:p>
    <w:p w:rsidR="00B14739" w:rsidRPr="00B14739" w:rsidRDefault="00B14739" w:rsidP="00B14739">
      <w:pPr>
        <w:ind w:firstLine="420"/>
        <w:rPr>
          <w:rFonts w:ascii="等线" w:eastAsia="等线" w:hAnsi="等线" w:cs="Times New Roman"/>
        </w:rPr>
      </w:pPr>
      <w:r w:rsidRPr="00B14739">
        <w:rPr>
          <w:rFonts w:ascii="等线" w:eastAsia="等线" w:hAnsi="等线" w:cs="Times New Roman" w:hint="eastAsia"/>
        </w:rPr>
        <w:t>再用</w:t>
      </w:r>
      <w:proofErr w:type="spellStart"/>
      <w:r w:rsidRPr="00B14739">
        <w:rPr>
          <w:rFonts w:ascii="等线" w:eastAsia="等线" w:hAnsi="等线" w:cs="Times New Roman"/>
        </w:rPr>
        <w:t>QueryPerformanceFrequency</w:t>
      </w:r>
      <w:proofErr w:type="spellEnd"/>
      <w:r w:rsidRPr="00B14739">
        <w:rPr>
          <w:rFonts w:ascii="等线" w:eastAsia="等线" w:hAnsi="等线" w:cs="Times New Roman"/>
        </w:rPr>
        <w:t>函数来获取性能计时器的频率（单位：计数/秒）</w:t>
      </w:r>
    </w:p>
    <w:p w:rsidR="00C536F2" w:rsidRPr="00856B8E" w:rsidRDefault="00C536F2" w:rsidP="00C536F2"/>
    <w:sectPr w:rsidR="00C536F2" w:rsidRPr="00856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76EC"/>
    <w:multiLevelType w:val="hybridMultilevel"/>
    <w:tmpl w:val="DF7AFB84"/>
    <w:lvl w:ilvl="0" w:tplc="B13CE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0806FE"/>
    <w:multiLevelType w:val="hybridMultilevel"/>
    <w:tmpl w:val="F4CAAF9A"/>
    <w:lvl w:ilvl="0" w:tplc="B07AE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E8E"/>
    <w:rsid w:val="00037E6C"/>
    <w:rsid w:val="0004787C"/>
    <w:rsid w:val="00153507"/>
    <w:rsid w:val="00193C8A"/>
    <w:rsid w:val="001E59B7"/>
    <w:rsid w:val="001E69FD"/>
    <w:rsid w:val="00243BB8"/>
    <w:rsid w:val="002A48E9"/>
    <w:rsid w:val="00306200"/>
    <w:rsid w:val="003F6528"/>
    <w:rsid w:val="00435B8B"/>
    <w:rsid w:val="00440958"/>
    <w:rsid w:val="00460B94"/>
    <w:rsid w:val="00496899"/>
    <w:rsid w:val="004973DD"/>
    <w:rsid w:val="004D7B2B"/>
    <w:rsid w:val="004E05E6"/>
    <w:rsid w:val="004F4D1C"/>
    <w:rsid w:val="00505878"/>
    <w:rsid w:val="0056104F"/>
    <w:rsid w:val="0059082E"/>
    <w:rsid w:val="005A4C44"/>
    <w:rsid w:val="005C305F"/>
    <w:rsid w:val="005E735A"/>
    <w:rsid w:val="0062120F"/>
    <w:rsid w:val="00626825"/>
    <w:rsid w:val="006979AF"/>
    <w:rsid w:val="00706D72"/>
    <w:rsid w:val="00716762"/>
    <w:rsid w:val="00797E8E"/>
    <w:rsid w:val="007C44EA"/>
    <w:rsid w:val="00844A44"/>
    <w:rsid w:val="00856B8E"/>
    <w:rsid w:val="00877941"/>
    <w:rsid w:val="008A257B"/>
    <w:rsid w:val="00965AE8"/>
    <w:rsid w:val="0098537C"/>
    <w:rsid w:val="009A1A5F"/>
    <w:rsid w:val="009C4168"/>
    <w:rsid w:val="009D2960"/>
    <w:rsid w:val="00AC5CDD"/>
    <w:rsid w:val="00B14739"/>
    <w:rsid w:val="00B17B02"/>
    <w:rsid w:val="00B3586C"/>
    <w:rsid w:val="00BE5DB3"/>
    <w:rsid w:val="00C1154F"/>
    <w:rsid w:val="00C43D2F"/>
    <w:rsid w:val="00C536F2"/>
    <w:rsid w:val="00C66A98"/>
    <w:rsid w:val="00C83F43"/>
    <w:rsid w:val="00C907FA"/>
    <w:rsid w:val="00C93BB6"/>
    <w:rsid w:val="00D22B0C"/>
    <w:rsid w:val="00D313D5"/>
    <w:rsid w:val="00D957F5"/>
    <w:rsid w:val="00DC20C3"/>
    <w:rsid w:val="00DC29DF"/>
    <w:rsid w:val="00DD0224"/>
    <w:rsid w:val="00E261BA"/>
    <w:rsid w:val="00E616D9"/>
    <w:rsid w:val="00EA0C9D"/>
    <w:rsid w:val="00EB2484"/>
    <w:rsid w:val="00F2407B"/>
    <w:rsid w:val="00F81A97"/>
    <w:rsid w:val="00F828D7"/>
    <w:rsid w:val="00FA1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F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F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123</cp:revision>
  <dcterms:created xsi:type="dcterms:W3CDTF">2021-09-15T01:07:00Z</dcterms:created>
  <dcterms:modified xsi:type="dcterms:W3CDTF">2021-09-17T01:41:00Z</dcterms:modified>
</cp:coreProperties>
</file>