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972" w:rsidRDefault="003B45B7">
      <w:r>
        <w:t>点光源和聚光灯阴影</w:t>
      </w:r>
    </w:p>
    <w:p w:rsidR="003B45B7" w:rsidRDefault="005767E0">
      <w:r>
        <w:rPr>
          <w:rFonts w:hint="eastAsia"/>
        </w:rPr>
        <w:t>聚光灯阴影</w:t>
      </w:r>
    </w:p>
    <w:p w:rsidR="005767E0" w:rsidRDefault="001B0BC6">
      <w:r w:rsidRPr="001B0BC6">
        <w:rPr>
          <w:rFonts w:hint="eastAsia"/>
        </w:rPr>
        <w:t>现在我们开始支持聚光灯的实时阴影，使用的方法和方向光大致相同，不过需要进行一些修改。我们还将使用阴影图集的方式，按照</w:t>
      </w:r>
      <w:r w:rsidRPr="001B0BC6">
        <w:rPr>
          <w:rFonts w:hint="eastAsia"/>
        </w:rPr>
        <w:t>Unity</w:t>
      </w:r>
      <w:r w:rsidRPr="001B0BC6">
        <w:rPr>
          <w:rFonts w:hint="eastAsia"/>
        </w:rPr>
        <w:t>提供的顺序填充阴影图块。</w:t>
      </w:r>
    </w:p>
    <w:p w:rsidR="00193AA0" w:rsidRDefault="00193AA0"/>
    <w:p w:rsidR="00B3306C" w:rsidRDefault="00B3306C">
      <w:r>
        <w:rPr>
          <w:rFonts w:hint="eastAsia"/>
        </w:rPr>
        <w:t>阴影混合</w:t>
      </w:r>
    </w:p>
    <w:p w:rsidR="00B3306C" w:rsidRDefault="00BC4FD8">
      <w:r w:rsidRPr="00BC4FD8">
        <w:rPr>
          <w:rFonts w:hint="eastAsia"/>
        </w:rPr>
        <w:t>虽然级联阴影仅适用于方向光阴影，它对于其它类型的光源没有意义，这些光具有固定位置，它们的阴影贴图不会随着视图移动而改变，但我们还是以同样的方式来过渡阴影，因为可能屏幕中的某些区域没有方向光阴影，但确实有非定向光源的阴影，所以我们对所有对象使用相同的全局阴影强度。</w:t>
      </w:r>
    </w:p>
    <w:p w:rsidR="00BC4FD8" w:rsidRPr="00BC4FD8" w:rsidRDefault="00BC4FD8">
      <w:pPr>
        <w:rPr>
          <w:rFonts w:hint="eastAsia"/>
        </w:rPr>
      </w:pPr>
      <w:bookmarkStart w:id="0" w:name="_GoBack"/>
      <w:bookmarkEnd w:id="0"/>
    </w:p>
    <w:sectPr w:rsidR="00BC4FD8" w:rsidRPr="00BC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DD"/>
    <w:rsid w:val="00193AA0"/>
    <w:rsid w:val="001B0BC6"/>
    <w:rsid w:val="003B45B7"/>
    <w:rsid w:val="004C6972"/>
    <w:rsid w:val="005767E0"/>
    <w:rsid w:val="00AF07DD"/>
    <w:rsid w:val="00B3306C"/>
    <w:rsid w:val="00B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915EE-7BE6-4A10-8FA4-001A9F21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薛陈成</cp:lastModifiedBy>
  <cp:revision>20</cp:revision>
  <dcterms:created xsi:type="dcterms:W3CDTF">2021-08-02T09:42:00Z</dcterms:created>
  <dcterms:modified xsi:type="dcterms:W3CDTF">2021-08-07T06:52:00Z</dcterms:modified>
</cp:coreProperties>
</file>