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43684" w14:textId="77777777" w:rsidR="004C6A48" w:rsidRPr="004C6A48" w:rsidRDefault="004C6A48" w:rsidP="004C6A48">
      <w:pPr>
        <w:rPr>
          <w:rFonts w:ascii="Times New Roman" w:hAnsi="Times New Roman" w:cs="Times New Roman"/>
          <w:sz w:val="22"/>
          <w:szCs w:val="28"/>
          <w:lang w:val="en-US"/>
        </w:rPr>
      </w:pPr>
      <w:r w:rsidRPr="004C6A48">
        <w:rPr>
          <w:rFonts w:ascii="Times New Roman" w:hAnsi="Times New Roman" w:cs="Times New Roman"/>
          <w:sz w:val="22"/>
          <w:szCs w:val="28"/>
          <w:lang w:val="en-US"/>
        </w:rPr>
        <w:t xml:space="preserve">Hi </w:t>
      </w:r>
      <w:proofErr w:type="spellStart"/>
      <w:r w:rsidRPr="004C6A48">
        <w:rPr>
          <w:rFonts w:ascii="Times New Roman" w:hAnsi="Times New Roman" w:cs="Times New Roman"/>
          <w:sz w:val="22"/>
          <w:szCs w:val="28"/>
          <w:lang w:val="en-US"/>
        </w:rPr>
        <w:t>Keonhi</w:t>
      </w:r>
      <w:proofErr w:type="spellEnd"/>
      <w:r w:rsidRPr="004C6A48">
        <w:rPr>
          <w:rFonts w:ascii="Times New Roman" w:hAnsi="Times New Roman" w:cs="Times New Roman"/>
          <w:sz w:val="22"/>
          <w:szCs w:val="28"/>
          <w:lang w:val="en-US"/>
        </w:rPr>
        <w:t>,</w:t>
      </w:r>
    </w:p>
    <w:p w14:paraId="4A2C5110" w14:textId="77777777" w:rsidR="004C6A48" w:rsidRPr="004C6A48" w:rsidRDefault="004C6A48" w:rsidP="004C6A48">
      <w:pPr>
        <w:rPr>
          <w:rFonts w:ascii="Times New Roman" w:hAnsi="Times New Roman" w:cs="Times New Roman"/>
          <w:sz w:val="22"/>
          <w:szCs w:val="28"/>
          <w:lang w:val="en-US"/>
        </w:rPr>
      </w:pPr>
    </w:p>
    <w:p w14:paraId="212EB2A6" w14:textId="77777777" w:rsidR="004C6A48" w:rsidRPr="004C6A48" w:rsidRDefault="004C6A48" w:rsidP="004C6A48">
      <w:pPr>
        <w:rPr>
          <w:rFonts w:ascii="Times New Roman" w:hAnsi="Times New Roman" w:cs="Times New Roman"/>
          <w:sz w:val="22"/>
          <w:szCs w:val="28"/>
          <w:lang w:val="en-US"/>
        </w:rPr>
      </w:pPr>
      <w:r w:rsidRPr="004C6A48">
        <w:rPr>
          <w:rFonts w:ascii="Times New Roman" w:hAnsi="Times New Roman" w:cs="Times New Roman"/>
          <w:sz w:val="22"/>
          <w:szCs w:val="28"/>
          <w:lang w:val="en-US"/>
        </w:rPr>
        <w:t>I hope you’re doing well! I’ve attached the updated GED Manager files we worked on during my internship. Here’s a quick summary of what’s included and how each piece is meant to be used:</w:t>
      </w:r>
    </w:p>
    <w:p w14:paraId="178849FF" w14:textId="77777777" w:rsidR="004C6A48" w:rsidRPr="004C6A48" w:rsidRDefault="004C6A48" w:rsidP="004C6A48">
      <w:pPr>
        <w:rPr>
          <w:rFonts w:ascii="Times New Roman" w:hAnsi="Times New Roman" w:cs="Times New Roman"/>
          <w:sz w:val="22"/>
          <w:szCs w:val="28"/>
          <w:lang w:val="en-US"/>
        </w:rPr>
      </w:pPr>
    </w:p>
    <w:p w14:paraId="628B7E3F" w14:textId="77777777" w:rsidR="004C6A48" w:rsidRPr="004C6A48" w:rsidRDefault="004C6A48" w:rsidP="004C6A48">
      <w:pPr>
        <w:pStyle w:val="ListParagraph"/>
        <w:numPr>
          <w:ilvl w:val="0"/>
          <w:numId w:val="2"/>
        </w:numPr>
        <w:rPr>
          <w:rFonts w:ascii="Times New Roman" w:hAnsi="Times New Roman" w:cs="Times New Roman"/>
          <w:b/>
          <w:bCs/>
          <w:sz w:val="22"/>
          <w:szCs w:val="28"/>
          <w:lang w:val="en-US"/>
        </w:rPr>
      </w:pPr>
      <w:proofErr w:type="spellStart"/>
      <w:r w:rsidRPr="004C6A48">
        <w:rPr>
          <w:rFonts w:ascii="Times New Roman" w:hAnsi="Times New Roman" w:cs="Times New Roman"/>
          <w:b/>
          <w:bCs/>
          <w:sz w:val="22"/>
          <w:szCs w:val="28"/>
          <w:lang w:val="en-US"/>
        </w:rPr>
        <w:t>GEDManager-New.ipynb</w:t>
      </w:r>
      <w:proofErr w:type="spellEnd"/>
    </w:p>
    <w:p w14:paraId="1C772316" w14:textId="77777777" w:rsidR="004C6A48" w:rsidRPr="004C6A48" w:rsidRDefault="004C6A48" w:rsidP="004C6A48">
      <w:pPr>
        <w:pStyle w:val="ListParagraph"/>
        <w:ind w:left="440"/>
        <w:rPr>
          <w:rFonts w:ascii="Times New Roman" w:hAnsi="Times New Roman" w:cs="Times New Roman"/>
          <w:sz w:val="22"/>
          <w:szCs w:val="28"/>
          <w:lang w:val="en-US"/>
        </w:rPr>
      </w:pPr>
      <w:r w:rsidRPr="004C6A48">
        <w:rPr>
          <w:rFonts w:ascii="Times New Roman" w:hAnsi="Times New Roman" w:cs="Times New Roman"/>
          <w:sz w:val="22"/>
          <w:szCs w:val="28"/>
          <w:lang w:val="en-US"/>
        </w:rPr>
        <w:t>This is the latest version of GED Manager. It includes the new summary table feature alongside all previous functionalities, with an updated and more user-friendly UI. The email API functionality is also fully integrated into this notebook.</w:t>
      </w:r>
    </w:p>
    <w:p w14:paraId="2189C18F" w14:textId="77777777" w:rsidR="004C6A48" w:rsidRPr="004C6A48" w:rsidRDefault="004C6A48" w:rsidP="004C6A48">
      <w:pPr>
        <w:rPr>
          <w:rFonts w:ascii="Times New Roman" w:hAnsi="Times New Roman" w:cs="Times New Roman"/>
          <w:sz w:val="22"/>
          <w:szCs w:val="28"/>
          <w:lang w:val="en-US"/>
        </w:rPr>
      </w:pPr>
    </w:p>
    <w:p w14:paraId="3CD35820" w14:textId="77777777" w:rsidR="004C6A48" w:rsidRPr="004C6A48" w:rsidRDefault="004C6A48" w:rsidP="004C6A48">
      <w:pPr>
        <w:pStyle w:val="ListParagraph"/>
        <w:numPr>
          <w:ilvl w:val="0"/>
          <w:numId w:val="2"/>
        </w:numPr>
        <w:rPr>
          <w:rFonts w:ascii="Times New Roman" w:hAnsi="Times New Roman" w:cs="Times New Roman"/>
          <w:b/>
          <w:bCs/>
          <w:sz w:val="22"/>
          <w:szCs w:val="28"/>
          <w:lang w:val="en-US"/>
        </w:rPr>
      </w:pPr>
      <w:proofErr w:type="spellStart"/>
      <w:r w:rsidRPr="004C6A48">
        <w:rPr>
          <w:rFonts w:ascii="Times New Roman" w:hAnsi="Times New Roman" w:cs="Times New Roman"/>
          <w:b/>
          <w:bCs/>
          <w:sz w:val="22"/>
          <w:szCs w:val="28"/>
          <w:lang w:val="en-US"/>
        </w:rPr>
        <w:t>Standalone_GEDManager.ipynb</w:t>
      </w:r>
      <w:proofErr w:type="spellEnd"/>
    </w:p>
    <w:p w14:paraId="12E8A0EA" w14:textId="77777777" w:rsidR="004C6A48" w:rsidRPr="004C6A48" w:rsidRDefault="004C6A48" w:rsidP="004C6A48">
      <w:pPr>
        <w:pStyle w:val="ListParagraph"/>
        <w:ind w:left="440"/>
        <w:rPr>
          <w:rFonts w:ascii="Times New Roman" w:hAnsi="Times New Roman" w:cs="Times New Roman"/>
          <w:sz w:val="22"/>
          <w:szCs w:val="28"/>
          <w:lang w:val="en-US"/>
        </w:rPr>
      </w:pPr>
      <w:r w:rsidRPr="004C6A48">
        <w:rPr>
          <w:rFonts w:ascii="Times New Roman" w:hAnsi="Times New Roman" w:cs="Times New Roman"/>
          <w:sz w:val="22"/>
          <w:szCs w:val="28"/>
          <w:lang w:val="en-US"/>
        </w:rPr>
        <w:t>This version is a lighter version of GED Manager. It contains only the benchmark-related components — IV, DIV, and Repo — along with the summary tables and email API. It’s ideal for quick deployment or focused monitoring.</w:t>
      </w:r>
    </w:p>
    <w:p w14:paraId="0171E9F5" w14:textId="77777777" w:rsidR="004C6A48" w:rsidRPr="004C6A48" w:rsidRDefault="004C6A48" w:rsidP="004C6A48">
      <w:pPr>
        <w:rPr>
          <w:rFonts w:ascii="Times New Roman" w:hAnsi="Times New Roman" w:cs="Times New Roman"/>
          <w:sz w:val="22"/>
          <w:szCs w:val="28"/>
          <w:lang w:val="en-US"/>
        </w:rPr>
      </w:pPr>
    </w:p>
    <w:p w14:paraId="0A291148" w14:textId="77777777" w:rsidR="004C6A48" w:rsidRPr="004C6A48" w:rsidRDefault="004C6A48" w:rsidP="004C6A48">
      <w:pPr>
        <w:pStyle w:val="ListParagraph"/>
        <w:numPr>
          <w:ilvl w:val="0"/>
          <w:numId w:val="2"/>
        </w:numPr>
        <w:rPr>
          <w:rFonts w:ascii="Times New Roman" w:hAnsi="Times New Roman" w:cs="Times New Roman"/>
          <w:b/>
          <w:bCs/>
          <w:sz w:val="22"/>
          <w:szCs w:val="28"/>
          <w:lang w:val="en-US"/>
        </w:rPr>
      </w:pPr>
      <w:r w:rsidRPr="004C6A48">
        <w:rPr>
          <w:rFonts w:ascii="Times New Roman" w:hAnsi="Times New Roman" w:cs="Times New Roman"/>
          <w:b/>
          <w:bCs/>
          <w:sz w:val="22"/>
          <w:szCs w:val="28"/>
          <w:lang w:val="en-US"/>
        </w:rPr>
        <w:t>Email.py</w:t>
      </w:r>
    </w:p>
    <w:p w14:paraId="6488B040" w14:textId="77777777" w:rsidR="004C6A48" w:rsidRPr="004C6A48" w:rsidRDefault="004C6A48" w:rsidP="004C6A48">
      <w:pPr>
        <w:pStyle w:val="ListParagraph"/>
        <w:ind w:left="440"/>
        <w:rPr>
          <w:rFonts w:ascii="Times New Roman" w:hAnsi="Times New Roman" w:cs="Times New Roman"/>
          <w:sz w:val="22"/>
          <w:szCs w:val="28"/>
          <w:lang w:val="en-US"/>
        </w:rPr>
      </w:pPr>
      <w:r w:rsidRPr="004C6A48">
        <w:rPr>
          <w:rFonts w:ascii="Times New Roman" w:hAnsi="Times New Roman" w:cs="Times New Roman"/>
          <w:sz w:val="22"/>
          <w:szCs w:val="28"/>
          <w:lang w:val="en-US"/>
        </w:rPr>
        <w:t xml:space="preserve">This script handles API calls to pull benchmark summary tables and sends automated emails with the results. Once the company redeploys the new GED Manager to the server, you just need to update the </w:t>
      </w:r>
      <w:r w:rsidRPr="00D079DD">
        <w:rPr>
          <w:rFonts w:ascii="Times New Roman" w:hAnsi="Times New Roman" w:cs="Times New Roman"/>
          <w:b/>
          <w:bCs/>
          <w:sz w:val="22"/>
          <w:szCs w:val="28"/>
          <w:lang w:val="en-US"/>
        </w:rPr>
        <w:t>HOST</w:t>
      </w:r>
      <w:r w:rsidRPr="004C6A48">
        <w:rPr>
          <w:rFonts w:ascii="Times New Roman" w:hAnsi="Times New Roman" w:cs="Times New Roman"/>
          <w:sz w:val="22"/>
          <w:szCs w:val="28"/>
          <w:lang w:val="en-US"/>
        </w:rPr>
        <w:t xml:space="preserve"> variable in this script to point to the server’s domain, and it should work out of the box.</w:t>
      </w:r>
    </w:p>
    <w:p w14:paraId="6ADE7C53" w14:textId="77777777" w:rsidR="004C6A48" w:rsidRPr="004C6A48" w:rsidRDefault="004C6A48" w:rsidP="004C6A48">
      <w:pPr>
        <w:rPr>
          <w:rFonts w:ascii="Times New Roman" w:hAnsi="Times New Roman" w:cs="Times New Roman"/>
          <w:sz w:val="22"/>
          <w:szCs w:val="28"/>
          <w:lang w:val="en-US"/>
        </w:rPr>
      </w:pPr>
    </w:p>
    <w:p w14:paraId="7454620D" w14:textId="77777777" w:rsidR="004C6A48" w:rsidRPr="004C6A48" w:rsidRDefault="004C6A48" w:rsidP="004C6A48">
      <w:pPr>
        <w:pStyle w:val="ListParagraph"/>
        <w:numPr>
          <w:ilvl w:val="0"/>
          <w:numId w:val="2"/>
        </w:numPr>
        <w:rPr>
          <w:rFonts w:ascii="Times New Roman" w:hAnsi="Times New Roman" w:cs="Times New Roman"/>
          <w:b/>
          <w:bCs/>
          <w:sz w:val="22"/>
          <w:szCs w:val="28"/>
          <w:lang w:val="en-US"/>
        </w:rPr>
      </w:pPr>
      <w:r w:rsidRPr="004C6A48">
        <w:rPr>
          <w:rFonts w:ascii="Times New Roman" w:hAnsi="Times New Roman" w:cs="Times New Roman"/>
          <w:b/>
          <w:bCs/>
          <w:sz w:val="22"/>
          <w:szCs w:val="28"/>
          <w:lang w:val="en-US"/>
        </w:rPr>
        <w:t>email.bat</w:t>
      </w:r>
    </w:p>
    <w:p w14:paraId="64428E1F" w14:textId="146874E6" w:rsidR="004C6A48" w:rsidRPr="004C6A48" w:rsidRDefault="004C6A48" w:rsidP="004C6A48">
      <w:pPr>
        <w:pStyle w:val="ListParagraph"/>
        <w:ind w:left="440"/>
        <w:rPr>
          <w:rFonts w:ascii="Times New Roman" w:hAnsi="Times New Roman" w:cs="Times New Roman"/>
          <w:sz w:val="22"/>
          <w:szCs w:val="28"/>
          <w:lang w:val="en-US"/>
        </w:rPr>
      </w:pPr>
      <w:r w:rsidRPr="004C6A48">
        <w:rPr>
          <w:rFonts w:ascii="Times New Roman" w:hAnsi="Times New Roman" w:cs="Times New Roman"/>
          <w:sz w:val="22"/>
          <w:szCs w:val="28"/>
          <w:lang w:val="en-US"/>
        </w:rPr>
        <w:t>This is the batch file used for task scheduling (via Windows Task Scheduler). To use it in the company environment, simply update the file path to match the location of email.py on the internal system.</w:t>
      </w:r>
    </w:p>
    <w:p w14:paraId="68532FC6" w14:textId="77777777" w:rsidR="004C6A48" w:rsidRPr="004C6A48" w:rsidRDefault="004C6A48" w:rsidP="004C6A48">
      <w:pPr>
        <w:rPr>
          <w:rFonts w:ascii="Times New Roman" w:hAnsi="Times New Roman" w:cs="Times New Roman"/>
          <w:sz w:val="22"/>
          <w:szCs w:val="28"/>
          <w:lang w:val="en-US"/>
        </w:rPr>
      </w:pPr>
    </w:p>
    <w:p w14:paraId="5A5CAA13" w14:textId="77777777" w:rsidR="004C6A48" w:rsidRPr="004C6A48" w:rsidRDefault="004C6A48" w:rsidP="004C6A48">
      <w:pPr>
        <w:pStyle w:val="ListParagraph"/>
        <w:numPr>
          <w:ilvl w:val="0"/>
          <w:numId w:val="2"/>
        </w:numPr>
        <w:rPr>
          <w:rFonts w:ascii="Times New Roman" w:hAnsi="Times New Roman" w:cs="Times New Roman"/>
          <w:b/>
          <w:bCs/>
          <w:sz w:val="22"/>
          <w:szCs w:val="28"/>
          <w:lang w:val="en-US"/>
        </w:rPr>
      </w:pPr>
      <w:r w:rsidRPr="004C6A48">
        <w:rPr>
          <w:rFonts w:ascii="Times New Roman" w:hAnsi="Times New Roman" w:cs="Times New Roman"/>
          <w:b/>
          <w:bCs/>
          <w:sz w:val="22"/>
          <w:szCs w:val="28"/>
          <w:lang w:val="en-US"/>
        </w:rPr>
        <w:t>Other .</w:t>
      </w:r>
      <w:proofErr w:type="spellStart"/>
      <w:r w:rsidRPr="004C6A48">
        <w:rPr>
          <w:rFonts w:ascii="Times New Roman" w:hAnsi="Times New Roman" w:cs="Times New Roman"/>
          <w:b/>
          <w:bCs/>
          <w:sz w:val="22"/>
          <w:szCs w:val="28"/>
          <w:lang w:val="en-US"/>
        </w:rPr>
        <w:t>py</w:t>
      </w:r>
      <w:proofErr w:type="spellEnd"/>
      <w:r w:rsidRPr="004C6A48">
        <w:rPr>
          <w:rFonts w:ascii="Times New Roman" w:hAnsi="Times New Roman" w:cs="Times New Roman"/>
          <w:b/>
          <w:bCs/>
          <w:sz w:val="22"/>
          <w:szCs w:val="28"/>
          <w:lang w:val="en-US"/>
        </w:rPr>
        <w:t xml:space="preserve"> files</w:t>
      </w:r>
    </w:p>
    <w:p w14:paraId="2FF5915E" w14:textId="77777777" w:rsidR="004C6A48" w:rsidRPr="004C6A48" w:rsidRDefault="004C6A48" w:rsidP="004C6A48">
      <w:pPr>
        <w:pStyle w:val="ListParagraph"/>
        <w:ind w:left="440"/>
        <w:rPr>
          <w:rFonts w:ascii="Times New Roman" w:hAnsi="Times New Roman" w:cs="Times New Roman"/>
          <w:sz w:val="22"/>
          <w:szCs w:val="28"/>
          <w:lang w:val="en-US"/>
        </w:rPr>
      </w:pPr>
      <w:r w:rsidRPr="004C6A48">
        <w:rPr>
          <w:rFonts w:ascii="Times New Roman" w:hAnsi="Times New Roman" w:cs="Times New Roman"/>
          <w:sz w:val="22"/>
          <w:szCs w:val="28"/>
          <w:lang w:val="en-US"/>
        </w:rPr>
        <w:t>The remaining .</w:t>
      </w:r>
      <w:proofErr w:type="spellStart"/>
      <w:r w:rsidRPr="004C6A48">
        <w:rPr>
          <w:rFonts w:ascii="Times New Roman" w:hAnsi="Times New Roman" w:cs="Times New Roman"/>
          <w:sz w:val="22"/>
          <w:szCs w:val="28"/>
          <w:lang w:val="en-US"/>
        </w:rPr>
        <w:t>py</w:t>
      </w:r>
      <w:proofErr w:type="spellEnd"/>
      <w:r w:rsidRPr="004C6A48">
        <w:rPr>
          <w:rFonts w:ascii="Times New Roman" w:hAnsi="Times New Roman" w:cs="Times New Roman"/>
          <w:sz w:val="22"/>
          <w:szCs w:val="28"/>
          <w:lang w:val="en-US"/>
        </w:rPr>
        <w:t xml:space="preserve"> files in the folder (e.g., MongoConnector.py, Manager_config.py, repoFunctions.py, etc.) are the original dependencies of GED Manager. They support various components such as data connections, configuration, and backend logic, and should remain unchanged unless the backend infrastructure changes.</w:t>
      </w:r>
    </w:p>
    <w:p w14:paraId="7AD67D4A" w14:textId="77777777" w:rsidR="004C6A48" w:rsidRPr="004C6A48" w:rsidRDefault="004C6A48" w:rsidP="004C6A48">
      <w:pPr>
        <w:rPr>
          <w:rFonts w:ascii="Times New Roman" w:hAnsi="Times New Roman" w:cs="Times New Roman"/>
          <w:sz w:val="22"/>
          <w:szCs w:val="28"/>
          <w:lang w:val="en-US"/>
        </w:rPr>
      </w:pPr>
    </w:p>
    <w:p w14:paraId="11917E4A" w14:textId="77777777" w:rsidR="004C6A48" w:rsidRPr="004C6A48" w:rsidRDefault="004C6A48" w:rsidP="004C6A48">
      <w:pPr>
        <w:rPr>
          <w:rFonts w:ascii="Times New Roman" w:hAnsi="Times New Roman" w:cs="Times New Roman"/>
          <w:sz w:val="22"/>
          <w:szCs w:val="28"/>
          <w:lang w:val="en-US"/>
        </w:rPr>
      </w:pPr>
      <w:r w:rsidRPr="004C6A48">
        <w:rPr>
          <w:rFonts w:ascii="Times New Roman" w:hAnsi="Times New Roman" w:cs="Times New Roman"/>
          <w:sz w:val="22"/>
          <w:szCs w:val="28"/>
          <w:lang w:val="en-US"/>
        </w:rPr>
        <w:t>Let me know if you have any questions or if there’s anything you’d like me to adjust. Thanks again for the guidance throughout the internship — I’ve learned a lot!</w:t>
      </w:r>
    </w:p>
    <w:p w14:paraId="15A6A0D8" w14:textId="77777777" w:rsidR="004C6A48" w:rsidRPr="004C6A48" w:rsidRDefault="004C6A48" w:rsidP="004C6A48">
      <w:pPr>
        <w:rPr>
          <w:rFonts w:ascii="Times New Roman" w:hAnsi="Times New Roman" w:cs="Times New Roman"/>
          <w:sz w:val="22"/>
          <w:szCs w:val="28"/>
          <w:lang w:val="en-US"/>
        </w:rPr>
      </w:pPr>
    </w:p>
    <w:p w14:paraId="34754EA5" w14:textId="77777777" w:rsidR="004C6A48" w:rsidRPr="004C6A48" w:rsidRDefault="004C6A48" w:rsidP="004C6A48">
      <w:pPr>
        <w:rPr>
          <w:rFonts w:ascii="Times New Roman" w:hAnsi="Times New Roman" w:cs="Times New Roman"/>
          <w:sz w:val="22"/>
          <w:szCs w:val="28"/>
          <w:lang w:val="en-US"/>
        </w:rPr>
      </w:pPr>
      <w:r w:rsidRPr="004C6A48">
        <w:rPr>
          <w:rFonts w:ascii="Times New Roman" w:hAnsi="Times New Roman" w:cs="Times New Roman"/>
          <w:sz w:val="22"/>
          <w:szCs w:val="28"/>
          <w:lang w:val="en-US"/>
        </w:rPr>
        <w:t>Best,</w:t>
      </w:r>
    </w:p>
    <w:p w14:paraId="45E176ED" w14:textId="1356D10F" w:rsidR="001F57C3" w:rsidRPr="004C6A48" w:rsidRDefault="004C6A48" w:rsidP="004C6A48">
      <w:pPr>
        <w:rPr>
          <w:rFonts w:ascii="Times New Roman" w:hAnsi="Times New Roman" w:cs="Times New Roman"/>
          <w:sz w:val="22"/>
          <w:szCs w:val="28"/>
          <w:lang w:val="en-US"/>
        </w:rPr>
      </w:pPr>
      <w:r w:rsidRPr="004C6A48">
        <w:rPr>
          <w:rFonts w:ascii="Times New Roman" w:hAnsi="Times New Roman" w:cs="Times New Roman"/>
          <w:sz w:val="22"/>
          <w:szCs w:val="28"/>
          <w:lang w:val="en-US"/>
        </w:rPr>
        <w:t>Annie</w:t>
      </w:r>
    </w:p>
    <w:sectPr w:rsidR="001F57C3" w:rsidRPr="004C6A48">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A0836"/>
    <w:multiLevelType w:val="multilevel"/>
    <w:tmpl w:val="8198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9E596C"/>
    <w:multiLevelType w:val="hybridMultilevel"/>
    <w:tmpl w:val="B48C0E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24274436">
    <w:abstractNumId w:val="0"/>
  </w:num>
  <w:num w:numId="2" w16cid:durableId="1828402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48"/>
    <w:rsid w:val="001F57C3"/>
    <w:rsid w:val="004C6A48"/>
    <w:rsid w:val="006B68CE"/>
    <w:rsid w:val="006E06EB"/>
    <w:rsid w:val="009848C1"/>
    <w:rsid w:val="00D079DD"/>
    <w:rsid w:val="00DF4375"/>
    <w:rsid w:val="00DF559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910679"/>
  <w15:chartTrackingRefBased/>
  <w15:docId w15:val="{A245CF44-A26A-294E-A816-904C0046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C6A4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4C6A4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4C6A4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C6A48"/>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C6A48"/>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4C6A48"/>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C6A48"/>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C6A48"/>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C6A48"/>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A48"/>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4C6A4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C6A4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C6A48"/>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C6A48"/>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4C6A48"/>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C6A48"/>
    <w:rPr>
      <w:rFonts w:cstheme="majorBidi"/>
      <w:b/>
      <w:bCs/>
      <w:color w:val="595959" w:themeColor="text1" w:themeTint="A6"/>
    </w:rPr>
  </w:style>
  <w:style w:type="character" w:customStyle="1" w:styleId="Heading8Char">
    <w:name w:val="Heading 8 Char"/>
    <w:basedOn w:val="DefaultParagraphFont"/>
    <w:link w:val="Heading8"/>
    <w:uiPriority w:val="9"/>
    <w:semiHidden/>
    <w:rsid w:val="004C6A48"/>
    <w:rPr>
      <w:rFonts w:cstheme="majorBidi"/>
      <w:color w:val="595959" w:themeColor="text1" w:themeTint="A6"/>
    </w:rPr>
  </w:style>
  <w:style w:type="character" w:customStyle="1" w:styleId="Heading9Char">
    <w:name w:val="Heading 9 Char"/>
    <w:basedOn w:val="DefaultParagraphFont"/>
    <w:link w:val="Heading9"/>
    <w:uiPriority w:val="9"/>
    <w:semiHidden/>
    <w:rsid w:val="004C6A48"/>
    <w:rPr>
      <w:rFonts w:eastAsiaTheme="majorEastAsia" w:cstheme="majorBidi"/>
      <w:color w:val="595959" w:themeColor="text1" w:themeTint="A6"/>
    </w:rPr>
  </w:style>
  <w:style w:type="paragraph" w:styleId="Title">
    <w:name w:val="Title"/>
    <w:basedOn w:val="Normal"/>
    <w:next w:val="Normal"/>
    <w:link w:val="TitleChar"/>
    <w:uiPriority w:val="10"/>
    <w:qFormat/>
    <w:rsid w:val="004C6A4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A4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A4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C6A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6A48"/>
    <w:rPr>
      <w:i/>
      <w:iCs/>
      <w:color w:val="404040" w:themeColor="text1" w:themeTint="BF"/>
    </w:rPr>
  </w:style>
  <w:style w:type="paragraph" w:styleId="ListParagraph">
    <w:name w:val="List Paragraph"/>
    <w:basedOn w:val="Normal"/>
    <w:uiPriority w:val="34"/>
    <w:qFormat/>
    <w:rsid w:val="004C6A48"/>
    <w:pPr>
      <w:ind w:left="720"/>
      <w:contextualSpacing/>
    </w:pPr>
  </w:style>
  <w:style w:type="character" w:styleId="IntenseEmphasis">
    <w:name w:val="Intense Emphasis"/>
    <w:basedOn w:val="DefaultParagraphFont"/>
    <w:uiPriority w:val="21"/>
    <w:qFormat/>
    <w:rsid w:val="004C6A48"/>
    <w:rPr>
      <w:i/>
      <w:iCs/>
      <w:color w:val="0F4761" w:themeColor="accent1" w:themeShade="BF"/>
    </w:rPr>
  </w:style>
  <w:style w:type="paragraph" w:styleId="IntenseQuote">
    <w:name w:val="Intense Quote"/>
    <w:basedOn w:val="Normal"/>
    <w:next w:val="Normal"/>
    <w:link w:val="IntenseQuoteChar"/>
    <w:uiPriority w:val="30"/>
    <w:qFormat/>
    <w:rsid w:val="004C6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A48"/>
    <w:rPr>
      <w:i/>
      <w:iCs/>
      <w:color w:val="0F4761" w:themeColor="accent1" w:themeShade="BF"/>
    </w:rPr>
  </w:style>
  <w:style w:type="character" w:styleId="IntenseReference">
    <w:name w:val="Intense Reference"/>
    <w:basedOn w:val="DefaultParagraphFont"/>
    <w:uiPriority w:val="32"/>
    <w:qFormat/>
    <w:rsid w:val="004C6A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94789">
      <w:bodyDiv w:val="1"/>
      <w:marLeft w:val="0"/>
      <w:marRight w:val="0"/>
      <w:marTop w:val="0"/>
      <w:marBottom w:val="0"/>
      <w:divBdr>
        <w:top w:val="none" w:sz="0" w:space="0" w:color="auto"/>
        <w:left w:val="none" w:sz="0" w:space="0" w:color="auto"/>
        <w:bottom w:val="none" w:sz="0" w:space="0" w:color="auto"/>
        <w:right w:val="none" w:sz="0" w:space="0" w:color="auto"/>
      </w:divBdr>
    </w:div>
    <w:div w:id="182519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Xiaochun</dc:creator>
  <cp:keywords/>
  <dc:description/>
  <cp:lastModifiedBy>Wei, Xiaochun</cp:lastModifiedBy>
  <cp:revision>4</cp:revision>
  <dcterms:created xsi:type="dcterms:W3CDTF">2025-08-07T02:03:00Z</dcterms:created>
  <dcterms:modified xsi:type="dcterms:W3CDTF">2025-08-07T02:07:00Z</dcterms:modified>
</cp:coreProperties>
</file>