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1EC7D" w14:textId="77777777" w:rsidR="005D3664" w:rsidRPr="005D3664" w:rsidRDefault="005D3664" w:rsidP="005D3664">
      <w:pPr>
        <w:rPr>
          <w:rFonts w:ascii="Times New Roman" w:hAnsi="Times New Roman" w:cs="Times New Roman"/>
          <w:sz w:val="22"/>
          <w:szCs w:val="22"/>
        </w:rPr>
      </w:pPr>
      <w:r w:rsidRPr="005D3664">
        <w:rPr>
          <w:rFonts w:ascii="Times New Roman" w:hAnsi="Times New Roman" w:cs="Times New Roman"/>
          <w:sz w:val="22"/>
          <w:szCs w:val="22"/>
        </w:rPr>
        <w:t>Hi Keonhi,</w:t>
      </w:r>
    </w:p>
    <w:p w14:paraId="58E2A72F" w14:textId="77777777" w:rsidR="005D3664" w:rsidRPr="005D3664" w:rsidRDefault="005D3664" w:rsidP="005D3664">
      <w:pPr>
        <w:rPr>
          <w:rFonts w:ascii="Times New Roman" w:hAnsi="Times New Roman" w:cs="Times New Roman"/>
          <w:sz w:val="22"/>
          <w:szCs w:val="22"/>
        </w:rPr>
      </w:pPr>
    </w:p>
    <w:p w14:paraId="50EA426A" w14:textId="77777777" w:rsidR="005D3664" w:rsidRDefault="005D3664" w:rsidP="005D3664">
      <w:pPr>
        <w:rPr>
          <w:rFonts w:ascii="Times New Roman" w:hAnsi="Times New Roman" w:cs="Times New Roman"/>
          <w:sz w:val="22"/>
          <w:szCs w:val="22"/>
        </w:rPr>
      </w:pPr>
      <w:r w:rsidRPr="005D3664">
        <w:rPr>
          <w:rFonts w:ascii="Times New Roman" w:hAnsi="Times New Roman" w:cs="Times New Roman"/>
          <w:sz w:val="22"/>
          <w:szCs w:val="22"/>
        </w:rPr>
        <w:t>Here's a quick note on the Vega Map module I worked on - including how it's structured and how you might adapt it later for full automation.</w:t>
      </w:r>
    </w:p>
    <w:p w14:paraId="048AEE99" w14:textId="77777777" w:rsidR="005D3664" w:rsidRPr="005D3664" w:rsidRDefault="005D3664" w:rsidP="005D3664">
      <w:pPr>
        <w:rPr>
          <w:rFonts w:ascii="Times New Roman" w:hAnsi="Times New Roman" w:cs="Times New Roman" w:hint="eastAsia"/>
          <w:sz w:val="22"/>
          <w:szCs w:val="22"/>
        </w:rPr>
      </w:pPr>
    </w:p>
    <w:p w14:paraId="4602AF87" w14:textId="77777777" w:rsidR="005D3664" w:rsidRPr="005D3664" w:rsidRDefault="005D3664" w:rsidP="005D3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5D3664">
        <w:rPr>
          <w:rFonts w:ascii="Times New Roman" w:hAnsi="Times New Roman" w:cs="Times New Roman"/>
          <w:b/>
          <w:bCs/>
          <w:sz w:val="22"/>
          <w:szCs w:val="22"/>
        </w:rPr>
        <w:t>App_Vegamap_area_multi.py</w:t>
      </w:r>
    </w:p>
    <w:p w14:paraId="7014B1C5" w14:textId="77777777" w:rsidR="005D3664" w:rsidRPr="005D3664" w:rsidRDefault="005D3664" w:rsidP="005D3664">
      <w:pPr>
        <w:pStyle w:val="ListParagraph"/>
        <w:ind w:left="440"/>
        <w:rPr>
          <w:rFonts w:ascii="Times New Roman" w:hAnsi="Times New Roman" w:cs="Times New Roman"/>
          <w:sz w:val="22"/>
          <w:szCs w:val="22"/>
        </w:rPr>
      </w:pPr>
      <w:r w:rsidRPr="005D3664">
        <w:rPr>
          <w:rFonts w:ascii="Times New Roman" w:hAnsi="Times New Roman" w:cs="Times New Roman"/>
          <w:sz w:val="22"/>
          <w:szCs w:val="22"/>
        </w:rPr>
        <w:t>This is the main application script for generating Vega Maps. The key function is on_generate_vega(), which handles the construction and plotting of the Vega surface based on the user's specified strike and tenor bump areas.</w:t>
      </w:r>
    </w:p>
    <w:p w14:paraId="64F4C9B3" w14:textId="77777777" w:rsidR="005D3664" w:rsidRPr="005D3664" w:rsidRDefault="005D3664" w:rsidP="005D3664">
      <w:pPr>
        <w:pStyle w:val="ListParagraph"/>
        <w:ind w:left="440"/>
        <w:rPr>
          <w:rFonts w:ascii="Times New Roman" w:hAnsi="Times New Roman" w:cs="Times New Roman"/>
          <w:sz w:val="22"/>
          <w:szCs w:val="22"/>
        </w:rPr>
      </w:pPr>
      <w:r w:rsidRPr="005D3664">
        <w:rPr>
          <w:rFonts w:ascii="Times New Roman" w:hAnsi="Times New Roman" w:cs="Times New Roman"/>
          <w:sz w:val="22"/>
          <w:szCs w:val="22"/>
        </w:rPr>
        <w:t>Currently, this function builds the termsheet from user input. In the future, if Axel allows programmatic access to termsheets, you can replace the top portion of this function with a call that directly pulls the termsheet from trade ID or another identifier. The rest of the pipeline will remain the same.</w:t>
      </w:r>
    </w:p>
    <w:p w14:paraId="1DEAD0E4" w14:textId="77777777" w:rsidR="005D3664" w:rsidRPr="005D3664" w:rsidRDefault="005D3664" w:rsidP="005D3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5D3664">
        <w:rPr>
          <w:rFonts w:ascii="Times New Roman" w:hAnsi="Times New Roman" w:cs="Times New Roman"/>
          <w:b/>
          <w:bCs/>
          <w:sz w:val="22"/>
          <w:szCs w:val="22"/>
        </w:rPr>
        <w:t>autocall_pricer_area.py</w:t>
      </w:r>
    </w:p>
    <w:p w14:paraId="545C6DC7" w14:textId="77777777" w:rsidR="005D3664" w:rsidRDefault="005D3664" w:rsidP="005D3664">
      <w:pPr>
        <w:pStyle w:val="ListParagraph"/>
        <w:ind w:left="440"/>
        <w:rPr>
          <w:rFonts w:ascii="Times New Roman" w:hAnsi="Times New Roman" w:cs="Times New Roman"/>
          <w:sz w:val="22"/>
          <w:szCs w:val="22"/>
        </w:rPr>
      </w:pPr>
      <w:r w:rsidRPr="005D3664">
        <w:rPr>
          <w:rFonts w:ascii="Times New Roman" w:hAnsi="Times New Roman" w:cs="Times New Roman"/>
          <w:sz w:val="22"/>
          <w:szCs w:val="22"/>
        </w:rPr>
        <w:t>This script defines the Termsheet class and handles the construction of structured note termsheets. Each section of the termsheet (e.g., barrier, coupon, underlying) is modularized, and the class can return a fully formatted termsheet string ready for pricing.</w:t>
      </w:r>
    </w:p>
    <w:p w14:paraId="775DB8D9" w14:textId="77777777" w:rsidR="005D3664" w:rsidRPr="005D3664" w:rsidRDefault="005D3664" w:rsidP="005D3664">
      <w:pPr>
        <w:pStyle w:val="ListParagraph"/>
        <w:ind w:left="440"/>
        <w:rPr>
          <w:rFonts w:ascii="Times New Roman" w:hAnsi="Times New Roman" w:cs="Times New Roman" w:hint="eastAsia"/>
          <w:sz w:val="22"/>
          <w:szCs w:val="22"/>
        </w:rPr>
      </w:pPr>
    </w:p>
    <w:p w14:paraId="1E1BD8E2" w14:textId="6DA9151A" w:rsidR="005D3664" w:rsidRPr="005D3664" w:rsidRDefault="005D3664" w:rsidP="005D3664">
      <w:pPr>
        <w:rPr>
          <w:rFonts w:ascii="Times New Roman" w:hAnsi="Times New Roman" w:cs="Times New Roman"/>
          <w:sz w:val="22"/>
          <w:szCs w:val="22"/>
        </w:rPr>
      </w:pPr>
      <w:r w:rsidRPr="005D3664">
        <w:rPr>
          <w:rFonts w:ascii="Times New Roman" w:hAnsi="Times New Roman" w:cs="Times New Roman"/>
          <w:sz w:val="22"/>
          <w:szCs w:val="22"/>
        </w:rPr>
        <w:t>Let me know if you'd like me to walk through the logic or help prep it for deployment.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5D3664">
        <w:rPr>
          <w:rFonts w:ascii="Times New Roman" w:hAnsi="Times New Roman" w:cs="Times New Roman"/>
          <w:sz w:val="22"/>
          <w:szCs w:val="22"/>
        </w:rPr>
        <w:t>Happy to help!</w:t>
      </w:r>
    </w:p>
    <w:p w14:paraId="117DD0E8" w14:textId="77777777" w:rsidR="005D3664" w:rsidRPr="005D3664" w:rsidRDefault="005D3664" w:rsidP="005D3664">
      <w:pPr>
        <w:rPr>
          <w:rFonts w:ascii="Times New Roman" w:hAnsi="Times New Roman" w:cs="Times New Roman"/>
          <w:sz w:val="22"/>
          <w:szCs w:val="22"/>
        </w:rPr>
      </w:pPr>
    </w:p>
    <w:p w14:paraId="2D5C21B5" w14:textId="77777777" w:rsidR="005D3664" w:rsidRPr="005D3664" w:rsidRDefault="005D3664" w:rsidP="005D3664">
      <w:pPr>
        <w:rPr>
          <w:rFonts w:ascii="Times New Roman" w:hAnsi="Times New Roman" w:cs="Times New Roman"/>
          <w:sz w:val="22"/>
          <w:szCs w:val="22"/>
        </w:rPr>
      </w:pPr>
      <w:r w:rsidRPr="005D3664">
        <w:rPr>
          <w:rFonts w:ascii="Times New Roman" w:hAnsi="Times New Roman" w:cs="Times New Roman"/>
          <w:sz w:val="22"/>
          <w:szCs w:val="22"/>
        </w:rPr>
        <w:t>Best,</w:t>
      </w:r>
    </w:p>
    <w:p w14:paraId="4285DACB" w14:textId="77777777" w:rsidR="005D3664" w:rsidRPr="005D3664" w:rsidRDefault="005D3664" w:rsidP="005D3664">
      <w:pPr>
        <w:rPr>
          <w:rFonts w:ascii="Times New Roman" w:hAnsi="Times New Roman" w:cs="Times New Roman"/>
          <w:sz w:val="22"/>
          <w:szCs w:val="22"/>
        </w:rPr>
      </w:pPr>
      <w:r w:rsidRPr="005D3664">
        <w:rPr>
          <w:rFonts w:ascii="Times New Roman" w:hAnsi="Times New Roman" w:cs="Times New Roman"/>
          <w:sz w:val="22"/>
          <w:szCs w:val="22"/>
        </w:rPr>
        <w:t>Annie</w:t>
      </w:r>
    </w:p>
    <w:p w14:paraId="6D7B0C3E" w14:textId="77777777" w:rsidR="001F57C3" w:rsidRPr="005D3664" w:rsidRDefault="001F57C3" w:rsidP="005D3664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1F57C3" w:rsidRPr="005D3664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854B4"/>
    <w:multiLevelType w:val="multilevel"/>
    <w:tmpl w:val="7634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EF4C51"/>
    <w:multiLevelType w:val="hybridMultilevel"/>
    <w:tmpl w:val="E5741D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2109497">
    <w:abstractNumId w:val="0"/>
  </w:num>
  <w:num w:numId="2" w16cid:durableId="1725443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64"/>
    <w:rsid w:val="001F57C3"/>
    <w:rsid w:val="005D3664"/>
    <w:rsid w:val="006B68CE"/>
    <w:rsid w:val="009848C1"/>
    <w:rsid w:val="00DF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6C2C6"/>
  <w15:chartTrackingRefBased/>
  <w15:docId w15:val="{E4E4B85E-0B75-AC4F-84FD-4883EF48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36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6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66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66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66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66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66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66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66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66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664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66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66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66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66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D366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66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6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6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4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Xiaochun</dc:creator>
  <cp:keywords/>
  <dc:description/>
  <cp:lastModifiedBy>Wei, Xiaochun</cp:lastModifiedBy>
  <cp:revision>1</cp:revision>
  <dcterms:created xsi:type="dcterms:W3CDTF">2025-08-07T02:12:00Z</dcterms:created>
  <dcterms:modified xsi:type="dcterms:W3CDTF">2025-08-07T02:14:00Z</dcterms:modified>
</cp:coreProperties>
</file>