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bookmarkStart w:id="0" w:name="_Toc20802"/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instrText xml:space="preserve">TOC \o "1-2" \h \u </w:instrText>
      </w:r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_Toc18765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t>JavaScript</w:t>
      </w:r>
      <w:r>
        <w:tab/>
      </w:r>
      <w:r>
        <w:fldChar w:fldCharType="begin"/>
      </w:r>
      <w:r>
        <w:instrText xml:space="preserve"> PAGEREF _Toc18765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_Toc22870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入口函数</w:t>
      </w:r>
      <w:r>
        <w:tab/>
      </w:r>
      <w:r>
        <w:fldChar w:fldCharType="begin"/>
      </w:r>
      <w:r>
        <w:instrText xml:space="preserve"> PAGEREF _Toc22870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_Toc3936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复选框操作</w:t>
      </w:r>
      <w:r>
        <w:tab/>
      </w:r>
      <w:r>
        <w:fldChar w:fldCharType="begin"/>
      </w:r>
      <w:r>
        <w:instrText xml:space="preserve"> PAGEREF _Toc3936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_Toc29890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t>jQuery</w:t>
      </w:r>
      <w:r>
        <w:tab/>
      </w:r>
      <w:r>
        <w:fldChar w:fldCharType="begin"/>
      </w:r>
      <w:r>
        <w:instrText xml:space="preserve"> PAGEREF _Toc29890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_Toc16462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入口函数</w:t>
      </w:r>
      <w:r>
        <w:tab/>
      </w:r>
      <w:r>
        <w:fldChar w:fldCharType="begin"/>
      </w:r>
      <w:r>
        <w:instrText xml:space="preserve"> PAGEREF _Toc16462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_Toc29697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jquery对象和dom对象相互转换</w:t>
      </w:r>
      <w:r>
        <w:tab/>
      </w:r>
      <w:r>
        <w:fldChar w:fldCharType="begin"/>
      </w:r>
      <w:r>
        <w:instrText xml:space="preserve"> PAGEREF _Toc29697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_Toc14744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选择器</w:t>
      </w:r>
      <w:r>
        <w:tab/>
      </w:r>
      <w:r>
        <w:fldChar w:fldCharType="begin"/>
      </w:r>
      <w:r>
        <w:instrText xml:space="preserve"> PAGEREF _Toc14744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_Toc7089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is判断</w:t>
      </w:r>
      <w:r>
        <w:tab/>
      </w:r>
      <w:r>
        <w:fldChar w:fldCharType="begin"/>
      </w:r>
      <w:r>
        <w:instrText xml:space="preserve"> PAGEREF _Toc7089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_Toc7674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查找节点</w:t>
      </w:r>
      <w:r>
        <w:tab/>
      </w:r>
      <w:r>
        <w:fldChar w:fldCharType="begin"/>
      </w:r>
      <w:r>
        <w:instrText xml:space="preserve"> PAGEREF _Toc7674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_Toc6609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 查找节点属性</w:t>
      </w:r>
      <w:r>
        <w:tab/>
      </w:r>
      <w:r>
        <w:fldChar w:fldCharType="begin"/>
      </w:r>
      <w:r>
        <w:instrText xml:space="preserve"> PAGEREF _Toc6609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_Toc26852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 创建节点</w:t>
      </w:r>
      <w:r>
        <w:tab/>
      </w:r>
      <w:r>
        <w:fldChar w:fldCharType="begin"/>
      </w:r>
      <w:r>
        <w:instrText xml:space="preserve"> PAGEREF _Toc26852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_Toc5078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 插入节点</w:t>
      </w:r>
      <w:r>
        <w:tab/>
      </w:r>
      <w:r>
        <w:fldChar w:fldCharType="begin"/>
      </w:r>
      <w:r>
        <w:instrText xml:space="preserve"> PAGEREF _Toc5078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_Toc27312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 删除节点</w:t>
      </w:r>
      <w:r>
        <w:tab/>
      </w:r>
      <w:r>
        <w:fldChar w:fldCharType="begin"/>
      </w:r>
      <w:r>
        <w:instrText xml:space="preserve"> PAGEREF _Toc27312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_Toc16001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 复制节点</w:t>
      </w:r>
      <w:r>
        <w:tab/>
      </w:r>
      <w:r>
        <w:fldChar w:fldCharType="begin"/>
      </w:r>
      <w:r>
        <w:instrText xml:space="preserve"> PAGEREF _Toc16001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_Toc23464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11. 替换节点</w:t>
      </w:r>
      <w:r>
        <w:tab/>
      </w:r>
      <w:r>
        <w:fldChar w:fldCharType="begin"/>
      </w:r>
      <w:r>
        <w:instrText xml:space="preserve"> PAGEREF _Toc23464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_Toc5461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12. 包裹节点</w:t>
      </w:r>
      <w:r>
        <w:tab/>
      </w:r>
      <w:r>
        <w:fldChar w:fldCharType="begin"/>
      </w:r>
      <w:r>
        <w:instrText xml:space="preserve"> PAGEREF _Toc5461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_Toc25623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 属性操作</w:t>
      </w:r>
      <w:r>
        <w:tab/>
      </w:r>
      <w:r>
        <w:fldChar w:fldCharType="begin"/>
      </w:r>
      <w:r>
        <w:instrText xml:space="preserve"> PAGEREF _Toc25623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_Toc14051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 判断是否含有某个class</w:t>
      </w:r>
      <w:r>
        <w:tab/>
      </w:r>
      <w:r>
        <w:fldChar w:fldCharType="begin"/>
      </w:r>
      <w:r>
        <w:instrText xml:space="preserve"> PAGEREF _Toc14051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_Toc10742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 连续单击事件</w:t>
      </w:r>
      <w:r>
        <w:tab/>
      </w:r>
      <w:r>
        <w:fldChar w:fldCharType="begin"/>
      </w:r>
      <w:r>
        <w:instrText xml:space="preserve"> PAGEREF _Toc10742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_Toc21572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16. 事件对象 event</w:t>
      </w:r>
      <w:r>
        <w:tab/>
      </w:r>
      <w:r>
        <w:fldChar w:fldCharType="begin"/>
      </w:r>
      <w:r>
        <w:instrText xml:space="preserve"> PAGEREF _Toc21572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_Toc14585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17. 绑定/移除事件</w:t>
      </w:r>
      <w:r>
        <w:tab/>
      </w:r>
      <w:r>
        <w:fldChar w:fldCharType="begin"/>
      </w:r>
      <w:r>
        <w:instrText xml:space="preserve"> PAGEREF _Toc14585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_Toc21869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18. 动画方法</w:t>
      </w:r>
      <w:r>
        <w:tab/>
      </w:r>
      <w:r>
        <w:fldChar w:fldCharType="begin"/>
      </w:r>
      <w:r>
        <w:instrText xml:space="preserve"> PAGEREF _Toc21869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_Toc5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19. 复选框操作</w:t>
      </w:r>
      <w:r>
        <w:tab/>
      </w:r>
      <w:r>
        <w:fldChar w:fldCharType="begin"/>
      </w:r>
      <w:r>
        <w:instrText xml:space="preserve"> PAGEREF _Toc5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_Toc8532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20. 下拉框</w:t>
      </w:r>
      <w:r>
        <w:tab/>
      </w:r>
      <w:r>
        <w:fldChar w:fldCharType="begin"/>
      </w:r>
      <w:r>
        <w:instrText xml:space="preserve"> PAGEREF _Toc8532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_Toc14165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21. 表格</w:t>
      </w:r>
      <w:r>
        <w:tab/>
      </w:r>
      <w:r>
        <w:fldChar w:fldCharType="begin"/>
      </w:r>
      <w:r>
        <w:instrText xml:space="preserve"> PAGEREF _Toc14165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_Toc12277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22. Cookie插件</w:t>
      </w:r>
      <w:r>
        <w:tab/>
      </w:r>
      <w:r>
        <w:fldChar w:fldCharType="begin"/>
      </w:r>
      <w:r>
        <w:instrText xml:space="preserve"> PAGEREF _Toc12277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_Toc23774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23. jQuery load() 方法</w:t>
      </w:r>
      <w:r>
        <w:tab/>
      </w:r>
      <w:r>
        <w:fldChar w:fldCharType="begin"/>
      </w:r>
      <w:r>
        <w:instrText xml:space="preserve"> PAGEREF _Toc23774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_Toc32180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24. </w:t>
      </w:r>
      <w:r>
        <w:rPr>
          <w:rFonts w:hint="default"/>
          <w:lang w:val="en-US" w:eastAsia="zh-CN"/>
        </w:rPr>
        <w:t>jQuery $.get() 方法</w:t>
      </w:r>
      <w:r>
        <w:tab/>
      </w:r>
      <w:r>
        <w:fldChar w:fldCharType="begin"/>
      </w:r>
      <w:r>
        <w:instrText xml:space="preserve"> PAGEREF _Toc32180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_Toc8367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25. jQuery post() get() 方法</w:t>
      </w:r>
      <w:r>
        <w:tab/>
      </w:r>
      <w:r>
        <w:fldChar w:fldCharType="begin"/>
      </w:r>
      <w:r>
        <w:instrText xml:space="preserve"> PAGEREF _Toc8367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_Toc29369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26. jQuery getScript() getJson() 方法</w:t>
      </w:r>
      <w:r>
        <w:tab/>
      </w:r>
      <w:r>
        <w:fldChar w:fldCharType="begin"/>
      </w:r>
      <w:r>
        <w:instrText xml:space="preserve"> PAGEREF _Toc29369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_Toc10585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27. jQuery ajax() 方法</w:t>
      </w:r>
      <w:r>
        <w:tab/>
      </w:r>
      <w:r>
        <w:fldChar w:fldCharType="begin"/>
      </w:r>
      <w:r>
        <w:instrText xml:space="preserve"> PAGEREF _Toc10585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_Toc9778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28. jQuery 全局事件 ajaxStart ajaxStop</w:t>
      </w:r>
      <w:r>
        <w:tab/>
      </w:r>
      <w:r>
        <w:fldChar w:fldCharType="begin"/>
      </w:r>
      <w:r>
        <w:instrText xml:space="preserve"> PAGEREF _Toc9778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bookmarkStart w:id="1" w:name="_Toc18765"/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t>JavaScript</w:t>
      </w:r>
      <w:bookmarkEnd w:id="0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" w:name="_Toc5159"/>
      <w:bookmarkStart w:id="3" w:name="_Toc22870"/>
      <w:r>
        <w:rPr>
          <w:rFonts w:hint="eastAsia"/>
          <w:lang w:val="en-US" w:eastAsia="zh-CN"/>
        </w:rPr>
        <w:t>入口函数</w:t>
      </w:r>
      <w:bookmarkEnd w:id="2"/>
      <w:bookmarkEnd w:id="3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Window.onload = 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//......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4" w:name="_Toc3936"/>
      <w:r>
        <w:rPr>
          <w:rFonts w:hint="eastAsia"/>
          <w:lang w:val="en-US" w:eastAsia="zh-CN"/>
        </w:rPr>
        <w:t>复选框操作</w:t>
      </w:r>
      <w:bookmarkEnd w:id="4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$('#checkAll').click(function() 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$('[name = "items"]: checkbox').each(function(){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this.checked=!this.checked;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 //反选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bookmarkStart w:id="5" w:name="_Toc9948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$("#checkAll").click(function(){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$('[name="items"]:checkbox').attr('checked',this.checked);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});//全选 全不选 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//点击全选按钮 选中状态--&gt;&gt;复选框状态同样选中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//再次点击全选按钮 未选中状态--&gt;&gt;复选框状态同样未选中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6"/>
        </w:rPr>
      </w:pPr>
      <w:r>
        <w:rPr>
          <w:rFonts w:hint="eastAsia" w:ascii="Consolas" w:hAnsi="Consolas" w:eastAsia="Consolas"/>
          <w:color w:val="080808"/>
          <w:sz w:val="26"/>
        </w:rPr>
        <w:tab/>
      </w:r>
      <w:r>
        <w:rPr>
          <w:rFonts w:hint="eastAsia" w:ascii="Consolas" w:hAnsi="Consolas" w:eastAsia="Consolas"/>
          <w:color w:val="080808"/>
          <w:sz w:val="26"/>
        </w:rPr>
        <w:tab/>
      </w:r>
      <w:r>
        <w:rPr>
          <w:rFonts w:hint="eastAsia" w:ascii="Consolas" w:hAnsi="Consolas" w:eastAsia="Consolas"/>
          <w:color w:val="080808"/>
          <w:sz w:val="26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$('[name="items"]:checkbox').click(function(){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flag = true;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$('[name="items"]:checkbox').each(function(){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if(!this.checked){flag = false;}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$("#checkAll").attr('checked',flag);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});//反选 下属复选框有一个是未选中状态，flag为flase，联动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bookmarkStart w:id="6" w:name="_Toc29890"/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t>jQuery</w:t>
      </w:r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7" w:name="_Toc5757"/>
      <w:bookmarkStart w:id="8" w:name="_Toc16462"/>
      <w:r>
        <w:rPr>
          <w:rFonts w:hint="eastAsia"/>
          <w:lang w:val="en-US" w:eastAsia="zh-CN"/>
        </w:rPr>
        <w:t>入口函数</w:t>
      </w:r>
      <w:bookmarkEnd w:id="7"/>
      <w:bookmarkEnd w:id="8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$(document).ready(function(){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//......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可简写为：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//......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9" w:name="_Toc25228"/>
      <w:bookmarkStart w:id="10" w:name="_Toc29697"/>
      <w:r>
        <w:rPr>
          <w:rFonts w:hint="eastAsia"/>
          <w:lang w:val="en-US" w:eastAsia="zh-CN"/>
        </w:rPr>
        <w:t>jquery对象和dom对象相互转换</w:t>
      </w:r>
      <w:bookmarkEnd w:id="9"/>
      <w:bookmarkEnd w:id="10"/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jquery对象转换为dom对象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$c = 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#c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 //jquery对象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c = $c[0]; //dom对象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c = $c.get(0); //dom对象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dom对象转换为jquery对象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c = document.getElementById(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 //dom对象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$c = $(c); //jquery对象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11" w:name="_Toc14744"/>
      <w:bookmarkStart w:id="12" w:name="_Toc14069"/>
      <w:r>
        <w:rPr>
          <w:rFonts w:hint="eastAsia"/>
          <w:lang w:val="en-US" w:eastAsia="zh-CN"/>
        </w:rPr>
        <w:t>选择器</w:t>
      </w:r>
      <w:bookmarkEnd w:id="11"/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内容过滤选择器：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contains选择器//匹配包含指定文本的元素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栗子：$("tr:contains('程')").addClass('selected');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13" w:name="_Toc7089"/>
      <w:r>
        <w:rPr>
          <w:rFonts w:hint="eastAsia"/>
          <w:lang w:val="en-US" w:eastAsia="zh-CN"/>
        </w:rPr>
        <w:t>is判断</w:t>
      </w:r>
      <w:bookmarkEnd w:id="12"/>
      <w:bookmarkEnd w:id="13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$c.is(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:checked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  --&gt; true false //当前是否为选中状态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$c.is(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:animated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  --&gt; true false //当前是否处于动画状态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$c..is(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.className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 --&gt; true false //当前手否含有className这个类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14" w:name="_Toc13228"/>
      <w:bookmarkStart w:id="15" w:name="_Toc7674"/>
      <w:r>
        <w:rPr>
          <w:rFonts w:hint="eastAsia"/>
          <w:lang w:val="en-US" w:eastAsia="zh-CN"/>
        </w:rPr>
        <w:t>查找节点</w:t>
      </w:r>
      <w:bookmarkEnd w:id="14"/>
      <w:bookmarkEnd w:id="15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#id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16" w:name="_Toc9381"/>
      <w:bookmarkStart w:id="17" w:name="_Toc6609"/>
      <w:r>
        <w:rPr>
          <w:rFonts w:hint="eastAsia"/>
          <w:lang w:val="en-US" w:eastAsia="zh-CN"/>
        </w:rPr>
        <w:t>查找节点属性</w:t>
      </w:r>
      <w:bookmarkEnd w:id="16"/>
      <w:bookmarkEnd w:id="17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#id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).attr(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title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18" w:name="_Toc23951"/>
      <w:bookmarkStart w:id="19" w:name="_Toc26852"/>
      <w:r>
        <w:rPr>
          <w:rFonts w:hint="eastAsia"/>
          <w:lang w:val="en-US" w:eastAsia="zh-CN"/>
        </w:rPr>
        <w:t>创建节点</w:t>
      </w:r>
      <w:bookmarkEnd w:id="18"/>
      <w:bookmarkEnd w:id="19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&lt;li&gt;&lt;/li&gt;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20" w:name="_Toc3012"/>
      <w:bookmarkStart w:id="21" w:name="_Toc5078"/>
      <w:r>
        <w:rPr>
          <w:rFonts w:hint="eastAsia"/>
          <w:lang w:val="en-US" w:eastAsia="zh-CN"/>
        </w:rPr>
        <w:t>插入节点</w:t>
      </w:r>
      <w:bookmarkEnd w:id="20"/>
      <w:bookmarkEnd w:id="21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#id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).append(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&lt;li&gt;文本&lt;/li&gt;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appendTo()、prepend()、prependTo()、after()、insertAfter()、before()、insertBefore()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22" w:name="_Toc16636"/>
      <w:bookmarkStart w:id="23" w:name="_Toc27312"/>
      <w:r>
        <w:rPr>
          <w:rFonts w:hint="eastAsia"/>
          <w:lang w:val="en-US" w:eastAsia="zh-CN"/>
        </w:rPr>
        <w:t>删除节点</w:t>
      </w:r>
      <w:bookmarkEnd w:id="22"/>
      <w:bookmarkEnd w:id="23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remove() //删除节点以及该节点的所有后代节点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empty() //清空节点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24" w:name="_Toc16831"/>
      <w:bookmarkStart w:id="25" w:name="_Toc16001"/>
      <w:r>
        <w:rPr>
          <w:rFonts w:hint="eastAsia"/>
          <w:lang w:val="en-US" w:eastAsia="zh-CN"/>
        </w:rPr>
        <w:t>复制节点</w:t>
      </w:r>
      <w:bookmarkEnd w:id="24"/>
      <w:bookmarkEnd w:id="25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clone()//复制 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clone(true) //复制该节点，并且复制该节点的事件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26" w:name="_Toc32358"/>
      <w:bookmarkStart w:id="27" w:name="_Toc23464"/>
      <w:r>
        <w:rPr>
          <w:rFonts w:hint="eastAsia"/>
          <w:lang w:val="en-US" w:eastAsia="zh-CN"/>
        </w:rPr>
        <w:t>替换节点</w:t>
      </w:r>
      <w:bookmarkEnd w:id="26"/>
      <w:bookmarkEnd w:id="27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p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).replaceWith(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&lt;h2&gt;被我替换&lt;/h2&gt;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&lt;h2&gt;被我替换&lt;/h2&gt;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).replaceAll(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p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28" w:name="_Toc27406"/>
      <w:bookmarkStart w:id="29" w:name="_Toc5461"/>
      <w:r>
        <w:rPr>
          <w:rFonts w:hint="eastAsia"/>
          <w:lang w:val="en-US" w:eastAsia="zh-CN"/>
        </w:rPr>
        <w:t>包裹节点</w:t>
      </w:r>
      <w:bookmarkEnd w:id="28"/>
      <w:bookmarkEnd w:id="29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&lt;strong&gt;元素1&lt;/strong&gt;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&lt;strong&gt;元素2&lt;/strong&gt;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.wrap() //包裹单个元素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strong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).wrap(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&lt;b&gt;&lt;/b&gt;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&lt;b&gt;&lt;strong&gt;元素1&lt;/strong&gt;&lt;/b&gt;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&lt;b&gt;&lt;strong&gt;元素2&lt;/strong&gt;&lt;/b&gt;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.wrapAll() //包裹全部元素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strong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).wrapAll(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&lt;b&gt;&lt;/b&gt;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&lt;b&gt;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&lt;strong&gt;元素1&lt;/strong&gt;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&lt;strong&gt;元素2&lt;/strong&gt;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&lt;/b&gt;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.wrapInner(); //包裹内在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strong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).wrapInner(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&lt;b&gt;&lt;/b&gt;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&lt;strong&gt;&lt;b&gt;元素1&lt;/b&gt;&lt;/strong&gt;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&lt;strong&gt;&lt;b&gt;元素2&lt;/b&gt;&lt;/strong&gt;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30" w:name="_Toc24303"/>
      <w:bookmarkStart w:id="31" w:name="_Toc25623"/>
      <w:r>
        <w:rPr>
          <w:rFonts w:hint="eastAsia"/>
          <w:lang w:val="en-US" w:eastAsia="zh-CN"/>
        </w:rPr>
        <w:t>属性操作</w:t>
      </w:r>
      <w:bookmarkEnd w:id="30"/>
      <w:bookmarkEnd w:id="31"/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获取属性和设置属性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$attr = 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#id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).attr(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title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p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).attr(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title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this is title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删除属性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.removeAttr(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title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切换样式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&lt;p class=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class1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onclick=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toggleClass()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&gt;你好&lt;/p&gt;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function toggleClass(){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$(this).toggleClass(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class2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&lt;p class=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class1 class2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onclick=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toggleClass()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&gt;你好&lt;/p&gt;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&lt;p class=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class1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onclick=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toggleClass()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&gt;你好&lt;/p&gt;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//点击后，在两个状态之间来回切换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32" w:name="_Toc12462"/>
      <w:bookmarkStart w:id="33" w:name="_Toc14051"/>
      <w:r>
        <w:rPr>
          <w:rFonts w:hint="eastAsia"/>
          <w:lang w:val="en-US" w:eastAsia="zh-CN"/>
        </w:rPr>
        <w:t>判断是否含有某个class</w:t>
      </w:r>
      <w:bookmarkEnd w:id="32"/>
      <w:bookmarkEnd w:id="33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.hasClass(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className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.is(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.className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);//不仅仅可以判断是否含有类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34" w:name="_Toc25211"/>
      <w:bookmarkStart w:id="35" w:name="_Toc10742"/>
      <w:r>
        <w:rPr>
          <w:rFonts w:hint="eastAsia"/>
          <w:lang w:val="en-US" w:eastAsia="zh-CN"/>
        </w:rPr>
        <w:t>连续单击事件</w:t>
      </w:r>
      <w:bookmarkEnd w:id="34"/>
      <w:bookmarkEnd w:id="35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toggle(fn,fn1,fn2,fn3....);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鼠标第一次点击触发fn，第二次点击触发fn1....直至最后一个。随后的每次单击，都重复对这几个函数轮番调用。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#id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).toggle(function(){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36" w:name="_Toc2664"/>
      <w:bookmarkStart w:id="37" w:name="_Toc21572"/>
      <w:r>
        <w:rPr>
          <w:rFonts w:hint="eastAsia"/>
          <w:lang w:val="en-US" w:eastAsia="zh-CN"/>
        </w:rPr>
        <w:t>事件对象 event</w:t>
      </w:r>
      <w:bookmarkEnd w:id="36"/>
      <w:bookmarkEnd w:id="37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event.which(); //获取鼠标左中右键 1 2 3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event.type(); //获取该事件的类型 click....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event.target(); //获取到触发事件的元素 event.target.href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event.metakey(); //获取ctrl/Meta键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Demo:$(document).keydown(function(event) 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if(event.metaKey) 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alert("你按下了Meta键!");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38" w:name="_Toc857"/>
      <w:bookmarkStart w:id="39" w:name="_Toc14585"/>
      <w:r>
        <w:rPr>
          <w:rFonts w:hint="eastAsia"/>
          <w:lang w:val="en-US" w:eastAsia="zh-CN"/>
        </w:rPr>
        <w:t>绑定/移除事件</w:t>
      </w:r>
      <w:bookmarkEnd w:id="38"/>
      <w:bookmarkEnd w:id="39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bind();//绑定事件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one();//绑定事件，只在第一次生效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unbind();//移除事件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40" w:name="_Toc3146"/>
      <w:bookmarkStart w:id="41" w:name="_Toc21869"/>
      <w:r>
        <w:rPr>
          <w:rFonts w:hint="eastAsia"/>
          <w:lang w:val="en-US" w:eastAsia="zh-CN"/>
        </w:rPr>
        <w:t>动画方法</w:t>
      </w:r>
      <w:bookmarkEnd w:id="40"/>
      <w:bookmarkEnd w:id="41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hide()、show() //同时修改多个样式 即高度、宽度和不同明度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fadeIn()、fadeOut() //只改变不透明度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slideUp()、slideDown() //只改变高度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fadeTo() //只改变不透明度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toggle() //用来代替hide()方法和show()方法，所以会同时修改多个样式属性，即高度、宽度和不透明度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slideToggle() //用来代替slideUp()方法和slideDown()方法，只更改高度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animate() //用于自定义动画的方法，以上各种动画方法实质都调用了animate()方法。除此之外，还能定义其他的样式属性，例如left、marginLeft、scrollTop等。可以使用该方法代替其他的所有动画方法。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42" w:name="_Toc5"/>
      <w:r>
        <w:rPr>
          <w:rFonts w:hint="eastAsia"/>
          <w:lang w:val="en-US" w:eastAsia="zh-CN"/>
        </w:rPr>
        <w:t>复选框操作</w:t>
      </w:r>
      <w:bookmarkEnd w:id="42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[name=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item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]:checkbox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).attr(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checked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,true);//设置选中</w:t>
      </w:r>
    </w:p>
    <w:p>
      <w:pPr>
        <w:numPr>
          <w:ilvl w:val="0"/>
          <w:numId w:val="0"/>
        </w:numPr>
        <w:jc w:val="both"/>
        <w:rPr>
          <w:rFonts w:hint="eastAsia" w:ascii="叶根友毛笔行书2.0版" w:hAnsi="叶根友毛笔行书2.0版" w:eastAsia="叶根友毛笔行书2.0版" w:cs="叶根友毛笔行书2.0版"/>
          <w:sz w:val="24"/>
          <w:szCs w:val="24"/>
          <w:shd w:val="clear" w:color="FFFFFF" w:fill="D9D9D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$('#checkAll').click(function() 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$('[name = "items"]: checkbox').each(function(){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$(this).attr('checked', !$(this).attr('checked');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});//反选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95A3AB"/>
          <w:sz w:val="26"/>
        </w:rPr>
      </w:pP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$("#send").click(function(){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str;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$("[name='items']:checkbox:checked").each(function(){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str += $(this).val();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});//获得选中的值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95A3AB"/>
          <w:sz w:val="26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$('[name="items"]:checkbox').click(function(){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//定义一个临时变量，避免重复使用同一个选择器选择页面中的元素，提高程序效率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$tmp = $('[name="items"]:checkbox');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//使用filter()方法，筛选出 选中的复选框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$("#checkAll").attr('checked',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$tmp.length==$tmp.filter(':checked').length);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});//反选 联动</w:t>
      </w:r>
    </w:p>
    <w:p>
      <w:pPr>
        <w:jc w:val="both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43" w:name="_Toc8532"/>
      <w:r>
        <w:rPr>
          <w:rFonts w:hint="eastAsia"/>
          <w:lang w:val="en-US" w:eastAsia="zh-CN"/>
        </w:rPr>
        <w:t>下拉框</w:t>
      </w:r>
      <w:bookmarkEnd w:id="43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$option = $("#slect option:slected");//获得选中的下拉框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val = $option.val();//获得选中的下拉框的值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44" w:name="_Toc14165"/>
      <w:r>
        <w:rPr>
          <w:rFonts w:hint="eastAsia"/>
          <w:lang w:val="en-US" w:eastAsia="zh-CN"/>
        </w:rPr>
        <w:t>表格</w:t>
      </w:r>
      <w:bookmarkEnd w:id="44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$('tbody&gt;tr').click(function(){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//声明 选中状态 Boolean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hasSelected = $(this).hasClass('selected');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//三元运算 有 移除该类，复选框变为未选中状态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//无 添加该类 复选框为选中状态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$(this)[hasSelected ? 'removeClass' : 'addClass']('selected')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.find(':checkbox').attr('checked',!hasSelected);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tabs>
          <w:tab w:val="left" w:pos="1562"/>
        </w:tabs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45" w:name="_Toc12277"/>
      <w:r>
        <w:rPr>
          <w:rFonts w:hint="eastAsia"/>
          <w:lang w:val="en-US" w:eastAsia="zh-CN"/>
        </w:rPr>
        <w:t>Cookie插件</w:t>
      </w:r>
      <w:bookmarkEnd w:id="4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eastAsia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9"/>
          <w:rFonts w:hint="eastAsia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1.添加一个"会话cookie"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$.cookie(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'the_cookie'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 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'the_value'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这里没有指明 cookie有效时间，所创建的cookie有效期默认到用户关闭浏览器为止，所以被称为 “会话cookie（session cookie）”。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2.创建一个cookie并设置有效时间为 7天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$.cookie(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'the_cookie'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 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'the_value'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 { expires: 7 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这里指明了cookie有效时间，所创建的cookie被称为“持久 cookie （persistent cookie）”。注意单位是：天；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3.创建一个cookie并设置 cookie的有效路径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$.cookie(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'the_cookie'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 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'the_value'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 { expires: 7, path: 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在默认情况下，只有设置 cookie的网页才能读取该 cookie。如果想让一个页面读取另一个页面设置的cookie，必须设置cookie的路径。cookie的路径用于设置能够读取 cookie的顶级目录。将这个路径设置为网站的根目录，可以让所有网页都能互相读取 cookie （一般不要这样设置，防止出现冲突）。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4.读取cookie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$.cookie(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'the_cookie'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5.删除cookie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olor w:val="00820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$.cookie(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'the_cookie'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 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null</w:t>
      </w:r>
      <w:r>
        <w:rPr>
          <w:rStyle w:val="11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);   </w:t>
      </w:r>
      <w:r>
        <w:rPr>
          <w:rStyle w:val="11"/>
          <w:rFonts w:hint="default" w:ascii="Consolas" w:hAnsi="Consolas" w:eastAsia="Consolas" w:cs="Consolas"/>
          <w:b w:val="0"/>
          <w:i w:val="0"/>
          <w:color w:val="0082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//通过传递null作为cookie的值即可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6.可选参数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$.cookie(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'the_cookie'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'the_value'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,{</w:t>
      </w:r>
      <w:r>
        <w:rPr>
          <w:rStyle w:val="11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//可选参数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  expires:7,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  path: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'/'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  domain: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'jquery.com'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  secure: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})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expires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：（Number|Date）有效期；设置一个整数时，单位是天；也可以设置一个日期对象作为Cookie的过期日期；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path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：（String）创建该Cookie的页面路径；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domain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：（String）创建该Cookie的页面域名；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secure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：（Booblean）如果设为true，那么此Cookie的传输会要求一个安全协议，例如：HTTPS；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46" w:name="_Toc23774"/>
      <w:r>
        <w:rPr>
          <w:rFonts w:hint="eastAsia"/>
          <w:lang w:val="en-US" w:eastAsia="zh-CN"/>
        </w:rPr>
        <w:t>jQuery load() 方法</w:t>
      </w:r>
      <w:bookmarkEnd w:id="46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jQuery load() 方法是简单但强大的 AJAX 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load() 方法从服务器加载数据，并把返回的数据放入被选元素中。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语法：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).load(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必需的 URL 参数规定您希望加载的 URL。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可选的 data 参数规定与请求一同发送的查询字符串键/值对集合。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可选的 callback 参数是 load() 方法完成后所执行的函数名称。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详细说明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该方法是最简单的从服务器获取数据的方法。它几乎与 $.get(url, data, success) 等价，不同的是它不是全局函数，并且它拥有隐式的回调函数。当侦测到成功的响应时（比如，当 textStatus 为 "success" 或 "notmodified" 时），.load() 将匹配元素的 HTML 内容设置为返回的数据。这意味着该方法的大多数使用会非常简单：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$("#result").load("ajax/test.html");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如果提供回调函数，则会在执行 post-processing 之后执行该函数：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$("#result").load("ajax/test.html", function() 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 alert("Load was performed.");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上面的两个例子中，如果当前文档不包含 "result" ID，则不会执行 .load() 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如果提供的数据是对象，则使用 POST 方法；否则使用 GET 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加载页面片段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.load() 方法，与 $.get() 不同，允许我们规定要插入的远程文档的某个部分。这一点是通过 url 参数的特殊语法实现的。如果该字符串中包含一个或多个空格，紧接第一个空格的字符串则是决定所加载内容的 jQuery 选择器。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我们可以修改上面的例子，这样就可以使用所获得文档的某部分：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$("#result").load("ajax/test.html #container");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如果执行该方法，则会取回 ajax/test.html 的内容，不过然后，jQuery 会解析被返回的文档，来查找带有容器 ID 的元素。该元素，连同其内容，会被插入带有结果 ID 的元素中，所取回文档的其余部分会被丢弃。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jQuery 使用浏览器的 .innerHTML 属性来解析被取回的文档，并把它插入当前文档。在此过程中，浏览器常会从文档中过滤掉元素，比如 &lt;html&gt;, &lt;title&gt; 或 &lt;head&gt; 元素。结果是，由 .load() 取回的元素可能与由浏览器直接取回的文档不完全相同。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注释：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由于浏览器安全方面的限制，大多数 "Ajax" 请求遵守同源策略；请求无法从不同的域、子域或协议成功地取回数据。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/>
        <w:ind w:left="0" w:right="0" w:firstLine="0"/>
        <w:jc w:val="left"/>
        <w:rPr>
          <w:rFonts w:hint="eastAsia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示例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$("#div1").load("demo_test.txt");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$("#div1").load("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demo_test.txt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#p1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");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$("button").click(function(){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$("#div1").load("demo_test.txt",function(responseTxt,statusTxt,xhr){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  if(statusTxt=="success")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    alert("外部内容加载成功！");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  if(statusTxt=="error")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    alert("Error: "+xhr.status+": "+xhr.statusText);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与上面的实例类似，但是以 POST 形式发送附加参数并在成功时显示信息：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$("#feeds").load("feeds.php", {limit: 25}, function(){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alert("The last 25 entries in the feed have been loaded");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47" w:name="_Toc32180"/>
      <w:r>
        <w:rPr>
          <w:rFonts w:hint="default"/>
          <w:lang w:val="en-US" w:eastAsia="zh-CN"/>
        </w:rPr>
        <w:t>jQuery $.get() 方法</w:t>
      </w:r>
      <w:bookmarkEnd w:id="4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定义和用法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get() 方法通过远程 HTTP GET 请求载入信息。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这是一个简单的 GET 请求功能以取代复杂 $.ajax 。请求成功时可调用回调函数。如果需要在出错时执行函数，请使用 $.ajax。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语法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).get(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success(response,status,xhr)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dataType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tbl>
      <w:tblPr>
        <w:tblStyle w:val="12"/>
        <w:tblW w:w="9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4"/>
        <w:gridCol w:w="57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354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5746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" w:hRule="atLeast"/>
        </w:trPr>
        <w:tc>
          <w:tcPr>
            <w:tcW w:w="3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57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必需。规定将请求发送的哪个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3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57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可选。规定连同请求发送到服务器的数据。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3" w:hRule="atLeast"/>
        </w:trPr>
        <w:tc>
          <w:tcPr>
            <w:tcW w:w="3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success(response,status,xhr)</w:t>
            </w:r>
          </w:p>
        </w:tc>
        <w:tc>
          <w:tcPr>
            <w:tcW w:w="57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可选。规定当请求成功时运行的函数。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额外的参数：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response - 包含来自请求的结果数据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status - 包含请求的状态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xhr - 包含 XMLHttpRequest 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2" w:hRule="atLeast"/>
        </w:trPr>
        <w:tc>
          <w:tcPr>
            <w:tcW w:w="3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dataType</w:t>
            </w:r>
          </w:p>
        </w:tc>
        <w:tc>
          <w:tcPr>
            <w:tcW w:w="57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可选。规定预计的服务器响应的数据类型。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默认地，jQuery 将智能判断。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可能的类型：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"xml"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"html"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"text"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"script"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"json"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"jsonp"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详细说明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该函数是简写的 Ajax 函数，等价于：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$.ajax({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url: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data: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success: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success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dataType: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dataType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根据响应的不同的 MIME 类型，传递给 success 回调函数的返回数据也有所不同，这些数据可以是 XML root 元素、文本字符串、JavaScript 文件或者 JSON 对象。也可向 success 回调函数传递响应的文本状态。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对于 jQuery 1.4，也可以向 success 回调函数传递 XMLHttpRequest 对象。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48" w:name="_Toc8367"/>
      <w:r>
        <w:rPr>
          <w:rFonts w:hint="eastAsia"/>
          <w:lang w:val="en-US" w:eastAsia="zh-CN"/>
        </w:rPr>
        <w:t>jQuery post() get() 方法</w:t>
      </w:r>
      <w:bookmarkEnd w:id="48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$.post(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url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data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,function(data,status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,xhr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){},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dataType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$.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get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(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url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data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,function(data,status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,xhr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){},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dataType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$.post('post3.php',{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'name':$("#name").val(),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'txt':$("#txt").val()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},function(data,status){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>//.....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},"json");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49" w:name="_Toc29369"/>
      <w:r>
        <w:rPr>
          <w:rFonts w:hint="eastAsia"/>
          <w:lang w:val="en-US" w:eastAsia="zh-CN"/>
        </w:rPr>
        <w:t>jQuery getScript() getJson() 方法</w:t>
      </w:r>
      <w:bookmarkEnd w:id="49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$.getJSON(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url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 function(data, status) {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$.getScript('getScript.js',function(data,status){})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;</w:t>
      </w:r>
    </w:p>
    <w:p>
      <w:pPr>
        <w:tabs>
          <w:tab w:val="left" w:pos="1222"/>
        </w:tabs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50" w:name="_Toc10585"/>
      <w:r>
        <w:rPr>
          <w:rFonts w:hint="eastAsia"/>
          <w:lang w:val="en-US" w:eastAsia="zh-CN"/>
        </w:rPr>
        <w:t>jQuery ajax() 方法</w:t>
      </w:r>
      <w:bookmarkEnd w:id="50"/>
    </w:p>
    <w:p>
      <w:pPr>
        <w:tabs>
          <w:tab w:val="left" w:pos="1222"/>
        </w:tabs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 w:line="378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$.ajax(</w:t>
      </w:r>
      <w:r>
        <w:rPr>
          <w:rFonts w:hint="default" w:ascii="Courier New" w:hAnsi="Courier New" w:eastAsia="Courier New" w:cs="Courier New"/>
          <w:b w:val="0"/>
          <w:i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{name:value, name:value, ... 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该参数规定 AJAX 请求的一个或多个名称/值对。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下面的表格中列出了可能的名称/值：</w:t>
      </w:r>
    </w:p>
    <w:tbl>
      <w:tblPr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2"/>
        <w:gridCol w:w="79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798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值/描述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布尔值，表示请求是否异步处理。默认是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beforeSend(</w:t>
            </w:r>
            <w:r>
              <w:rPr>
                <w:rStyle w:val="10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xhr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发送请求前运行的函数。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cache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布尔值，表示浏览器是否缓存被请求页面。默认是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complete(</w:t>
            </w:r>
            <w:r>
              <w:rPr>
                <w:rStyle w:val="10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xhr,status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请求完成时运行的函数（在请求成功或失败之后均调用，即在 success 和 error 函数之后）。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contentType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发送数据到服务器时所使用的内容类型。默认是："application/x-www-form-urlencoded"。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context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为所有 AJAX 相关的回调函数规定 "this" 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规定要发送到服务器的数据。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dataFilter(</w:t>
            </w:r>
            <w:r>
              <w:rPr>
                <w:rStyle w:val="10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Style w:val="10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用于处理 XMLHttpRequest 原始响应数据的函数。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预期的服务器响应的数据类型。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error(</w:t>
            </w:r>
            <w:r>
              <w:rPr>
                <w:rStyle w:val="10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xhr,status,error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如果请求失败要运行的函数。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global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布尔值，规定是否为请求触发全局 AJAX 事件处理程序。默认是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ifModified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布尔值，规定是否仅在最后一次请求以来响应发生改变时才请求成功。默认是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jsonp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在一个 jsonp 中重写回调函数的字符串。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jsonpCallback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在一个 jsonp 中规定回调函数的名称。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规定在 HTTP 访问认证请求中使用的密码。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processData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布尔值，规定通过请求发送的数据是否转换为查询字符串。默认是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scriptCharset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规定请求的字符集。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success(</w:t>
            </w:r>
            <w:r>
              <w:rPr>
                <w:rStyle w:val="10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result,status,xhr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当请求成功时运行的函数。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timeout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设置本地的请求超时时间（以毫秒计）。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traditional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布尔值，规定是否使用参数序列化的传统样式。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规定请求的类型（GET 或 POST）。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规定发送请求的 URL。默认是当前页面。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规定在 HTTP 访问认证请求中使用的用户名。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xhr</w:t>
            </w:r>
          </w:p>
        </w:tc>
        <w:tc>
          <w:tcPr>
            <w:tcW w:w="79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用于创建 XMLHttpRequest 对象的函数。</w:t>
            </w:r>
          </w:p>
        </w:tc>
      </w:tr>
    </w:tbl>
    <w:p>
      <w:pPr>
        <w:tabs>
          <w:tab w:val="left" w:pos="1222"/>
        </w:tabs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$.ajax({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>type:"post",//get post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>url:"",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>async:true//异步请求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bookmarkStart w:id="51" w:name="_Toc9778"/>
      <w:r>
        <w:rPr>
          <w:rFonts w:hint="eastAsia"/>
          <w:lang w:val="en-US" w:eastAsia="zh-CN"/>
        </w:rPr>
        <w:t>jQuery 全局事件 ajaxStart ajaxStop</w:t>
      </w:r>
      <w:bookmarkEnd w:id="51"/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 1.9 以前写法 链式操作风格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$("#loading").ajaxStart(function() 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>$(this).show();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}).ajaxStop(function() 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>$(this).hide();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 1.9+ 之后写法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$(document).ajaxStart(function() 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>$("#loading").show();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}).ajaxStop(function() 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>$("#loading").hide();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 1.9 以前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$("#loading").on("ajaxStart ajaxStop", function() 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>$(this).toggle();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 1.9+ 以后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$(document).on("ajaxStart ajaxStop", function() {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  <w:t>$("#loading").toggle();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</w:p>
    <w:p>
      <w:pPr>
        <w:tabs>
          <w:tab w:val="left" w:pos="76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6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全局事件：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说明：1.9版本前后代码格式不同，发现原来在jquery1.9+版本以后，ajax全局事件需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要绑定到document对象上才能触发。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.ajaxComplete()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//请求完成时执行的函数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.ajaxError()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//请求发生错误时执行的函数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.ajaxSend()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//请求发送前执行的函数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.ajaxStart()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//请求开始执行的函数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.ajaxStop()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//请求结束时执行的函数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.ajaxSuccess()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//请求成功时执行的函数</w:t>
      </w:r>
    </w:p>
    <w:p>
      <w:pPr>
        <w:tabs>
          <w:tab w:val="left" w:pos="184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843"/>
        </w:tabs>
        <w:jc w:val="left"/>
        <w:rPr>
          <w:rFonts w:hint="eastAsia"/>
          <w:lang w:val="en-US" w:eastAsia="zh-CN"/>
        </w:rPr>
      </w:pPr>
      <w:bookmarkStart w:id="52" w:name="_GoBack"/>
      <w:bookmarkEnd w:id="5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0977"/>
    <w:multiLevelType w:val="multilevel"/>
    <w:tmpl w:val="5A1D09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1D09E2"/>
    <w:multiLevelType w:val="singleLevel"/>
    <w:tmpl w:val="5A1D09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0CB86"/>
    <w:multiLevelType w:val="multilevel"/>
    <w:tmpl w:val="5A20CB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20CB91"/>
    <w:multiLevelType w:val="multilevel"/>
    <w:tmpl w:val="5A20CB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E10"/>
    <w:rsid w:val="002220C3"/>
    <w:rsid w:val="004348B3"/>
    <w:rsid w:val="006451DE"/>
    <w:rsid w:val="008F575C"/>
    <w:rsid w:val="00C3159E"/>
    <w:rsid w:val="00CA58ED"/>
    <w:rsid w:val="013A0760"/>
    <w:rsid w:val="01425D3D"/>
    <w:rsid w:val="01442E1E"/>
    <w:rsid w:val="014435FA"/>
    <w:rsid w:val="014E52A3"/>
    <w:rsid w:val="016776AA"/>
    <w:rsid w:val="0173093C"/>
    <w:rsid w:val="01A809E7"/>
    <w:rsid w:val="01B67F5D"/>
    <w:rsid w:val="01CD5A89"/>
    <w:rsid w:val="01D31147"/>
    <w:rsid w:val="01DC5D56"/>
    <w:rsid w:val="01DF789C"/>
    <w:rsid w:val="025C0E63"/>
    <w:rsid w:val="027359A2"/>
    <w:rsid w:val="027D3186"/>
    <w:rsid w:val="027F5C60"/>
    <w:rsid w:val="02CF0881"/>
    <w:rsid w:val="02CF31B8"/>
    <w:rsid w:val="02E406DB"/>
    <w:rsid w:val="030862DE"/>
    <w:rsid w:val="0329089D"/>
    <w:rsid w:val="03297DDC"/>
    <w:rsid w:val="032A0409"/>
    <w:rsid w:val="03305365"/>
    <w:rsid w:val="03314139"/>
    <w:rsid w:val="033F021F"/>
    <w:rsid w:val="034202F2"/>
    <w:rsid w:val="035302F2"/>
    <w:rsid w:val="035F0E7F"/>
    <w:rsid w:val="0386781E"/>
    <w:rsid w:val="038B384A"/>
    <w:rsid w:val="03D76F67"/>
    <w:rsid w:val="03EC2A61"/>
    <w:rsid w:val="04202D1D"/>
    <w:rsid w:val="04256372"/>
    <w:rsid w:val="04622B68"/>
    <w:rsid w:val="04624387"/>
    <w:rsid w:val="046E4BA1"/>
    <w:rsid w:val="047A0F5B"/>
    <w:rsid w:val="048D7CBE"/>
    <w:rsid w:val="04947F0A"/>
    <w:rsid w:val="04B70ED6"/>
    <w:rsid w:val="04D21071"/>
    <w:rsid w:val="04DF12D1"/>
    <w:rsid w:val="053414CE"/>
    <w:rsid w:val="0562405C"/>
    <w:rsid w:val="05704129"/>
    <w:rsid w:val="057767CA"/>
    <w:rsid w:val="057B1E93"/>
    <w:rsid w:val="057F5AF7"/>
    <w:rsid w:val="059274F4"/>
    <w:rsid w:val="05EB37A1"/>
    <w:rsid w:val="05F14F82"/>
    <w:rsid w:val="06175344"/>
    <w:rsid w:val="066626C4"/>
    <w:rsid w:val="06776D81"/>
    <w:rsid w:val="068425C4"/>
    <w:rsid w:val="07026F79"/>
    <w:rsid w:val="074E6CF9"/>
    <w:rsid w:val="077E21A7"/>
    <w:rsid w:val="07B5176E"/>
    <w:rsid w:val="07ED183F"/>
    <w:rsid w:val="07FD0551"/>
    <w:rsid w:val="083238D9"/>
    <w:rsid w:val="08430C65"/>
    <w:rsid w:val="08591347"/>
    <w:rsid w:val="087C72B5"/>
    <w:rsid w:val="08A03397"/>
    <w:rsid w:val="08E06F62"/>
    <w:rsid w:val="090B6198"/>
    <w:rsid w:val="091737C0"/>
    <w:rsid w:val="092C4A26"/>
    <w:rsid w:val="092F06F2"/>
    <w:rsid w:val="093D359A"/>
    <w:rsid w:val="0953209E"/>
    <w:rsid w:val="09666B1E"/>
    <w:rsid w:val="097E48B0"/>
    <w:rsid w:val="09881E71"/>
    <w:rsid w:val="09C02AC2"/>
    <w:rsid w:val="0A0333E7"/>
    <w:rsid w:val="0A2A67BD"/>
    <w:rsid w:val="0A327CB7"/>
    <w:rsid w:val="0A394F23"/>
    <w:rsid w:val="0A50675B"/>
    <w:rsid w:val="0A5F48E5"/>
    <w:rsid w:val="0A962086"/>
    <w:rsid w:val="0AA9502C"/>
    <w:rsid w:val="0ACB293F"/>
    <w:rsid w:val="0AD61412"/>
    <w:rsid w:val="0AF86FD1"/>
    <w:rsid w:val="0AFF43E8"/>
    <w:rsid w:val="0B061DA3"/>
    <w:rsid w:val="0B1167B8"/>
    <w:rsid w:val="0B210A3F"/>
    <w:rsid w:val="0B795EA8"/>
    <w:rsid w:val="0B822F3A"/>
    <w:rsid w:val="0B841B98"/>
    <w:rsid w:val="0B952639"/>
    <w:rsid w:val="0B9B2B31"/>
    <w:rsid w:val="0BB24168"/>
    <w:rsid w:val="0BB81184"/>
    <w:rsid w:val="0BC544F7"/>
    <w:rsid w:val="0BD35C6D"/>
    <w:rsid w:val="0BFF0132"/>
    <w:rsid w:val="0C175DFE"/>
    <w:rsid w:val="0C177CFF"/>
    <w:rsid w:val="0C40160E"/>
    <w:rsid w:val="0C941F6A"/>
    <w:rsid w:val="0CB643A3"/>
    <w:rsid w:val="0CBF1561"/>
    <w:rsid w:val="0CC93170"/>
    <w:rsid w:val="0CE07599"/>
    <w:rsid w:val="0CEA0C3B"/>
    <w:rsid w:val="0D0205EB"/>
    <w:rsid w:val="0D042BDF"/>
    <w:rsid w:val="0D0537F0"/>
    <w:rsid w:val="0D0901F4"/>
    <w:rsid w:val="0D2B0630"/>
    <w:rsid w:val="0D35563E"/>
    <w:rsid w:val="0D623C1C"/>
    <w:rsid w:val="0D685A7F"/>
    <w:rsid w:val="0D727B81"/>
    <w:rsid w:val="0D7C270A"/>
    <w:rsid w:val="0DA265D1"/>
    <w:rsid w:val="0DA800E3"/>
    <w:rsid w:val="0DB529F6"/>
    <w:rsid w:val="0DBC57A0"/>
    <w:rsid w:val="0DFC6929"/>
    <w:rsid w:val="0E2919E0"/>
    <w:rsid w:val="0E5850E7"/>
    <w:rsid w:val="0E650443"/>
    <w:rsid w:val="0E6A54C1"/>
    <w:rsid w:val="0E891B0A"/>
    <w:rsid w:val="0E9D758F"/>
    <w:rsid w:val="0EC52F00"/>
    <w:rsid w:val="0ED95862"/>
    <w:rsid w:val="0F113489"/>
    <w:rsid w:val="0F1444AF"/>
    <w:rsid w:val="0F1F30D9"/>
    <w:rsid w:val="0F3723C2"/>
    <w:rsid w:val="0F3F1357"/>
    <w:rsid w:val="0F57559E"/>
    <w:rsid w:val="0F643013"/>
    <w:rsid w:val="0F7341C6"/>
    <w:rsid w:val="0F814E3F"/>
    <w:rsid w:val="0FBB0F95"/>
    <w:rsid w:val="0FBD0F3A"/>
    <w:rsid w:val="0FCB5AA0"/>
    <w:rsid w:val="0FEC332A"/>
    <w:rsid w:val="102C183F"/>
    <w:rsid w:val="10622DD0"/>
    <w:rsid w:val="108605EE"/>
    <w:rsid w:val="109F51E1"/>
    <w:rsid w:val="10CA325A"/>
    <w:rsid w:val="110E07BE"/>
    <w:rsid w:val="111206F7"/>
    <w:rsid w:val="111821DF"/>
    <w:rsid w:val="111E3D8B"/>
    <w:rsid w:val="1161340C"/>
    <w:rsid w:val="119237A5"/>
    <w:rsid w:val="119E69D2"/>
    <w:rsid w:val="11AB3B40"/>
    <w:rsid w:val="11AC0D33"/>
    <w:rsid w:val="11AD71C1"/>
    <w:rsid w:val="11BD20D4"/>
    <w:rsid w:val="120670E2"/>
    <w:rsid w:val="12145D80"/>
    <w:rsid w:val="121A7087"/>
    <w:rsid w:val="12646A46"/>
    <w:rsid w:val="127956D7"/>
    <w:rsid w:val="127F3425"/>
    <w:rsid w:val="12DE3ACA"/>
    <w:rsid w:val="13185AB5"/>
    <w:rsid w:val="1342728D"/>
    <w:rsid w:val="13601E6E"/>
    <w:rsid w:val="13744063"/>
    <w:rsid w:val="13B512B2"/>
    <w:rsid w:val="13C55581"/>
    <w:rsid w:val="13DE2A70"/>
    <w:rsid w:val="14444E7A"/>
    <w:rsid w:val="145216BB"/>
    <w:rsid w:val="14777F31"/>
    <w:rsid w:val="14784874"/>
    <w:rsid w:val="14A54B01"/>
    <w:rsid w:val="14E51B6D"/>
    <w:rsid w:val="14E5238E"/>
    <w:rsid w:val="14E755F3"/>
    <w:rsid w:val="14E92B5F"/>
    <w:rsid w:val="14EE42E5"/>
    <w:rsid w:val="15560893"/>
    <w:rsid w:val="15AB4471"/>
    <w:rsid w:val="15B30D83"/>
    <w:rsid w:val="15C0619F"/>
    <w:rsid w:val="15EC5202"/>
    <w:rsid w:val="160F3C5F"/>
    <w:rsid w:val="16153646"/>
    <w:rsid w:val="164A172E"/>
    <w:rsid w:val="164D5912"/>
    <w:rsid w:val="16520287"/>
    <w:rsid w:val="165E3A55"/>
    <w:rsid w:val="167119F0"/>
    <w:rsid w:val="16855901"/>
    <w:rsid w:val="16EA0FAF"/>
    <w:rsid w:val="16F16361"/>
    <w:rsid w:val="16F527FF"/>
    <w:rsid w:val="16FD4C2E"/>
    <w:rsid w:val="17056C29"/>
    <w:rsid w:val="170716B7"/>
    <w:rsid w:val="170A5BB6"/>
    <w:rsid w:val="17387B23"/>
    <w:rsid w:val="17650EAE"/>
    <w:rsid w:val="17E2668E"/>
    <w:rsid w:val="17E36DDB"/>
    <w:rsid w:val="17EB6579"/>
    <w:rsid w:val="181E35D0"/>
    <w:rsid w:val="18420737"/>
    <w:rsid w:val="185327D3"/>
    <w:rsid w:val="187A5144"/>
    <w:rsid w:val="189A7263"/>
    <w:rsid w:val="189D5C75"/>
    <w:rsid w:val="18AB6275"/>
    <w:rsid w:val="18B92674"/>
    <w:rsid w:val="18E93120"/>
    <w:rsid w:val="18EA0857"/>
    <w:rsid w:val="18F26353"/>
    <w:rsid w:val="192A3622"/>
    <w:rsid w:val="192B4667"/>
    <w:rsid w:val="19327EA7"/>
    <w:rsid w:val="19406CD5"/>
    <w:rsid w:val="19887083"/>
    <w:rsid w:val="199977A9"/>
    <w:rsid w:val="199C3C8A"/>
    <w:rsid w:val="19D175E1"/>
    <w:rsid w:val="19E86106"/>
    <w:rsid w:val="19E96C40"/>
    <w:rsid w:val="1A1A5404"/>
    <w:rsid w:val="1A273053"/>
    <w:rsid w:val="1A284849"/>
    <w:rsid w:val="1A2961A9"/>
    <w:rsid w:val="1A445E57"/>
    <w:rsid w:val="1A5A1B37"/>
    <w:rsid w:val="1A646C04"/>
    <w:rsid w:val="1A6D247D"/>
    <w:rsid w:val="1A912317"/>
    <w:rsid w:val="1ABD2DAA"/>
    <w:rsid w:val="1AC24F21"/>
    <w:rsid w:val="1AE97D5E"/>
    <w:rsid w:val="1B0D11CE"/>
    <w:rsid w:val="1B367474"/>
    <w:rsid w:val="1B4664F5"/>
    <w:rsid w:val="1B6279AE"/>
    <w:rsid w:val="1B71103B"/>
    <w:rsid w:val="1B723A55"/>
    <w:rsid w:val="1B7C2B2E"/>
    <w:rsid w:val="1B7E1BCF"/>
    <w:rsid w:val="1B8C6341"/>
    <w:rsid w:val="1B8F5E62"/>
    <w:rsid w:val="1B9766EB"/>
    <w:rsid w:val="1BA32553"/>
    <w:rsid w:val="1BA73CD2"/>
    <w:rsid w:val="1BB74F34"/>
    <w:rsid w:val="1BC34B6D"/>
    <w:rsid w:val="1BDD50D8"/>
    <w:rsid w:val="1BF82D11"/>
    <w:rsid w:val="1C257B41"/>
    <w:rsid w:val="1C2F4D28"/>
    <w:rsid w:val="1C350E6C"/>
    <w:rsid w:val="1C483395"/>
    <w:rsid w:val="1C604EBC"/>
    <w:rsid w:val="1C757FEC"/>
    <w:rsid w:val="1C8A3C71"/>
    <w:rsid w:val="1CC002A7"/>
    <w:rsid w:val="1CC17B39"/>
    <w:rsid w:val="1CC57788"/>
    <w:rsid w:val="1CD2697F"/>
    <w:rsid w:val="1CD61209"/>
    <w:rsid w:val="1CE01827"/>
    <w:rsid w:val="1CEF45EC"/>
    <w:rsid w:val="1D114096"/>
    <w:rsid w:val="1D1D2F0C"/>
    <w:rsid w:val="1D5A0085"/>
    <w:rsid w:val="1D7A7C81"/>
    <w:rsid w:val="1D7B3E79"/>
    <w:rsid w:val="1D7F54FC"/>
    <w:rsid w:val="1D7F684D"/>
    <w:rsid w:val="1D8503D3"/>
    <w:rsid w:val="1D8A50CC"/>
    <w:rsid w:val="1DB75CE1"/>
    <w:rsid w:val="1DC060D5"/>
    <w:rsid w:val="1E1A1BBF"/>
    <w:rsid w:val="1E2A7B4F"/>
    <w:rsid w:val="1E2E7860"/>
    <w:rsid w:val="1E352C54"/>
    <w:rsid w:val="1E3E6AC3"/>
    <w:rsid w:val="1E5B6ABB"/>
    <w:rsid w:val="1E6600B1"/>
    <w:rsid w:val="1E7F2C96"/>
    <w:rsid w:val="1EBE3DEF"/>
    <w:rsid w:val="1EE83F7E"/>
    <w:rsid w:val="1F151C7F"/>
    <w:rsid w:val="1F1F3BCD"/>
    <w:rsid w:val="1F1F57EC"/>
    <w:rsid w:val="1F270616"/>
    <w:rsid w:val="1F524E9A"/>
    <w:rsid w:val="2007509B"/>
    <w:rsid w:val="20126AA4"/>
    <w:rsid w:val="202A71B4"/>
    <w:rsid w:val="205A1188"/>
    <w:rsid w:val="207B6B27"/>
    <w:rsid w:val="20A407D5"/>
    <w:rsid w:val="20CC5B31"/>
    <w:rsid w:val="20D110EB"/>
    <w:rsid w:val="20FF5989"/>
    <w:rsid w:val="21316BCF"/>
    <w:rsid w:val="2181792F"/>
    <w:rsid w:val="219D29E6"/>
    <w:rsid w:val="219F4C59"/>
    <w:rsid w:val="21A35CFA"/>
    <w:rsid w:val="21DA3939"/>
    <w:rsid w:val="21F7190B"/>
    <w:rsid w:val="222345BF"/>
    <w:rsid w:val="22280511"/>
    <w:rsid w:val="223B04A3"/>
    <w:rsid w:val="226556EF"/>
    <w:rsid w:val="227C20E4"/>
    <w:rsid w:val="229B298E"/>
    <w:rsid w:val="22A51E66"/>
    <w:rsid w:val="22C1415B"/>
    <w:rsid w:val="23015F7C"/>
    <w:rsid w:val="232E5BAD"/>
    <w:rsid w:val="23362235"/>
    <w:rsid w:val="235C4A23"/>
    <w:rsid w:val="23934470"/>
    <w:rsid w:val="239A5921"/>
    <w:rsid w:val="23A84514"/>
    <w:rsid w:val="23AD5CF5"/>
    <w:rsid w:val="23BC18E4"/>
    <w:rsid w:val="23C06AC7"/>
    <w:rsid w:val="23C70161"/>
    <w:rsid w:val="23E02CBF"/>
    <w:rsid w:val="23E25DEC"/>
    <w:rsid w:val="23E85485"/>
    <w:rsid w:val="23EC632A"/>
    <w:rsid w:val="23F50E42"/>
    <w:rsid w:val="24040549"/>
    <w:rsid w:val="244E4E5D"/>
    <w:rsid w:val="2478642F"/>
    <w:rsid w:val="24AC6F29"/>
    <w:rsid w:val="24C90CA5"/>
    <w:rsid w:val="24D95C71"/>
    <w:rsid w:val="24F92616"/>
    <w:rsid w:val="25051D10"/>
    <w:rsid w:val="25497E8D"/>
    <w:rsid w:val="25670BAA"/>
    <w:rsid w:val="25795C0A"/>
    <w:rsid w:val="25993D7F"/>
    <w:rsid w:val="25A3691E"/>
    <w:rsid w:val="25CC73C8"/>
    <w:rsid w:val="25E30F5B"/>
    <w:rsid w:val="261837C7"/>
    <w:rsid w:val="261A1771"/>
    <w:rsid w:val="261B0B08"/>
    <w:rsid w:val="261F5DBA"/>
    <w:rsid w:val="26394CC8"/>
    <w:rsid w:val="264701E1"/>
    <w:rsid w:val="268548D4"/>
    <w:rsid w:val="269C17EF"/>
    <w:rsid w:val="26A46135"/>
    <w:rsid w:val="26D8594C"/>
    <w:rsid w:val="26DA3213"/>
    <w:rsid w:val="26F7208F"/>
    <w:rsid w:val="270C2630"/>
    <w:rsid w:val="271A3E03"/>
    <w:rsid w:val="273E02BB"/>
    <w:rsid w:val="2774755A"/>
    <w:rsid w:val="278C2DC1"/>
    <w:rsid w:val="279838C0"/>
    <w:rsid w:val="27C54087"/>
    <w:rsid w:val="280946CA"/>
    <w:rsid w:val="280F6D45"/>
    <w:rsid w:val="284C2DD4"/>
    <w:rsid w:val="287A17AB"/>
    <w:rsid w:val="287F0E64"/>
    <w:rsid w:val="28CF7E73"/>
    <w:rsid w:val="28E633ED"/>
    <w:rsid w:val="28FB40DB"/>
    <w:rsid w:val="290222F7"/>
    <w:rsid w:val="290E12CE"/>
    <w:rsid w:val="29190154"/>
    <w:rsid w:val="29233AA4"/>
    <w:rsid w:val="292E517D"/>
    <w:rsid w:val="29361031"/>
    <w:rsid w:val="294A05D7"/>
    <w:rsid w:val="295E227E"/>
    <w:rsid w:val="29903F6F"/>
    <w:rsid w:val="2994191C"/>
    <w:rsid w:val="29D600E2"/>
    <w:rsid w:val="2A130C46"/>
    <w:rsid w:val="2A2A5CDD"/>
    <w:rsid w:val="2A2B5A76"/>
    <w:rsid w:val="2A395A97"/>
    <w:rsid w:val="2AAC5480"/>
    <w:rsid w:val="2AC327F8"/>
    <w:rsid w:val="2B2719DD"/>
    <w:rsid w:val="2B426BA3"/>
    <w:rsid w:val="2B430DAA"/>
    <w:rsid w:val="2B561510"/>
    <w:rsid w:val="2BAF6ECF"/>
    <w:rsid w:val="2BD6071B"/>
    <w:rsid w:val="2BFC0782"/>
    <w:rsid w:val="2C056115"/>
    <w:rsid w:val="2C115710"/>
    <w:rsid w:val="2C17002A"/>
    <w:rsid w:val="2C6D7BE1"/>
    <w:rsid w:val="2CA7126C"/>
    <w:rsid w:val="2CD001E2"/>
    <w:rsid w:val="2D516257"/>
    <w:rsid w:val="2D6E0FF5"/>
    <w:rsid w:val="2D7C5DCF"/>
    <w:rsid w:val="2D947B7F"/>
    <w:rsid w:val="2DED5655"/>
    <w:rsid w:val="2DF569D1"/>
    <w:rsid w:val="2E044DF7"/>
    <w:rsid w:val="2E1E1BA3"/>
    <w:rsid w:val="2E3C1FF6"/>
    <w:rsid w:val="2E3D5C04"/>
    <w:rsid w:val="2E5D3911"/>
    <w:rsid w:val="2E764B92"/>
    <w:rsid w:val="2E770250"/>
    <w:rsid w:val="2E830CC7"/>
    <w:rsid w:val="2E8420E7"/>
    <w:rsid w:val="2E8C2470"/>
    <w:rsid w:val="2E8D71E5"/>
    <w:rsid w:val="2E9F6378"/>
    <w:rsid w:val="2EAE4931"/>
    <w:rsid w:val="2EC23D34"/>
    <w:rsid w:val="2F160F7F"/>
    <w:rsid w:val="2F4E1955"/>
    <w:rsid w:val="2F5866F6"/>
    <w:rsid w:val="2F6741BE"/>
    <w:rsid w:val="2F784E9F"/>
    <w:rsid w:val="2F8C13F6"/>
    <w:rsid w:val="2F8C2960"/>
    <w:rsid w:val="2F906404"/>
    <w:rsid w:val="2F981478"/>
    <w:rsid w:val="2FA37169"/>
    <w:rsid w:val="2FAC1B40"/>
    <w:rsid w:val="30060507"/>
    <w:rsid w:val="300B1E47"/>
    <w:rsid w:val="303225B7"/>
    <w:rsid w:val="305B7723"/>
    <w:rsid w:val="307464AE"/>
    <w:rsid w:val="30D85325"/>
    <w:rsid w:val="30F16083"/>
    <w:rsid w:val="30F44AFA"/>
    <w:rsid w:val="310E50DE"/>
    <w:rsid w:val="311312CF"/>
    <w:rsid w:val="31146476"/>
    <w:rsid w:val="31247BD9"/>
    <w:rsid w:val="31447EA7"/>
    <w:rsid w:val="31773CE5"/>
    <w:rsid w:val="31A73751"/>
    <w:rsid w:val="31C1070F"/>
    <w:rsid w:val="31C423DE"/>
    <w:rsid w:val="31F52C51"/>
    <w:rsid w:val="31F6614F"/>
    <w:rsid w:val="320E66F2"/>
    <w:rsid w:val="32220B2E"/>
    <w:rsid w:val="32283AD2"/>
    <w:rsid w:val="322B3624"/>
    <w:rsid w:val="32472061"/>
    <w:rsid w:val="3276321E"/>
    <w:rsid w:val="32AA1455"/>
    <w:rsid w:val="32B00B6A"/>
    <w:rsid w:val="32BA3E83"/>
    <w:rsid w:val="32D51D3C"/>
    <w:rsid w:val="32F84001"/>
    <w:rsid w:val="32FA6290"/>
    <w:rsid w:val="33031554"/>
    <w:rsid w:val="330F1AAF"/>
    <w:rsid w:val="331A63CB"/>
    <w:rsid w:val="333F29A9"/>
    <w:rsid w:val="334822B3"/>
    <w:rsid w:val="33647636"/>
    <w:rsid w:val="33671177"/>
    <w:rsid w:val="33921B6D"/>
    <w:rsid w:val="33AC558B"/>
    <w:rsid w:val="33B2404C"/>
    <w:rsid w:val="33B868F7"/>
    <w:rsid w:val="33F60887"/>
    <w:rsid w:val="33FF3261"/>
    <w:rsid w:val="340100D3"/>
    <w:rsid w:val="34226A90"/>
    <w:rsid w:val="345A0F03"/>
    <w:rsid w:val="34DA2E51"/>
    <w:rsid w:val="35134F3A"/>
    <w:rsid w:val="35497B6E"/>
    <w:rsid w:val="35896742"/>
    <w:rsid w:val="35A16A7E"/>
    <w:rsid w:val="35C8512E"/>
    <w:rsid w:val="35D1743C"/>
    <w:rsid w:val="35D9424B"/>
    <w:rsid w:val="35DE4529"/>
    <w:rsid w:val="35E04888"/>
    <w:rsid w:val="363E2AF2"/>
    <w:rsid w:val="3646281F"/>
    <w:rsid w:val="367640B8"/>
    <w:rsid w:val="36AA074A"/>
    <w:rsid w:val="36AA768D"/>
    <w:rsid w:val="36B07616"/>
    <w:rsid w:val="36E94CA1"/>
    <w:rsid w:val="36FB33EF"/>
    <w:rsid w:val="37127898"/>
    <w:rsid w:val="37800B5A"/>
    <w:rsid w:val="37855AF7"/>
    <w:rsid w:val="378827E0"/>
    <w:rsid w:val="37EF0853"/>
    <w:rsid w:val="37F344B7"/>
    <w:rsid w:val="380B58BE"/>
    <w:rsid w:val="3825396C"/>
    <w:rsid w:val="386A0085"/>
    <w:rsid w:val="38734DCA"/>
    <w:rsid w:val="3888274D"/>
    <w:rsid w:val="38AD4097"/>
    <w:rsid w:val="38B074C1"/>
    <w:rsid w:val="38C74D9D"/>
    <w:rsid w:val="391F0396"/>
    <w:rsid w:val="395B2212"/>
    <w:rsid w:val="396E19C8"/>
    <w:rsid w:val="39C01357"/>
    <w:rsid w:val="3A273A19"/>
    <w:rsid w:val="3A28775C"/>
    <w:rsid w:val="3A610FDA"/>
    <w:rsid w:val="3A6358D4"/>
    <w:rsid w:val="3A8D12DE"/>
    <w:rsid w:val="3AB568E8"/>
    <w:rsid w:val="3AC41122"/>
    <w:rsid w:val="3ACF4323"/>
    <w:rsid w:val="3B022358"/>
    <w:rsid w:val="3B043AA2"/>
    <w:rsid w:val="3B1246D4"/>
    <w:rsid w:val="3B3102B1"/>
    <w:rsid w:val="3B544570"/>
    <w:rsid w:val="3B5F550E"/>
    <w:rsid w:val="3B757375"/>
    <w:rsid w:val="3B882AD9"/>
    <w:rsid w:val="3B8D6D94"/>
    <w:rsid w:val="3B9E61DD"/>
    <w:rsid w:val="3B9F0366"/>
    <w:rsid w:val="3BAC0351"/>
    <w:rsid w:val="3BCC3268"/>
    <w:rsid w:val="3BCE0FBC"/>
    <w:rsid w:val="3C0C4787"/>
    <w:rsid w:val="3C0D227F"/>
    <w:rsid w:val="3C11344E"/>
    <w:rsid w:val="3C134F4C"/>
    <w:rsid w:val="3C192822"/>
    <w:rsid w:val="3C20347D"/>
    <w:rsid w:val="3C355709"/>
    <w:rsid w:val="3C3B700B"/>
    <w:rsid w:val="3C4D281F"/>
    <w:rsid w:val="3C576AB4"/>
    <w:rsid w:val="3CC069B7"/>
    <w:rsid w:val="3CDA4B07"/>
    <w:rsid w:val="3D016CC9"/>
    <w:rsid w:val="3D0955AA"/>
    <w:rsid w:val="3D2C0DE9"/>
    <w:rsid w:val="3D3510BE"/>
    <w:rsid w:val="3D421715"/>
    <w:rsid w:val="3D4F7284"/>
    <w:rsid w:val="3D552CB2"/>
    <w:rsid w:val="3D5B74C3"/>
    <w:rsid w:val="3D69229D"/>
    <w:rsid w:val="3D6D01C8"/>
    <w:rsid w:val="3D843B4C"/>
    <w:rsid w:val="3D88534A"/>
    <w:rsid w:val="3DC32203"/>
    <w:rsid w:val="3DE16F15"/>
    <w:rsid w:val="3DE27D5B"/>
    <w:rsid w:val="3DFA5D0C"/>
    <w:rsid w:val="3E187CCB"/>
    <w:rsid w:val="3E567FDE"/>
    <w:rsid w:val="3EB258B8"/>
    <w:rsid w:val="3EB41324"/>
    <w:rsid w:val="3EB72C43"/>
    <w:rsid w:val="3F2B63C0"/>
    <w:rsid w:val="3F3E7F1D"/>
    <w:rsid w:val="3F4A48CB"/>
    <w:rsid w:val="3F4C7948"/>
    <w:rsid w:val="3F57035C"/>
    <w:rsid w:val="3F841820"/>
    <w:rsid w:val="3FCD3825"/>
    <w:rsid w:val="3FD025F8"/>
    <w:rsid w:val="3FD40013"/>
    <w:rsid w:val="3FD47421"/>
    <w:rsid w:val="403D47BE"/>
    <w:rsid w:val="40456467"/>
    <w:rsid w:val="40736C00"/>
    <w:rsid w:val="40775D70"/>
    <w:rsid w:val="407908E0"/>
    <w:rsid w:val="40824EA3"/>
    <w:rsid w:val="409E67D3"/>
    <w:rsid w:val="40A65C0F"/>
    <w:rsid w:val="40F9376C"/>
    <w:rsid w:val="412C28D7"/>
    <w:rsid w:val="41921916"/>
    <w:rsid w:val="4196422F"/>
    <w:rsid w:val="419C4BA0"/>
    <w:rsid w:val="41A521A9"/>
    <w:rsid w:val="41C80DA9"/>
    <w:rsid w:val="41D82F01"/>
    <w:rsid w:val="41E66FFD"/>
    <w:rsid w:val="41FD67B8"/>
    <w:rsid w:val="421F4F62"/>
    <w:rsid w:val="42577C45"/>
    <w:rsid w:val="427F2C62"/>
    <w:rsid w:val="428B2355"/>
    <w:rsid w:val="428D17A4"/>
    <w:rsid w:val="42E81265"/>
    <w:rsid w:val="430A782A"/>
    <w:rsid w:val="431A6F0D"/>
    <w:rsid w:val="433E3DDC"/>
    <w:rsid w:val="433F0452"/>
    <w:rsid w:val="434F305B"/>
    <w:rsid w:val="436801CA"/>
    <w:rsid w:val="43792ECA"/>
    <w:rsid w:val="4385599F"/>
    <w:rsid w:val="4392615D"/>
    <w:rsid w:val="439C5F96"/>
    <w:rsid w:val="43A472E5"/>
    <w:rsid w:val="43A9555D"/>
    <w:rsid w:val="43B07890"/>
    <w:rsid w:val="43CD290F"/>
    <w:rsid w:val="43D00B76"/>
    <w:rsid w:val="43D61B15"/>
    <w:rsid w:val="43FC490D"/>
    <w:rsid w:val="442609D0"/>
    <w:rsid w:val="44351C89"/>
    <w:rsid w:val="44480ACE"/>
    <w:rsid w:val="44523B5F"/>
    <w:rsid w:val="447B2508"/>
    <w:rsid w:val="449719E0"/>
    <w:rsid w:val="44A17DD2"/>
    <w:rsid w:val="44AD6A3E"/>
    <w:rsid w:val="44B45E2D"/>
    <w:rsid w:val="44D255C4"/>
    <w:rsid w:val="44E64ED4"/>
    <w:rsid w:val="44EB31C9"/>
    <w:rsid w:val="450E1158"/>
    <w:rsid w:val="45170084"/>
    <w:rsid w:val="451C666D"/>
    <w:rsid w:val="452753B3"/>
    <w:rsid w:val="454016DB"/>
    <w:rsid w:val="4559757A"/>
    <w:rsid w:val="45A406CB"/>
    <w:rsid w:val="45BF6369"/>
    <w:rsid w:val="45C05C54"/>
    <w:rsid w:val="45E828F5"/>
    <w:rsid w:val="462C0A95"/>
    <w:rsid w:val="468F66F3"/>
    <w:rsid w:val="46C67F30"/>
    <w:rsid w:val="46E40601"/>
    <w:rsid w:val="46F81654"/>
    <w:rsid w:val="47290AA9"/>
    <w:rsid w:val="473C0585"/>
    <w:rsid w:val="473D4AA2"/>
    <w:rsid w:val="47415EB3"/>
    <w:rsid w:val="4746168F"/>
    <w:rsid w:val="47617F07"/>
    <w:rsid w:val="47821829"/>
    <w:rsid w:val="47AA2CC0"/>
    <w:rsid w:val="47CA1098"/>
    <w:rsid w:val="47F4171D"/>
    <w:rsid w:val="47FB38DC"/>
    <w:rsid w:val="47FD5E46"/>
    <w:rsid w:val="485A08AD"/>
    <w:rsid w:val="48793ADB"/>
    <w:rsid w:val="487B16D4"/>
    <w:rsid w:val="488056C1"/>
    <w:rsid w:val="488B52E5"/>
    <w:rsid w:val="48CA64C4"/>
    <w:rsid w:val="48E67C15"/>
    <w:rsid w:val="48EB2F78"/>
    <w:rsid w:val="490D2704"/>
    <w:rsid w:val="493E3527"/>
    <w:rsid w:val="49432A61"/>
    <w:rsid w:val="4945076A"/>
    <w:rsid w:val="494737C4"/>
    <w:rsid w:val="49503022"/>
    <w:rsid w:val="49691B7F"/>
    <w:rsid w:val="49832D98"/>
    <w:rsid w:val="49881288"/>
    <w:rsid w:val="49891D0F"/>
    <w:rsid w:val="499166E7"/>
    <w:rsid w:val="499B4DD0"/>
    <w:rsid w:val="49A97726"/>
    <w:rsid w:val="49B66381"/>
    <w:rsid w:val="49C43B84"/>
    <w:rsid w:val="49D6687E"/>
    <w:rsid w:val="49DF570A"/>
    <w:rsid w:val="4A07205A"/>
    <w:rsid w:val="4A0D71C3"/>
    <w:rsid w:val="4A271A09"/>
    <w:rsid w:val="4A3A5FAD"/>
    <w:rsid w:val="4A59053B"/>
    <w:rsid w:val="4AC049CB"/>
    <w:rsid w:val="4AC62136"/>
    <w:rsid w:val="4AFA148A"/>
    <w:rsid w:val="4B135C70"/>
    <w:rsid w:val="4B246966"/>
    <w:rsid w:val="4B2525CA"/>
    <w:rsid w:val="4B286362"/>
    <w:rsid w:val="4B2D0B1B"/>
    <w:rsid w:val="4B5517C5"/>
    <w:rsid w:val="4B791395"/>
    <w:rsid w:val="4B7A5342"/>
    <w:rsid w:val="4B812F53"/>
    <w:rsid w:val="4BAC3CE1"/>
    <w:rsid w:val="4BB856AD"/>
    <w:rsid w:val="4BB901B7"/>
    <w:rsid w:val="4BB958CC"/>
    <w:rsid w:val="4BBA4581"/>
    <w:rsid w:val="4BBE01A8"/>
    <w:rsid w:val="4BC53162"/>
    <w:rsid w:val="4BF85292"/>
    <w:rsid w:val="4C307884"/>
    <w:rsid w:val="4C5C3BA9"/>
    <w:rsid w:val="4C6D183E"/>
    <w:rsid w:val="4CA1327E"/>
    <w:rsid w:val="4CAB11B2"/>
    <w:rsid w:val="4CB631A5"/>
    <w:rsid w:val="4CE70369"/>
    <w:rsid w:val="4D0F095A"/>
    <w:rsid w:val="4D26554D"/>
    <w:rsid w:val="4D3A5180"/>
    <w:rsid w:val="4D7B3F51"/>
    <w:rsid w:val="4D806DB8"/>
    <w:rsid w:val="4DB148AF"/>
    <w:rsid w:val="4DC3175B"/>
    <w:rsid w:val="4DD766F4"/>
    <w:rsid w:val="4DF86232"/>
    <w:rsid w:val="4E1D2B1A"/>
    <w:rsid w:val="4E404525"/>
    <w:rsid w:val="4EEF6C63"/>
    <w:rsid w:val="4F123745"/>
    <w:rsid w:val="4F427359"/>
    <w:rsid w:val="4F44068A"/>
    <w:rsid w:val="4F5E60B9"/>
    <w:rsid w:val="4F702E59"/>
    <w:rsid w:val="4FA55A17"/>
    <w:rsid w:val="4FE94908"/>
    <w:rsid w:val="500D0BC3"/>
    <w:rsid w:val="501A049A"/>
    <w:rsid w:val="5033558B"/>
    <w:rsid w:val="504E0D10"/>
    <w:rsid w:val="506659DC"/>
    <w:rsid w:val="507047E2"/>
    <w:rsid w:val="50797498"/>
    <w:rsid w:val="50AA7177"/>
    <w:rsid w:val="50B6219D"/>
    <w:rsid w:val="50E02DB1"/>
    <w:rsid w:val="50FA6423"/>
    <w:rsid w:val="510D2804"/>
    <w:rsid w:val="513C03ED"/>
    <w:rsid w:val="513C5AFC"/>
    <w:rsid w:val="518A2139"/>
    <w:rsid w:val="51AB23E6"/>
    <w:rsid w:val="51AD1570"/>
    <w:rsid w:val="51C004DF"/>
    <w:rsid w:val="51D44BCB"/>
    <w:rsid w:val="52104551"/>
    <w:rsid w:val="52294A20"/>
    <w:rsid w:val="522C5B71"/>
    <w:rsid w:val="5244128B"/>
    <w:rsid w:val="52496407"/>
    <w:rsid w:val="524A4579"/>
    <w:rsid w:val="524C4C49"/>
    <w:rsid w:val="52663B63"/>
    <w:rsid w:val="526C3F7C"/>
    <w:rsid w:val="5297316F"/>
    <w:rsid w:val="52A5141F"/>
    <w:rsid w:val="52B304CB"/>
    <w:rsid w:val="52EF3F79"/>
    <w:rsid w:val="531F7ABC"/>
    <w:rsid w:val="53292008"/>
    <w:rsid w:val="53582F87"/>
    <w:rsid w:val="535F1DFD"/>
    <w:rsid w:val="53A83FC2"/>
    <w:rsid w:val="53D45588"/>
    <w:rsid w:val="54045D1D"/>
    <w:rsid w:val="5413579F"/>
    <w:rsid w:val="541F01F8"/>
    <w:rsid w:val="544056DB"/>
    <w:rsid w:val="54592BF5"/>
    <w:rsid w:val="545C6A60"/>
    <w:rsid w:val="545F170D"/>
    <w:rsid w:val="54637C90"/>
    <w:rsid w:val="54932FDA"/>
    <w:rsid w:val="549B0321"/>
    <w:rsid w:val="54A60B46"/>
    <w:rsid w:val="54F32081"/>
    <w:rsid w:val="55220256"/>
    <w:rsid w:val="552A5EE0"/>
    <w:rsid w:val="554923E2"/>
    <w:rsid w:val="555C7BB9"/>
    <w:rsid w:val="5565622E"/>
    <w:rsid w:val="556E0B8E"/>
    <w:rsid w:val="55A81C1C"/>
    <w:rsid w:val="55B829FB"/>
    <w:rsid w:val="55D25774"/>
    <w:rsid w:val="55D624A9"/>
    <w:rsid w:val="561E07A0"/>
    <w:rsid w:val="56203283"/>
    <w:rsid w:val="563D09C6"/>
    <w:rsid w:val="56552516"/>
    <w:rsid w:val="567A2F58"/>
    <w:rsid w:val="568153CB"/>
    <w:rsid w:val="568E4DA3"/>
    <w:rsid w:val="569C022B"/>
    <w:rsid w:val="56BD69D4"/>
    <w:rsid w:val="56DD3B81"/>
    <w:rsid w:val="57233C5C"/>
    <w:rsid w:val="574502DB"/>
    <w:rsid w:val="574A0820"/>
    <w:rsid w:val="5774447C"/>
    <w:rsid w:val="57811FCB"/>
    <w:rsid w:val="57CD1608"/>
    <w:rsid w:val="57DE5582"/>
    <w:rsid w:val="57DF0EE4"/>
    <w:rsid w:val="57F31449"/>
    <w:rsid w:val="57FA6F9B"/>
    <w:rsid w:val="5811421A"/>
    <w:rsid w:val="583753C0"/>
    <w:rsid w:val="58382542"/>
    <w:rsid w:val="58580027"/>
    <w:rsid w:val="58776EC2"/>
    <w:rsid w:val="587B5EAD"/>
    <w:rsid w:val="58A51140"/>
    <w:rsid w:val="58AC53FF"/>
    <w:rsid w:val="58BD451F"/>
    <w:rsid w:val="58C81F78"/>
    <w:rsid w:val="58C90AD5"/>
    <w:rsid w:val="590A38C6"/>
    <w:rsid w:val="590D6ED9"/>
    <w:rsid w:val="59116697"/>
    <w:rsid w:val="59191384"/>
    <w:rsid w:val="597A5F47"/>
    <w:rsid w:val="598F2C9B"/>
    <w:rsid w:val="59E9035F"/>
    <w:rsid w:val="59F92322"/>
    <w:rsid w:val="5A382E4C"/>
    <w:rsid w:val="5A495C9E"/>
    <w:rsid w:val="5AA11880"/>
    <w:rsid w:val="5B0878DA"/>
    <w:rsid w:val="5B261D36"/>
    <w:rsid w:val="5B295FF9"/>
    <w:rsid w:val="5B384B85"/>
    <w:rsid w:val="5B8F6C90"/>
    <w:rsid w:val="5B9C4039"/>
    <w:rsid w:val="5BB64D16"/>
    <w:rsid w:val="5BCB7EC7"/>
    <w:rsid w:val="5BEF082A"/>
    <w:rsid w:val="5C024C73"/>
    <w:rsid w:val="5C0964BC"/>
    <w:rsid w:val="5C404F3C"/>
    <w:rsid w:val="5C4828EC"/>
    <w:rsid w:val="5C60771F"/>
    <w:rsid w:val="5CAC4481"/>
    <w:rsid w:val="5CF465B2"/>
    <w:rsid w:val="5D496555"/>
    <w:rsid w:val="5D62353D"/>
    <w:rsid w:val="5D752A30"/>
    <w:rsid w:val="5D7D6001"/>
    <w:rsid w:val="5D841938"/>
    <w:rsid w:val="5D866E33"/>
    <w:rsid w:val="5DB52097"/>
    <w:rsid w:val="5E051992"/>
    <w:rsid w:val="5E263EDF"/>
    <w:rsid w:val="5E4A794D"/>
    <w:rsid w:val="5E4D0E05"/>
    <w:rsid w:val="5E772E1E"/>
    <w:rsid w:val="5E7B30AD"/>
    <w:rsid w:val="5EB724DD"/>
    <w:rsid w:val="5ED16004"/>
    <w:rsid w:val="5EE15A45"/>
    <w:rsid w:val="5EE45224"/>
    <w:rsid w:val="5F1302C8"/>
    <w:rsid w:val="5F2013E6"/>
    <w:rsid w:val="5F324D36"/>
    <w:rsid w:val="5F3F0416"/>
    <w:rsid w:val="5F4A1460"/>
    <w:rsid w:val="5F597CD6"/>
    <w:rsid w:val="5F9A0DD8"/>
    <w:rsid w:val="5F9F1154"/>
    <w:rsid w:val="5FCA6145"/>
    <w:rsid w:val="5FDC4A11"/>
    <w:rsid w:val="5FE134D1"/>
    <w:rsid w:val="5FE75CCA"/>
    <w:rsid w:val="5FEF07D4"/>
    <w:rsid w:val="5FF7533A"/>
    <w:rsid w:val="5FFE3D3D"/>
    <w:rsid w:val="600E1CAF"/>
    <w:rsid w:val="6047278E"/>
    <w:rsid w:val="608D5DA5"/>
    <w:rsid w:val="608F60E6"/>
    <w:rsid w:val="609A1546"/>
    <w:rsid w:val="60B47A31"/>
    <w:rsid w:val="60E17A97"/>
    <w:rsid w:val="60EF5F9E"/>
    <w:rsid w:val="60F324FA"/>
    <w:rsid w:val="612A1DC1"/>
    <w:rsid w:val="61490638"/>
    <w:rsid w:val="620A3807"/>
    <w:rsid w:val="62214EA4"/>
    <w:rsid w:val="62254866"/>
    <w:rsid w:val="62326DA1"/>
    <w:rsid w:val="62432EAB"/>
    <w:rsid w:val="625A3D90"/>
    <w:rsid w:val="627218C1"/>
    <w:rsid w:val="628109AD"/>
    <w:rsid w:val="628921E7"/>
    <w:rsid w:val="62BB1F25"/>
    <w:rsid w:val="62E364A1"/>
    <w:rsid w:val="62EA38A3"/>
    <w:rsid w:val="63092969"/>
    <w:rsid w:val="63101036"/>
    <w:rsid w:val="63140590"/>
    <w:rsid w:val="63305D9F"/>
    <w:rsid w:val="635768F2"/>
    <w:rsid w:val="63602964"/>
    <w:rsid w:val="63792AA0"/>
    <w:rsid w:val="638A7B0C"/>
    <w:rsid w:val="638F1E1F"/>
    <w:rsid w:val="63AF41E1"/>
    <w:rsid w:val="63BA6E64"/>
    <w:rsid w:val="63C958BD"/>
    <w:rsid w:val="63CA174B"/>
    <w:rsid w:val="63D7406A"/>
    <w:rsid w:val="6417110D"/>
    <w:rsid w:val="646132AF"/>
    <w:rsid w:val="64616ACA"/>
    <w:rsid w:val="64770A2A"/>
    <w:rsid w:val="647B21E3"/>
    <w:rsid w:val="648B2E23"/>
    <w:rsid w:val="649B3086"/>
    <w:rsid w:val="64A41CE5"/>
    <w:rsid w:val="64C67438"/>
    <w:rsid w:val="651753E1"/>
    <w:rsid w:val="653353B8"/>
    <w:rsid w:val="653A1573"/>
    <w:rsid w:val="653B26ED"/>
    <w:rsid w:val="654E32DA"/>
    <w:rsid w:val="65573CCF"/>
    <w:rsid w:val="65DA23E4"/>
    <w:rsid w:val="65EB3503"/>
    <w:rsid w:val="66511136"/>
    <w:rsid w:val="66517DCB"/>
    <w:rsid w:val="6678779D"/>
    <w:rsid w:val="66870B37"/>
    <w:rsid w:val="6694328B"/>
    <w:rsid w:val="669B249B"/>
    <w:rsid w:val="671E77D2"/>
    <w:rsid w:val="67327BDB"/>
    <w:rsid w:val="67352F5C"/>
    <w:rsid w:val="6765473E"/>
    <w:rsid w:val="676A1CCD"/>
    <w:rsid w:val="676C5ECE"/>
    <w:rsid w:val="67926AFE"/>
    <w:rsid w:val="67B310F8"/>
    <w:rsid w:val="67B85ABF"/>
    <w:rsid w:val="67E30C08"/>
    <w:rsid w:val="67EC3A7B"/>
    <w:rsid w:val="680718BF"/>
    <w:rsid w:val="68291FB6"/>
    <w:rsid w:val="682A2B7F"/>
    <w:rsid w:val="684C1874"/>
    <w:rsid w:val="68635F96"/>
    <w:rsid w:val="686A53D7"/>
    <w:rsid w:val="68760208"/>
    <w:rsid w:val="68E330FF"/>
    <w:rsid w:val="68E331CA"/>
    <w:rsid w:val="68EC4CC1"/>
    <w:rsid w:val="68EE4CB8"/>
    <w:rsid w:val="69317CF6"/>
    <w:rsid w:val="695B0B65"/>
    <w:rsid w:val="69836DF1"/>
    <w:rsid w:val="69F54FDB"/>
    <w:rsid w:val="6A17561E"/>
    <w:rsid w:val="6A187A9A"/>
    <w:rsid w:val="6A2E6C33"/>
    <w:rsid w:val="6A35125E"/>
    <w:rsid w:val="6A5C2A5D"/>
    <w:rsid w:val="6A6E4F40"/>
    <w:rsid w:val="6A6F2F7E"/>
    <w:rsid w:val="6AD314DA"/>
    <w:rsid w:val="6AD538B0"/>
    <w:rsid w:val="6ADA18C0"/>
    <w:rsid w:val="6B4427B5"/>
    <w:rsid w:val="6B5C7C06"/>
    <w:rsid w:val="6B6165E9"/>
    <w:rsid w:val="6B724645"/>
    <w:rsid w:val="6BC50258"/>
    <w:rsid w:val="6BEE2D69"/>
    <w:rsid w:val="6C5C4E5C"/>
    <w:rsid w:val="6C875DFA"/>
    <w:rsid w:val="6C877024"/>
    <w:rsid w:val="6C892067"/>
    <w:rsid w:val="6C927E30"/>
    <w:rsid w:val="6C9C2ABD"/>
    <w:rsid w:val="6C9D24F1"/>
    <w:rsid w:val="6CAB755B"/>
    <w:rsid w:val="6CAD4721"/>
    <w:rsid w:val="6CFE2C44"/>
    <w:rsid w:val="6CFE6E0E"/>
    <w:rsid w:val="6D011E8F"/>
    <w:rsid w:val="6D215CFF"/>
    <w:rsid w:val="6D260720"/>
    <w:rsid w:val="6D2E1695"/>
    <w:rsid w:val="6D3C16E1"/>
    <w:rsid w:val="6D710D6C"/>
    <w:rsid w:val="6D721F86"/>
    <w:rsid w:val="6DC83579"/>
    <w:rsid w:val="6DE134C7"/>
    <w:rsid w:val="6E142FCB"/>
    <w:rsid w:val="6E1D2327"/>
    <w:rsid w:val="6E2F64C9"/>
    <w:rsid w:val="6E3670A3"/>
    <w:rsid w:val="6E730A85"/>
    <w:rsid w:val="6E8755F6"/>
    <w:rsid w:val="6E9819F5"/>
    <w:rsid w:val="6E986E4F"/>
    <w:rsid w:val="6E996A02"/>
    <w:rsid w:val="6EAE001A"/>
    <w:rsid w:val="6EBB0C56"/>
    <w:rsid w:val="6EC71218"/>
    <w:rsid w:val="6ECE0B20"/>
    <w:rsid w:val="6ECE591F"/>
    <w:rsid w:val="6F147565"/>
    <w:rsid w:val="6F3A72CD"/>
    <w:rsid w:val="6F3C402E"/>
    <w:rsid w:val="6F472A34"/>
    <w:rsid w:val="6F601ED3"/>
    <w:rsid w:val="6F855D3C"/>
    <w:rsid w:val="6F8C08BC"/>
    <w:rsid w:val="6F9F4A51"/>
    <w:rsid w:val="6FE51BCA"/>
    <w:rsid w:val="6FE936B0"/>
    <w:rsid w:val="6FF36081"/>
    <w:rsid w:val="702D53DE"/>
    <w:rsid w:val="705B4559"/>
    <w:rsid w:val="70C32360"/>
    <w:rsid w:val="70DC3FEB"/>
    <w:rsid w:val="70DD70D2"/>
    <w:rsid w:val="718A7737"/>
    <w:rsid w:val="71E72ACC"/>
    <w:rsid w:val="71F2395C"/>
    <w:rsid w:val="72220CD2"/>
    <w:rsid w:val="72283A73"/>
    <w:rsid w:val="7241387A"/>
    <w:rsid w:val="72500564"/>
    <w:rsid w:val="726428D3"/>
    <w:rsid w:val="727D7FD8"/>
    <w:rsid w:val="728004C2"/>
    <w:rsid w:val="7295118E"/>
    <w:rsid w:val="729D4B78"/>
    <w:rsid w:val="72FB73ED"/>
    <w:rsid w:val="73076E85"/>
    <w:rsid w:val="730A6C43"/>
    <w:rsid w:val="73141328"/>
    <w:rsid w:val="73681C8A"/>
    <w:rsid w:val="737336E4"/>
    <w:rsid w:val="73785A4A"/>
    <w:rsid w:val="737D30E8"/>
    <w:rsid w:val="73A32E67"/>
    <w:rsid w:val="73A9731A"/>
    <w:rsid w:val="73DE400A"/>
    <w:rsid w:val="744B2F35"/>
    <w:rsid w:val="74EA0241"/>
    <w:rsid w:val="74EB1FA5"/>
    <w:rsid w:val="74F11FF8"/>
    <w:rsid w:val="750E6F77"/>
    <w:rsid w:val="752365EE"/>
    <w:rsid w:val="755E2E71"/>
    <w:rsid w:val="756746B5"/>
    <w:rsid w:val="75B97E25"/>
    <w:rsid w:val="76002958"/>
    <w:rsid w:val="7614447A"/>
    <w:rsid w:val="7690790E"/>
    <w:rsid w:val="76A371B2"/>
    <w:rsid w:val="76AB0C37"/>
    <w:rsid w:val="76D316EB"/>
    <w:rsid w:val="772D1957"/>
    <w:rsid w:val="773C58BE"/>
    <w:rsid w:val="77534CE5"/>
    <w:rsid w:val="777A5587"/>
    <w:rsid w:val="777B7A88"/>
    <w:rsid w:val="77971E08"/>
    <w:rsid w:val="77BA3132"/>
    <w:rsid w:val="77C830B6"/>
    <w:rsid w:val="77CD3B69"/>
    <w:rsid w:val="77CE35FC"/>
    <w:rsid w:val="77EB24F0"/>
    <w:rsid w:val="77FD2881"/>
    <w:rsid w:val="782232D6"/>
    <w:rsid w:val="783249F1"/>
    <w:rsid w:val="78356921"/>
    <w:rsid w:val="785C61D8"/>
    <w:rsid w:val="786868E9"/>
    <w:rsid w:val="78782AE5"/>
    <w:rsid w:val="787D17A7"/>
    <w:rsid w:val="78AC315C"/>
    <w:rsid w:val="78D46D6A"/>
    <w:rsid w:val="790B2AA2"/>
    <w:rsid w:val="7924171A"/>
    <w:rsid w:val="79255A71"/>
    <w:rsid w:val="79302B6C"/>
    <w:rsid w:val="79431F5C"/>
    <w:rsid w:val="7973198C"/>
    <w:rsid w:val="799258C3"/>
    <w:rsid w:val="799F4B72"/>
    <w:rsid w:val="79CC7974"/>
    <w:rsid w:val="79D64C92"/>
    <w:rsid w:val="79D97303"/>
    <w:rsid w:val="79EE2334"/>
    <w:rsid w:val="7A4F4286"/>
    <w:rsid w:val="7A5472C2"/>
    <w:rsid w:val="7B03569E"/>
    <w:rsid w:val="7B0A1205"/>
    <w:rsid w:val="7B0F2835"/>
    <w:rsid w:val="7B782261"/>
    <w:rsid w:val="7B7C7533"/>
    <w:rsid w:val="7BAD0F5F"/>
    <w:rsid w:val="7BB10FE6"/>
    <w:rsid w:val="7BEE57CE"/>
    <w:rsid w:val="7CE738A9"/>
    <w:rsid w:val="7CEA1481"/>
    <w:rsid w:val="7CEC506C"/>
    <w:rsid w:val="7CF45952"/>
    <w:rsid w:val="7CFA4FB1"/>
    <w:rsid w:val="7D1F04CF"/>
    <w:rsid w:val="7D4C59FC"/>
    <w:rsid w:val="7D696619"/>
    <w:rsid w:val="7D8F610C"/>
    <w:rsid w:val="7D9A4538"/>
    <w:rsid w:val="7D9C5E09"/>
    <w:rsid w:val="7DAA2978"/>
    <w:rsid w:val="7DED6B41"/>
    <w:rsid w:val="7DFB67F9"/>
    <w:rsid w:val="7E3C0B18"/>
    <w:rsid w:val="7E5749F7"/>
    <w:rsid w:val="7E6C1008"/>
    <w:rsid w:val="7E8015C3"/>
    <w:rsid w:val="7E9221C5"/>
    <w:rsid w:val="7ECE45A6"/>
    <w:rsid w:val="7F1C01D8"/>
    <w:rsid w:val="7F4B13A2"/>
    <w:rsid w:val="7F707C2B"/>
    <w:rsid w:val="7FA61E27"/>
    <w:rsid w:val="7FD02353"/>
    <w:rsid w:val="7FDE2D56"/>
    <w:rsid w:val="7FEC2EF3"/>
    <w:rsid w:val="7FEC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2017-12-02T05:44:31Z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