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78A8" w14:textId="77777777" w:rsidR="00ED3B26" w:rsidRDefault="00ED3B26"/>
    <w:p w14:paraId="3DB8A949" w14:textId="77777777" w:rsidR="00ED3B26" w:rsidRDefault="00000000">
      <w:pPr>
        <w:rPr>
          <w:sz w:val="48"/>
          <w:szCs w:val="48"/>
          <w:lang w:eastAsia="zh-Hans"/>
        </w:rPr>
      </w:pPr>
      <w:r>
        <w:rPr>
          <w:rFonts w:hint="eastAsia"/>
          <w:sz w:val="48"/>
          <w:szCs w:val="48"/>
          <w:lang w:eastAsia="zh-Hans"/>
        </w:rPr>
        <w:t>文件内容说明</w:t>
      </w:r>
      <w:r>
        <w:rPr>
          <w:sz w:val="48"/>
          <w:szCs w:val="48"/>
          <w:lang w:eastAsia="zh-Hans"/>
        </w:rPr>
        <w:t>：</w:t>
      </w:r>
    </w:p>
    <w:p w14:paraId="704330B4" w14:textId="77777777" w:rsidR="00ED3B26" w:rsidRDefault="00000000">
      <w:pPr>
        <w:numPr>
          <w:ilvl w:val="0"/>
          <w:numId w:val="1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国家标准库文档</w:t>
      </w:r>
    </w:p>
    <w:p w14:paraId="5CB06BC4" w14:textId="77777777" w:rsidR="00ED3B26" w:rsidRDefault="00000000">
      <w:pPr>
        <w:numPr>
          <w:ilvl w:val="0"/>
          <w:numId w:val="1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样本数据</w:t>
      </w:r>
      <w:r>
        <w:rPr>
          <w:sz w:val="36"/>
          <w:szCs w:val="36"/>
          <w:lang w:eastAsia="zh-Hans"/>
        </w:rPr>
        <w:t>（</w:t>
      </w:r>
      <w:r>
        <w:rPr>
          <w:rFonts w:hint="eastAsia"/>
          <w:sz w:val="36"/>
          <w:szCs w:val="36"/>
          <w:lang w:eastAsia="zh-Hans"/>
        </w:rPr>
        <w:t>内附个案样本数据集及接种记录样本数据集</w:t>
      </w:r>
      <w:r>
        <w:rPr>
          <w:sz w:val="36"/>
          <w:szCs w:val="36"/>
          <w:lang w:eastAsia="zh-Hans"/>
        </w:rPr>
        <w:t>）</w:t>
      </w:r>
    </w:p>
    <w:p w14:paraId="77231A23" w14:textId="77777777" w:rsidR="00ED3B26" w:rsidRDefault="00000000">
      <w:pPr>
        <w:numPr>
          <w:ilvl w:val="0"/>
          <w:numId w:val="1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机构数据</w:t>
      </w:r>
      <w:r>
        <w:rPr>
          <w:sz w:val="36"/>
          <w:szCs w:val="36"/>
          <w:lang w:eastAsia="zh-Hans"/>
        </w:rPr>
        <w:t>(</w:t>
      </w:r>
      <w:r>
        <w:rPr>
          <w:rFonts w:hint="eastAsia"/>
          <w:sz w:val="36"/>
          <w:szCs w:val="36"/>
          <w:lang w:eastAsia="zh-Hans"/>
        </w:rPr>
        <w:t>内附</w:t>
      </w:r>
      <w:r>
        <w:rPr>
          <w:rFonts w:hint="eastAsia"/>
          <w:sz w:val="36"/>
          <w:szCs w:val="36"/>
          <w:lang w:eastAsia="zh-Hans"/>
        </w:rPr>
        <w:t>ID</w:t>
      </w:r>
      <w:r>
        <w:rPr>
          <w:rFonts w:hint="eastAsia"/>
          <w:sz w:val="36"/>
          <w:szCs w:val="36"/>
          <w:lang w:eastAsia="zh-Hans"/>
        </w:rPr>
        <w:t>所属机构出生队列及期间接种率统计结果及明细数据</w:t>
      </w:r>
      <w:r>
        <w:rPr>
          <w:sz w:val="36"/>
          <w:szCs w:val="36"/>
          <w:lang w:eastAsia="zh-Hans"/>
        </w:rPr>
        <w:t>，</w:t>
      </w:r>
      <w:r>
        <w:rPr>
          <w:rFonts w:hint="eastAsia"/>
          <w:sz w:val="36"/>
          <w:szCs w:val="36"/>
          <w:lang w:eastAsia="zh-Hans"/>
        </w:rPr>
        <w:t>具体时间段可参考国家标准库文档说明</w:t>
      </w:r>
      <w:r>
        <w:rPr>
          <w:sz w:val="36"/>
          <w:szCs w:val="36"/>
          <w:lang w:eastAsia="zh-Hans"/>
        </w:rPr>
        <w:t>)</w:t>
      </w:r>
    </w:p>
    <w:p w14:paraId="18AEAC0D" w14:textId="77777777" w:rsidR="00ED3B26" w:rsidRDefault="00000000">
      <w:pPr>
        <w:numPr>
          <w:ilvl w:val="0"/>
          <w:numId w:val="1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非免疫规划疫苗统计结果文档</w:t>
      </w:r>
    </w:p>
    <w:p w14:paraId="000B219A" w14:textId="77777777" w:rsidR="00ED3B26" w:rsidRDefault="00ED3B26">
      <w:pPr>
        <w:rPr>
          <w:sz w:val="36"/>
          <w:szCs w:val="36"/>
          <w:lang w:eastAsia="zh-Hans"/>
        </w:rPr>
      </w:pPr>
    </w:p>
    <w:p w14:paraId="4614D13C" w14:textId="77777777" w:rsidR="00ED3B26" w:rsidRDefault="00000000">
      <w:pPr>
        <w:rPr>
          <w:sz w:val="48"/>
          <w:szCs w:val="48"/>
          <w:lang w:eastAsia="zh-Hans"/>
        </w:rPr>
      </w:pPr>
      <w:r>
        <w:rPr>
          <w:rFonts w:hint="eastAsia"/>
          <w:sz w:val="48"/>
          <w:szCs w:val="48"/>
          <w:lang w:eastAsia="zh-Hans"/>
        </w:rPr>
        <w:t>使用说明</w:t>
      </w:r>
      <w:r>
        <w:rPr>
          <w:sz w:val="48"/>
          <w:szCs w:val="48"/>
          <w:lang w:eastAsia="zh-Hans"/>
        </w:rPr>
        <w:t>：</w:t>
      </w:r>
    </w:p>
    <w:p w14:paraId="27ABBECB" w14:textId="77777777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首先阅读国家标准库文档</w:t>
      </w:r>
      <w:r>
        <w:rPr>
          <w:sz w:val="36"/>
          <w:szCs w:val="36"/>
          <w:lang w:eastAsia="zh-Hans"/>
        </w:rPr>
        <w:t>，</w:t>
      </w:r>
      <w:r>
        <w:rPr>
          <w:rFonts w:hint="eastAsia"/>
          <w:sz w:val="36"/>
          <w:szCs w:val="36"/>
          <w:lang w:eastAsia="zh-Hans"/>
        </w:rPr>
        <w:t>了解具体方案</w:t>
      </w:r>
    </w:p>
    <w:p w14:paraId="02C34A9D" w14:textId="77777777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导入样本数据到测试系统</w:t>
      </w:r>
    </w:p>
    <w:p w14:paraId="19122CD9" w14:textId="77777777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进行重档计算及合并</w:t>
      </w:r>
    </w:p>
    <w:p w14:paraId="694F4312" w14:textId="77777777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进行样本数据出生队列及期间接种率计算</w:t>
      </w:r>
    </w:p>
    <w:p w14:paraId="20CCE9E6" w14:textId="77777777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比对计算结果与国家结果</w:t>
      </w:r>
    </w:p>
    <w:p w14:paraId="7035E6A8" w14:textId="39A074DB" w:rsidR="00ED3B26" w:rsidRDefault="00000000">
      <w:pPr>
        <w:numPr>
          <w:ilvl w:val="0"/>
          <w:numId w:val="2"/>
        </w:numPr>
        <w:rPr>
          <w:sz w:val="36"/>
          <w:szCs w:val="36"/>
          <w:lang w:eastAsia="zh-Hans"/>
        </w:rPr>
      </w:pPr>
      <w:r>
        <w:rPr>
          <w:rFonts w:hint="eastAsia"/>
          <w:sz w:val="36"/>
          <w:szCs w:val="36"/>
          <w:lang w:eastAsia="zh-Hans"/>
        </w:rPr>
        <w:t>使用明细数据查找差异</w:t>
      </w:r>
      <w:r>
        <w:rPr>
          <w:sz w:val="36"/>
          <w:szCs w:val="36"/>
          <w:lang w:eastAsia="zh-Hans"/>
        </w:rPr>
        <w:t>，</w:t>
      </w:r>
      <w:r>
        <w:rPr>
          <w:rFonts w:hint="eastAsia"/>
          <w:sz w:val="36"/>
          <w:szCs w:val="36"/>
          <w:lang w:eastAsia="zh-Hans"/>
        </w:rPr>
        <w:t>定位问题</w:t>
      </w:r>
      <w:r w:rsidR="00A02B7C">
        <w:rPr>
          <w:rFonts w:hint="eastAsia"/>
          <w:sz w:val="36"/>
          <w:szCs w:val="36"/>
          <w:lang w:eastAsia="zh-Hans"/>
        </w:rPr>
        <w:t>。</w:t>
      </w:r>
    </w:p>
    <w:p w14:paraId="5BAFD996" w14:textId="77777777" w:rsidR="00A02B7C" w:rsidRDefault="00A02B7C" w:rsidP="00A02B7C">
      <w:pPr>
        <w:rPr>
          <w:rFonts w:hint="eastAsia"/>
          <w:sz w:val="36"/>
          <w:szCs w:val="36"/>
          <w:lang w:eastAsia="zh-Hans"/>
        </w:rPr>
      </w:pPr>
    </w:p>
    <w:p w14:paraId="4D2CC3B5" w14:textId="61BD6389" w:rsidR="00A02B7C" w:rsidRPr="00A02B7C" w:rsidRDefault="00A02B7C" w:rsidP="00A02B7C">
      <w:pPr>
        <w:rPr>
          <w:rFonts w:hint="eastAsia"/>
          <w:sz w:val="48"/>
          <w:szCs w:val="48"/>
          <w:lang w:eastAsia="zh-Hans"/>
        </w:rPr>
      </w:pPr>
      <w:r w:rsidRPr="00A02B7C">
        <w:rPr>
          <w:rFonts w:hint="eastAsia"/>
          <w:sz w:val="48"/>
          <w:szCs w:val="48"/>
          <w:lang w:eastAsia="zh-Hans"/>
        </w:rPr>
        <w:t>数据下载方式：</w:t>
      </w:r>
    </w:p>
    <w:p w14:paraId="38F35D1C" w14:textId="0A7E70A8" w:rsidR="00A02B7C" w:rsidRDefault="00A02B7C" w:rsidP="00A02B7C">
      <w:pPr>
        <w:rPr>
          <w:sz w:val="36"/>
          <w:szCs w:val="36"/>
        </w:rPr>
      </w:pP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）</w:t>
      </w:r>
      <w:r>
        <w:rPr>
          <w:rFonts w:hint="eastAsia"/>
          <w:sz w:val="36"/>
          <w:szCs w:val="36"/>
          <w:lang w:eastAsia="zh-Hans"/>
        </w:rPr>
        <w:t>登录正式环境的全民健保</w:t>
      </w:r>
      <w:r>
        <w:rPr>
          <w:sz w:val="36"/>
          <w:szCs w:val="36"/>
        </w:rPr>
        <w:t>-</w:t>
      </w:r>
      <w:r>
        <w:rPr>
          <w:rFonts w:hint="eastAsia"/>
          <w:sz w:val="36"/>
          <w:szCs w:val="36"/>
        </w:rPr>
        <w:t>免疫规划信息系统（如无免疫系统权限，请联系本省系统管理员赋权）：</w:t>
      </w:r>
    </w:p>
    <w:p w14:paraId="208663C6" w14:textId="3DC9AAEF" w:rsidR="00A02B7C" w:rsidRDefault="00A02B7C" w:rsidP="00A02B7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8B4247" wp14:editId="190DB446">
            <wp:extent cx="5274310" cy="2050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3EE" w14:textId="4C3DBC66" w:rsidR="00A02B7C" w:rsidRDefault="00A02B7C" w:rsidP="00A02B7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A24709" wp14:editId="23F05CC4">
            <wp:extent cx="5274310" cy="2124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513" w14:textId="6AD9468E" w:rsidR="00A02B7C" w:rsidRDefault="00A02B7C" w:rsidP="00A02B7C">
      <w:pPr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）打开国家免疫规划系统的“预防接种管理”模块（如无权限，请联系本省业务管理员赋权），点击公告栏中的最新标准库文件，下载完整数据信息：</w:t>
      </w:r>
    </w:p>
    <w:p w14:paraId="5510E4C6" w14:textId="6E0F1073" w:rsidR="00A02B7C" w:rsidRDefault="00A02B7C" w:rsidP="00A02B7C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52F70430" wp14:editId="261DEB93">
            <wp:extent cx="5274310" cy="2253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D85" w14:textId="77777777" w:rsidR="00ED3B26" w:rsidRDefault="00ED3B26">
      <w:pPr>
        <w:rPr>
          <w:sz w:val="36"/>
          <w:szCs w:val="36"/>
          <w:lang w:eastAsia="zh-Hans"/>
        </w:rPr>
      </w:pPr>
    </w:p>
    <w:p w14:paraId="1FB3B623" w14:textId="77777777" w:rsidR="00ED3B26" w:rsidRDefault="00ED3B26">
      <w:pPr>
        <w:rPr>
          <w:sz w:val="36"/>
          <w:szCs w:val="36"/>
          <w:lang w:eastAsia="zh-Hans"/>
        </w:rPr>
      </w:pPr>
    </w:p>
    <w:sectPr w:rsidR="00ED3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9EE7DF"/>
    <w:multiLevelType w:val="singleLevel"/>
    <w:tmpl w:val="BF9EE7DF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77FFDD22"/>
    <w:multiLevelType w:val="singleLevel"/>
    <w:tmpl w:val="77FFDD22"/>
    <w:lvl w:ilvl="0">
      <w:start w:val="1"/>
      <w:numFmt w:val="decimal"/>
      <w:suff w:val="nothing"/>
      <w:lvlText w:val="%1）"/>
      <w:lvlJc w:val="left"/>
    </w:lvl>
  </w:abstractNum>
  <w:num w:numId="1" w16cid:durableId="1287085961">
    <w:abstractNumId w:val="0"/>
  </w:num>
  <w:num w:numId="2" w16cid:durableId="2124953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9D672"/>
    <w:rsid w:val="F7FDC80D"/>
    <w:rsid w:val="FEF70660"/>
    <w:rsid w:val="00A02B7C"/>
    <w:rsid w:val="00ED3B26"/>
    <w:rsid w:val="6FF9D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46EAA"/>
  <w15:docId w15:val="{4F152D4F-27D3-47B1-AE12-5E4E4237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执 子 之 手</dc:creator>
  <cp:lastModifiedBy>Windows</cp:lastModifiedBy>
  <cp:revision>3</cp:revision>
  <dcterms:created xsi:type="dcterms:W3CDTF">2022-07-09T04:12:00Z</dcterms:created>
  <dcterms:modified xsi:type="dcterms:W3CDTF">2023-02-22T07:46:00Z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E2077D3B348D388F91AEC76211FDCA4E</vt:lpwstr>
  </property>
</Properties>
</file>