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项目1 从一个花钱问题说起：AI与财务工作的协作方法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图1-1 本项目学习目标思维导图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任务1.1 把花钱的问题说清楚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导入：一笔还没说清的花费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的社长李想准备为期末的读书分享会购买活动道具。他在群里发了一句话：“我们需要买点东西，大概300块，谁有空去买？”财务干事小林回复：“买什么？在哪里买？谁来付款？票据怎么交？”群里沉默了半天，问题并没有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实习生小周收到部门经理的微信：“这次的客户拜访费用报一下。”小周不知道该报哪些项目，也不知道应该附哪些凭证，只好把几张单据都交了上去。财务部门退回了报销单，要求说明每一笔费用的用途和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2_导论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图1-2 星空读书会社员在活动室整理购物单据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两个案例都说明：一笔花费在被处理之前，首先是一个问题。问题没有说清楚，无论是人还是AI，都无法给出可靠的答案。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星空读书会的案例为例，可以把“买点东西”改写为：“社团为期末读书分享会购买活动道具，预计花费300元以内，拟于本周五前完成购买，由社长李想负责，付款后凭发票报销。”这样，五个要素都有了答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【通识】财务人员在提出问题时，常用的做法是写成一句完整的话，包含“谁、为了什么、花多少、凭什么”四个部分。一句话的好处，是能够被别人一眼看懂，也能被AI准确理解。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青禾文具的案例中，小周可以这样整理：“销售部张经理于9月出差拜访客户，发生交通费180元，其中出租车票一张，金额150元，请核对报销单的金额是否一致。”这句话说明了人物、事项、金额和需要核对的内容，比“这个报销对不对”要有用得多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sz w:val="24"/>
        </w:rPr>
        <w:t>这一步不是为了得到答案，而是为了发现信息缺口。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四、职业线示例：把一句模糊的话改成可核对的问题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小周最初的描述是：“这次的客户拜访费用报一下。”按五要素逐项检查，可以发现：谁花钱（小周代报，但费用由张经理发生，需要写明）、为什么花（客户拜访，但没有客户名称和拜访目的）、花多少（只有“几张单据”，没有金额）、何时花（没有日期）、凭证是什么（没有说明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周补充后，描述变为：“9月12日，销售部张经理前往客户单位拜访，发生出租车费用150元（票据一张）、高速通行费30元（票据一张），合计180元。报销单金额为180元，请核对单据金额与报销金额是否一致，并说明缺少的凭证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修改前后的差别在于：修改后的描述可以逐项对照票据。财务人员看到这段话，就知道该检查哪几张票据、核对哪个合计数。这正是五要素的作用：问题被拆成了可以核对的部分。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五、信息缺口的常用检查清单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【通识】在把问题交给AI或同事之前，可以用下面的清单快速检查：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是否写明了发生的日期，而不是“上周”“最近”？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是否写明了金额，并区分单价与数量？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是否写明了付款对象或收款方？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是否写明了用途，并能对应到具体活动或业务？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是否说明了凭证的种类和张数？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6.</w:t>
        <w:tab/>
        <w:t>是否有需要别人确认的事项，并已经标明？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清单上的每一项，都可以用“是”或“否”回答。凡回答为“否”的，就是信息缺口。补齐缺口的过程，本身就是财务工作的一部分。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六、问题应当交给谁回答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【通识】同一个问题，可能需要不同的人回答。</w:t>
      </w:r>
      <w:r>
        <w:rPr>
          <w:rFonts w:ascii="Times New Roman" w:hAnsi="Times New Roman" w:cs="Times New Roman" w:eastAsia="宋体"/>
          <w:b w:val="0"/>
          <w:sz w:val="24"/>
        </w:rPr>
        <w:t>花钱问题中，“为什么花”通常由提出需求的人说明，“花多少”通常由采购人员提供报价，“凭证是什么”则由经手人负责保管。把问题交给错误的人，往往得到不完整的答复。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星空读书会的经验可以说明这一点。最初的群消息是发给全体成员的，结果没有人愿意回答“谁付款”。后来，小林把问题拆开：道具的用途由宣传部长回答，报价由采购人员提供，付款与票据由社长负责。每个人只需要回答自己负责的部分，问题很快得到了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在AI辅助的工作中，这一原则同样适用。AI可以帮助整理问题，但它不能替代负责人确认事实。凡是需要某个人确认的信息，都应当在问题中标明“待某某确认”，而不是让AI猜测。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【拓展】花钱问题的五要素，与会计上的记账凭证有很强的对应关系。</w:t>
      </w:r>
      <w:r>
        <w:rPr>
          <w:rFonts w:ascii="Times New Roman" w:hAnsi="Times New Roman" w:cs="Times New Roman" w:eastAsia="宋体"/>
          <w:b w:val="0"/>
          <w:sz w:val="24"/>
        </w:rPr>
        <w:t>凭证上需要写明的日期、摘要、金额、经手人和附件，分别对应“何时花、为什么花、花多少、谁花钱、凭证是什么”。因此，在提出花钱问题时养成的习惯，实际上就是在为后续的记账做准备。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学习会计的同学，可以尝试把一笔社团支出写成一张简化的记账凭证：摘要写“购买活动道具”，借方记“活动费用”，贷方记“库存现金”，金额为230元，并附上发票。这种练习能够让人看到，口头的一句“买点东西”，最终会变成账上的一笔分录。这也说明，问题描述的每一项，都有其会计上的位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在群里发了四个问题，实际上就是五个要素中的四个。李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回到职业线：小周重新整理后，只说明了一件事：张经理出差发生交通费，报销单写180元，附件出租车票是150元，差额30元需要说明原因。整件事被压缩成一个可以核对的问题，财务部门也能直接回答。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sz w:val="24"/>
        </w:rPr>
        <w:t>AI可能会“补全”一个看似合理的数字，但它并不知道真实的价格和用途。缺少的信息必须由当事人提供。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先问清楚，再花钱。社团的一句“买点东西”，看似小事，却可能导致预算超支、报销困难，甚至引起同学之间的误会。财务工作的第一步，是对每一笔钱负责，把“为什么花”和“花多少”讲清楚。这种习惯，比任何工具都重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任务1.2 写一条让AI看得懂的提示词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导入：同一个问题，两种问法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社团的宣传部长想让AI帮忙检查学院发来的活动经费通知。他第一次只写了一句：“帮我看看这个通知。”AI给出了一段泛泛的总结，没有指出经费使用范围的限制。第二次，他写清了角色、材料、要求和输出格式，AI才指出了通知中的两处限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财务主管想请AI帮忙核对一份部门报销说明。她第一次写“看看这个对不对”，得到的回答很笼统。改写之后，她列出了报销说明的金额、事由和制度条款，AI的核对结果变得具体，也便于她逐项确认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【通识】下面用青禾文具的报销核对，比较两种提问方式的差别：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核对报销单金额与票据金额是否一致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报销单：出差交通费180元；出租车票一张，150元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三、AI操作：写出结构完整的提示词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完成后，可以把提示词交给AI运行。注意比较它的回答与前面表1-1中的较差提问有何不同。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四、提示词的修改过程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提示词很少一次就写好。下面以星空读书会的“活动经费通知核对”为例，展示三次修改的过程。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第一次：“帮我看看这个通知。”AI的回答是对通知内容的概括，没有指出任何限制。问题在于，没有说明角色，也没有说明要看什么。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第二次：加入角色和任务，“你是社团的财务助理，请列出通知中经费可以使用的范围。”AI列出了几项范围，但没有说明哪些内容无法在通知中找到依据，有几项是它根据常识补充的。问题在于，没有约束。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次：加入约束和输出格式，“材料缺少依据时写‘通知中未提及’，不要推测；结果用两列表格输出：项目、是否允许。”AI的回答中，有两项明确标注为“通知中未提及”，其余的项目都能在原文中找到对应的句子。提示词经过三次修改，每一次都针对上一次回答中暴露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这个过程说明：修改提示词，就是根据AI的回答反推哪一个要素缺失。缺角色，回答就泛；缺约束，回答就会补充；缺格式，回答就难以核对。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五、提示词模板的复用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【通识】经过修改的提示词，可以整理成模板，供以后重复使用。</w:t>
      </w:r>
      <w:r>
        <w:rPr>
          <w:rFonts w:ascii="Times New Roman" w:hAnsi="Times New Roman" w:cs="Times New Roman" w:eastAsia="宋体"/>
          <w:b w:val="0"/>
          <w:sz w:val="24"/>
        </w:rPr>
        <w:t>下面是一份通用模板，使用时只需替换方括号中的内容：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提示词模板：你是[角色]。请根据下面的[材料]，完成[任务]。要求：1）只使用材料中的信息；2）缺少依据时写“材料中未提供”，不要推测；3）结果用[输出格式]呈现。材料如下：[粘贴内容]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模板的价值在于，它把五个要素固定下来，每次只需要替换材料，不会遗漏约束。但模板不能替代判断：每一次使用，都要检查材料是否真的适用于当前任务。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五、职业线的一次完整提问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财务主管需要核对9月的销售部差旅报销。她没有把全部票据一股脑交给AI，而是先整理了三类信息：报销单的明细、票据的关键信息、公司的差旅制度条款。然后，她向AI提出了一个分两步的问题：第一步，逐张核对票据金额与报销单金额是否一致；第二步，只对不一致的项目，判断是否符合制度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样做的好处，是把一个大问题拆成两个小问题。第一步是机械核对，AI和人都容易做到准确；第二步需要判断，应由人负责最终决定。AI的回答中，凡是第二步涉及制度解释的，它都标注了“需财务主管确认”，而没有直接给出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这一经验可以概括为：先让AI做可以核对的工作，再把需要判断的部分留给人。两步之间的界限越清楚，结果越可靠。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六、提示词里不能放什么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【通识】提示词中的材料，往往来自真实的财务资料，因此必须注意保护信息。</w:t>
      </w:r>
      <w:r>
        <w:rPr>
          <w:rFonts w:ascii="Times New Roman" w:hAnsi="Times New Roman" w:cs="Times New Roman" w:eastAsia="宋体"/>
          <w:b w:val="0"/>
          <w:sz w:val="24"/>
        </w:rPr>
        <w:t>常见的不应放入提示词的内容包括：学生或员工的身份证号、学号、手机号和家庭住址；客户的银行账号和联系人电话；尚未公布的薪酬、报价和合同条款。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处理方法是先脱敏，再提问。例如，报销单中的员工姓名可以写成“员工甲”，银行账号只保留后四位，客户名称可以用“客户A”代替。脱敏不影响核对金额和逻辑，却能避免敏感信息进入外部工具。这一要求，将在模块四的任务13.3中进一步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【拓展】同一条提示词，多次运行的结果未必完全相同。</w:t>
      </w:r>
      <w:r>
        <w:rPr>
          <w:rFonts w:ascii="Times New Roman" w:hAnsi="Times New Roman" w:cs="Times New Roman" w:eastAsia="宋体"/>
          <w:b w:val="0"/>
          <w:sz w:val="24"/>
        </w:rPr>
        <w:t>大模型生成文字时带有一定的随机性，即使提示词一字不差，也可能给出措辞或细节不同的回答。对于财务工作来说，这意味着：关键结论不能只运行一次就采用。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一个简单的做法是：对同一条提示词运行两到三次，比较结果中的数字与依据。如果数字一致，结论的可靠性就高一些；如果数字不一致，就说明材料可能不够清楚，或者提示词中的约束不够明确，需要回到前面的步骤修改。这一做法不能保证结果正确，但能够及早发现不稳定的地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sz w:val="24"/>
        </w:rPr>
        <w:t>长度不是关键，五个要素是否齐全才是关键。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提示词也是一种责任表达。写提示词时，把“不要推测”“缺少依据时如实说明”写进去，是在约束工具的行为，也是在要求自己对结果负责。财务工作中，诚实地承认“不知道”，比编造一个看似完整的答案更有价值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任务1.3 用三步法检查AI的回答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导入：看起来很对，并不等于是对的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小林用AI汇总社团本学期的收支，AI给出的结论是：“本学期结余约600元，活动经费使用合理。”小林觉得数字很整齐，就准备在群里公布。但在核对时，她发现AI引用的一笔赞助金额并不在原始表中，原来是AI把两笔赞助相加时多算了一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职业线：青禾文具的实习生用AI生成了一份报销汇总表，表中的合计数与各行相加的结果不一致。他没有重新计算，直接提交，财务经理发现后要求全部重新核对。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这种检查，不是要求使用者懂得AI的内部原理，而是要求使用者在财务工作中坚持基本的核对习惯。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三步的顺序不能颠倒。如果先看常识，就可能因为结论“看起来合理”而放弃核对来源和计算。三步都通过，结论才可以采用；任何一步不通过，都应当退回，要求AI修改，或由人工处理。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三、AI操作：用三步法核对一份报销说明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四、三步检查中的常见错误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【通识】三步检查的每一步，都会发现不同类型的错误。</w:t>
      </w:r>
      <w:r>
        <w:rPr>
          <w:rFonts w:ascii="Times New Roman" w:hAnsi="Times New Roman" w:cs="Times New Roman" w:eastAsia="宋体"/>
          <w:b w:val="0"/>
          <w:sz w:val="24"/>
        </w:rPr>
        <w:t>下面列出三类常见错误，以及它们在第一步、第二步或第三步中被发现的方式。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来源错误：AI引用了一条不存在的制度条款，或把一份文件的内容说成另一份文件的内容。这类错误在第一步中发现，检查方法是在原文中搜索AI引用的关键词，找不到即视为错误。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计算错误：AI在合计时漏加了一项，或者在差额计算中符号相反。这类错误在第二步中发现，检查方法是用计算器逐项重算，并核对合计与分项之和。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常识错误：AI把“元”和“万元”混用，或者给出一个与业务规模明显不符的结论。这类错误在第三步中发现，检查方法是估算数量级，并与常见情况比较。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需要注意，三类错误可能同时出现。一份汇总表可能既有来源错误，又有计算错误。因此，三步检查不能只做其中一步，而要按顺序逐步完成。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五、常识检查的实例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【通识】第三步“看常识”最容易被忽略，因为AI给出的数字往往看起来很正常。</w:t>
      </w:r>
      <w:r>
        <w:rPr>
          <w:rFonts w:ascii="Times New Roman" w:hAnsi="Times New Roman" w:cs="Times New Roman" w:eastAsia="宋体"/>
          <w:b w:val="0"/>
          <w:sz w:val="24"/>
        </w:rPr>
        <w:t>下面是一个校园线的例子。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星空读书会想了解本学期的活动支出。AI汇总后给出结论：“本学期共举办12次活动，平均每次支出约5万元。”小林看到这一结论时，首先想到的是社团的收入规模：本学期的拨款和会费合计只有约1800元。把1800元与5万元放在一起，立即可以判断这一结论不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进一步检查，会发现问题出在单位：AI把“元”误当成了“万元”，或者把每次活动的人均费用当成了总费用。无论是哪一种，第一步“查来源”和第二步“重算数字”都可能遗漏，而第三步一眼就能看出问题。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常识检查的要点，是先估算数量级。对于社团、班级或小微企业，收入和支出的规模大体有一个范围。当AI的结论超出这个范围时，就需要停下来，重新核对单位和口径。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六、AI答错之后怎么办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【通识】发现AI的回答有误，不要只是修改结果后就继续工作。</w:t>
      </w:r>
      <w:r>
        <w:rPr>
          <w:rFonts w:ascii="Times New Roman" w:hAnsi="Times New Roman" w:cs="Times New Roman" w:eastAsia="宋体"/>
          <w:b w:val="0"/>
          <w:sz w:val="24"/>
        </w:rPr>
        <w:t>更好的做法，是留下一份简短的处理记录，写清楚三件事：哪里错了，依据是什么，怎样改正。这份记录既便于自己复盘，也便于同事和审核人员了解问题的来源。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下面是星空读书会一份记录的示例：问题描述为“AI汇总的本学期结余为600元，实际为约300元”；错误类型为计算错误（漏减一笔已付款的场地费）；核对依据为原始流水表；改正方法为要求AI重新列出每一项收入与支出，并由财务干事逐项核对。记录写完后，把提示词中的约束也一并修改，例如加入“每项收入与支出都要列出来源”，防止同类错误再次发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【拓展】当同一个问题有两个以上的工具或来源时，可以进行交叉验证。</w:t>
      </w:r>
      <w:r>
        <w:rPr>
          <w:rFonts w:ascii="Times New Roman" w:hAnsi="Times New Roman" w:cs="Times New Roman" w:eastAsia="宋体"/>
          <w:b w:val="0"/>
          <w:sz w:val="24"/>
        </w:rPr>
        <w:t>例如，报销金额可以同时用票据、报销单和付款记录核对；AI的计算结果可以与表格软件的计算结果比较。如果两者一致，结论的可信度较高；如果不一致，就应当追查原因，不能简单地选择其中一个。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交叉验证的价值，在于把“一个人说的”变成“几处都能对上的”。但交叉验证也有局限：如果几个来源都来自同一个错误的数据，那么它们会“一致地错误”。因此，验证时还要追问：这些数据的原始来源是什么？能否回到最初的凭证？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回到职业线：实习生重新用三步法检查了汇总表，发现合计数确实算错。他修正后，又让AI把每个合计数的计算过程列出来，逐项核对，报送给财务经理。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sz w:val="24"/>
        </w:rPr>
        <w:t>AI的计算错误往往不明显，只有重算才能发现。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对结果负责，不因工具而推卸责任。无论结果来自人工还是AI，提交的人都要为其负责。三步检查，既是技术方法，也是职业态度。在财务工作中，宁可多花十分钟核对，也不要把一个未经检查的数字交给别人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本任务的核心概念是“三步检查法”：先查来源，再重算数字，最后看常识。三步的顺序不能颠倒，三步都通过，AI的结论才可以采用。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图1-4以“协作方法”为中心，三个任务各自成组。学习时，可以沿任务的分支逐一复习，并通过虚线检查概念之间的联系，例如“凭证”与“查来源”的对应，“输出格式”与“重算数字”的对应。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拓展：大模型为什么会说错话（选学）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【拓展】大模型是通过大量文本学习语言规律，并根据上下文预测下一个词的生成模型。</w:t>
      </w:r>
      <w:r>
        <w:rPr>
          <w:rFonts w:ascii="Times New Roman" w:hAnsi="Times New Roman" w:cs="Times New Roman" w:eastAsia="宋体"/>
          <w:b w:val="0"/>
          <w:sz w:val="24"/>
        </w:rPr>
        <w:t>它擅长组织语言、归纳要点，但它并不直接“查询”财务制度，也不会自动核对数字。当材料中缺少某个信息时，它可能会根据语言习惯补充一个看似合理的答案，这种现象通常称为“幻觉”。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选择一项你熟悉的小额花费（如社团活动、学习用品），按五要素写出完整的问题描述，并交给AI检查缺口。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为该花费写一条包含五个要素的提示词，要求AI输出一张核对表，并标注缺少依据的项目。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对AI的回答，按三步法逐项检查，记录发现的问题，并说明你是否采用其结论及理由。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