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6829E67C"><w:pPr><w:pStyle w:val="2"/></w:pPr><w:bookmarkStart w:id="0" w:name="一全书内容简介"/><w:r><w:rPr><w:rFonts w:ascii="Times New Roman" w:hAnsi="Times New Roman" w:eastAsia="微软雅黑"/><w:sz w:val="24"/></w:rPr><w:t>一、全书内容简介</w:t></w:r></w:p><w:p w14:paraId="62D43906"><w:r><w:pict><v:rect id="_x0000_i1025" o:spt="1" style="height:1.5pt;width:0pt;" coordsize="21600,21600" o:hr="t" o:hrstd="t" o:hralign="center"><v:path/><v:fill focussize="0,0"/><v:stroke/><v:imagedata o:title=""/><o:lock v:ext="edit"/><w10:wrap type="none"/><w10:anchorlock/></v:rect></w:pict></w:r></w:p><w:p w14:paraId="2C155034"><w:pPr><w:pStyle w:val="4"/></w:pPr><w:bookmarkStart w:id="1" w:name="一内容简介简版适合封底扉页约200字"/><w:r><w:rPr><w:rFonts w:ascii="Times New Roman" w:hAnsi="Times New Roman" w:eastAsia="微软雅黑"/><w:sz w:val="24"/></w:rPr><w:t>（一）内容简介·简版（适合封底/扉页）</w:t></w:r></w:p><w:p w14:paraId="0AF28FE5"><w:pPr><w:pStyle w:val="24"/></w:pPr><w:r><w:rPr><w:rFonts w:ascii="Times New Roman" w:hAnsi="Times New Roman" w:eastAsia="微软雅黑"/><w:sz w:val="24"/></w:rPr><w:t>本书面向高职高专及职业本科财经商贸类专业学生，聚焦人工智能与财务智能体在数据分析与可视化中的实际应用。全书以“数据获取—数据治理—财务分析—风险识别—可视化表达—智能体搭建—工作流应用与全流程综合实战”为主线，系统介绍AI工具、多维表格、可视化图表、仪表盘、财务智能体和自动化流程等内容。教材采用“模块化+项目化+任务化”的组织方式，突出实操训练和真实场景应用，既系统培养学生财务数据分析与可视化的扎实技能，也全面深化AI智能体对财务工作的深度重塑与高效支持，提升学习者的数字化思维、分析研判能力和现代职业素养。本书适合作为财经商贸类相关课程教材，也可供企业财务骨干人员培训和自学参考。</w:t></w:r></w:p><w:p w14:paraId="663A3218"><w:r><w:pict><v:rect id="_x0000_i1026" o:spt="1" style="height:1.5pt;width:0pt;" coordsize="21600,21600" o:hr="t" o:hrstd="t" o:hralign="center"><v:path/><v:fill focussize="0,0"/><v:stroke/><v:imagedata o:title=""/><o:lock v:ext="edit"/><w10:wrap type="none"/><w10:anchorlock/></v:rect></w:pict></w:r></w:p><w:bookmarkEnd w:id="1"/><w:p w14:paraId="773937BB"><w:pPr><w:pStyle w:val="4"/></w:pPr><w:bookmarkStart w:id="2" w:name="二内容简介扩展版适合申报材料书稿首页约400500字"/><w:r><w:rPr><w:rFonts w:ascii="Times New Roman" w:hAnsi="Times New Roman" w:eastAsia="微软雅黑"/><w:sz w:val="24"/></w:rPr><w:t>（二）内容简介·扩展版（适合书稿首页）</w:t></w:r></w:p><w:p w14:paraId="5EE587F1"><w:pPr><w:pStyle w:val="24"/></w:pPr><w:r><w:rPr><w:rFonts w:ascii="Times New Roman" w:hAnsi="Times New Roman" w:eastAsia="微软雅黑"/><w:sz w:val="24"/></w:rPr><w:t>本书是一本面向高职高专及职业本科财经商贸类专业的实用型教材，围绕“财务数据分析与可视化”这一核心能力展开，突出人工智能与财务智能体在真实工作场景中的应用。不同于一般AI通识教材或单纯的大模型应用教材，本书不把重点放在泛化的AI概念介绍上，而是立足财务数据处理、分析、可视化和智能化应用的完整链条，帮助学生掌握从数据获取、整理、清洗、分析，到图表制作、仪表盘搭建，再到财务智能体构建与工作流自动化的系统技能。</w:t></w:r></w:p><w:p w14:paraId="1691A260"><w:pPr><w:pStyle w:val="3"/></w:pPr><w:r><w:rPr><w:rFonts w:ascii="Times New Roman" w:hAnsi="Times New Roman" w:eastAsia="微软雅黑"/><w:sz w:val="24"/></w:rPr><w:t>全书以连锁餐饮标杆企业“鲜合餐饮管理有限公司”的真实经营大考为贯穿主线，设计五大模块、十三个实训项目。按照“基础认知与工具准备—数据获取与治理—财务分析与风险识别—可视化表达与决策支持—财务AI智能体、自动化与全流程交付”的递进逻辑组织内容，采用“模块—项目—任务”的标准化教材架构。书中既系统覆盖AI对话助手、多模态识别、多维表格、动态BI看板等核心技能，更深入结合Dify等前沿平台实操搭建财务知识与分析智能体、编排自动化工作流，并在项目13中通过“多智能体协同会诊与全流程大实操”完成企业级经营分析的终极大考。</w:t></w:r></w:p><w:p w14:paraId="4636FF63"><w:pPr><w:pStyle w:val="3"/></w:pPr><w:r><w:rPr><w:rFonts w:ascii="Times New Roman" w:hAnsi="Times New Roman" w:eastAsia="微软雅黑"/><w:sz w:val="24"/></w:rPr><w:t>本书坚持“广度为主、深度递进”的编写原则，既保证高职高专学生能够看得懂、做得出，又通过创新拓展栏目适度呈现AI编程、交互式HTML报告、流程可视化等前沿应用，提升教材的时代性和发展性。通过本书的学习，学生不仅能够掌握财务数据分析与可视化的核心技能，还能够建立AI时代的数据思维、系统思维和责任意识，为未来从事财务、管理、分析与智能化应用相关工作打下扎实基础。</w:t></w:r></w:p><w:p w14:paraId="6B57E9ED"><w:r><w:pict><v:rect id="_x0000_i1027" o:spt="1" style="height:1.5pt;width:0pt;" coordsize="21600,21600" o:hr="t" o:hrstd="t" o:hralign="center"><v:path/><v:fill focussize="0,0"/><v:stroke/><v:imagedata o:title=""/><o:lock v:ext="edit"/><w10:wrap type="none"/><w10:anchorlock/></v:rect></w:pict></w:r></w:p><w:bookmarkEnd w:id="0"/><w:bookmarkEnd w:id="2"/><w:p w14:paraId="0F5174B0"><w:pPr><w:pStyle w:val="2"/></w:pPr><w:r><w:rPr><w:rFonts w:ascii="Times New Roman" w:hAnsi="Times New Roman" w:eastAsia="微软雅黑"/><w:sz w:val="24"/></w:rPr><w:t>二、前言</w:t></w:r><w:r></w:r><w:bookmarkStart w:id="46" w:name="_GoBack"/><w:bookmarkEnd w:id="46"/></w:p><w:p w14:paraId="0EFA32D5"><w:r><w:pict><v:rect id="_x0000_i1028" o:spt="1" style="height:1.5pt;width:0pt;" coordsize="21600,21600" o:hr="t" o:hrstd="t" o:hralign="center"><v:path/><v:fill focussize="0,0"/><v:stroke/><v:imagedata o:title=""/><o:lock v:ext="edit"/><w10:wrap type="none"/><w10:anchorlock/></v:rect></w:pict></w:r></w:p><w:p><w:pPr><w:pStyle w:val="5"/></w:pPr><w:r><w:rPr><w:rFonts w:ascii="Times New Roman" w:hAnsi="Times New Roman" w:eastAsia="微软雅黑"/><w:sz w:val="24"/><w:b/><w:bCs/></w:rPr><w:t>第一部分：时代背景与行业变革</w:t></w:r></w:p><w:p><w:pPr><w:pStyle w:val="24"/><w:ind w:firstLine="480" w:firstLineChars="200"/></w:pPr><w:r><w:rPr><w:rFonts w:ascii="Times New Roman" w:hAnsi="Times New Roman" w:eastAsia="微软雅黑"/><w:sz w:val="24"/></w:rPr><w:t>当前，新一轮科技革命和产业变革深入推进，以通用大模型、智能体（AI Agent）为代表的人工智能技术正重塑全球经济与产业生态。党的二十大报告明确强调加快建设网络强国、数字中国，中共中央、国务院印发的《数字中国建设整体布局规划》将数字经济与实体经济深度融合作为主攻方向；财政部《会计信息化发展规划（2021—2025年）》亦鲜明指出，必须深化人工智能、大数据等新一代信息技术在会计与财务工作中的融合应用，推动财务工作向数字化、智能化、战略支持型转型。教育部发布《职业教育专业简介（2021年修）》与现代职业教育体系建设改革指导意见，明确要求财经商贸类专业全面对接产业数字化转型，培养具备数字化思维、智能工具应用与业财协同分析能力的高素质技术技能人才。在政策引领与产业升级的双重驱动下，财务数智化教学改革已成为高职高专与职业本科院校人才培养的当务之急。</w:t></w:r></w:p><w:p><w:pPr><w:pStyle w:val="24"/><w:ind w:firstLine="480" w:firstLineChars="200"/></w:pPr><w:r><w:rPr><w:rFonts w:ascii="Times New Roman" w:hAnsi="Times New Roman" w:eastAsia="微软雅黑"/><w:sz w:val="24"/></w:rPr><w:t>从产业实践来看，传统财务岗位正面临前所未有的范式转移。一方面，“记账、算账、报账”等程式化、重复性核算工作已被自动化软件与RPA技术高度取代；另一方面，企业在复杂多变的市场环境中对业财融合、精细化经营分析、现金流动态预测和经营风险预警的需求空前迫切。新兴的“财务智能体（Financial AI Agent）”超越了单纯的被动对话式AI工具，具备“感知外部数据环境、自主规划解决路径、调用专业工具链、执行分析计算并输出可视化报告”的系统化能力，已成为企业财务人员最强有力的数智副驾。企业不再需要机械敲击公式、手工拼接表格的传统操作工，而是急需既深刻通晓现代会计与财务管理逻辑，又能熟练指挥AI智能体完成海量数据清洗、深度业财挖掘与专业图表可视化的新一代复合型财经人才。</w:t></w:r></w:p><w:p><w:pPr><w:pStyle w:val="5"/></w:pPr><w:r><w:rPr><w:rFonts w:ascii="Times New Roman" w:hAnsi="Times New Roman" w:eastAsia="微软雅黑"/><w:sz w:val="24"/><w:b/><w:bCs/></w:rPr><w:t>第二部分：编写缘起与教材定位</w:t></w:r></w:p><w:p><w:pPr><w:pStyle w:val="24"/><w:ind w:firstLine="480" w:firstLineChars="200"/></w:pPr><w:r><w:rPr><w:rFonts w:ascii="Times New Roman" w:hAnsi="Times New Roman" w:eastAsia="微软雅黑"/><w:sz w:val="24"/></w:rPr><w:t>长期以来，高职高专与职业本科财经类相关教材普遍面临两大痛点：一是“重核算轻分析”，内容停留在传统手工或单项财务软件操作，未能及时反映人工智能特别是大语言模型与智能体技术的最新突破；二是“重代码轻业务”，部分新兴大数据教材动辄要求学生编写复杂的Python爬虫或机器学习底层算法，脱离了财经商贸专业学生的认知基础与实际职业需求，导致学生“望代码而生畏，见数据却不知如何为经营决策服务”。正是在这一背景下，编写团队紧密围绕职业教育“工学结合、知行合一”的办学特色，立足教育部高职高专与职业本科财经商贸大类专业教学标准，历经深入行业调研与多轮教学论证，倾力编写了这本《财务AI智能体：数据分析与可视化》。</w:t></w:r></w:p><w:p><w:pPr><w:pStyle w:val="24"/><w:ind w:firstLine="480" w:firstLineChars="200"/></w:pPr><w:r><w:rPr><w:rFonts w:ascii="Times New Roman" w:hAnsi="Times New Roman" w:eastAsia="微软雅黑"/><w:sz w:val="24"/></w:rPr><w:t>本书精准定位于高职高专及职业本科大数据与会计、大数据与财务管理、工商企业管理等财经商贸类专业的专业核心课或特色选修课教材，同时可作为企业财务主管、数据分析专员及数字化转型骨干人员的实践进阶指南。全书摒弃空洞的说教与高深的纯算法推导，坚持“业务导向、降维赋智、实践为本”的编写理念，构建起“知识奠基—技能实战—素养涵育”三维一体的能力培养目标：在知识维度上，系统建立现代财务数据分析指标体系与AI智能体运作认知；在技能维度上，熟练掌握零代码与低代码数据采集、清洗、高级建模、动态可视化看板设计、垂直财务智能体搭建及自动化工作流编排等全链条硬核本领；在素养维度上，着重涵育数据合规意识、严谨客观的职业操守、善于驾驭AI而非盲从AI的批判性思维与工匠精神，帮助学习者平稳完成从“传统记账员”向“数智业财分析师”的跃升。</w:t></w:r></w:p><w:p><w:pPr><w:pStyle w:val="5"/></w:pPr><w:r><w:rPr><w:rFonts w:ascii="Times New Roman" w:hAnsi="Times New Roman" w:eastAsia="微软雅黑"/><w:sz w:val="24"/><w:b/><w:bCs/></w:rPr><w:t>第三部分：五大模块与十三个项目的结构体系</w:t></w:r></w:p><w:p><w:pPr><w:pStyle w:val="24"/><w:ind w:firstLine="480" w:firstLineChars="200"/></w:pPr><w:r><w:rPr><w:rFonts w:ascii="Times New Roman" w:hAnsi="Times New Roman" w:eastAsia="微软雅黑"/><w:sz w:val="24"/></w:rPr><w:t>为实现学习曲线的科学平滑递进，全书按照“认知导引→基础技能→进阶分析与可视化→智能体构建与工作流→全流程综合实战”的内在逻辑，严谨设计了由浅入深、环环相扣的五大教学模块，共计十三个实训项目。模块一“认知与思维准备”（项目1～2）从财务AI前沿与智能体思维切入，指导学习者掌握大模型提示词工程，并以“鲜合餐饮”财务制度与费用规范为蓝本，构建首个财务知识助手；模块二“数据获取与清洗”（项目3～5）聚焦现代财务数据管线，从API多源数据合规采集、非结构化票据与财报的结构化解析，进阶到百万级脏数据的自动化清洗与数据质量稽核，夯实数智分析的数据基石。</w:t></w:r></w:p><w:p><w:pPr><w:pStyle w:val="24"/><w:ind w:firstLine="480" w:firstLineChars="200"/></w:pPr><w:r><w:rPr><w:rFonts w:ascii="Times New Roman" w:hAnsi="Times New Roman" w:eastAsia="微软雅黑"/><w:sz w:val="24"/></w:rPr><w:t>模块三“财务深度分析与商业智能可视化”（项目6～9）作为全书的核心能力支柱，全面覆盖利润表与成本动因深度挖掘、门店经营效率诊断、资产负债结构与动态杜邦分析，以及企业级动态BI仪表盘与交互看板的搭建；模块四“财务AI智能体与工作流自动化”（项目10～12）实现技能质的飞跃，带领学习者实操搭建成本动因分析智能体、风险预警与杜邦分析智能体，并基于Dify等主流平台编排月度财务报告全自动工作流；模块五“全流程综合实战与综合考评”（项目13）则作为全书的终极大实训（Capstone Project），以鲜合餐饮年度经营大考为实战靶场，完整串联API多源采集、票据结构化、成本杜邦多维建模、动态看板发布、双智能体协同会诊与月度报告自动化生成的完整链路，实现全书知识与技能的集大成检验与交付。</w:t></w:r></w:p><w:p><w:pPr><w:pStyle w:val="5"/></w:pPr><w:r><w:rPr><w:rFonts w:ascii="Times New Roman" w:hAnsi="Times New Roman" w:eastAsia="微软雅黑"/><w:sz w:val="24"/><w:b/><w:bCs/></w:rPr><w:t>第四部分：教材核心特色</w:t></w:r></w:p><w:p><w:pPr><w:pStyle w:val="24"/><w:ind w:firstLine="480" w:firstLineChars="200"/></w:pPr><w:r><w:rPr><w:rFonts w:ascii="Times New Roman" w:hAnsi="Times New Roman" w:eastAsia="微软雅黑"/><w:sz w:val="24"/></w:rPr><w:t>本书具有四项鲜明而卓越的教材特色。其一，全书统一“鲜合餐饮”全景真实商业案例。本书彻底打破传统教材“一章一案例、前后互不相干”的碎片化弊端，以拥有全国12家直营门店、年营收过亿元的成长型连锁企业“鲜合餐饮管理有限公司”为全书唯一贯穿主线。从项目1的智能体制度问答，到项目5的跨期销售清洗、项目7的单店平效与翻台率分析，直至项目13的全流程年终综合大考，所有项目共享同一套高度拟真、业务勾稽严密的财务报表与经营底层数据，让学习者置身于真实的商业战场，深刻体会业财一体化经营决策的逻辑与脉动。其二，AI与智能体深度贯穿而非浅层点缀。本书绝不局限于教读者“向大模型提问”，而是以“感知—规划—工具调用—执行反思”的AI智能体系统架构为轴心，全面引入Dify工作流引擎、知识库RAG检索增强、Code Interpreter代码解释器等前沿数智生产力工具，真正教会学习者打造属于自己的垂直领域“财务数智员工”。</w:t></w:r></w:p><w:p><w:pPr><w:pStyle w:val="24"/><w:ind w:firstLine="480" w:firstLineChars="200"/></w:pPr><w:r><w:rPr><w:rFonts w:ascii="Times New Roman" w:hAnsi="Times New Roman" w:eastAsia="微软雅黑"/><w:sz w:val="24"/></w:rPr><w:t>其三，“防AI代做三步法”与统一五维度百分配分制保障实训质量。针对当前大模型代写作业导致教学实效弱化的痛点，全书47个【小试牛刀】栏目首创“手写分析规划→参数化约束提问→交叉核对纠偏”的三步法实操路径，倒逼学习者深度参与思考；13个【项目核心实操】更全面推行由“业务理解与分析规划（20%）、AI协同与工具调用（25%）、数据计算与模型构建（25%）、可视化表达与业务洞察（20%）、工程文档与职业素养（10%）”构成的全书统一百分配分制，配套答辩抽测与抗辨机制，确保教学过程评价真实可信。其四，新形态一体化数字教材与双师双向协同。本书紧扣“十四五”职业教育国家规划教材与“金课”建设标准，不仅随书提供全套案例源数据、智能体配置DSL模板与动态看板源文件，还由一线双师型骨干教师与知名数字科技企业财务架构师联合编写，实现了教学理论与产业前沿的最佳交融。</w:t></w:r></w:p><w:p><w:pPr><w:pStyle w:val="5"/></w:pPr><w:r><w:rPr><w:rFonts w:ascii="Times New Roman" w:hAnsi="Times New Roman" w:eastAsia="微软雅黑"/><w:sz w:val="24"/><w:b/><w:bCs/></w:rPr><w:t>第五部分：教学资源与使用建议</w:t></w:r></w:p><w:p><w:pPr><w:pStyle w:val="24"/><w:ind w:firstLine="480" w:firstLineChars="200"/></w:pPr><w:r><w:rPr><w:rFonts w:ascii="Times New Roman" w:hAnsi="Times New Roman" w:eastAsia="微软雅黑"/><w:sz w:val="24"/></w:rPr><w:t>为全面支持一线院校的高质量教学与学习者的自主进阶，编写团队为本书精心打造了立体化、多层次的教学资源包。资源库包括：与本书各项目无缝匹配的高清多媒体教学课件（PPT）；全套鲜合餐饮底层实训数据集（涵盖原始乱序账表、清洗脚本、清洗后标准化宽表）；各项目核心任务与工作流的操作演示微课视频；各项目【项目核心实操】评分量表参考模板；以及包含全书13个项目全部客观题与主观实操题详尽解析的【综合测评答案与讲评手册】。所有资源均可通过出版社官方教学资源平台下载并支持动态持续更新。</w:t></w:r></w:p><w:p><w:pPr><w:pStyle w:val="24"/><w:ind w:firstLine="480" w:firstLineChars="200"/></w:pPr><w:r><w:rPr><w:rFonts w:ascii="Times New Roman" w:hAnsi="Times New Roman" w:eastAsia="微软雅黑"/><w:sz w:val="24"/></w:rPr><w:t>本书建议总教学课时为64至72学时，采用“理论讲授30%＋机房实训70%”的理实一体化教学模式。教师在实施教学时，可根据各专业培养方案灵活调整：对于高职专科大数据与会计、大数据与财务管理专业，建议重点打通项目1至项目9的主线技能，项目10至12以典型场景体验与验证为主，并在第16～17周集中组织项目13作为期末综合实训；对于职业本科或学时充裕的拔尖创新班，可全量开展十三个项目，深入研讨智能体系统提示词架构、复杂工作流条件分支编排及自定义工具接入。在教学组织上，强烈建议推行“分组竞赛+敏捷交付”模式，由3～4名学生组成财务AI攻坚小组，分别扮演财务分析师、提示词工程师、数据可视化师与报告汇报人，在项目13协同攻克企业级经营大考，全面锻造团队协作与综合攻关能力。</w:t></w:r></w:p><w:p><w:pPr><w:pStyle w:val="5"/></w:pPr><w:r><w:rPr><w:rFonts w:ascii="Times New Roman" w:hAnsi="Times New Roman" w:eastAsia="微软雅黑"/><w:sz w:val="24"/><w:b/><w:bCs/></w:rPr><w:t>第六部分：编写分工与致谢</w:t></w:r></w:p><w:p><w:pPr><w:pStyle w:val="24"/><w:ind w:firstLine="480" w:firstLineChars="200"/></w:pPr><w:r><w:rPr><w:rFonts w:ascii="Times New Roman" w:hAnsi="Times New Roman" w:eastAsia="微软雅黑"/><w:sz w:val="24"/></w:rPr><w:t>本书由深耕高校财经数智化教学第一线的高水平教学团队与具有丰富实践经验的行业专家共同倾力打造。全书编写分工如下：薛维君、赵敏负责全书总体框架设计、案例原型规划与统稿定稿；周琦负责模块一（项目1～2）及模块四（项目10～12）智能体工作流部分的编写与技术验证；陈卓负责模块二（项目3～5）多源数据合规采集与清洗治理内容的编写；林晓、刘畅负责模块三（项目6～9）财务深度分析与动态看板可视化的案例设计与实操开发；张明负责模块五（项目13）全流程综合实训的整体编排与全书综合测评试题及参考答案的研编。全书由薛维君教授主持审定。</w:t></w:r></w:p><w:p><w:pPr><w:pStyle w:val="24"/><w:ind w:firstLine="480" w:firstLineChars="200"/></w:pPr><w:r><w:rPr><w:rFonts w:ascii="Times New Roman" w:hAnsi="Times New Roman" w:eastAsia="微软雅黑"/><w:sz w:val="24"/></w:rPr><w:t>在本书的策划、调研、编写与审校过程中，得到了中国财政经济出版社各位领导和编辑老师的悉心指导与鼎力支持；鲜合餐饮管理有限公司为本书提供了脱敏业务原型与珍贵的一线业务指导；多家知名AI技术企业提供了智能体开发平台的技术咨询与实训测试环境。在此，谨向所有为本书出版付出辛勤劳动的专家、同仁和企业朋友致以最诚挚的谢意！由于时间仓促，加之财务AI智能体技术发展日新月异，书中疏漏与不当之处在所难免，恳请广大师生、财务界同仁与读者朋友批评指正，以便后续再版时进一步修订完善。</w:t></w:r></w:p><w:pStyle w:val="2"/></w:pPr><w:bookmarkStart w:id="24" w:name="三写作特色说明"/><w:r><w:rPr><w:rFonts w:ascii="Times New Roman" w:hAnsi="Times New Roman" w:eastAsia="微软雅黑"/><w:sz w:val="24"/></w:rPr><w:t>三、写作特色说明</w:t></w:r></w:p><w:p w14:paraId="693B75BD"><w:r><w:pict><v:rect id="_x0000_i1035" o:spt="1" style="height:1.5pt;width:0pt;" coordsize="21600,21600" o:hr="t" o:hrstd="t" o:hralign="center"><v:path/><v:fill focussize="0,0"/><v:stroke/><v:imagedata o:title=""/><o:lock v:ext="edit"/><w10:wrap type="none"/><w10:anchorlock/></v:rect></w:pict></w:r></w:p><w:p w14:paraId="4B630F69"><w:pPr><w:pStyle w:val="4"/></w:pPr><w:bookmarkStart w:id="25" w:name="财务ai智能体数据分析与可视化的写作特色说明"/><w:r><w:rPr><w:rFonts w:ascii="Times New Roman" w:hAnsi="Times New Roman" w:eastAsia="微软雅黑"/><w:sz w:val="24"/></w:rPr><w:t>《财务AI智能体：数据分析与可视化》的写作特色说明</w:t></w:r></w:p><w:p w14:paraId="14770733"><w:pPr><w:pStyle w:val="5"/></w:pPr><w:bookmarkStart w:id="26" w:name="差异化定位鲜明"/><w:r><w:rPr><w:rFonts w:ascii="Times New Roman" w:hAnsi="Times New Roman" w:eastAsia="微软雅黑"/><w:sz w:val="24"/></w:rPr><w:t>1. 差异化定位鲜明</w:t></w:r></w:p><w:p w14:paraId="12512A84"><w:pPr><w:pStyle w:val="24"/></w:pPr><w:r><w:rPr><w:rFonts w:ascii="Times New Roman" w:hAnsi="Times New Roman" w:eastAsia="微软雅黑"/><w:sz w:val="24"/></w:rPr><w:t>本书不同于一般人工智能通识教材，也不同于偏重会计核算、税务处理或财务办公应用的大模型教材，而是立足于</w:t></w:r><w:r><w:rPr><w:rFonts w:ascii="Times New Roman" w:hAnsi="Times New Roman" w:eastAsia="微软雅黑"/><w:b/><w:bCs/><w:sz w:val="24"/></w:rPr><w:t>财务数据分析与可视化这一细分领域</w:t></w:r><w:r><w:rPr><w:rFonts w:ascii="Times New Roman" w:hAnsi="Times New Roman" w:eastAsia="微软雅黑"/><w:sz w:val="24"/></w:rPr><w:t>，突出“AI智能体”在其中的应用价值，形成鲜明的差异化定位。全书主线清晰，围绕“数据获取—数据治理—财务分析—可视化表达—智能体与自动化应用”展开，既回应企业数字化转型中的真实需求，也避免与同类教材在内容上的大面积重叠。</w:t></w:r></w:p><w:bookmarkEnd w:id="26"/><w:p w14:paraId="7927A426"><w:pPr><w:pStyle w:val="5"/></w:pPr><w:bookmarkStart w:id="27" w:name="体例规范教学导向明确"/><w:r><w:rPr><w:rFonts w:ascii="Times New Roman" w:hAnsi="Times New Roman" w:eastAsia="微软雅黑"/><w:sz w:val="24"/></w:rPr><w:t>2. 体例规范、教学导向明确</w:t></w:r></w:p><w:p w14:paraId="48C126A5"><w:pPr><w:pStyle w:val="24"/></w:pPr><w:r><w:rPr><w:rFonts w:ascii="Times New Roman" w:hAnsi="Times New Roman" w:eastAsia="微软雅黑"/><w:sz w:val="24"/></w:rPr><w:t>本书采用“模块—项目—任务”的教材组织方式，每个项目统一设置【教学导读】【情景导入】【任务正文】（配套【小试牛刀】防AI三步法实操与【善学勤思】反思设问）、【项目核心实操】（统一五维度100分制评价体系与动态抗辨抽测）、【项目总结】【实践报告】【创新拓展】【综合测评】（含详细参考答案）等标准化教学栏目，结构规范，层次清晰，形成知行合一的教学与评价闭环。与一般工具型图书相比，本书更强调教材属性和课程逻辑，更适合高职高专和职业本科课堂使用。</w:t></w:r></w:p><w:bookmarkEnd w:id="27"/><w:p w14:paraId="01F6CD27"><w:pPr><w:pStyle w:val="5"/></w:pPr><w:bookmarkStart w:id="28" w:name="智能体主线贯穿全书"/><w:r><w:rPr><w:rFonts w:ascii="Times New Roman" w:hAnsi="Times New Roman" w:eastAsia="微软雅黑"/><w:sz w:val="24"/></w:rPr><w:t>3. 智能体主线贯穿全书</w:t></w:r></w:p><w:p w14:paraId="32DE9A37"><w:pPr><w:pStyle w:val="24"/></w:pPr><w:r><w:rPr><w:rFonts w:ascii="Times New Roman" w:hAnsi="Times New Roman" w:eastAsia="微软雅黑"/><w:sz w:val="24"/></w:rPr><w:t>本书最大的特色之一，是将</w:t></w:r><w:r><w:rPr><w:rFonts w:ascii="Times New Roman" w:hAnsi="Times New Roman" w:eastAsia="微软雅黑"/><w:b/><w:bCs/><w:sz w:val="24"/></w:rPr><w:t>智能体</w:t></w:r><w:r><w:rPr><w:rFonts w:ascii="Times New Roman" w:hAnsi="Times New Roman" w:eastAsia="微软雅黑"/><w:sz w:val="24"/></w:rPr><w:t>从一开始就纳入课程主线，而非仅作为附录式或专题式内容放在教材末尾。书中不仅介绍AI对话助手的使用，更逐步引导学生理解知识库、Skills、工作流和多智能体协作的基本原理，并在后续项目中通过搭建财务知识问答智能体、分析智能体和工作流，实现从“会用AI”到“会搭建AI应用”的能力跃迁。</w:t></w:r></w:p><w:bookmarkEnd w:id="28"/><w:p w14:paraId="5F5B08D8"><w:pPr><w:pStyle w:val="5"/></w:pPr><w:bookmarkStart w:id="29" w:name="广度充足深度递进"/><w:r><w:rPr><w:rFonts w:ascii="Times New Roman" w:hAnsi="Times New Roman" w:eastAsia="微软雅黑"/><w:sz w:val="24"/></w:rPr><w:t>4. 广度充足、深度递进</w:t></w:r></w:p><w:p w14:paraId="0DD076E7"><w:pPr><w:pStyle w:val="24"/></w:pPr><w:r><w:rPr><w:rFonts w:ascii="Times New Roman" w:hAnsi="Times New Roman" w:eastAsia="微软雅黑"/><w:sz w:val="24"/></w:rPr><w:t>本书既关注主流的AI对话助手、多模态识别、多维表格、可视化图表、仪表盘等高频技能，也适度引入工作流、交互式HTML报告、BI工具、AI编程、前沿应用等扩展内容，体现较强的时代感和技术广度。同时，本书充分考虑高职高专学生的认知规律和学习基础，采用“主线技能+创新拓展”的设计思路：主线内容保证人人能学、能做、能完成，拓展内容则面向有兴趣和能力的学生进一步提升。</w:t></w:r></w:p><w:bookmarkEnd w:id="29"/><w:p w14:paraId="7450C353"><w:pPr><w:pStyle w:val="5"/></w:pPr><w:bookmarkStart w:id="30" w:name="重视实操强调真实场景应用"/><w:r><w:rPr><w:rFonts w:ascii="Times New Roman" w:hAnsi="Times New Roman" w:eastAsia="微软雅黑"/><w:sz w:val="24"/></w:rPr><w:t>5. 重视实操，强调真实场景应用</w:t></w:r></w:p><w:p w14:paraId="715C53ED"><w:pPr><w:pStyle w:val="24"/></w:pPr><w:r><w:rPr><w:rFonts w:ascii="Times New Roman" w:hAnsi="Times New Roman" w:eastAsia="微软雅黑"/><w:sz w:val="24"/></w:rPr><w:t>本书不是以“知识点罗列”为中心，而是以“真实工作任务”为中心。每个项目都尽量从企业财务工作中的典型场景出发，例如：整理月度经营数据、制作预算执行看板、识别费用异常、搭建报销问答助手等。通过这些情境化任务，学生不仅学习工具操作，更能理解技术与业务之间的结合方式，增强知识迁移能力和职业适应能力。</w:t></w:r></w:p><w:bookmarkEnd w:id="30"/><w:p w14:paraId="5789BAB3"><w:pPr><w:pStyle w:val="5"/></w:pPr><w:bookmarkStart w:id="31" w:name="注重思维训练而非单纯工具训练"/><w:r><w:rPr><w:rFonts w:ascii="Times New Roman" w:hAnsi="Times New Roman" w:eastAsia="微软雅黑"/><w:sz w:val="24"/></w:rPr><w:t>6. 注重思维训练而非单纯工具训练</w:t></w:r></w:p><w:p w14:paraId="6AF73B7F"><w:pPr><w:pStyle w:val="24"/></w:pPr><w:r><w:rPr><w:rFonts w:ascii="Times New Roman" w:hAnsi="Times New Roman" w:eastAsia="微软雅黑"/><w:sz w:val="24"/></w:rPr><w:t>本书强调的不是“教学生点按钮”，而是帮助学生形成：</w:t></w:r></w:p><w:p w14:paraId="2EBFB597"><w:pPr><w:pStyle w:val="25"/><w:numPr><w:ilvl w:val="0"/><w:numId w:val="1"/></w:numPr></w:pPr><w:r><w:rPr><w:rFonts w:ascii="Times New Roman" w:hAnsi="Times New Roman" w:eastAsia="微软雅黑"/><w:sz w:val="24"/></w:rPr><w:t>数据思维</w:t></w:r></w:p><w:p w14:paraId="5BCC8C78"><w:pPr><w:pStyle w:val="25"/><w:numPr><w:ilvl w:val="0"/><w:numId w:val="1"/></w:numPr></w:pPr><w:r><w:rPr><w:rFonts w:ascii="Times New Roman" w:hAnsi="Times New Roman" w:eastAsia="微软雅黑"/><w:sz w:val="24"/></w:rPr><w:t>系统思维</w:t></w:r></w:p><w:p w14:paraId="3D6B9C27"><w:pPr><w:pStyle w:val="25"/><w:numPr><w:ilvl w:val="0"/><w:numId w:val="1"/></w:numPr></w:pPr><w:r><w:rPr><w:rFonts w:ascii="Times New Roman" w:hAnsi="Times New Roman" w:eastAsia="微软雅黑"/><w:sz w:val="24"/></w:rPr><w:t>风险意识</w:t></w:r></w:p><w:p w14:paraId="3D0491CC"><w:pPr><w:pStyle w:val="25"/><w:numPr><w:ilvl w:val="0"/><w:numId w:val="1"/></w:numPr></w:pPr><w:r><w:rPr><w:rFonts w:ascii="Times New Roman" w:hAnsi="Times New Roman" w:eastAsia="微软雅黑"/><w:sz w:val="24"/></w:rPr><w:t>用户导向思维</w:t></w:r></w:p><w:p w14:paraId="309B0E0E"><w:pPr><w:pStyle w:val="25"/><w:numPr><w:ilvl w:val="0"/><w:numId w:val="1"/></w:numPr></w:pPr><w:r><w:rPr><w:rFonts w:ascii="Times New Roman" w:hAnsi="Times New Roman" w:eastAsia="微软雅黑"/><w:sz w:val="24"/></w:rPr><w:t>人机协作思维</w:t></w:r></w:p><w:p w14:paraId="021E5793"><w:pPr><w:pStyle w:val="24"/></w:pPr><w:r><w:rPr><w:rFonts w:ascii="Times New Roman" w:hAnsi="Times New Roman" w:eastAsia="微软雅黑"/><w:sz w:val="24"/></w:rPr><w:t>特别是在分析框架设计、图表选择、异常识别、智能体边界设定等环节，本书都强调“为什么这样做”，避免学生停留在机械操作层面。这使本书不仅具有技能训练价值，也具有较强的方法论价值。</w:t></w:r></w:p><w:bookmarkEnd w:id="31"/><w:p w14:paraId="63EF2D13"><w:pPr><w:pStyle w:val="5"/></w:pPr><w:bookmarkStart w:id="32" w:name="课程思政融入自然"/><w:r><w:rPr><w:rFonts w:ascii="Times New Roman" w:hAnsi="Times New Roman" w:eastAsia="微软雅黑"/><w:sz w:val="24"/></w:rPr><w:t>7. 课程思政融入自然</w:t></w:r></w:p><w:p w14:paraId="61B5430C"><w:pPr><w:pStyle w:val="24"/></w:pPr><w:r><w:rPr><w:rFonts w:ascii="Times New Roman" w:hAnsi="Times New Roman" w:eastAsia="微软雅黑"/><w:sz w:val="24"/></w:rPr><w:t>本书在内容编写中坚持“润物细无声”的原则，不生硬设置显性的思政板块，而是通过【素养关注】【中国案例】【善学勤思】等栏目，将科技自立、数据安全、工匠精神、责任意识、终身学习等内容自然融入项目情境、案例分析和学习反思之中，做到知识传授、能力培养和价值塑造的统一。</w:t></w:r></w:p><w:bookmarkEnd w:id="32"/><w:p w14:paraId="417A10F7"><w:pPr><w:pStyle w:val="5"/></w:pPr><w:bookmarkStart w:id="33" w:name="可拓展性强适合后续配套建设"/><w:r><w:rPr><w:rFonts w:ascii="Times New Roman" w:hAnsi="Times New Roman" w:eastAsia="微软雅黑"/><w:sz w:val="24"/></w:rPr><w:t>8. 可拓展性强，适合后续配套建设</w:t></w:r></w:p><w:p w14:paraId="5F90CBC1"><w:pPr><w:pStyle w:val="24"/></w:pPr><w:r><w:rPr><w:rFonts w:ascii="Times New Roman" w:hAnsi="Times New Roman" w:eastAsia="微软雅黑"/><w:sz w:val="24"/></w:rPr><w:t>本书在内容设计上保留了良好的资源延展空间，后续可进一步配套：</w:t></w:r></w:p><w:p w14:paraId="54AB0F3C"><w:pPr><w:pStyle w:val="25"/><w:numPr><w:ilvl w:val="0"/><w:numId w:val="1"/></w:numPr></w:pPr><w:r><w:rPr><w:rFonts w:ascii="Times New Roman" w:hAnsi="Times New Roman" w:eastAsia="微软雅黑"/><w:sz w:val="24"/></w:rPr><w:t>案例数据资源包</w:t></w:r></w:p><w:p w14:paraId="7478FA5C"><w:pPr><w:pStyle w:val="25"/><w:numPr><w:ilvl w:val="0"/><w:numId w:val="1"/></w:numPr></w:pPr><w:r><w:rPr><w:rFonts w:ascii="Times New Roman" w:hAnsi="Times New Roman" w:eastAsia="微软雅黑"/><w:sz w:val="24"/></w:rPr><w:t>教师PPT</w:t></w:r></w:p><w:p w14:paraId="0D60FD78"><w:pPr><w:pStyle w:val="25"/><w:numPr><w:ilvl w:val="0"/><w:numId w:val="1"/></w:numPr></w:pPr><w:r><w:rPr><w:rFonts w:ascii="Times New Roman" w:hAnsi="Times New Roman" w:eastAsia="微软雅黑"/><w:sz w:val="24"/></w:rPr><w:t>实践报告模板</w:t></w:r></w:p><w:p w14:paraId="022BCEEB"><w:pPr><w:pStyle w:val="25"/><w:numPr><w:ilvl w:val="0"/><w:numId w:val="1"/></w:numPr></w:pPr><w:r><w:rPr><w:rFonts w:ascii="Times New Roman" w:hAnsi="Times New Roman" w:eastAsia="微软雅黑"/><w:sz w:val="24"/></w:rPr><w:t>智能体搭建案例库</w:t></w:r></w:p><w:p w14:paraId="6F7F34AD"><w:pPr><w:pStyle w:val="25"/><w:numPr><w:ilvl w:val="0"/><w:numId w:val="1"/></w:numPr></w:pPr><w:r><w:rPr><w:rFonts w:ascii="Times New Roman" w:hAnsi="Times New Roman" w:eastAsia="微软雅黑"/><w:sz w:val="24"/></w:rPr><w:t>提示词模板库</w:t></w:r></w:p><w:p w14:paraId="785FF76A"><w:pPr><w:pStyle w:val="25"/><w:numPr><w:ilvl w:val="0"/><w:numId w:val="1"/></w:numPr></w:pPr><w:r><w:rPr><w:rFonts w:ascii="Times New Roman" w:hAnsi="Times New Roman" w:eastAsia="微软雅黑"/><w:sz w:val="24"/></w:rPr><w:t>线上课程或微课视频</w:t></w:r></w:p><w:p w14:paraId="24FBC20F"><w:pPr><w:pStyle w:val="24"/></w:pPr><w:r><w:rPr><w:rFonts w:ascii="Times New Roman" w:hAnsi="Times New Roman" w:eastAsia="微软雅黑"/><w:sz w:val="24"/></w:rPr><w:t>这将有助于形成“教材+资源+平台”的一体化教学支持体系。</w:t></w:r></w:p><w:p w14:paraId="463748FE"><w:r><w:pict><v:rect id="_x0000_i1036" o:spt="1" style="height:1.5pt;width:0pt;" coordsize="21600,21600" o:hr="t" o:hrstd="t" o:hralign="center"><v:path/><v:fill focussize="0,0"/><v:stroke/><v:imagedata o:title=""/><o:lock v:ext="edit"/><w10:wrap type="none"/><w10:anchorlock/></v:rect></w:pict></w:r><w:bookmarkEnd w:id="24"/><w:bookmarkEnd w:id="25"/><w:bookmarkEnd w:id="33"/><w:bookmarkStart w:id="34" w:name="模块项目任务目录再整理成一版正式申报目录版"/><w:bookmarkStart w:id="35" w:name="四如果你愿意下一步我建议这样做"/></w:p><w:p w14:paraId="17CE4F3E"><w:pPr><w:pStyle w:val="2"/><w:rPr><w:rFonts w:ascii="Times New Roman" w:hAnsi="Times New Roman" w:eastAsia="微软雅黑"/><w:sz w:val="24"/></w:rPr></w:pPr><w:r><w:rPr><w:rFonts w:hint="eastAsia" w:ascii="Times New Roman" w:hAnsi="Times New Roman" w:eastAsia="微软雅黑"/><w:sz w:val="24"/><w:lang w:val="en-US" w:eastAsia="zh-CN"/></w:rPr><w:t>四、</w:t></w:r><w:bookmarkStart w:id="36" w:name="本书的内容框架与能力目标"/><w:r><w:rPr><w:rFonts w:ascii="Times New Roman" w:hAnsi="Times New Roman" w:eastAsia="微软雅黑"/><w:sz w:val="24"/></w:rPr><w:t>本书的内容框架与能力目标</w:t></w:r></w:p><w:p w14:paraId="4160D98F"><w:pPr><w:pStyle w:val="5"/><w:ind w:firstLine="480" w:firstLineChars="200"/></w:pPr><w:bookmarkStart w:id="37" w:name="本书聚焦的核心问题"/><w:r><w:rPr><w:rFonts w:ascii="Times New Roman" w:hAnsi="Times New Roman" w:eastAsia="微软雅黑"/><w:sz w:val="24"/></w:rPr><w:t>1. 本书聚焦的核心问题</w:t></w:r></w:p><w:p w14:paraId="47011299"><w:pPr><w:pStyle w:val="24"/><w:ind w:firstLine="480" w:firstLineChars="200"/></w:pPr><w:r><w:rPr><w:rFonts w:ascii="Times New Roman" w:hAnsi="Times New Roman" w:eastAsia="微软雅黑"/><w:sz w:val="24"/></w:rPr><w:t>本书不是一本泛泛介绍AI的书，也不是一本单纯介绍某个工具操作的书。它聚焦的是一个非常具体的能力集合：</w:t></w:r></w:p><w:p w14:paraId="24AF9F47"><w:pPr><w:pStyle w:val="14"/><w:ind w:left="0" w:leftChars="0" w:firstLine="480" w:firstLineChars="200"/></w:pPr><w:r><w:rPr><w:rFonts w:ascii="Times New Roman" w:hAnsi="Times New Roman" w:eastAsia="微软雅黑"/><w:b/><w:bCs/><w:sz w:val="24"/></w:rPr><w:t>如何利用AI与财务AI智能体，完成财务数据分析与可视化的真实工作任务。</w:t></w:r></w:p><w:p w14:paraId="248CC53A"><w:pPr><w:pStyle w:val="24"/><w:ind w:firstLine="480" w:firstLineChars="200"/></w:pPr><w:r><w:rPr><w:rFonts w:ascii="Times New Roman" w:hAnsi="Times New Roman" w:eastAsia="微软雅黑"/><w:sz w:val="24"/></w:rPr><w:t>这意味着，本书的学习目标不是“会和AI聊天”，而是逐步建立以下五类能力：</w:t></w:r></w:p><w:p w14:paraId="2D6ABBDA"><w:pPr><w:pStyle w:val="25"/><w:numPr><w:ilvl w:val="0"/><w:numId w:val="0"/></w:numPr><w:ind w:left="720" w:leftChars="0" w:hanging="480" w:firstLineChars="0"/></w:pPr><w:r><w:rPr><w:rFonts w:hint="eastAsia" w:ascii="Times New Roman" w:hAnsi="Times New Roman" w:eastAsia="微软雅黑"/><w:b w:val="0"/><w:bCs w:val="0"/><w:sz w:val="24"/><w:lang w:val="en-US" w:eastAsia="zh-CN"/></w:rPr><w:t>(1)</w:t></w:r><w:r><w:rPr><w:rFonts w:ascii="Times New Roman" w:hAnsi="Times New Roman" w:eastAsia="微软雅黑"/><w:b/><w:bCs/><w:sz w:val="24"/></w:rPr><w:t>会获取和整理数据</w:t></w:r><w:r><w:t xml:space="preserve"> </w:t></w:r><w:r><w:rPr><w:rFonts w:ascii="Times New Roman" w:hAnsi="Times New Roman" w:eastAsia="微软雅黑"/><w:sz w:val="24"/></w:rPr><w:t>—— 从各种来源获得数据并使其可用</w:t></w:r></w:p><w:p w14:paraId="7F4A81C2"><w:pPr><w:pStyle w:val="25"/><w:numPr><w:ilvl w:val="0"/><w:numId w:val="0"/></w:numPr><w:ind w:left="720" w:leftChars="0" w:hanging="480" w:firstLineChars="0"/></w:pPr><w:r><w:rPr><w:rFonts w:hint="eastAsia" w:ascii="Times New Roman" w:hAnsi="Times New Roman" w:eastAsia="微软雅黑"/><w:b w:val="0"/><w:bCs w:val="0"/><w:sz w:val="24"/><w:lang w:val="en-US" w:eastAsia="zh-CN"/></w:rPr><w:t>(2)</w:t></w:r><w:r><w:rPr><w:rFonts w:ascii="Times New Roman" w:hAnsi="Times New Roman" w:eastAsia="微软雅黑"/><w:b/><w:bCs/><w:sz w:val="24"/></w:rPr><w:t>会分析和解释数据</w:t></w:r><w:r><w:t xml:space="preserve"> </w:t></w:r><w:r><w:rPr><w:rFonts w:ascii="Times New Roman" w:hAnsi="Times New Roman" w:eastAsia="微软雅黑"/><w:sz w:val="24"/></w:rPr><w:t>—— 从数据中发现问题、分析原因</w:t></w:r></w:p><w:p w14:paraId="7855773D"><w:pPr><w:pStyle w:val="25"/><w:numPr><w:ilvl w:val="0"/><w:numId w:val="0"/></w:numPr><w:ind w:left="720" w:leftChars="0" w:hanging="480" w:firstLineChars="0"/></w:pPr><w:r><w:rPr><w:rFonts w:hint="eastAsia" w:ascii="Times New Roman" w:hAnsi="Times New Roman" w:eastAsia="微软雅黑"/><w:b w:val="0"/><w:bCs w:val="0"/><w:sz w:val="24"/><w:lang w:val="en-US" w:eastAsia="zh-CN"/></w:rPr><w:t>(3)</w:t></w:r><w:r><w:rPr><w:rFonts w:ascii="Times New Roman" w:hAnsi="Times New Roman" w:eastAsia="微软雅黑"/><w:b/><w:bCs/><w:sz w:val="24"/></w:rPr><w:t>会呈现和表达数据</w:t></w:r><w:r><w:t xml:space="preserve"> </w:t></w:r><w:r><w:rPr><w:rFonts w:ascii="Times New Roman" w:hAnsi="Times New Roman" w:eastAsia="微软雅黑"/><w:sz w:val="24"/></w:rPr><w:t>—— 用图表和报告让数据“说话”</w:t></w:r></w:p><w:p w14:paraId="3EE9401D"><w:pPr><w:pStyle w:val="25"/><w:numPr><w:ilvl w:val="0"/><w:numId w:val="0"/></w:numPr><w:ind w:left="720" w:leftChars="0" w:hanging="480" w:firstLineChars="0"/></w:pPr><w:r><w:rPr><w:rFonts w:hint="eastAsia" w:ascii="Times New Roman" w:hAnsi="Times New Roman" w:eastAsia="微软雅黑"/><w:b w:val="0"/><w:bCs w:val="0"/><w:sz w:val="24"/><w:lang w:val="en-US" w:eastAsia="zh-CN"/></w:rPr><w:t>(4)</w:t></w:r><w:r><w:rPr><w:rFonts w:ascii="Times New Roman" w:hAnsi="Times New Roman" w:eastAsia="微软雅黑"/><w:b/><w:bCs/><w:sz w:val="24"/></w:rPr><w:t>会搭建财务智能体</w:t></w:r><w:r><w:t xml:space="preserve"> </w:t></w:r><w:r><w:rPr><w:rFonts w:ascii="Times New Roman" w:hAnsi="Times New Roman" w:eastAsia="微软雅黑"/><w:sz w:val="24"/></w:rPr><w:t>—— 让AI能围绕目标自动执行分析任务</w:t></w:r></w:p><w:p w14:paraId="765F7166"><w:pPr><w:pStyle w:val="25"/><w:numPr><w:ilvl w:val="0"/><w:numId w:val="0"/></w:numPr><w:ind w:left="720" w:leftChars="0" w:hanging="480" w:firstLineChars="0"/></w:pPr><w:r><w:rPr><w:rFonts w:hint="eastAsia" w:ascii="Times New Roman" w:hAnsi="Times New Roman" w:eastAsia="微软雅黑"/><w:b w:val="0"/><w:bCs w:val="0"/><w:sz w:val="24"/><w:lang w:val="en-US" w:eastAsia="zh-CN"/></w:rPr><w:t>(5)</w:t></w:r><w:r><w:rPr><w:rFonts w:ascii="Times New Roman" w:hAnsi="Times New Roman" w:eastAsia="微软雅黑"/><w:b/><w:bCs/><w:sz w:val="24"/></w:rPr><w:t>会设计自动化流程</w:t></w:r><w:r><w:t xml:space="preserve"> </w:t></w:r><w:r><w:rPr><w:rFonts w:ascii="Times New Roman" w:hAnsi="Times New Roman" w:eastAsia="微软雅黑"/><w:sz w:val="24"/></w:rPr><w:t>—— 把重复性分析工作变成一次设计、持续使用的智能系统</w:t></w:r></w:p><w:bookmarkEnd w:id="37"/><w:p w14:paraId="35D32A7D"><w:pPr><w:pStyle w:val="5"/><w:ind w:firstLine="480" w:firstLineChars="200"/></w:pPr><w:bookmarkStart w:id="38" w:name="全书五大模块的结构"/><w:r><w:rPr><w:rFonts w:ascii="Times New Roman" w:hAnsi="Times New Roman" w:eastAsia="微软雅黑"/><w:sz w:val="24"/></w:rPr><w:t>2. 全书五大模块的结构</w:t></w:r></w:p><w:p w14:paraId="05F8BE08"><w:pPr><w:pStyle w:val="24"/><w:ind w:firstLine="480" w:firstLineChars="200"/></w:pPr><w:r><w:rPr><w:rFonts w:ascii="Times New Roman" w:hAnsi="Times New Roman" w:eastAsia="微软雅黑"/><w:sz w:val="24"/></w:rPr><w:t>本书按照“认知→工具→获取→分析→可视化→智能体→自动化与全流程综合实战”的逻辑组织内容，分为五个模块、十三个项目。全书模块结构见图</w:t></w:r><w:r><w:rPr><w:rFonts w:hint="eastAsia" w:ascii="Times New Roman" w:hAnsi="Times New Roman" w:eastAsia="微软雅黑"/><w:sz w:val="24"/><w:lang w:val="en-US" w:eastAsia="zh-CN"/></w:rPr><w:t>0</w:t></w:r><w:r><w:rPr><w:rFonts w:ascii="Times New Roman" w:hAnsi="Times New Roman" w:eastAsia="微软雅黑"/><w:sz w:val="24"/></w:rPr><w:t>-1。</w:t></w:r></w:p><w:p w14:paraId="52634856"><w:pPr><w:pStyle w:val="36"/></w:pPr><w:r><w:drawing><wp:inline distT="0" distB="0" distL="114300" distR="114300"><wp:extent cx="4800600" cy="5112385"/><wp:effectExtent l="0" t="0" r="0" b="0"/><wp:docPr id="23" name="Picture" descr="mermaid diagram"/><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3" name="Picture" descr="mermaid diagram"/><pic:cNvPicPr><a:picLocks noChangeAspect="1" noChangeArrowheads="1"/></pic:cNvPicPr></pic:nvPicPr><pic:blipFill><a:blip r:embed="rId7"/><a:stretch><a:fillRect/></a:stretch></pic:blipFill><pic:spPr><a:xfrm><a:off x="0" y="0"/><a:ext cx="4800600" cy="5112883"/></a:xfrm><a:prstGeom prst="rect"><a:avLst/></a:prstGeom><a:noFill/><a:ln w="9525"><a:noFill/></a:ln></pic:spPr></pic:pic></a:graphicData></a:graphic></wp:inline></w:drawing></w:r></w:p><w:p w14:paraId="2FF06A54"><w:pPr><w:pStyle w:val="3"/><w:jc w:val="center"/></w:pPr><w:r><w:rPr><w:rFonts w:ascii="Times New Roman" w:hAnsi="Times New Roman" w:eastAsia="微软雅黑"/><w:sz w:val="24"/></w:rPr><w:t>图</w:t></w:r><w:r><w:rPr><w:rFonts w:hint="eastAsia" w:ascii="Times New Roman" w:hAnsi="Times New Roman" w:eastAsia="微软雅黑"/><w:sz w:val="24"/><w:lang w:val="en-US" w:eastAsia="zh-CN"/></w:rPr><w:t>0</w:t></w:r><w:r><w:rPr><w:rFonts w:ascii="Times New Roman" w:hAnsi="Times New Roman" w:eastAsia="微软雅黑"/><w:sz w:val="24"/></w:rPr><w:t>-1 全书五大模块结构</w:t></w:r></w:p><w:bookmarkEnd w:id="38"/><w:p w14:paraId="346BD11D"><w:pPr><w:pStyle w:val="5"/><w:ind w:firstLine="480" w:firstLineChars="200"/></w:pPr><w:bookmarkStart w:id="39" w:name="从本书开始能力是递进的"/><w:r><w:rPr><w:rFonts w:ascii="Times New Roman" w:hAnsi="Times New Roman" w:eastAsia="微软雅黑"/><w:sz w:val="24"/></w:rPr><w:t>3. 从本书开始，能力是递进的</w:t></w:r></w:p><w:p w14:paraId="00DCC525"><w:pPr><w:pStyle w:val="24"/><w:ind w:firstLine="480" w:firstLineChars="200"/></w:pPr><w:r><w:rPr><w:rFonts w:ascii="Times New Roman" w:hAnsi="Times New Roman" w:eastAsia="微软雅黑"/><w:sz w:val="24"/></w:rPr><w:t>本书的能力目标不是“平铺展开”，而是层层递进——前面的能力是后面能力的基础，后面的能力是前面能力的升级。本书的能力递进路径见图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2</w:t></w:r><w:r><w:rPr><w:rFonts w:ascii="Times New Roman" w:hAnsi="Times New Roman" w:eastAsia="微软雅黑"/><w:sz w:val="24"/></w:rPr><w:t>。</w:t></w:r></w:p><w:p w14:paraId="57C0182A"><w:pPr><w:pStyle w:val="36"/></w:pPr><w:r><w:drawing><wp:inline distT="0" distB="0" distL="114300" distR="114300"><wp:extent cx="5760085" cy="504825"/><wp:effectExtent l="0" t="0" r="635" b="1905"/><wp:docPr id="2" name="图片 2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图片 28"/><pic:cNvPicPr><a:picLocks noChangeAspect="1"/></pic:cNvPicPr></pic:nvPicPr><pic:blipFill><a:blip r:embed="rId8"/><a:stretch><a:fillRect/></a:stretch></pic:blipFill><pic:spPr><a:xfrm><a:off x="0" y="0"/><a:ext cx="5760085" cy="504825"/></a:xfrm><a:prstGeom prst="rect"><a:avLst/></a:prstGeom><a:noFill/><a:ln><a:noFill/></a:ln></pic:spPr></pic:pic></a:graphicData></a:graphic></wp:inline></w:drawing></w:r></w:p><w:p w14:paraId="5B0EC609"><w:pPr><w:pStyle w:val="3"/><w:jc w:val="center"/></w:pPr><w:r><w:rPr><w:rFonts w:ascii="Times New Roman" w:hAnsi="Times New Roman" w:eastAsia="微软雅黑"/><w:sz w:val="24"/></w:rPr><w:t>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2</w:t></w:r><w:r><w:rPr><w:rFonts w:ascii="Times New Roman" w:hAnsi="Times New Roman" w:eastAsia="微软雅黑"/><w:sz w:val="24"/></w:rPr><w:t xml:space="preserve"> 本书的能力递进路径</w:t></w:r></w:p><w:p w14:paraId="07CA672C"><w:pPr><w:pStyle w:val="3"/></w:pPr><w:r><w:rPr><w:rFonts w:ascii="Times New Roman" w:hAnsi="Times New Roman" w:eastAsia="微软雅黑"/><w:sz w:val="24"/></w:rPr><w:t>这意味着：</w:t></w:r></w:p><w:p w14:paraId="66B0A7E4"><w:pPr><w:pStyle w:val="25"/><w:numPr><w:ilvl w:val="0"/><w:numId w:val="1"/></w:numPr><w:ind w:left="720" w:hanging="480"/></w:pPr><w:r><w:rPr><w:rFonts w:ascii="Times New Roman" w:hAnsi="Times New Roman" w:eastAsia="微软雅黑"/><w:sz w:val="24"/></w:rPr><w:t>如果你不会整理数据，就很难做出准确的分析</w:t></w:r></w:p><w:p w14:paraId="53BF2BA2"><w:pPr><w:pStyle w:val="25"/><w:numPr><w:ilvl w:val="0"/><w:numId w:val="1"/></w:numPr><w:ind w:left="720" w:hanging="480"/></w:pPr><w:r><w:rPr><w:rFonts w:ascii="Times New Roman" w:hAnsi="Times New Roman" w:eastAsia="微软雅黑"/><w:sz w:val="24"/></w:rPr><w:t>如果你不会分析数据，就很难搭建有价值的分析智能体</w:t></w:r></w:p><w:p w14:paraId="736FCCA4"><w:pPr><w:pStyle w:val="25"/><w:numPr><w:ilvl w:val="0"/><w:numId w:val="1"/></w:numPr><w:ind w:left="720" w:hanging="480"/></w:pPr><w:r><w:rPr><w:rFonts w:ascii="Times New Roman" w:hAnsi="Times New Roman" w:eastAsia="微软雅黑"/><w:sz w:val="24"/></w:rPr><w:t>如果你不会可视化，智能体的输出就难以被管理者接受和使用</w:t></w:r></w:p><w:p w14:paraId="17C70046"><w:pPr><w:pStyle w:val="24"/><w:ind w:firstLine="480" w:firstLineChars="200"/></w:pPr><w:r><w:rPr><w:rFonts w:ascii="Times New Roman" w:hAnsi="Times New Roman" w:eastAsia="微软雅黑"/><w:sz w:val="24"/></w:rPr><w:t>所以，本书的学习必须循序渐进——不要急于“跳到最后学智能体”，前面每一步都是后面的基础。全书各项目的能力目标和难度层次见表</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1</w:t></w:r><w:r><w:rPr><w:rFonts w:ascii="Times New Roman" w:hAnsi="Times New Roman" w:eastAsia="微软雅黑"/><w:sz w:val="24"/></w:rPr><w:t>。</w:t></w:r></w:p><w:p w14:paraId="6E649AB2"><w:pPr><w:pStyle w:val="3"/><w:jc w:val="center"/></w:pPr><w:r><w:rPr><w:rFonts w:ascii="Times New Roman" w:hAnsi="Times New Roman" w:eastAsia="微软雅黑"/><w:sz w:val="24"/></w:rPr><w:t>表</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1</w:t></w:r><w:r><w:rPr><w:rFonts w:ascii="Times New Roman" w:hAnsi="Times New Roman" w:eastAsia="微软雅黑"/><w:sz w:val="24"/></w:rPr><w:t xml:space="preserve"> 全书各项目能力目标与难度层次</w:t></w:r></w:p><w:tbl><w:tblPr><w:tblStyle w:val="30"/><w:tblW w:w="0" w:type="auto"/><w:tblInd w:w="0" w:type="dxa"/><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Layout w:type="autofit"/><w:tblCellMar><w:top w:w="0" w:type="dxa"/><w:left w:w="108" w:type="dxa"/><w:bottom w:w="0" w:type="dxa"/><w:right w:w="108" w:type="dxa"/></w:tblCellMar></w:tblPr><w:tblGrid><w:gridCol w:w="930"/><w:gridCol w:w="2636"/><w:gridCol w:w="1096"/><w:gridCol w:w="2416"/></w:tblGrid><w:tr w14:paraId="33A8280B"><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rPr><w:tblHeader/></w:trPr><w:tc><w:tcPr><w:tcBorders><w:top w:val="single" w:color="E2E8F0" w:sz="6" w:space="0"/><w:left w:val="single" w:color="E2E8F0" w:sz="6" w:space="0"/><w:bottom w:val="single" w:color="E2E8F0" w:sz="6" w:space="0"/><w:right w:val="single" w:color="E2E8F0" w:sz="6" w:space="0"/></w:tcBorders><w:shd w:val="clear" w:color="auto" w:fill="EEF4FF"/></w:tcPr><w:p w14:paraId="527C3656"><w:pPr><w:pStyle w:val="25"/><w:jc w:val="left"/></w:pPr><w:r><w:rPr><w:rFonts w:ascii="Times New Roman" w:hAnsi="Times New Roman" w:eastAsia="微软雅黑"/><w:b/><w:color w:val="1E3A8A"/><w:sz w:val="22"/></w:rPr><w:t>项目</w:t></w:r></w:p></w:tc><w:tc><w:tcPr><w:tcBorders><w:top w:val="single" w:color="E2E8F0" w:sz="6" w:space="0"/><w:left w:val="single" w:color="E2E8F0" w:sz="6" w:space="0"/><w:bottom w:val="single" w:color="E2E8F0" w:sz="6" w:space="0"/><w:right w:val="single" w:color="E2E8F0" w:sz="6" w:space="0"/></w:tcBorders><w:shd w:val="clear" w:color="auto" w:fill="EEF4FF"/></w:tcPr><w:p w14:paraId="3E7F1068"><w:pPr><w:pStyle w:val="25"/><w:jc w:val="left"/></w:pPr><w:r><w:rPr><w:rFonts w:ascii="Times New Roman" w:hAnsi="Times New Roman" w:eastAsia="微软雅黑"/><w:b/><w:color w:val="1E3A8A"/><w:sz w:val="22"/></w:rPr><w:t>核心能力</w:t></w:r></w:p></w:tc><w:tc><w:tcPr><w:tcBorders><w:top w:val="single" w:color="E2E8F0" w:sz="6" w:space="0"/><w:left w:val="single" w:color="E2E8F0" w:sz="6" w:space="0"/><w:bottom w:val="single" w:color="E2E8F0" w:sz="6" w:space="0"/><w:right w:val="single" w:color="E2E8F0" w:sz="6" w:space="0"/></w:tcBorders><w:shd w:val="clear" w:color="auto" w:fill="EEF4FF"/></w:tcPr><w:p w14:paraId="416406CF"><w:pPr><w:pStyle w:val="25"/><w:jc w:val="left"/></w:pPr><w:r><w:rPr><w:rFonts w:ascii="Times New Roman" w:hAnsi="Times New Roman" w:eastAsia="微软雅黑"/><w:b/><w:color w:val="1E3A8A"/><w:sz w:val="22"/></w:rPr><w:t>难度</w:t></w:r></w:p></w:tc><w:tc><w:tcPr><w:tcBorders><w:top w:val="single" w:color="E2E8F0" w:sz="6" w:space="0"/><w:left w:val="single" w:color="E2E8F0" w:sz="6" w:space="0"/><w:bottom w:val="single" w:color="E2E8F0" w:sz="6" w:space="0"/><w:right w:val="single" w:color="E2E8F0" w:sz="6" w:space="0"/></w:tcBorders><w:shd w:val="clear" w:color="auto" w:fill="EEF4FF"/></w:tcPr><w:p w14:paraId="33136202"><w:pPr><w:pStyle w:val="25"/><w:jc w:val="left"/></w:pPr><w:r><w:rPr><w:rFonts w:ascii="Times New Roman" w:hAnsi="Times New Roman" w:eastAsia="微软雅黑"/><w:b/><w:color w:val="1E3A8A"/><w:sz w:val="22"/></w:rPr><w:t>智能体介入程度</w:t></w:r></w:p></w:tc></w:tr><w:tr w14:paraId="4BF19375"><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04F4C86C"><w:pPr><w:pStyle w:val="25"/><w:jc w:val="left"/></w:pPr><w:r><w:rPr><w:rFonts w:ascii="Times New Roman" w:hAnsi="Times New Roman" w:eastAsia="微软雅黑"/><w:sz w:val="22"/></w:rPr><w:t>项目1</w:t></w:r></w:p></w:tc><w:tc><w:tcPr><w:tcBorders><w:top w:val="single" w:color="E2E8F0" w:sz="6" w:space="0"/><w:left w:val="single" w:color="E2E8F0" w:sz="6" w:space="0"/><w:bottom w:val="single" w:color="E2E8F0" w:sz="6" w:space="0"/><w:right w:val="single" w:color="E2E8F0" w:sz="6" w:space="0"/></w:tcBorders></w:tcPr><w:p w14:paraId="16BAFA18"><w:pPr><w:pStyle w:val="25"/><w:jc w:val="left"/></w:pPr><w:r><w:rPr><w:rFonts w:ascii="Times New Roman" w:hAnsi="Times New Roman" w:eastAsia="微软雅黑"/><w:sz w:val="22"/></w:rPr><w:t>建立认知，理解方向</w:t></w:r></w:p></w:tc><w:tc><w:tcPr><w:tcBorders><w:top w:val="single" w:color="E2E8F0" w:sz="6" w:space="0"/><w:left w:val="single" w:color="E2E8F0" w:sz="6" w:space="0"/><w:bottom w:val="single" w:color="E2E8F0" w:sz="6" w:space="0"/><w:right w:val="single" w:color="E2E8F0" w:sz="6" w:space="0"/></w:tcBorders></w:tcPr><w:p w14:paraId="6D3E7D40"><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3B5B2ABC"><w:pPr><w:pStyle w:val="25"/><w:jc w:val="left"/></w:pPr><w:r><w:rPr><w:rFonts w:ascii="Times New Roman" w:hAnsi="Times New Roman" w:eastAsia="微软雅黑"/><w:sz w:val="22"/></w:rPr><w:t>仅概念认知</w:t></w:r></w:p></w:tc></w:tr><w:tr w14:paraId="13157997"><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1E2DF432"><w:pPr><w:pStyle w:val="25"/><w:jc w:val="left"/></w:pPr><w:r><w:rPr><w:rFonts w:ascii="Times New Roman" w:hAnsi="Times New Roman" w:eastAsia="微软雅黑"/><w:sz w:val="22"/></w:rPr><w:t>项目2</w:t></w:r></w:p></w:tc><w:tc><w:tcPr><w:tcBorders><w:top w:val="single" w:color="E2E8F0" w:sz="6" w:space="0"/><w:left w:val="single" w:color="E2E8F0" w:sz="6" w:space="0"/><w:bottom w:val="single" w:color="E2E8F0" w:sz="6" w:space="0"/><w:right w:val="single" w:color="E2E8F0" w:sz="6" w:space="0"/></w:tcBorders><w:shd w:val="clear" w:color="auto" w:fill="F8FAFC"/></w:tcPr><w:p w14:paraId="41C3B4A3"><w:pPr><w:pStyle w:val="25"/><w:jc w:val="left"/></w:pPr><w:r><w:rPr><w:rFonts w:ascii="Times New Roman" w:hAnsi="Times New Roman" w:eastAsia="微软雅黑"/><w:sz w:val="22"/></w:rPr><w:t>搭建工具箱，初识智能体</w:t></w:r></w:p></w:tc><w:tc><w:tcPr><w:tcBorders><w:top w:val="single" w:color="E2E8F0" w:sz="6" w:space="0"/><w:left w:val="single" w:color="E2E8F0" w:sz="6" w:space="0"/><w:bottom w:val="single" w:color="E2E8F0" w:sz="6" w:space="0"/><w:right w:val="single" w:color="E2E8F0" w:sz="6" w:space="0"/></w:tcBorders><w:shd w:val="clear" w:color="auto" w:fill="F8FAFC"/></w:tcPr><w:p w14:paraId="3E92F425"><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5D81C9EF"><w:pPr><w:pStyle w:val="25"/><w:jc w:val="left"/></w:pPr><w:r><w:rPr><w:rFonts w:ascii="Times New Roman" w:hAnsi="Times New Roman" w:eastAsia="微软雅黑"/><w:sz w:val="22"/></w:rPr><w:t>浏览和体验</w:t></w:r></w:p></w:tc></w:tr><w:tr w14:paraId="4788552C"><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68FD158F"><w:pPr><w:pStyle w:val="25"/><w:jc w:val="left"/></w:pPr><w:r><w:rPr><w:rFonts w:ascii="Times New Roman" w:hAnsi="Times New Roman" w:eastAsia="微软雅黑"/><w:sz w:val="22"/></w:rPr><w:t>项目3</w:t></w:r></w:p></w:tc><w:tc><w:tcPr><w:tcBorders><w:top w:val="single" w:color="E2E8F0" w:sz="6" w:space="0"/><w:left w:val="single" w:color="E2E8F0" w:sz="6" w:space="0"/><w:bottom w:val="single" w:color="E2E8F0" w:sz="6" w:space="0"/><w:right w:val="single" w:color="E2E8F0" w:sz="6" w:space="0"/></w:tcBorders></w:tcPr><w:p w14:paraId="628C4922"><w:pPr><w:pStyle w:val="25"/><w:jc w:val="left"/></w:pPr><w:r><w:rPr><w:rFonts w:ascii="Times New Roman" w:hAnsi="Times New Roman" w:eastAsia="微软雅黑"/><w:sz w:val="22"/></w:rPr><w:t>多维表格数据管理</w:t></w:r></w:p></w:tc><w:tc><w:tcPr><w:tcBorders><w:top w:val="single" w:color="E2E8F0" w:sz="6" w:space="0"/><w:left w:val="single" w:color="E2E8F0" w:sz="6" w:space="0"/><w:bottom w:val="single" w:color="E2E8F0" w:sz="6" w:space="0"/><w:right w:val="single" w:color="E2E8F0" w:sz="6" w:space="0"/></w:tcBorders></w:tcPr><w:p w14:paraId="12176664"><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3E851CC0"><w:pPr><w:pStyle w:val="25"/><w:jc w:val="left"/></w:pPr><w:r><w:rPr><w:rFonts w:ascii="Times New Roman" w:hAnsi="Times New Roman" w:eastAsia="微软雅黑"/><w:sz w:val="22"/></w:rPr><w:t>体验AI字段</w:t></w:r></w:p></w:tc></w:tr><w:tr w14:paraId="0B677C89"><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37AA5A66"><w:pPr><w:pStyle w:val="25"/><w:jc w:val="left"/></w:pPr><w:r><w:rPr><w:rFonts w:ascii="Times New Roman" w:hAnsi="Times New Roman" w:eastAsia="微软雅黑"/><w:sz w:val="22"/></w:rPr><w:t>项目4</w:t></w:r></w:p></w:tc><w:tc><w:tcPr><w:tcBorders><w:top w:val="single" w:color="E2E8F0" w:sz="6" w:space="0"/><w:left w:val="single" w:color="E2E8F0" w:sz="6" w:space="0"/><w:bottom w:val="single" w:color="E2E8F0" w:sz="6" w:space="0"/><w:right w:val="single" w:color="E2E8F0" w:sz="6" w:space="0"/></w:tcBorders><w:shd w:val="clear" w:color="auto" w:fill="F8FAFC"/></w:tcPr><w:p w14:paraId="374A6761"><w:pPr><w:pStyle w:val="25"/><w:jc w:val="left"/></w:pPr><w:r><w:rPr><w:rFonts w:ascii="Times New Roman" w:hAnsi="Times New Roman" w:eastAsia="微软雅黑"/><w:sz w:val="22"/></w:rPr><w:t>数据获取与格式整理</w:t></w:r></w:p></w:tc><w:tc><w:tcPr><w:tcBorders><w:top w:val="single" w:color="E2E8F0" w:sz="6" w:space="0"/><w:left w:val="single" w:color="E2E8F0" w:sz="6" w:space="0"/><w:bottom w:val="single" w:color="E2E8F0" w:sz="6" w:space="0"/><w:right w:val="single" w:color="E2E8F0" w:sz="6" w:space="0"/></w:tcBorders><w:shd w:val="clear" w:color="auto" w:fill="F8FAFC"/></w:tcPr><w:p w14:paraId="23CBEE94"><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2DBF3C45"><w:pPr><w:pStyle w:val="25"/><w:jc w:val="left"/></w:pPr><w:r><w:rPr><w:rFonts w:ascii="Times New Roman" w:hAnsi="Times New Roman" w:eastAsia="微软雅黑"/><w:sz w:val="22"/></w:rPr><w:t>无</w:t></w:r></w:p></w:tc></w:tr><w:tr w14:paraId="39592970"><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2D45E557"><w:pPr><w:pStyle w:val="25"/><w:jc w:val="left"/></w:pPr><w:r><w:rPr><w:rFonts w:ascii="Times New Roman" w:hAnsi="Times New Roman" w:eastAsia="微软雅黑"/><w:sz w:val="22"/></w:rPr><w:t>项目5</w:t></w:r></w:p></w:tc><w:tc><w:tcPr><w:tcBorders><w:top w:val="single" w:color="E2E8F0" w:sz="6" w:space="0"/><w:left w:val="single" w:color="E2E8F0" w:sz="6" w:space="0"/><w:bottom w:val="single" w:color="E2E8F0" w:sz="6" w:space="0"/><w:right w:val="single" w:color="E2E8F0" w:sz="6" w:space="0"/></w:tcBorders></w:tcPr><w:p w14:paraId="7B3A2B71"><w:pPr><w:pStyle w:val="25"/><w:jc w:val="left"/></w:pPr><w:r><w:rPr><w:rFonts w:ascii="Times New Roman" w:hAnsi="Times New Roman" w:eastAsia="微软雅黑"/><w:sz w:val="22"/></w:rPr><w:t>数据清洗与质量控制</w:t></w:r></w:p></w:tc><w:tc><w:tcPr><w:tcBorders><w:top w:val="single" w:color="E2E8F0" w:sz="6" w:space="0"/><w:left w:val="single" w:color="E2E8F0" w:sz="6" w:space="0"/><w:bottom w:val="single" w:color="E2E8F0" w:sz="6" w:space="0"/><w:right w:val="single" w:color="E2E8F0" w:sz="6" w:space="0"/></w:tcBorders></w:tcPr><w:p w14:paraId="6EE6B5FD"><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65A29182"><w:pPr><w:pStyle w:val="25"/><w:jc w:val="left"/></w:pPr><w:r><w:rPr><w:rFonts w:ascii="Times New Roman" w:hAnsi="Times New Roman" w:eastAsia="微软雅黑"/><w:sz w:val="22"/></w:rPr><w:t>搭建第一个简单智能体</w:t></w:r></w:p></w:tc></w:tr><w:tr w14:paraId="4EC78A6D"><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401BA1AF"><w:pPr><w:pStyle w:val="25"/><w:jc w:val="left"/></w:pPr><w:r><w:rPr><w:rFonts w:ascii="Times New Roman" w:hAnsi="Times New Roman" w:eastAsia="微软雅黑"/><w:sz w:val="22"/></w:rPr><w:t>项目6</w:t></w:r></w:p></w:tc><w:tc><w:tcPr><w:tcBorders><w:top w:val="single" w:color="E2E8F0" w:sz="6" w:space="0"/><w:left w:val="single" w:color="E2E8F0" w:sz="6" w:space="0"/><w:bottom w:val="single" w:color="E2E8F0" w:sz="6" w:space="0"/><w:right w:val="single" w:color="E2E8F0" w:sz="6" w:space="0"/></w:tcBorders><w:shd w:val="clear" w:color="auto" w:fill="F8FAFC"/></w:tcPr><w:p w14:paraId="583A47BB"><w:pPr><w:pStyle w:val="25"/><w:jc w:val="left"/></w:pPr><w:r><w:rPr><w:rFonts w:ascii="Times New Roman" w:hAnsi="Times New Roman" w:eastAsia="微软雅黑"/><w:sz w:val="22"/></w:rPr><w:t>财务描述性分析</w:t></w:r></w:p></w:tc><w:tc><w:tcPr><w:tcBorders><w:top w:val="single" w:color="E2E8F0" w:sz="6" w:space="0"/><w:left w:val="single" w:color="E2E8F0" w:sz="6" w:space="0"/><w:bottom w:val="single" w:color="E2E8F0" w:sz="6" w:space="0"/><w:right w:val="single" w:color="E2E8F0" w:sz="6" w:space="0"/></w:tcBorders><w:shd w:val="clear" w:color="auto" w:fill="F8FAFC"/></w:tcPr><w:p w14:paraId="5AF69667"><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1DD7A795"><w:pPr><w:pStyle w:val="25"/><w:jc w:val="left"/></w:pPr><w:r><w:rPr><w:rFonts w:ascii="Times New Roman" w:hAnsi="Times New Roman" w:eastAsia="微软雅黑"/><w:sz w:val="22"/></w:rPr><w:t>分析报告生成智能体</w:t></w:r></w:p></w:tc></w:tr><w:tr w14:paraId="709E3B69"><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329AEA25"><w:pPr><w:pStyle w:val="25"/><w:jc w:val="left"/></w:pPr><w:r><w:rPr><w:rFonts w:ascii="Times New Roman" w:hAnsi="Times New Roman" w:eastAsia="微软雅黑"/><w:sz w:val="22"/></w:rPr><w:t>项目7</w:t></w:r></w:p></w:tc><w:tc><w:tcPr><w:tcBorders><w:top w:val="single" w:color="E2E8F0" w:sz="6" w:space="0"/><w:left w:val="single" w:color="E2E8F0" w:sz="6" w:space="0"/><w:bottom w:val="single" w:color="E2E8F0" w:sz="6" w:space="0"/><w:right w:val="single" w:color="E2E8F0" w:sz="6" w:space="0"/></w:tcBorders></w:tcPr><w:p w14:paraId="65D91475"><w:pPr><w:pStyle w:val="25"/><w:jc w:val="left"/></w:pPr><w:r><w:rPr><w:rFonts w:ascii="Times New Roman" w:hAnsi="Times New Roman" w:eastAsia="微软雅黑"/><w:sz w:val="22"/></w:rPr><w:t>财务比率综合分析</w:t></w:r></w:p></w:tc><w:tc><w:tcPr><w:tcBorders><w:top w:val="single" w:color="E2E8F0" w:sz="6" w:space="0"/><w:left w:val="single" w:color="E2E8F0" w:sz="6" w:space="0"/><w:bottom w:val="single" w:color="E2E8F0" w:sz="6" w:space="0"/><w:right w:val="single" w:color="E2E8F0" w:sz="6" w:space="0"/></w:tcBorders></w:tcPr><w:p w14:paraId="6DFC1F59"><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22321F60"><w:pPr><w:pStyle w:val="25"/><w:jc w:val="left"/></w:pPr><w:r><w:rPr><w:rFonts w:ascii="Times New Roman" w:hAnsi="Times New Roman" w:eastAsia="微软雅黑"/><w:sz w:val="22"/></w:rPr><w:t>综合评价智能体</w:t></w:r></w:p></w:tc></w:tr><w:tr w14:paraId="3BEFE7BB"><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337C737D"><w:pPr><w:pStyle w:val="25"/><w:jc w:val="left"/></w:pPr><w:r><w:rPr><w:rFonts w:ascii="Times New Roman" w:hAnsi="Times New Roman" w:eastAsia="微软雅黑"/><w:sz w:val="22"/></w:rPr><w:t>项目8</w:t></w:r></w:p></w:tc><w:tc><w:tcPr><w:tcBorders><w:top w:val="single" w:color="E2E8F0" w:sz="6" w:space="0"/><w:left w:val="single" w:color="E2E8F0" w:sz="6" w:space="0"/><w:bottom w:val="single" w:color="E2E8F0" w:sz="6" w:space="0"/><w:right w:val="single" w:color="E2E8F0" w:sz="6" w:space="0"/></w:tcBorders><w:shd w:val="clear" w:color="auto" w:fill="F8FAFC"/></w:tcPr><w:p w14:paraId="4E3C7853"><w:pPr><w:pStyle w:val="25"/><w:jc w:val="left"/></w:pPr><w:r><w:rPr><w:rFonts w:ascii="Times New Roman" w:hAnsi="Times New Roman" w:eastAsia="微软雅黑"/><w:sz w:val="22"/></w:rPr><w:t>异常识别与风险预警</w:t></w:r></w:p></w:tc><w:tc><w:tcPr><w:tcBorders><w:top w:val="single" w:color="E2E8F0" w:sz="6" w:space="0"/><w:left w:val="single" w:color="E2E8F0" w:sz="6" w:space="0"/><w:bottom w:val="single" w:color="E2E8F0" w:sz="6" w:space="0"/><w:right w:val="single" w:color="E2E8F0" w:sz="6" w:space="0"/></w:tcBorders><w:shd w:val="clear" w:color="auto" w:fill="F8FAFC"/></w:tcPr><w:p w14:paraId="72B357EE"><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2AFDC504"><w:pPr><w:pStyle w:val="25"/><w:jc w:val="left"/></w:pPr><w:r><w:rPr><w:rFonts w:ascii="Times New Roman" w:hAnsi="Times New Roman" w:eastAsia="微软雅黑"/><w:sz w:val="22"/></w:rPr><w:t>预警分析智能体</w:t></w:r></w:p></w:tc></w:tr><w:tr w14:paraId="6F475A28"><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76BB8E8D"><w:pPr><w:pStyle w:val="25"/><w:jc w:val="left"/></w:pPr><w:r><w:rPr><w:rFonts w:ascii="Times New Roman" w:hAnsi="Times New Roman" w:eastAsia="微软雅黑"/><w:sz w:val="22"/></w:rPr><w:t>项目9</w:t></w:r></w:p></w:tc><w:tc><w:tcPr><w:tcBorders><w:top w:val="single" w:color="E2E8F0" w:sz="6" w:space="0"/><w:left w:val="single" w:color="E2E8F0" w:sz="6" w:space="0"/><w:bottom w:val="single" w:color="E2E8F0" w:sz="6" w:space="0"/><w:right w:val="single" w:color="E2E8F0" w:sz="6" w:space="0"/></w:tcBorders></w:tcPr><w:p w14:paraId="7D72DE4C"><w:pPr><w:pStyle w:val="25"/><w:jc w:val="left"/></w:pPr><w:r><w:rPr><w:rFonts w:ascii="Times New Roman" w:hAnsi="Times New Roman" w:eastAsia="微软雅黑"/><w:sz w:val="22"/></w:rPr><w:t>图表设计与制作</w:t></w:r></w:p></w:tc><w:tc><w:tcPr><w:tcBorders><w:top w:val="single" w:color="E2E8F0" w:sz="6" w:space="0"/><w:left w:val="single" w:color="E2E8F0" w:sz="6" w:space="0"/><w:bottom w:val="single" w:color="E2E8F0" w:sz="6" w:space="0"/><w:right w:val="single" w:color="E2E8F0" w:sz="6" w:space="0"/></w:tcBorders></w:tcPr><w:p w14:paraId="3ABFEB5F"><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73230DAC"><w:pPr><w:pStyle w:val="25"/><w:jc w:val="left"/></w:pPr><w:r><w:rPr><w:rFonts w:ascii="Times New Roman" w:hAnsi="Times New Roman" w:eastAsia="微软雅黑"/><w:sz w:val="22"/></w:rPr><w:t>无</w:t></w:r></w:p></w:tc></w:tr><w:tr w14:paraId="78001001"><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0BC95D4A"><w:pPr><w:pStyle w:val="25"/><w:jc w:val="left"/></w:pPr><w:r><w:rPr><w:rFonts w:ascii="Times New Roman" w:hAnsi="Times New Roman" w:eastAsia="微软雅黑"/><w:sz w:val="22"/></w:rPr><w:t>项目10</w:t></w:r></w:p></w:tc><w:tc><w:tcPr><w:tcBorders><w:top w:val="single" w:color="E2E8F0" w:sz="6" w:space="0"/><w:left w:val="single" w:color="E2E8F0" w:sz="6" w:space="0"/><w:bottom w:val="single" w:color="E2E8F0" w:sz="6" w:space="0"/><w:right w:val="single" w:color="E2E8F0" w:sz="6" w:space="0"/></w:tcBorders><w:shd w:val="clear" w:color="auto" w:fill="F8FAFC"/></w:tcPr><w:p w14:paraId="7D9EE817"><w:pPr><w:pStyle w:val="25"/><w:jc w:val="left"/></w:pPr><w:r><w:rPr><w:rFonts w:ascii="Times New Roman" w:hAnsi="Times New Roman" w:eastAsia="微软雅黑"/><w:sz w:val="22"/></w:rPr><w:t>仪表盘与数据叙事</w:t></w:r></w:p></w:tc><w:tc><w:tcPr><w:tcBorders><w:top w:val="single" w:color="E2E8F0" w:sz="6" w:space="0"/><w:left w:val="single" w:color="E2E8F0" w:sz="6" w:space="0"/><w:bottom w:val="single" w:color="E2E8F0" w:sz="6" w:space="0"/><w:right w:val="single" w:color="E2E8F0" w:sz="6" w:space="0"/></w:tcBorders><w:shd w:val="clear" w:color="auto" w:fill="F8FAFC"/></w:tcPr><w:p w14:paraId="337CA7A6"><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1894A52C"><w:pPr><w:pStyle w:val="25"/><w:jc w:val="left"/></w:pPr><w:r><w:rPr><w:rFonts w:ascii="Times New Roman" w:hAnsi="Times New Roman" w:eastAsia="微软雅黑"/><w:sz w:val="22"/></w:rPr><w:t>无</w:t></w:r></w:p></w:tc></w:tr><w:tr w14:paraId="788368FE"><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2EB19789"><w:pPr><w:pStyle w:val="25"/><w:jc w:val="left"/></w:pPr><w:r><w:rPr><w:rFonts w:ascii="Times New Roman" w:hAnsi="Times New Roman" w:eastAsia="微软雅黑"/><w:sz w:val="22"/></w:rPr><w:t>项目11</w:t></w:r></w:p></w:tc><w:tc><w:tcPr><w:tcBorders><w:top w:val="single" w:color="E2E8F0" w:sz="6" w:space="0"/><w:left w:val="single" w:color="E2E8F0" w:sz="6" w:space="0"/><w:bottom w:val="single" w:color="E2E8F0" w:sz="6" w:space="0"/><w:right w:val="single" w:color="E2E8F0" w:sz="6" w:space="0"/></w:tcBorders></w:tcPr><w:p w14:paraId="684AFA7D"><w:pPr><w:pStyle w:val="25"/><w:jc w:val="left"/></w:pPr><w:r><w:rPr><w:rFonts w:ascii="Times New Roman" w:hAnsi="Times New Roman" w:eastAsia="微软雅黑"/><w:sz w:val="22"/></w:rPr><w:t>财务智能体深度搭建</w:t></w:r></w:p></w:tc><w:tc><w:tcPr><w:tcBorders><w:top w:val="single" w:color="E2E8F0" w:sz="6" w:space="0"/><w:left w:val="single" w:color="E2E8F0" w:sz="6" w:space="0"/><w:bottom w:val="single" w:color="E2E8F0" w:sz="6" w:space="0"/><w:right w:val="single" w:color="E2E8F0" w:sz="6" w:space="0"/></w:tcBorders></w:tcPr><w:p w14:paraId="41BA0A79"><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7E37814E"><w:pPr><w:pStyle w:val="25"/><w:jc w:val="left"/></w:pPr><w:r><w:rPr><w:rFonts w:ascii="Times New Roman" w:hAnsi="Times New Roman" w:eastAsia="微软雅黑"/><w:sz w:val="22"/></w:rPr><w:t>核心实操</w:t></w:r></w:p></w:tc></w:tr><w:tr w14:paraId="3E179238"><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shd w:val="clear" w:color="auto" w:fill="F8FAFC"/></w:tcPr><w:p w14:paraId="28659EDF"><w:pPr><w:pStyle w:val="25"/><w:jc w:val="left"/></w:pPr><w:r><w:rPr><w:rFonts w:ascii="Times New Roman" w:hAnsi="Times New Roman" w:eastAsia="微软雅黑"/><w:sz w:val="22"/></w:rPr><w:t>项目12</w:t></w:r></w:p></w:tc><w:tc><w:tcPr><w:tcBorders><w:top w:val="single" w:color="E2E8F0" w:sz="6" w:space="0"/><w:left w:val="single" w:color="E2E8F0" w:sz="6" w:space="0"/><w:bottom w:val="single" w:color="E2E8F0" w:sz="6" w:space="0"/><w:right w:val="single" w:color="E2E8F0" w:sz="6" w:space="0"/></w:tcBorders><w:shd w:val="clear" w:color="auto" w:fill="F8FAFC"/></w:tcPr><w:p w14:paraId="6EC7D682"><w:pPr><w:pStyle w:val="25"/><w:jc w:val="left"/></w:pPr><w:r><w:rPr><w:rFonts w:ascii="Times New Roman" w:hAnsi="Times New Roman" w:eastAsia="微软雅黑"/><w:sz w:val="22"/></w:rPr><w:t>工作流与创新应用</w:t></w:r></w:p></w:tc><w:tc><w:tcPr><w:tcBorders><w:top w:val="single" w:color="E2E8F0" w:sz="6" w:space="0"/><w:left w:val="single" w:color="E2E8F0" w:sz="6" w:space="0"/><w:bottom w:val="single" w:color="E2E8F0" w:sz="6" w:space="0"/><w:right w:val="single" w:color="E2E8F0" w:sz="6" w:space="0"/></w:tcBorders><w:shd w:val="clear" w:color="auto" w:fill="F8FAFC"/></w:tcPr><w:p w14:paraId="6CB0464A"><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shd w:val="clear" w:color="auto" w:fill="F8FAFC"/></w:tcPr><w:p w14:paraId="38ED897E"><w:pPr><w:pStyle w:val="25"/><w:jc w:val="left"/></w:pPr><w:r><w:rPr><w:rFonts w:ascii="Times New Roman" w:hAnsi="Times New Roman" w:eastAsia="微软雅黑"/><w:sz w:val="22"/></w:rPr><w:t>核心实操</w:t></w:r></w:p></w:tc></w:tr><w:tr w14:paraId="99A13001"><w:tblPrEx><w:tblBorders><w:top w:val="single" w:color="E2E8F0" w:sz="6" w:space="0"/><w:left w:val="single" w:color="E2E8F0" w:sz="6" w:space="0"/><w:bottom w:val="single" w:color="E2E8F0" w:sz="6" w:space="0"/><w:right w:val="single" w:color="E2E8F0" w:sz="6" w:space="0"/><w:insideH w:val="single" w:color="E2E8F0" w:sz="6" w:space="0"/><w:insideV w:val="single" w:color="E2E8F0" w:sz="6" w:space="0"/></w:tblBorders><w:tblCellMar><w:top w:w="0" w:type="dxa"/><w:left w:w="108" w:type="dxa"/><w:bottom w:w="0" w:type="dxa"/><w:right w:w="108" w:type="dxa"/></w:tblCellMar></w:tblPrEx><w:tc><w:tcPr><w:tcBorders><w:top w:val="single" w:color="E2E8F0" w:sz="6" w:space="0"/><w:left w:val="single" w:color="E2E8F0" w:sz="6" w:space="0"/><w:bottom w:val="single" w:color="E2E8F0" w:sz="6" w:space="0"/><w:right w:val="single" w:color="E2E8F0" w:sz="6" w:space="0"/></w:tcBorders></w:tcPr><w:p w14:paraId="99A13001"><w:pPr><w:pStyle w:val="25"/><w:jc w:val="left"/></w:pPr><w:r><w:rPr><w:rFonts w:ascii="Times New Roman" w:hAnsi="Times New Roman" w:eastAsia="微软雅黑"/><w:sz w:val="22"/></w:rPr><w:t>项目13</w:t></w:r></w:p></w:tc><w:tc><w:tcPr><w:tcBorders><w:top w:val="single" w:color="E2E8F0" w:sz="6" w:space="0"/><w:left w:val="single" w:color="E2E8F0" w:sz="6" w:space="0"/><w:bottom w:val="single" w:color="E2E8F0" w:sz="6" w:space="0"/><w:right w:val="single" w:color="E2E8F0" w:sz="6" w:space="0"/></w:tcBorders></w:tcPr><w:p w14:paraId="99A13001"><w:pPr><w:pStyle w:val="25"/><w:jc w:val="left"/></w:pPr><w:r><w:rPr><w:rFonts w:ascii="Times New Roman" w:hAnsi="Times New Roman" w:eastAsia="微软雅黑"/><w:sz w:val="22"/></w:rPr><w:t>财务AI智能体全流程综合实战</w:t></w:r></w:p></w:tc><w:tc><w:tcPr><w:tcBorders><w:top w:val="single" w:color="E2E8F0" w:sz="6" w:space="0"/><w:left w:val="single" w:color="E2E8F0" w:sz="6" w:space="0"/><w:bottom w:val="single" w:color="E2E8F0" w:sz="6" w:space="0"/><w:right w:val="single" w:color="E2E8F0" w:sz="6" w:space="0"/></w:tcBorders></w:tcPr><w:p w14:paraId="99A13001"><w:pPr><w:pStyle w:val="25"/><w:jc w:val="left"/></w:pPr><w:r><w:rPr><w:rFonts w:ascii="Times New Roman" w:hAnsi="Times New Roman" w:eastAsia="微软雅黑"/><w:sz w:val="22"/></w:rPr><w:t>★★★★★</w:t></w:r></w:p></w:tc><w:tc><w:tcPr><w:tcBorders><w:top w:val="single" w:color="E2E8F0" w:sz="6" w:space="0"/><w:left w:val="single" w:color="E2E8F0" w:sz="6" w:space="0"/><w:bottom w:val="single" w:color="E2E8F0" w:sz="6" w:space="0"/><w:right w:val="single" w:color="E2E8F0" w:sz="6" w:space="0"/></w:tcBorders></w:tcPr><w:p w14:paraId="99A13001"><w:pPr><w:pStyle w:val="25"/><w:jc w:val="left"/></w:pPr><w:r><w:rPr><w:rFonts w:ascii="Times New Roman" w:hAnsi="Times New Roman" w:eastAsia="微软雅黑"/><w:sz w:val="22"/></w:rPr><w:t>终极大实训（全流程多智能体协同与交付）</w:t></w:r></w:p></w:tc></w:tr></w:tbl><w:p w14:paraId="437CAEB3"><w:r><w:pict><v:rect id="_x0000_i1037" o:spt="1" style="height:1.5pt;width:0pt;" coordsize="21600,21600" o:hr="t" o:hrstd="t" o:hralign="center"><v:path/><v:fill focussize="0,0"/><v:stroke/><v:imagedata o:title=""/><o:lock v:ext="edit"/><w10:wrap type="none"/><w10:anchorlock/></v:rect></w:pict></w:r></w:p><w:bookmarkEnd w:id="36"/><w:bookmarkEnd w:id="39"/><w:p w14:paraId="76A3DD62"><w:pPr><w:pStyle w:val="2"/><w:rPr><w:rFonts w:hint="eastAsia" w:ascii="Times New Roman" w:hAnsi="Times New Roman" w:eastAsia="微软雅黑"/><w:sz w:val="24"/><w:lang w:val="en-US" w:eastAsia="zh-CN"/></w:rPr></w:pPr><w:bookmarkStart w:id="40" w:name="主线技能与拓展技能的关系"/><w:r><w:rPr><w:rFonts w:hint="eastAsia" w:ascii="Times New Roman" w:hAnsi="Times New Roman" w:eastAsia="微软雅黑"/><w:sz w:val="24"/><w:lang w:val="en-US" w:eastAsia="zh-CN"/></w:rPr><w:t>五、主线技能与拓展技能的关系</w:t></w:r></w:p><w:p w14:paraId="22D9813F"><w:pPr><w:pStyle w:val="5"/><w:ind w:firstLine="480" w:firstLineChars="200"/></w:pPr><w:bookmarkStart w:id="41" w:name="两类技能的定位"/><w:r><w:rPr><w:rFonts w:ascii="Times New Roman" w:hAnsi="Times New Roman" w:eastAsia="微软雅黑"/><w:sz w:val="24"/></w:rPr><w:t>1. 两类技能的定位</w:t></w:r></w:p><w:p w14:paraId="45427C14"><w:pPr><w:pStyle w:val="24"/><w:ind w:firstLine="480" w:firstLineChars="200"/></w:pPr><w:r><w:rPr><w:rFonts w:ascii="Times New Roman" w:hAnsi="Times New Roman" w:eastAsia="微软雅黑"/><w:sz w:val="24"/></w:rPr><w:t>本书采用“主线技能+创新拓展技能”的设计方式，原因是既要保证高职高专学生能够学得会、做得出，又要体现本书在AI与智能体应用方面的前沿特色。</w:t></w:r></w:p><w:p w14:paraId="622D74D0"><w:pPr><w:pStyle w:val="3"/><w:ind w:firstLine="480" w:firstLineChars="200"/></w:pPr><w:r><w:rPr><w:rFonts w:ascii="Times New Roman" w:hAnsi="Times New Roman" w:eastAsia="微软雅黑"/><w:sz w:val="24"/></w:rPr><w:t>两类技能的关系见图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3</w:t></w:r><w:r><w:rPr><w:rFonts w:ascii="Times New Roman" w:hAnsi="Times New Roman" w:eastAsia="微软雅黑"/><w:sz w:val="24"/></w:rPr><w:t>。</w:t></w:r></w:p><w:p w14:paraId="5432372F"><w:pPr><w:pStyle w:val="36"/></w:pPr><w:r><w:drawing><wp:inline distT="0" distB="0" distL="114300" distR="114300"><wp:extent cx="5760085" cy="846455"/><wp:effectExtent l="0" t="0" r="635" b="6985"/><wp:docPr id="1" name="图片 2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图片 27"/><pic:cNvPicPr><a:picLocks noChangeAspect="1"/></pic:cNvPicPr></pic:nvPicPr><pic:blipFill><a:blip r:embed="rId9"/><a:stretch><a:fillRect/></a:stretch></pic:blipFill><pic:spPr><a:xfrm><a:off x="0" y="0"/><a:ext cx="5760085" cy="846455"/></a:xfrm><a:prstGeom prst="rect"><a:avLst/></a:prstGeom><a:noFill/><a:ln><a:noFill/></a:ln></pic:spPr></pic:pic></a:graphicData></a:graphic></wp:inline></w:drawing></w:r></w:p><w:p w14:paraId="61522E15"><w:pPr><w:pStyle w:val="3"/><w:jc w:val="center"/></w:pPr><w:r><w:rPr><w:rFonts w:ascii="Times New Roman" w:hAnsi="Times New Roman" w:eastAsia="微软雅黑"/><w:sz w:val="24"/></w:rPr><w:t>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3</w:t></w:r><w:r><w:rPr><w:rFonts w:ascii="Times New Roman" w:hAnsi="Times New Roman" w:eastAsia="微软雅黑"/><w:sz w:val="24"/></w:rPr><w:t xml:space="preserve"> 主线技能与创新拓展技能的关系</w:t></w:r></w:p><w:bookmarkEnd w:id="41"/><w:p w14:paraId="3026D9F3"><w:pPr><w:pStyle w:val="5"/><w:ind w:firstLine="480" w:firstLineChars="200"/></w:pPr><w:bookmarkStart w:id="42" w:name="高阶内容的处理方式"/><w:r><w:rPr><w:rFonts w:ascii="Times New Roman" w:hAnsi="Times New Roman" w:eastAsia="微软雅黑"/><w:sz w:val="24"/></w:rPr><w:t>2. 高阶内容的处理方式</w:t></w:r></w:p><w:p w14:paraId="16570A3D"><w:pPr><w:pStyle w:val="24"/><w:ind w:firstLine="480" w:firstLineChars="200"/></w:pPr><w:r><w:rPr><w:rFonts w:ascii="Times New Roman" w:hAnsi="Times New Roman" w:eastAsia="微软雅黑"/><w:sz w:val="24"/></w:rPr><w:t>较难的内容（如自制Skills、HTML页面生成、多智能体协作等）被放置在：</w:t></w:r></w:p><w:p w14:paraId="6C1B1931"><w:pPr><w:pStyle w:val="25"/><w:numPr><w:ilvl w:val="0"/><w:numId w:val="1"/></w:numPr><w:ind w:left="720" w:hanging="480"/></w:pPr><w:r><w:rPr><w:rFonts w:ascii="Times New Roman" w:hAnsi="Times New Roman" w:eastAsia="微软雅黑"/><w:sz w:val="24"/></w:rPr><w:t>各项目的【创新拓展】栏目中</w:t></w:r></w:p><w:p w14:paraId="38302F68"><w:pPr><w:pStyle w:val="25"/><w:numPr><w:ilvl w:val="0"/><w:numId w:val="1"/></w:numPr><w:ind w:left="720" w:hanging="480"/></w:pPr><w:r><w:rPr><w:rFonts w:ascii="Times New Roman" w:hAnsi="Times New Roman" w:eastAsia="微软雅黑"/><w:sz w:val="24"/></w:rPr><w:t>后期项目的选学任务中</w:t></w:r></w:p><w:p w14:paraId="4985118F"><w:pPr><w:pStyle w:val="24"/><w:ind w:firstLine="480" w:firstLineChars="200"/></w:pPr><w:r><w:rPr><w:rFonts w:ascii="Times New Roman" w:hAnsi="Times New Roman" w:eastAsia="微软雅黑"/><w:sz w:val="24"/></w:rPr><w:t>这样设计的好处是：主线内容保证“人人能学、能做、能完成”；拓展内容满足“有能力的学生进一步提升”——既保障了基础学习目标，又体现了本书的技术前沿性。</w:t></w:r></w:p><w:bookmarkEnd w:id="40"/><w:bookmarkEnd w:id="42"/><w:p w14:paraId="4C84C67B"><w:pPr><w:pStyle w:val="2"/><w:rPr><w:rFonts w:hint="eastAsia" w:ascii="Times New Roman" w:hAnsi="Times New Roman" w:eastAsia="微软雅黑"/><w:sz w:val="24"/><w:lang w:val="en-US" w:eastAsia="zh-CN"/></w:rPr></w:pPr><w:bookmarkStart w:id="43" w:name="学习本课程的基本方法与要求"/><w:r><w:rPr><w:rFonts w:hint="eastAsia" w:ascii="Times New Roman" w:hAnsi="Times New Roman" w:eastAsia="微软雅黑"/><w:sz w:val="24"/><w:lang w:val="en-US" w:eastAsia="zh-CN"/></w:rPr><w:t>六、学习本课程的基本方法与要求</w:t></w:r></w:p><w:p w14:paraId="15045964"><w:pPr><w:pStyle w:val="5"/><w:ind w:firstLine="480" w:firstLineChars="200"/></w:pPr><w:bookmarkStart w:id="44" w:name="本课程的学习闭环"/><w:r><w:rPr><w:rFonts w:ascii="Times New Roman" w:hAnsi="Times New Roman" w:eastAsia="微软雅黑"/><w:sz w:val="24"/></w:rPr><w:t>1. 本课程的学习闭环</w:t></w:r></w:p><w:p w14:paraId="0FCA664C"><w:pPr><w:pStyle w:val="24"/><w:ind w:firstLine="480" w:firstLineChars="200"/></w:pPr><w:r><w:rPr><w:rFonts w:ascii="Times New Roman" w:hAnsi="Times New Roman" w:eastAsia="微软雅黑"/><w:sz w:val="24"/></w:rPr><w:t>本课程的学习不是线性的“听→背→考”，而是一个循环深化的过程。本课程的学习闭环见图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4</w:t></w:r><w:r><w:rPr><w:rFonts w:ascii="Times New Roman" w:hAnsi="Times New Roman" w:eastAsia="微软雅黑"/><w:sz w:val="24"/></w:rPr><w:t>。</w:t></w:r></w:p><w:p w14:paraId="210C98AD"><w:pPr><w:pStyle w:val="36"/><w:jc w:val="center"/></w:pPr><w:r><w:drawing><wp:inline distT="0" distB="0" distL="114300" distR="114300"><wp:extent cx="2160270" cy="4880610"/><wp:effectExtent l="0" t="0" r="0" b="0"/><wp:docPr id="14" name="图片 4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图片 40"/><pic:cNvPicPr><a:picLocks noChangeAspect="1"/></pic:cNvPicPr></pic:nvPicPr><pic:blipFill><a:blip r:embed="rId10"/><a:stretch><a:fillRect/></a:stretch></pic:blipFill><pic:spPr><a:xfrm><a:off x="0" y="0"/><a:ext cx="2160270" cy="4880610"/></a:xfrm><a:prstGeom prst="rect"><a:avLst/></a:prstGeom><a:noFill/><a:ln><a:noFill/></a:ln></pic:spPr></pic:pic></a:graphicData></a:graphic></wp:inline></w:drawing></w:r></w:p><w:p w14:paraId="5505FD90"><w:pPr><w:pStyle w:val="3"/><w:jc w:val="center"/></w:pPr><w:r><w:rPr><w:rFonts w:ascii="Times New Roman" w:hAnsi="Times New Roman" w:eastAsia="微软雅黑"/><w:sz w:val="24"/></w:rPr><w:t>图</w:t></w:r><w:r><w:rPr><w:rFonts w:hint="eastAsia" w:ascii="Times New Roman" w:hAnsi="Times New Roman" w:eastAsia="微软雅黑"/><w:sz w:val="24"/><w:lang w:val="en-US" w:eastAsia="zh-CN"/></w:rPr><w:t>0</w:t></w:r><w:r><w:rPr><w:rFonts w:ascii="Times New Roman" w:hAnsi="Times New Roman" w:eastAsia="微软雅黑"/><w:sz w:val="24"/></w:rPr><w:t>-</w:t></w:r><w:r><w:rPr><w:rFonts w:hint="eastAsia" w:ascii="Times New Roman" w:hAnsi="Times New Roman" w:eastAsia="微软雅黑"/><w:sz w:val="24"/><w:lang w:val="en-US" w:eastAsia="zh-CN"/></w:rPr><w:t>4</w:t></w:r><w:r><w:rPr><w:rFonts w:ascii="Times New Roman" w:hAnsi="Times New Roman" w:eastAsia="微软雅黑"/><w:sz w:val="24"/></w:rPr><w:t xml:space="preserve"> 本课程的学习闭环</w:t></w:r></w:p><w:p w14:paraId="6E70BBD3"><w:pPr><w:p><w:pPr><w:pStyle w:val="3"/><w:ind w:firstLine="480" w:firstLineChars="200"/></w:pPr><w:r><w:rPr><w:rFonts w:ascii="Times New Roman" w:hAnsi="Times New Roman" w:eastAsia="微软雅黑"/><w:sz w:val="24"/></w:rPr><w:t>每个项目都围绕这个闭环严密设计：</w:t></w:r></w:p><w:p><w:pPr><w:pStyle w:val="25"/><w:numPr><w:ilvl w:val="0"/><w:numId w:val="1"/></w:numPr><w:ind w:left="720" w:hanging="480"/></w:pPr><w:r><w:rPr><w:rFonts w:ascii="Times New Roman" w:hAnsi="Times New Roman" w:eastAsia="微软雅黑"/><w:b/><w:bCs/><w:sz w:val="24"/></w:rPr><w:t>【教学导读】</w:t></w:r><w:r><w:rPr><w:rFonts w:ascii="Times New Roman" w:hAnsi="Times New Roman" w:eastAsia="微软雅黑"/><w:sz w:val="24"/></w:rPr><w:t>：认知阶段，明确三维目标与知识技能脉络</w:t></w:r></w:p><w:p><w:pPr><w:pStyle w:val="25"/><w:numPr><w:ilvl w:val="0"/><w:numId w:val="1"/></w:numPr><w:ind w:left="720" w:hanging="480"/></w:pPr><w:r><w:rPr><w:rFonts w:ascii="Times New Roman" w:hAnsi="Times New Roman" w:eastAsia="微软雅黑"/><w:b/><w:bCs/><w:sz w:val="24"/></w:rPr><w:t>【情景导入】</w:t></w:r><w:r><w:rPr><w:rFonts w:ascii="Times New Roman" w:hAnsi="Times New Roman" w:eastAsia="微软雅黑"/><w:sz w:val="24"/></w:rPr><w:t>：以鲜合餐饮真实商业大考引发思考和代入感</w:t></w:r></w:p><w:p><w:pPr><w:pStyle w:val="25"/><w:numPr><w:ilvl w:val="0"/><w:numId w:val="1"/></w:numPr><w:ind w:left="720" w:hanging="480"/></w:pPr><w:r><w:rPr><w:rFonts w:ascii="Times New Roman" w:hAnsi="Times New Roman" w:eastAsia="微软雅黑"/><w:b/><w:bCs/><w:sz w:val="24"/></w:rPr><w:t>任务正文</w:t></w:r><w:r><w:rPr><w:rFonts w:ascii="Times New Roman" w:hAnsi="Times New Roman" w:eastAsia="微软雅黑"/><w:sz w:val="24"/></w:rPr><w:t>：知识精讲+操作演练，奠定坚实专业功底</w:t></w:r></w:p><w:p><w:pPr><w:pStyle w:val="25"/><w:numPr><w:ilvl w:val="0"/><w:numId w:val="1"/></w:numPr><w:ind w:left="720" w:hanging="480"/></w:pPr><w:r><w:rPr><w:rFonts w:ascii="Times New Roman" w:hAnsi="Times New Roman" w:eastAsia="微软雅黑"/><w:b/><w:bCs/><w:sz w:val="24"/></w:rPr><w:t>【小试牛刀】</w:t></w:r><w:r><w:rPr><w:rFonts w:ascii="Times New Roman" w:hAnsi="Times New Roman" w:eastAsia="微软雅黑"/><w:sz w:val="24"/></w:rPr><w:t>：每任务即学即练，落实“手写规划→带参提问→核对纠偏”防AI代做三步法</w:t></w:r></w:p><w:p><w:pPr><w:pStyle w:val="25"/><w:numPr><w:ilvl w:val="0"/><w:numId w:val="1"/></w:numPr><w:ind w:left="720" w:hanging="480"/></w:pPr><w:r><w:rPr><w:rFonts w:ascii="Times New Roman" w:hAnsi="Times New Roman" w:eastAsia="微软雅黑"/><w:b/><w:bCs/><w:sz w:val="24"/></w:rPr><w:t>【善学勤思】</w:t></w:r><w:r><w:rPr><w:rFonts w:ascii="Times New Roman" w:hAnsi="Times New Roman" w:eastAsia="微软雅黑"/><w:sz w:val="24"/></w:rPr><w:t>：引导批判性反思、逻辑推演与概念深度辨析</w:t></w:r></w:p><w:p><w:pPr><w:pStyle w:val="25"/><w:numPr><w:ilvl w:val="0"/><w:numId w:val="1"/></w:numPr><w:ind w:left="720" w:hanging="480"/></w:pPr><w:r><w:rPr><w:rFonts w:ascii="Times New Roman" w:hAnsi="Times New Roman" w:eastAsia="微软雅黑"/><w:b/><w:bCs/><w:sz w:val="24"/></w:rPr><w:t>【项目核心实操】</w:t></w:r><w:r><w:rPr><w:rFonts w:ascii="Times New Roman" w:hAnsi="Times New Roman" w:eastAsia="微软雅黑"/><w:sz w:val="24"/></w:rPr><w:t>：项目级终极大任务，打通全流程业务闭环，执行全书统一五维度100分制与动态抗辨抽测</w:t></w:r></w:p><w:p><w:pPr><w:pStyle w:val="25"/><w:numPr><w:ilvl w:val="0"/><w:numId w:val="1"/></w:numPr><w:ind w:left="720" w:hanging="480"/></w:pPr><w:r><w:rPr><w:rFonts w:ascii="Times New Roman" w:hAnsi="Times New Roman" w:eastAsia="微软雅黑"/><w:b/><w:bCs/><w:sz w:val="24"/></w:rPr><w:t>【项目总结】+【实践报告】</w:t></w:r><w:r><w:rPr><w:rFonts w:ascii="Times New Roman" w:hAnsi="Times New Roman" w:eastAsia="微软雅黑"/><w:sz w:val="24"/></w:rPr><w:t>：阶段巩固复盘与个人AI财务实战档案沉淀</w:t></w:r></w:p><w:p><w:pPr><w:pStyle w:val="25"/><w:numPr><w:ilvl w:val="0"/><w:numId w:val="1"/></w:numPr><w:ind w:left="720" w:hanging="480"/></w:pPr><w:r><w:rPr><w:rFonts w:ascii="Times New Roman" w:hAnsi="Times New Roman" w:eastAsia="微软雅黑"/><w:b/><w:bCs/><w:sz w:val="24"/></w:rPr><w:t>【创新拓展】+【综合测评】</w:t></w:r><w:r><w:rPr><w:rFonts w:ascii="Times New Roman" w:hAnsi="Times New Roman" w:eastAsia="微软雅黑"/><w:sz w:val="24"/></w:rPr><w:t>：拔高迁移实战与成果达标检验（配套详尽参考答案）</w:t></w:r></w:p><w:pStyle w:val="5"/><w:ind w:firstLine="480" w:firstLineChars="200"/></w:pPr><w:bookmarkStart w:id="45" w:name="四条核心学习建议"/><w:r><w:rPr><w:rFonts w:ascii="Times New Roman" w:hAnsi="Times New Roman" w:eastAsia="微软雅黑"/><w:sz w:val="24"/></w:rPr><w:t>2. 四条核心学习建议</w:t></w:r></w:p><w:p w14:paraId="50EE0CB6"><w:pPr><w:pStyle w:val="24"/><w:ind w:firstLine="480" w:firstLineChars="200"/></w:pPr><w:r><w:rPr><w:rFonts w:ascii="Times New Roman" w:hAnsi="Times New Roman" w:eastAsia="微软雅黑"/><w:b/><w:bCs/><w:sz w:val="24"/></w:rPr><w:t>建议一：动手操作永远优先</w:t></w:r></w:p><w:p w14:paraId="0E50487F"><w:pPr><w:pStyle w:val="3"/><w:ind w:firstLine="480" w:firstLineChars="200"/></w:pPr><w:r><w:rPr><w:rFonts w:ascii="Times New Roman" w:hAnsi="Times New Roman" w:eastAsia="微软雅黑"/><w:sz w:val="24"/></w:rPr><w:t>这门课最怕的一种学习方式是：“看懂了，但没做。”</w:t></w:r></w:p><w:p w14:paraId="249D8049"><w:pPr><w:pStyle w:val="3"/><w:ind w:firstLine="480" w:firstLineChars="200"/></w:pPr><w:r><w:rPr><w:rFonts w:ascii="Times New Roman" w:hAnsi="Times New Roman" w:eastAsia="微软雅黑"/><w:sz w:val="24"/></w:rPr><w:t>AI、数据分析、可视化、智能体，这些内容都不是靠“看”就能真正学会的。你必须：</w:t></w:r></w:p><w:p w14:paraId="61B50727"><w:pPr><w:pStyle w:val="25"/><w:numPr><w:ilvl w:val="0"/><w:numId w:val="1"/></w:numPr><w:ind w:left="720" w:hanging="480"/></w:pPr><w:r><w:rPr><w:rFonts w:ascii="Times New Roman" w:hAnsi="Times New Roman" w:eastAsia="微软雅黑"/><w:sz w:val="24"/></w:rPr><w:t>自己让AI写公式，然后在Excel里验证</w:t></w:r></w:p><w:p w14:paraId="4AE56B25"><w:pPr><w:pStyle w:val="25"/><w:numPr><w:ilvl w:val="0"/><w:numId w:val="1"/></w:numPr><w:ind w:left="720" w:hanging="480"/></w:pPr><w:r><w:rPr><w:rFonts w:ascii="Times New Roman" w:hAnsi="Times New Roman" w:eastAsia="微软雅黑"/><w:sz w:val="24"/></w:rPr><w:t>自己搭建多维表格，录入真实数据</w:t></w:r></w:p><w:p w14:paraId="2478AAD8"><w:pPr><w:pStyle w:val="25"/><w:numPr><w:ilvl w:val="0"/><w:numId w:val="1"/></w:numPr><w:ind w:left="720" w:hanging="480"/></w:pPr><w:r><w:rPr><w:rFonts w:ascii="Times New Roman" w:hAnsi="Times New Roman" w:eastAsia="微软雅黑"/><w:sz w:val="24"/></w:rPr><w:t>自己测试智能体，发现它哪里答对了、哪里答错了</w:t></w:r></w:p><w:p w14:paraId="67D9084A"><w:pPr><w:pStyle w:val="25"/><w:numPr><w:ilvl w:val="0"/><w:numId w:val="1"/></w:numPr><w:ind w:left="720" w:hanging="480"/></w:pPr><w:r><w:rPr><w:rFonts w:ascii="Times New Roman" w:hAnsi="Times New Roman" w:eastAsia="微软雅黑"/><w:sz w:val="24"/></w:rPr><w:t>自己修改AI输出的分析文字，加入你自己的判断</w:t></w:r></w:p><w:p w14:paraId="23BF5A6C"><w:pPr><w:pStyle w:val="24"/><w:ind w:firstLine="480" w:firstLineChars="200"/></w:pPr><w:r><w:rPr><w:rFonts w:ascii="Times New Roman" w:hAnsi="Times New Roman" w:eastAsia="微软雅黑"/><w:sz w:val="24"/></w:rPr><w:t>只有在这个过程中，问题才会真正出现，你也才能真正掌握。</w:t></w:r></w:p><w:p w14:paraId="3A7413A0"><w:pPr><w:pStyle w:val="3"/><w:ind w:firstLine="480" w:firstLineChars="200"/></w:pPr><w:r><w:rPr><w:rFonts w:ascii="Times New Roman" w:hAnsi="Times New Roman" w:eastAsia="微软雅黑"/><w:b/><w:bCs/><w:sz w:val="24"/></w:rPr><w:t>建议二：对AI保持理性态度</w:t></w:r></w:p><w:p w14:paraId="47E08C13"><w:pPr><w:pStyle w:val="3"/><w:ind w:firstLine="480" w:firstLineChars="200"/></w:pPr><w:r><w:rPr><w:rFonts w:ascii="Times New Roman" w:hAnsi="Times New Roman" w:eastAsia="微软雅黑"/><w:sz w:val="24"/></w:rPr><w:t>对AI最常见的两种极端态度都不可取：</w:t></w:r></w:p><w:p w14:paraId="1D4644E1"><w:pPr><w:pStyle w:val="25"/><w:numPr><w:ilvl w:val="0"/><w:numId w:val="1"/></w:numPr><w:ind w:left="720" w:hanging="480"/></w:pPr><w:r><w:rPr><w:rFonts w:ascii="Times New Roman" w:hAnsi="Times New Roman" w:eastAsia="微软雅黑"/><w:b/><w:bCs/><w:sz w:val="24"/></w:rPr><w:t>迷信AI</w:t></w:r><w:r><w:rPr><w:rFonts w:ascii="Times New Roman" w:hAnsi="Times New Roman" w:eastAsia="微软雅黑"/><w:sz w:val="24"/></w:rPr><w:t>：觉得AI说的都对，不验证就直接用</w:t></w:r></w:p><w:p w14:paraId="7086BA0E"><w:pPr><w:pStyle w:val="25"/><w:numPr><w:ilvl w:val="0"/><w:numId w:val="1"/></w:numPr><w:ind w:left="720" w:hanging="480"/></w:pPr><w:r><w:rPr><w:rFonts w:ascii="Times New Roman" w:hAnsi="Times New Roman" w:eastAsia="微软雅黑"/><w:b/><w:bCs/><w:sz w:val="24"/></w:rPr><w:t>拒绝AI</w:t></w:r><w:r><w:rPr><w:rFonts w:ascii="Times New Roman" w:hAnsi="Times New Roman" w:eastAsia="微软雅黑"/><w:sz w:val="24"/></w:rPr><w:t>：觉得AI不可靠，干脆不用</w:t></w:r></w:p><w:p w14:paraId="4EAB6470"><w:pPr><w:pStyle w:val="24"/><w:ind w:firstLine="480" w:firstLineChars="200"/></w:pPr><w:r><w:rPr><w:rFonts w:ascii="Times New Roman" w:hAnsi="Times New Roman" w:eastAsia="微软雅黑"/><w:sz w:val="24"/></w:rPr><w:t>正确的态度是：</w:t></w:r></w:p><w:p w14:paraId="2F375CCE"><w:pPr><w:pStyle w:val="14"/></w:pPr><w:r><w:rPr><w:rFonts w:ascii="Times New Roman" w:hAnsi="Times New Roman" w:eastAsia="微软雅黑"/><w:b/><w:bCs/><w:sz w:val="24"/></w:rPr><w:t>把AI当成能力放大器，而不是判断替代品。</w:t></w:r></w:p><w:p w14:paraId="22A401ED"><w:pPr><w:pStyle w:val="24"/><w:ind w:firstLine="240" w:firstLineChars="100"/></w:pPr><w:r><w:rPr><w:rFonts w:ascii="Times New Roman" w:hAnsi="Times New Roman" w:eastAsia="微软雅黑"/><w:b/><w:bCs/><w:sz w:val="24"/></w:rPr><w:t>建议三：养成记录和复盘的习惯</w:t></w:r></w:p><w:p w14:paraId="292D1C01"><w:pPr><w:pStyle w:val="3"/><w:ind w:firstLine="480" w:firstLineChars="200"/></w:pPr><w:r><w:rPr><w:rFonts w:ascii="Times New Roman" w:hAnsi="Times New Roman" w:eastAsia="微软雅黑"/><w:sz w:val="24"/></w:rPr><w:t>本书每个项目都安排了【实践报告】。建议你在学习过程中同步积累：</w:t></w:r></w:p><w:p w14:paraId="7CBD00F0"><w:pPr><w:pStyle w:val="25"/><w:numPr><w:ilvl w:val="0"/><w:numId w:val="1"/></w:numPr><w:ind w:left="720" w:hanging="480"/></w:pPr><w:r><w:rPr><w:rFonts w:ascii="Times New Roman" w:hAnsi="Times New Roman" w:eastAsia="微软雅黑"/><w:sz w:val="24"/></w:rPr><w:t>好用的提示词模板</w:t></w:r></w:p><w:p w14:paraId="2851211B"><w:pPr><w:pStyle w:val="25"/><w:numPr><w:ilvl w:val="0"/><w:numId w:val="1"/></w:numPr><w:ind w:left="720" w:hanging="480"/></w:pPr><w:r><w:rPr><w:rFonts w:ascii="Times New Roman" w:hAnsi="Times New Roman" w:eastAsia="微软雅黑"/><w:sz w:val="24"/></w:rPr><w:t>常见的Excel公式</w:t></w:r></w:p><w:p w14:paraId="53B4B7C6"><w:pPr><w:pStyle w:val="25"/><w:numPr><w:ilvl w:val="0"/><w:numId w:val="1"/></w:numPr><w:ind w:left="720" w:hanging="480"/></w:pPr><w:r><w:rPr><w:rFonts w:ascii="Times New Roman" w:hAnsi="Times New Roman" w:eastAsia="微软雅黑"/><w:sz w:val="24"/></w:rPr><w:t>图表设计经验</w:t></w:r></w:p><w:p w14:paraId="41A7F6BA"><w:pPr><w:pStyle w:val="25"/><w:numPr><w:ilvl w:val="0"/><w:numId w:val="1"/></w:numPr><w:ind w:left="720" w:hanging="480"/></w:pPr><w:r><w:rPr><w:rFonts w:ascii="Times New Roman" w:hAnsi="Times New Roman" w:eastAsia="微软雅黑"/><w:sz w:val="24"/></w:rPr><w:t>智能体搭建心得</w:t></w:r></w:p><w:p w14:paraId="2475E466"><w:pPr><w:pStyle w:val="25"/><w:numPr><w:ilvl w:val="0"/><w:numId w:val="1"/></w:numPr><w:ind w:left="720" w:hanging="480"/></w:pPr><w:r><w:rPr><w:rFonts w:ascii="Times New Roman" w:hAnsi="Times New Roman" w:eastAsia="微软雅黑"/><w:sz w:val="24"/></w:rPr><w:t>踩过的坑与解决办法</w:t></w:r></w:p><w:p w14:paraId="52A26F18"><w:pPr><w:pStyle w:val="24"/><w:ind w:firstLine="480" w:firstLineChars="200"/></w:pPr><w:r><w:rPr><w:rFonts w:ascii="Times New Roman" w:hAnsi="Times New Roman" w:eastAsia="微软雅黑"/><w:sz w:val="24"/></w:rPr><w:t>这些积累下来，就是你自己的“AI财务工具箱”。</w:t></w:r></w:p><w:p w14:paraId="2FF3E4A4"><w:pPr><w:pStyle w:val="3"/><w:ind w:firstLine="480" w:firstLineChars="200"/></w:pPr><w:r><w:rPr><w:rFonts w:ascii="Times New Roman" w:hAnsi="Times New Roman" w:eastAsia="微软雅黑"/><w:b/><w:bCs/><w:sz w:val="24"/></w:rPr><w:t>建议四：以问题为中心，而不是以功能为中心</w:t></w:r></w:p><w:p w14:paraId="6DDD9CE2"><w:pPr><w:pStyle w:val="3"/><w:ind w:firstLine="480" w:firstLineChars="200"/></w:pPr><w:r><w:rPr><w:rFonts w:ascii="Times New Roman" w:hAnsi="Times New Roman" w:eastAsia="微软雅黑"/><w:sz w:val="24"/></w:rPr><w:t>不要把这门课学成“功能清单课”，只记住“某个按钮在哪里点”。</w:t></w:r></w:p><w:p w14:paraId="5C22AD3B"><w:pPr><w:pStyle w:val="3"/><w:ind w:firstLine="480" w:firstLineChars="200"/></w:pPr><w:r><w:rPr><w:rFonts w:ascii="Times New Roman" w:hAnsi="Times New Roman" w:eastAsia="微软雅黑"/><w:sz w:val="24"/></w:rPr><w:t>最有效的学习方式是：</w:t></w:r></w:p><w:p w14:paraId="6B8F69E1"><w:pPr><w:pStyle w:val="25"/><w:numPr><w:ilvl w:val="0"/><w:numId w:val="1"/></w:numPr><w:ind w:left="720" w:hanging="480"/></w:pPr><w:r><w:rPr><w:rFonts w:ascii="Times New Roman" w:hAnsi="Times New Roman" w:eastAsia="微软雅黑"/><w:sz w:val="24"/></w:rPr><w:t>先想“我现在有什么问题需要解决”</w:t></w:r></w:p><w:p w14:paraId="78E46C20"><w:pPr><w:pStyle w:val="25"/><w:numPr><w:ilvl w:val="0"/><w:numId w:val="1"/></w:numPr><w:ind w:left="720" w:hanging="480"/></w:pPr><w:r><w:rPr><w:rFonts w:ascii="Times New Roman" w:hAnsi="Times New Roman" w:eastAsia="微软雅黑"/><w:sz w:val="24"/></w:rPr><w:t>再想“AI或智能体能不能帮我”</w:t></w:r></w:p><w:p w14:paraId="125867C2"><w:pPr><w:pStyle w:val="25"/><w:numPr><w:ilvl w:val="0"/><w:numId w:val="1"/></w:numPr><w:ind w:left="720" w:hanging="480"/></w:pPr><w:r><w:rPr><w:rFonts w:ascii="Times New Roman" w:hAnsi="Times New Roman" w:eastAsia="微软雅黑"/><w:sz w:val="24"/></w:rPr><w:t>最后选工具、写提示词、验证结果</w:t></w:r></w:p><w:p w14:paraId="6C225164"><w:pPr><w:pStyle w:val="24"/><w:ind w:firstLine="480" w:firstLineChars="200"/></w:pPr><w:r><w:rPr><w:rFonts w:ascii="Times New Roman" w:hAnsi="Times New Roman" w:eastAsia="微软雅黑"/><w:sz w:val="24"/></w:rPr><w:t>这样学出来的技能，才是可以在真实工作中用起来的技能。</w:t></w:r></w:p><w:bookmarkEnd w:id="43"/><w:bookmarkEnd w:id="45"/><w:p w14:paraId="6588FE57"/><w:bookmarkEnd w:id="34"/><w:bookmarkEnd w:id="35"/><w:sectPr><w:cols w:space="720" w:num="1"/></w:sectPr></w:body></w:document>
</file>

<file path=word/comments.xml><?xml version="1.0" encoding="utf-8"?>
<w:comments xmlns:w="http://schemas.openxmlformats.org/wordprocessingml/2006/main"/>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18CE7A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薛维君">
    <w15:presenceInfo w15:providerId="None" w15:userId="薛维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127564"/>
    <w:rsid w:val="2FEC3B6A"/>
    <w:rsid w:val="3DA2146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Subtitle"/>
    <w:basedOn w:val="17"/>
    <w:next w:val="3"/>
    <w:qFormat/>
    <w:uiPriority w:val="0"/>
    <w:pPr>
      <w:keepNext/>
      <w:keepLines/>
      <w:spacing w:before="240" w:after="240"/>
      <w:jc w:val="center"/>
    </w:pPr>
    <w:rPr>
      <w:sz w:val="30"/>
      <w:szCs w:val="30"/>
    </w:rPr>
  </w:style>
  <w:style w:type="paragraph" w:styleId="17">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8">
    <w:name w:val="footnote text"/>
    <w:basedOn w:val="1"/>
    <w:unhideWhenUsed/>
    <w:qFormat/>
    <w:uiPriority w:val="9"/>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2"/>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4527</Words>
  <Characters>4616</Characters>
  <Lines>12</Lines>
  <Paragraphs>8</Paragraphs>
  <TotalTime>11</TotalTime>
  <ScaleCrop>false</ScaleCrop>
  <LinksUpToDate>false</LinksUpToDate>
  <CharactersWithSpaces>4642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2026-04-21T06:42:00Z</dcterms:created>
  <dc:creator>薛辉</dc:creator>
  <cp:lastModifiedBy>薛维君</cp:lastModifiedBy>
  <dcterms:modified xsi:type="dcterms:W3CDTF">2026-10-06T03:47:01Z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2052-12.8.2.17149</vt:lpwstr>
  </property>
  <property fmtid="{D5CDD505-2E9C-101B-9397-08002B2CF9AE}" pid="4" name="ICV">
    <vt:lpwstr>F2EB9BFC27F148649793F7F68446A813_13</vt:lpwstr>
  </property>
</Properties>
</file>