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30E70">
      <w:pPr>
        <w:pStyle w:val="2"/>
      </w:pPr>
      <w:bookmarkStart w:id="0" w:name="项目10-财务数据仪表盘bi看板与数据叙事"/>
      <w:bookmarkStart w:id="78" w:name="_GoBack"/>
      <w:bookmarkEnd w:id="78"/>
      <w:r>
        <w:rPr>
          <w:rFonts w:ascii="Times New Roman" w:hAnsi="Times New Roman" w:eastAsia="微软雅黑"/>
          <w:sz w:val="24"/>
        </w:rPr>
        <w:t>项目10 财务数据仪表盘、BI看板与数据叙事</w:t>
      </w:r>
    </w:p>
    <w:p w14:paraId="5847487A">
      <w:r>
        <w:pict>
          <v:rect id="_x0000_i1025" o:spt="1" style="height:1.5pt;width:0pt;" coordsize="21600,21600" o:hr="t" o:hrstd="t" o:hralign="center">
            <v:path/>
            <v:fill focussize="0,0"/>
            <v:stroke/>
            <v:imagedata o:title=""/>
            <o:lock v:ext="edit"/>
            <w10:wrap type="none"/>
            <w10:anchorlock/>
          </v:rect>
        </w:pict>
      </w:r>
    </w:p>
    <w:p w14:paraId="35D1E572">
      <w:pPr>
        <w:pStyle w:val="4"/>
      </w:pPr>
      <w:bookmarkStart w:id="1" w:name="教学导读"/>
      <w:r>
        <w:rPr>
          <w:rFonts w:ascii="Times New Roman" w:hAnsi="Times New Roman" w:eastAsia="微软雅黑"/>
          <w:sz w:val="24"/>
        </w:rPr>
        <w:t>【教学导读】</w:t>
      </w:r>
    </w:p>
    <w:p w14:paraId="1C4C1123">
      <w:pPr>
        <w:pStyle w:val="23"/>
      </w:pPr>
      <w:r>
        <w:rPr>
          <w:rFonts w:ascii="Times New Roman" w:hAnsi="Times New Roman" w:eastAsia="微软雅黑"/>
          <w:sz w:val="24"/>
        </w:rPr>
        <w:t>做完分析，出了图表，很多财务人员觉得工作差不多完成了。但有一个问题还没解决：这些分析结果，要怎么让管理层真正用起来？</w:t>
      </w:r>
    </w:p>
    <w:p w14:paraId="54E8F98A">
      <w:pPr>
        <w:pStyle w:val="3"/>
      </w:pPr>
      <w:r>
        <w:rPr>
          <w:rFonts w:ascii="Times New Roman" w:hAnsi="Times New Roman" w:eastAsia="微软雅黑"/>
          <w:sz w:val="24"/>
        </w:rPr>
        <w:t>散落在各处的图表需要人主动打开文件才能看到，上个月的报告和这个月的报告格式可能还不一样，关键数据藏在十几页PPT的某一页里——这些都是信息传达的障碍，让好不容易做出来的分析，在最后一公里失去了应有的价值。</w:t>
      </w:r>
    </w:p>
    <w:p w14:paraId="0FEDDFBB">
      <w:pPr>
        <w:pStyle w:val="3"/>
      </w:pPr>
      <w:r>
        <w:rPr>
          <w:rFonts w:ascii="Times New Roman" w:hAnsi="Times New Roman" w:eastAsia="微软雅黑"/>
          <w:sz w:val="24"/>
        </w:rPr>
        <w:t>本项目解决的是这个”最后一公里”的问题。</w:t>
      </w:r>
    </w:p>
    <w:p w14:paraId="42CC585D">
      <w:pPr>
        <w:pStyle w:val="3"/>
      </w:pPr>
      <w:r>
        <w:rPr>
          <w:rFonts w:ascii="Times New Roman" w:hAnsi="Times New Roman" w:eastAsia="微软雅黑"/>
          <w:sz w:val="24"/>
        </w:rPr>
        <w:t>仪表盘（Dashboard）把关键指标集中展示在一个页面，管理层打开就能看到当前状况，不需要翻报告、找图表。BI工具（商业智能工具）把数据处理和可视化整合在一起，让非技术人员也能动态筛选和钻取数据。数据叙事则是把数字包裹在一个有逻辑的故事框架里，让听汇报的人不只是听到数字，而是理解数字背后的含义和行动方向。</w:t>
      </w:r>
    </w:p>
    <w:p w14:paraId="529952B8">
      <w:pPr>
        <w:pStyle w:val="3"/>
      </w:pPr>
      <w:r>
        <w:rPr>
          <w:rFonts w:ascii="Times New Roman" w:hAnsi="Times New Roman" w:eastAsia="微软雅黑"/>
          <w:sz w:val="24"/>
        </w:rPr>
        <w:t>这三件事组合起来，构成了财务数据从”分析完成”到”推动决策”的完整链路。</w:t>
      </w:r>
    </w:p>
    <w:p w14:paraId="11E0E929">
      <w:pPr>
        <w:pStyle w:val="3"/>
      </w:pPr>
      <w:r>
        <w:rPr>
          <w:rFonts w:ascii="Times New Roman" w:hAnsi="Times New Roman" w:eastAsia="微软雅黑"/>
          <w:sz w:val="24"/>
        </w:rPr>
        <w:t>本项目还会介绍一种很多财务人员没有尝试过的报告形式——HTML格式的交互式财务报告。它可以在浏览器里打开，图表可以交互，数据可以筛选，阅读体验比PDF好很多。借助AI，不需要前端开发基础，就可以生成这类报告。</w:t>
      </w:r>
    </w:p>
    <w:p w14:paraId="0E213853">
      <w:r>
        <w:pict>
          <v:rect id="_x0000_i1026" o:spt="1" style="height:1.5pt;width:0pt;" coordsize="21600,21600" o:hr="t" o:hrstd="t" o:hralign="center">
            <v:path/>
            <v:fill focussize="0,0"/>
            <v:stroke/>
            <v:imagedata o:title=""/>
            <o:lock v:ext="edit"/>
            <w10:wrap type="none"/>
            <w10:anchorlock/>
          </v:rect>
        </w:pict>
      </w:r>
    </w:p>
    <w:p w14:paraId="5D2B2397">
      <w:pPr>
        <w:pStyle w:val="5"/>
      </w:pPr>
      <w:bookmarkStart w:id="2" w:name="教学导图"/>
      <w:r>
        <w:rPr>
          <w:rFonts w:ascii="Times New Roman" w:hAnsi="Times New Roman" w:eastAsia="微软雅黑"/>
          <w:sz w:val="24"/>
        </w:rPr>
        <w:t>1. 教学导图</w:t>
      </w:r>
    </w:p>
    <w:p w14:paraId="4F04AC96">
      <w:pPr>
        <w:pStyle w:val="23"/>
      </w:pPr>
      <w:r>
        <w:rPr>
          <w:rFonts w:ascii="Times New Roman" w:hAnsi="Times New Roman" w:eastAsia="微软雅黑"/>
          <w:sz w:val="24"/>
        </w:rPr>
        <w:t>本项目围绕”财务数据仪表盘、BI看板与数据叙事”展开，整体教学导图见图10-1。</w:t>
      </w:r>
    </w:p>
    <w:p w14:paraId="6D4F42A0">
      <w:pPr>
        <w:pStyle w:val="35"/>
      </w:pPr>
      <w:r>
        <w:drawing>
          <wp:inline distT="0" distB="0" distL="114300" distR="114300">
            <wp:extent cx="4800600" cy="209359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094139"/>
                    </a:xfrm>
                    <a:prstGeom prst="rect">
                      <a:avLst/>
                    </a:prstGeom>
                    <a:noFill/>
                    <a:ln w="9525">
                      <a:noFill/>
                    </a:ln>
                  </pic:spPr>
                </pic:pic>
              </a:graphicData>
            </a:graphic>
          </wp:inline>
        </w:drawing>
      </w:r>
    </w:p>
    <w:p w14:paraId="1F62EFEA">
      <w:pPr>
        <w:pStyle w:val="3"/>
      </w:pPr>
      <w:r>
        <w:rPr>
          <w:rFonts w:ascii="Times New Roman" w:hAnsi="Times New Roman" w:eastAsia="微软雅黑"/>
          <w:sz w:val="24"/>
        </w:rPr>
        <w:t>图10-1 项目10教学导图</w:t>
      </w:r>
    </w:p>
    <w:p w14:paraId="335BB1BB">
      <w:r>
        <w:pict>
          <v:rect id="_x0000_i1027" o:spt="1" style="height:1.5pt;width:0pt;" coordsize="21600,21600" o:hr="t" o:hrstd="t" o:hralign="center">
            <v:path/>
            <v:fill focussize="0,0"/>
            <v:stroke/>
            <v:imagedata o:title=""/>
            <o:lock v:ext="edit"/>
            <w10:wrap type="none"/>
            <w10:anchorlock/>
          </v:rect>
        </w:pict>
      </w:r>
    </w:p>
    <w:bookmarkEnd w:id="2"/>
    <w:p w14:paraId="347CDBC3">
      <w:pPr>
        <w:pStyle w:val="5"/>
      </w:pPr>
      <w:bookmarkStart w:id="3" w:name="教学目标"/>
      <w:r>
        <w:rPr>
          <w:rFonts w:ascii="Times New Roman" w:hAnsi="Times New Roman" w:eastAsia="微软雅黑"/>
          <w:sz w:val="24"/>
        </w:rPr>
        <w:t>2. 教学目标</w:t>
      </w:r>
    </w:p>
    <w:p w14:paraId="53C9E452">
      <w:pPr>
        <w:pStyle w:val="23"/>
      </w:pPr>
      <w:r>
        <w:rPr>
          <w:rFonts w:ascii="Times New Roman" w:hAnsi="Times New Roman" w:eastAsia="微软雅黑"/>
          <w:b/>
          <w:bCs/>
          <w:sz w:val="24"/>
        </w:rPr>
        <w:t>知识目标</w:t>
      </w:r>
    </w:p>
    <w:p w14:paraId="6E131523">
      <w:pPr>
        <w:pStyle w:val="24"/>
        <w:numPr>
          <w:ilvl w:val="0"/>
          <w:numId w:val="1"/>
        </w:numPr>
      </w:pPr>
      <w:r>
        <w:rPr>
          <w:rFonts w:ascii="Times New Roman" w:hAnsi="Times New Roman" w:eastAsia="微软雅黑"/>
          <w:sz w:val="24"/>
        </w:rPr>
        <w:t>理解仪表盘在财务管理中的定位，区分仪表盘与报告的本质差异</w:t>
      </w:r>
    </w:p>
    <w:p w14:paraId="677FD1A4">
      <w:pPr>
        <w:pStyle w:val="24"/>
        <w:numPr>
          <w:ilvl w:val="0"/>
          <w:numId w:val="1"/>
        </w:numPr>
      </w:pPr>
      <w:r>
        <w:rPr>
          <w:rFonts w:ascii="Times New Roman" w:hAnsi="Times New Roman" w:eastAsia="微软雅黑"/>
          <w:sz w:val="24"/>
        </w:rPr>
        <w:t>了解BI工具的基本功能和在财务分析中的应用场景</w:t>
      </w:r>
    </w:p>
    <w:p w14:paraId="4B13C591">
      <w:pPr>
        <w:pStyle w:val="24"/>
        <w:numPr>
          <w:ilvl w:val="0"/>
          <w:numId w:val="1"/>
        </w:numPr>
      </w:pPr>
      <w:r>
        <w:rPr>
          <w:rFonts w:ascii="Times New Roman" w:hAnsi="Times New Roman" w:eastAsia="微软雅黑"/>
          <w:sz w:val="24"/>
        </w:rPr>
        <w:t>掌握数据叙事的基本结构和在财务汇报中的应用方法</w:t>
      </w:r>
    </w:p>
    <w:p w14:paraId="09896354">
      <w:pPr>
        <w:pStyle w:val="24"/>
        <w:numPr>
          <w:ilvl w:val="0"/>
          <w:numId w:val="1"/>
        </w:numPr>
      </w:pPr>
      <w:r>
        <w:rPr>
          <w:rFonts w:ascii="Times New Roman" w:hAnsi="Times New Roman" w:eastAsia="微软雅黑"/>
          <w:sz w:val="24"/>
        </w:rPr>
        <w:t>了解HTML格式交互式报告的特点和适用场景</w:t>
      </w:r>
    </w:p>
    <w:p w14:paraId="09638769">
      <w:pPr>
        <w:pStyle w:val="23"/>
      </w:pPr>
      <w:r>
        <w:rPr>
          <w:rFonts w:ascii="Times New Roman" w:hAnsi="Times New Roman" w:eastAsia="微软雅黑"/>
          <w:b/>
          <w:bCs/>
          <w:sz w:val="24"/>
        </w:rPr>
        <w:t>技能目标</w:t>
      </w:r>
    </w:p>
    <w:p w14:paraId="116E4B48">
      <w:pPr>
        <w:pStyle w:val="24"/>
        <w:numPr>
          <w:ilvl w:val="0"/>
          <w:numId w:val="1"/>
        </w:numPr>
      </w:pPr>
      <w:r>
        <w:rPr>
          <w:rFonts w:ascii="Times New Roman" w:hAnsi="Times New Roman" w:eastAsia="微软雅黑"/>
          <w:sz w:val="24"/>
        </w:rPr>
        <w:t>能够在飞书多维表格中搭建包含关键指标的经营数据仪表盘</w:t>
      </w:r>
    </w:p>
    <w:p w14:paraId="057760B2">
      <w:pPr>
        <w:pStyle w:val="24"/>
        <w:numPr>
          <w:ilvl w:val="0"/>
          <w:numId w:val="1"/>
        </w:numPr>
      </w:pPr>
      <w:r>
        <w:rPr>
          <w:rFonts w:ascii="Times New Roman" w:hAnsi="Times New Roman" w:eastAsia="微软雅黑"/>
          <w:sz w:val="24"/>
        </w:rPr>
        <w:t>能够在FineBI或Power BI中完成基础的费用分析看板制作</w:t>
      </w:r>
    </w:p>
    <w:p w14:paraId="5EE674AF">
      <w:pPr>
        <w:pStyle w:val="24"/>
        <w:numPr>
          <w:ilvl w:val="0"/>
          <w:numId w:val="1"/>
        </w:numPr>
      </w:pPr>
      <w:r>
        <w:rPr>
          <w:rFonts w:ascii="Times New Roman" w:hAnsi="Times New Roman" w:eastAsia="微软雅黑"/>
          <w:sz w:val="24"/>
        </w:rPr>
        <w:t>能够借助AI生成数据叙事文本和汇报PPT框架</w:t>
      </w:r>
    </w:p>
    <w:p w14:paraId="59DF24AC">
      <w:pPr>
        <w:pStyle w:val="24"/>
        <w:numPr>
          <w:ilvl w:val="0"/>
          <w:numId w:val="1"/>
        </w:numPr>
      </w:pPr>
      <w:r>
        <w:rPr>
          <w:rFonts w:ascii="Times New Roman" w:hAnsi="Times New Roman" w:eastAsia="微软雅黑"/>
          <w:sz w:val="24"/>
        </w:rPr>
        <w:t>能够借助AI生成基础的HTML财务展示页</w:t>
      </w:r>
    </w:p>
    <w:p w14:paraId="4ECA54A4">
      <w:pPr>
        <w:pStyle w:val="23"/>
      </w:pPr>
      <w:r>
        <w:rPr>
          <w:rFonts w:ascii="Times New Roman" w:hAnsi="Times New Roman" w:eastAsia="微软雅黑"/>
          <w:b/>
          <w:bCs/>
          <w:sz w:val="24"/>
        </w:rPr>
        <w:t>素养目标</w:t>
      </w:r>
    </w:p>
    <w:p w14:paraId="01C5178C">
      <w:pPr>
        <w:pStyle w:val="24"/>
        <w:numPr>
          <w:ilvl w:val="0"/>
          <w:numId w:val="1"/>
        </w:numPr>
      </w:pPr>
      <w:r>
        <w:rPr>
          <w:rFonts w:ascii="Times New Roman" w:hAnsi="Times New Roman" w:eastAsia="微软雅黑"/>
          <w:sz w:val="24"/>
        </w:rPr>
        <w:t>建立”数据分析的价值在于推动决策，而不是产出报告”的工作导向</w:t>
      </w:r>
    </w:p>
    <w:p w14:paraId="375CEFFF">
      <w:pPr>
        <w:pStyle w:val="24"/>
        <w:numPr>
          <w:ilvl w:val="0"/>
          <w:numId w:val="1"/>
        </w:numPr>
      </w:pPr>
      <w:r>
        <w:rPr>
          <w:rFonts w:ascii="Times New Roman" w:hAnsi="Times New Roman" w:eastAsia="微软雅黑"/>
          <w:sz w:val="24"/>
        </w:rPr>
        <w:t>培养从受众需求出发设计信息呈现方式的思维</w:t>
      </w:r>
    </w:p>
    <w:p w14:paraId="10AEBDA0">
      <w:pPr>
        <w:pStyle w:val="24"/>
        <w:numPr>
          <w:ilvl w:val="0"/>
          <w:numId w:val="1"/>
        </w:numPr>
      </w:pPr>
      <w:r>
        <w:rPr>
          <w:rFonts w:ascii="Times New Roman" w:hAnsi="Times New Roman" w:eastAsia="微软雅黑"/>
          <w:sz w:val="24"/>
        </w:rPr>
        <w:t>认识数据叙事的说服力来源，建立用数据讲故事的意识</w:t>
      </w:r>
    </w:p>
    <w:p w14:paraId="1F63AA87">
      <w:pPr>
        <w:pStyle w:val="24"/>
        <w:numPr>
          <w:ilvl w:val="0"/>
          <w:numId w:val="1"/>
        </w:numPr>
      </w:pPr>
      <w:r>
        <w:rPr>
          <w:rFonts w:ascii="Times New Roman" w:hAnsi="Times New Roman" w:eastAsia="微软雅黑"/>
          <w:sz w:val="24"/>
        </w:rPr>
        <w:t>了解数字化财务报告的发展方向，保持对新形式的开放态度</w:t>
      </w:r>
    </w:p>
    <w:p w14:paraId="4EFF3735">
      <w:r>
        <w:pict>
          <v:rect id="_x0000_i1028" o:spt="1" style="height:1.5pt;width:0pt;" coordsize="21600,21600" o:hr="t" o:hrstd="t" o:hralign="center">
            <v:path/>
            <v:fill focussize="0,0"/>
            <v:stroke/>
            <v:imagedata o:title=""/>
            <o:lock v:ext="edit"/>
            <w10:wrap type="none"/>
            <w10:anchorlock/>
          </v:rect>
        </w:pict>
      </w:r>
    </w:p>
    <w:bookmarkEnd w:id="3"/>
    <w:p w14:paraId="67C702A8">
      <w:pPr>
        <w:pStyle w:val="5"/>
      </w:pPr>
      <w:bookmarkStart w:id="4" w:name="重点难点"/>
      <w:r>
        <w:rPr>
          <w:rFonts w:ascii="Times New Roman" w:hAnsi="Times New Roman" w:eastAsia="微软雅黑"/>
          <w:sz w:val="24"/>
        </w:rPr>
        <w:t>3. 重点难点</w:t>
      </w:r>
    </w:p>
    <w:p w14:paraId="16072DE8">
      <w:pPr>
        <w:pStyle w:val="23"/>
      </w:pPr>
      <w:r>
        <w:rPr>
          <w:rFonts w:ascii="Times New Roman" w:hAnsi="Times New Roman" w:eastAsia="微软雅黑"/>
          <w:b/>
          <w:bCs/>
          <w:sz w:val="24"/>
        </w:rPr>
        <w:t>重点</w:t>
      </w:r>
    </w:p>
    <w:p w14:paraId="688FA7D1">
      <w:pPr>
        <w:pStyle w:val="24"/>
        <w:numPr>
          <w:ilvl w:val="0"/>
          <w:numId w:val="1"/>
        </w:numPr>
      </w:pPr>
      <w:r>
        <w:rPr>
          <w:rFonts w:ascii="Times New Roman" w:hAnsi="Times New Roman" w:eastAsia="微软雅黑"/>
          <w:sz w:val="24"/>
        </w:rPr>
        <w:t>仪表盘的设计原则和飞书多维表格仪表盘的搭建步骤</w:t>
      </w:r>
    </w:p>
    <w:p w14:paraId="252B0FDA">
      <w:pPr>
        <w:pStyle w:val="24"/>
        <w:numPr>
          <w:ilvl w:val="0"/>
          <w:numId w:val="1"/>
        </w:numPr>
      </w:pPr>
      <w:r>
        <w:rPr>
          <w:rFonts w:ascii="Times New Roman" w:hAnsi="Times New Roman" w:eastAsia="微软雅黑"/>
          <w:sz w:val="24"/>
        </w:rPr>
        <w:t>数据叙事的结构框架和在财务汇报中的具体应用</w:t>
      </w:r>
    </w:p>
    <w:p w14:paraId="735F723E">
      <w:pPr>
        <w:pStyle w:val="24"/>
        <w:numPr>
          <w:ilvl w:val="0"/>
          <w:numId w:val="1"/>
        </w:numPr>
      </w:pPr>
      <w:r>
        <w:rPr>
          <w:rFonts w:ascii="Times New Roman" w:hAnsi="Times New Roman" w:eastAsia="微软雅黑"/>
          <w:sz w:val="24"/>
        </w:rPr>
        <w:t>AI辅助生成叙事文本和PPT框架的提示词设计</w:t>
      </w:r>
    </w:p>
    <w:p w14:paraId="5F4AE51F">
      <w:pPr>
        <w:pStyle w:val="24"/>
        <w:numPr>
          <w:ilvl w:val="0"/>
          <w:numId w:val="1"/>
        </w:numPr>
      </w:pPr>
      <w:r>
        <w:rPr>
          <w:rFonts w:ascii="Times New Roman" w:hAnsi="Times New Roman" w:eastAsia="微软雅黑"/>
          <w:sz w:val="24"/>
        </w:rPr>
        <w:t>HTML报告与PDF报告的差异比较和适用场景判断</w:t>
      </w:r>
    </w:p>
    <w:p w14:paraId="71882EB3">
      <w:pPr>
        <w:pStyle w:val="23"/>
      </w:pPr>
      <w:r>
        <w:rPr>
          <w:rFonts w:ascii="Times New Roman" w:hAnsi="Times New Roman" w:eastAsia="微软雅黑"/>
          <w:b/>
          <w:bCs/>
          <w:sz w:val="24"/>
        </w:rPr>
        <w:t>难点</w:t>
      </w:r>
    </w:p>
    <w:p w14:paraId="0582395C">
      <w:pPr>
        <w:pStyle w:val="24"/>
        <w:numPr>
          <w:ilvl w:val="0"/>
          <w:numId w:val="1"/>
        </w:numPr>
      </w:pPr>
      <w:r>
        <w:rPr>
          <w:rFonts w:ascii="Times New Roman" w:hAnsi="Times New Roman" w:eastAsia="微软雅黑"/>
          <w:sz w:val="24"/>
        </w:rPr>
        <w:t>从”展示所有数据”的思维转变为”只展示需要做决策的关键信息”</w:t>
      </w:r>
    </w:p>
    <w:p w14:paraId="4037E2B1">
      <w:pPr>
        <w:pStyle w:val="24"/>
        <w:numPr>
          <w:ilvl w:val="0"/>
          <w:numId w:val="1"/>
        </w:numPr>
      </w:pPr>
      <w:r>
        <w:rPr>
          <w:rFonts w:ascii="Times New Roman" w:hAnsi="Times New Roman" w:eastAsia="微软雅黑"/>
          <w:sz w:val="24"/>
        </w:rPr>
        <w:t>数据叙事中”冲突”的设计——如何让数字产生张力而不只是陈述</w:t>
      </w:r>
    </w:p>
    <w:p w14:paraId="20AD0909">
      <w:pPr>
        <w:pStyle w:val="24"/>
        <w:numPr>
          <w:ilvl w:val="0"/>
          <w:numId w:val="1"/>
        </w:numPr>
      </w:pPr>
      <w:r>
        <w:rPr>
          <w:rFonts w:ascii="Times New Roman" w:hAnsi="Times New Roman" w:eastAsia="微软雅黑"/>
          <w:sz w:val="24"/>
        </w:rPr>
        <w:t>HTML报告中图表交互效果的定制化——如何向AI描述精确的交互需求</w:t>
      </w:r>
    </w:p>
    <w:p w14:paraId="7228FE75">
      <w:r>
        <w:pict>
          <v:rect id="_x0000_i1029" o:spt="1" style="height:1.5pt;width:0pt;" coordsize="21600,21600" o:hr="t" o:hrstd="t" o:hralign="center">
            <v:path/>
            <v:fill focussize="0,0"/>
            <v:stroke/>
            <v:imagedata o:title=""/>
            <o:lock v:ext="edit"/>
            <w10:wrap type="none"/>
            <w10:anchorlock/>
          </v:rect>
        </w:pict>
      </w:r>
    </w:p>
    <w:bookmarkEnd w:id="4"/>
    <w:p w14:paraId="4DA05232">
      <w:pPr>
        <w:pStyle w:val="5"/>
      </w:pPr>
      <w:bookmarkStart w:id="5" w:name="素养关注"/>
      <w:r>
        <w:rPr>
          <w:rFonts w:ascii="Times New Roman" w:hAnsi="Times New Roman" w:eastAsia="微软雅黑"/>
          <w:sz w:val="24"/>
        </w:rPr>
        <w:t>4. 素养关注</w:t>
      </w:r>
    </w:p>
    <w:p w14:paraId="0157E495">
      <w:pPr>
        <w:pStyle w:val="24"/>
        <w:numPr>
          <w:ilvl w:val="0"/>
          <w:numId w:val="1"/>
        </w:numPr>
      </w:pPr>
      <w:r>
        <w:rPr>
          <w:rFonts w:ascii="Times New Roman" w:hAnsi="Times New Roman" w:eastAsia="微软雅黑"/>
          <w:b/>
          <w:bCs/>
          <w:sz w:val="24"/>
        </w:rPr>
        <w:t>服务意识</w:t>
      </w:r>
      <w:r>
        <w:rPr>
          <w:rFonts w:ascii="Times New Roman" w:hAnsi="Times New Roman" w:eastAsia="微软雅黑"/>
          <w:sz w:val="24"/>
        </w:rPr>
        <w:t>：仪表盘和汇报的设计要从使用者和听众的需求出发，而非从数据出发</w:t>
      </w:r>
    </w:p>
    <w:p w14:paraId="28A8071A">
      <w:pPr>
        <w:pStyle w:val="24"/>
        <w:numPr>
          <w:ilvl w:val="0"/>
          <w:numId w:val="1"/>
        </w:numPr>
      </w:pPr>
      <w:r>
        <w:rPr>
          <w:rFonts w:ascii="Times New Roman" w:hAnsi="Times New Roman" w:eastAsia="微软雅黑"/>
          <w:b/>
          <w:bCs/>
          <w:sz w:val="24"/>
        </w:rPr>
        <w:t>简洁意识</w:t>
      </w:r>
      <w:r>
        <w:rPr>
          <w:rFonts w:ascii="Times New Roman" w:hAnsi="Times New Roman" w:eastAsia="微软雅黑"/>
          <w:sz w:val="24"/>
        </w:rPr>
        <w:t>：仪表盘里每多一个指标，管理层的注意力就被分散一份</w:t>
      </w:r>
    </w:p>
    <w:p w14:paraId="53F81D4C">
      <w:pPr>
        <w:pStyle w:val="24"/>
        <w:numPr>
          <w:ilvl w:val="0"/>
          <w:numId w:val="1"/>
        </w:numPr>
      </w:pPr>
      <w:r>
        <w:rPr>
          <w:rFonts w:ascii="Times New Roman" w:hAnsi="Times New Roman" w:eastAsia="微软雅黑"/>
          <w:b/>
          <w:bCs/>
          <w:sz w:val="24"/>
        </w:rPr>
        <w:t>叙事意识</w:t>
      </w:r>
      <w:r>
        <w:rPr>
          <w:rFonts w:ascii="Times New Roman" w:hAnsi="Times New Roman" w:eastAsia="微软雅黑"/>
          <w:sz w:val="24"/>
        </w:rPr>
        <w:t>：数字没有情感，故事有情感；好的财务汇报是用数字讲一个让人想行动的故事</w:t>
      </w:r>
    </w:p>
    <w:p w14:paraId="01381985">
      <w:pPr>
        <w:pStyle w:val="24"/>
        <w:numPr>
          <w:ilvl w:val="0"/>
          <w:numId w:val="1"/>
        </w:numPr>
      </w:pPr>
      <w:r>
        <w:rPr>
          <w:rFonts w:ascii="Times New Roman" w:hAnsi="Times New Roman" w:eastAsia="微软雅黑"/>
          <w:b/>
          <w:bCs/>
          <w:sz w:val="24"/>
        </w:rPr>
        <w:t>开放意识</w:t>
      </w:r>
      <w:r>
        <w:rPr>
          <w:rFonts w:ascii="Times New Roman" w:hAnsi="Times New Roman" w:eastAsia="微软雅黑"/>
          <w:sz w:val="24"/>
        </w:rPr>
        <w:t>：财务报告的形式在变化，保持对新形式的了解是职业发展的需要</w:t>
      </w:r>
    </w:p>
    <w:p w14:paraId="6BBDE200">
      <w:r>
        <w:pict>
          <v:rect id="_x0000_i1030" o:spt="1" style="height:1.5pt;width:0pt;" coordsize="21600,21600" o:hr="t" o:hrstd="t" o:hralign="center">
            <v:path/>
            <v:fill focussize="0,0"/>
            <v:stroke/>
            <v:imagedata o:title=""/>
            <o:lock v:ext="edit"/>
            <w10:wrap type="none"/>
            <w10:anchorlock/>
          </v:rect>
        </w:pict>
      </w:r>
    </w:p>
    <w:bookmarkEnd w:id="1"/>
    <w:bookmarkEnd w:id="5"/>
    <w:p w14:paraId="0A21776C">
      <w:pPr>
        <w:pStyle w:val="4"/>
      </w:pPr>
      <w:bookmarkStart w:id="6" w:name="情景导入"/>
      <w:r>
        <w:rPr>
          <w:rFonts w:ascii="Times New Roman" w:hAnsi="Times New Roman" w:eastAsia="微软雅黑"/>
          <w:sz w:val="24"/>
        </w:rPr>
        <w:t>【情景导入】</w:t>
      </w:r>
    </w:p>
    <w:p w14:paraId="3B5A0CE2">
      <w:pPr>
        <w:pStyle w:val="5"/>
      </w:pPr>
      <w:bookmarkStart w:id="7" w:name="月报的时间黑洞"/>
      <w:r>
        <w:rPr>
          <w:rFonts w:ascii="Times New Roman" w:hAnsi="Times New Roman" w:eastAsia="微软雅黑"/>
          <w:sz w:val="24"/>
        </w:rPr>
        <w:t>月报的”时间黑洞”</w:t>
      </w:r>
    </w:p>
    <w:p w14:paraId="7A141EBF">
      <w:pPr>
        <w:pStyle w:val="23"/>
      </w:pPr>
      <w:r>
        <w:rPr>
          <w:rFonts w:ascii="Times New Roman" w:hAnsi="Times New Roman" w:eastAsia="微软雅黑"/>
          <w:sz w:val="24"/>
        </w:rPr>
        <w:t>陈总是某连锁企业的总经理，每月月末的例会是他最头疼的时刻之一。</w:t>
      </w:r>
    </w:p>
    <w:p w14:paraId="68CCA84F">
      <w:pPr>
        <w:pStyle w:val="3"/>
      </w:pPr>
      <w:r>
        <w:rPr>
          <w:rFonts w:ascii="Times New Roman" w:hAnsi="Times New Roman" w:eastAsia="微软雅黑"/>
          <w:sz w:val="24"/>
        </w:rPr>
        <w:t>按照惯例，财务部门会在例会前发来当月的经营分析报告——一个Excel文件，里面有十几张工作表，每张工作表有若干张图表和数据表格，外加一个Word版的文字分析。</w:t>
      </w:r>
    </w:p>
    <w:p w14:paraId="1435C463">
      <w:pPr>
        <w:pStyle w:val="3"/>
      </w:pPr>
      <w:r>
        <w:rPr>
          <w:rFonts w:ascii="Times New Roman" w:hAnsi="Times New Roman" w:eastAsia="微软雅黑"/>
          <w:sz w:val="24"/>
        </w:rPr>
        <w:t>陈总通常的做法是：打开Excel，在十几张工作表里翻找他关心的几个数字（收入完成率、利润率、费用超支情况），然后打开Word，快速扫一遍，基本上只看第一段总结和最后一段建议。中间大量的分析内容，他没有时间细读。</w:t>
      </w:r>
    </w:p>
    <w:p w14:paraId="7379C33F">
      <w:pPr>
        <w:pStyle w:val="3"/>
      </w:pPr>
      <w:r>
        <w:rPr>
          <w:rFonts w:ascii="Times New Roman" w:hAnsi="Times New Roman" w:eastAsia="微软雅黑"/>
          <w:sz w:val="24"/>
        </w:rPr>
        <w:t>例会上，财务经理小魏花了20分钟逐页讲解报告，讲到第六页时，陈总叫停了：</w:t>
      </w:r>
    </w:p>
    <w:p w14:paraId="08F453E2">
      <w:pPr>
        <w:pStyle w:val="13"/>
      </w:pPr>
      <w:r>
        <w:rPr>
          <w:rFonts w:ascii="Times New Roman" w:hAnsi="Times New Roman" w:eastAsia="微软雅黑"/>
          <w:sz w:val="24"/>
        </w:rPr>
        <w:t>“小魏，你先说结论——这个月我最需要关注什么，我该做什么决定？”</w:t>
      </w:r>
    </w:p>
    <w:p w14:paraId="4AEB4DE9">
      <w:pPr>
        <w:pStyle w:val="23"/>
      </w:pPr>
      <w:r>
        <w:rPr>
          <w:rFonts w:ascii="Times New Roman" w:hAnsi="Times New Roman" w:eastAsia="微软雅黑"/>
          <w:sz w:val="24"/>
        </w:rPr>
        <w:t>小魏愣了一下，翻到最后一页，念了一段事先准备好的建议。陈总点点头，说：“那前面那些图表……”</w:t>
      </w:r>
    </w:p>
    <w:p w14:paraId="327E89B4">
      <w:pPr>
        <w:pStyle w:val="3"/>
      </w:pPr>
      <w:r>
        <w:rPr>
          <w:rFonts w:ascii="Times New Roman" w:hAnsi="Times New Roman" w:eastAsia="微软雅黑"/>
          <w:sz w:val="24"/>
        </w:rPr>
        <w:t>小魏不知道该怎么回答。</w:t>
      </w:r>
    </w:p>
    <w:p w14:paraId="3CE0A350">
      <w:pPr>
        <w:pStyle w:val="3"/>
      </w:pPr>
      <w:r>
        <w:rPr>
          <w:rFonts w:ascii="Times New Roman" w:hAnsi="Times New Roman" w:eastAsia="微软雅黑"/>
          <w:sz w:val="24"/>
        </w:rPr>
        <w:t>会后，陈总对行政助理说：</w:t>
      </w:r>
    </w:p>
    <w:p w14:paraId="0491E305">
      <w:pPr>
        <w:pStyle w:val="13"/>
      </w:pPr>
      <w:r>
        <w:rPr>
          <w:rFonts w:ascii="Times New Roman" w:hAnsi="Times New Roman" w:eastAsia="微软雅黑"/>
          <w:sz w:val="24"/>
        </w:rPr>
        <w:t>“以后财务例会，我只需要三件事：当月经营状况的一页纸概要，我需要做决定的两三个问题，以及关键数据的看板——随时能查，不用等月底。”</w:t>
      </w:r>
    </w:p>
    <w:p w14:paraId="42C38403">
      <w:pPr>
        <w:pStyle w:val="23"/>
      </w:pPr>
      <w:r>
        <w:rPr>
          <w:rFonts w:ascii="Times New Roman" w:hAnsi="Times New Roman" w:eastAsia="微软雅黑"/>
          <w:sz w:val="24"/>
        </w:rPr>
        <w:t>这个要求，刚好是仪表盘、数据叙事和BI看板能解决的三件事。</w:t>
      </w:r>
    </w:p>
    <w:p w14:paraId="0F133CAE">
      <w:r>
        <w:pict>
          <v:rect id="_x0000_i1031" o:spt="1" style="height:1.5pt;width:0pt;" coordsize="21600,21600" o:hr="t" o:hrstd="t" o:hralign="center">
            <v:path/>
            <v:fill focussize="0,0"/>
            <v:stroke/>
            <v:imagedata o:title=""/>
            <o:lock v:ext="edit"/>
            <w10:wrap type="none"/>
            <w10:anchorlock/>
          </v:rect>
        </w:pict>
      </w:r>
    </w:p>
    <w:p w14:paraId="1F36C773">
      <w:pPr>
        <w:pStyle w:val="23"/>
      </w:pPr>
      <w:r>
        <w:rPr>
          <w:rFonts w:ascii="Times New Roman" w:hAnsi="Times New Roman" w:eastAsia="微软雅黑"/>
          <w:sz w:val="24"/>
        </w:rPr>
        <w:t>这个场景里有几个值得注意的现象。</w:t>
      </w:r>
    </w:p>
    <w:p w14:paraId="5763FB78">
      <w:pPr>
        <w:pStyle w:val="3"/>
      </w:pPr>
      <w:r>
        <w:rPr>
          <w:rFonts w:ascii="Times New Roman" w:hAnsi="Times New Roman" w:eastAsia="微软雅黑"/>
          <w:sz w:val="24"/>
        </w:rPr>
        <w:t>首先，陈总不缺数据，他缺的是</w:t>
      </w:r>
      <w:r>
        <w:rPr>
          <w:rFonts w:ascii="Times New Roman" w:hAnsi="Times New Roman" w:eastAsia="微软雅黑"/>
          <w:b/>
          <w:bCs/>
          <w:sz w:val="24"/>
        </w:rPr>
        <w:t>被整理好的信息</w:t>
      </w:r>
      <w:r>
        <w:rPr>
          <w:rFonts w:ascii="Times New Roman" w:hAnsi="Times New Roman" w:eastAsia="微软雅黑"/>
          <w:sz w:val="24"/>
        </w:rPr>
        <w:t>——从海量数据里提炼出”我现在需要知道什么”。</w:t>
      </w:r>
    </w:p>
    <w:p w14:paraId="316CDA0C">
      <w:pPr>
        <w:pStyle w:val="3"/>
      </w:pPr>
      <w:r>
        <w:rPr>
          <w:rFonts w:ascii="Times New Roman" w:hAnsi="Times New Roman" w:eastAsia="微软雅黑"/>
          <w:sz w:val="24"/>
        </w:rPr>
        <w:t>其次，20分钟的逐页讲解，效果远不如一分钟的”当月最重要的三件事”。报告的长度不等于价值，结论的清晰度才决定价值。</w:t>
      </w:r>
    </w:p>
    <w:p w14:paraId="496C7483">
      <w:pPr>
        <w:pStyle w:val="3"/>
      </w:pPr>
      <w:r>
        <w:rPr>
          <w:rFonts w:ascii="Times New Roman" w:hAnsi="Times New Roman" w:eastAsia="微软雅黑"/>
          <w:sz w:val="24"/>
        </w:rPr>
        <w:t>第三，“随时能查”是一个重要的需求——月底报告只能回答上个月发生了什么，如果管理层在月中就能看到关键指标的实时情况，他们的决策时机会大幅提前。</w:t>
      </w:r>
    </w:p>
    <w:p w14:paraId="4F90669A">
      <w:pPr>
        <w:pStyle w:val="3"/>
      </w:pPr>
      <w:r>
        <w:rPr>
          <w:rFonts w:ascii="Times New Roman" w:hAnsi="Times New Roman" w:eastAsia="微软雅黑"/>
          <w:sz w:val="24"/>
        </w:rPr>
        <w:t>本项目要解决的，就是从”产出报告”到”支持决策”的这段距离。</w:t>
      </w:r>
    </w:p>
    <w:bookmarkEnd w:id="7"/>
    <w:p w14:paraId="51FF0C34">
      <w:pPr>
        <w:pStyle w:val="5"/>
      </w:pPr>
      <w:bookmarkStart w:id="8" w:name="情景思考"/>
      <w:r>
        <w:rPr>
          <w:rFonts w:ascii="Times New Roman" w:hAnsi="Times New Roman" w:eastAsia="微软雅黑"/>
          <w:sz w:val="24"/>
        </w:rPr>
        <w:t>情景思考</w:t>
      </w:r>
    </w:p>
    <w:p w14:paraId="4929A959">
      <w:pPr>
        <w:pStyle w:val="24"/>
        <w:numPr>
          <w:ilvl w:val="0"/>
          <w:numId w:val="2"/>
        </w:numPr>
      </w:pPr>
      <w:r>
        <w:rPr>
          <w:rFonts w:ascii="Times New Roman" w:hAnsi="Times New Roman" w:eastAsia="微软雅黑"/>
          <w:sz w:val="24"/>
        </w:rPr>
        <w:t>陈总对小魏那句”你先说结论”，说明了什么样的汇报习惯是管理层最需要的？</w:t>
      </w:r>
    </w:p>
    <w:p w14:paraId="144B34A9">
      <w:pPr>
        <w:pStyle w:val="24"/>
        <w:numPr>
          <w:ilvl w:val="0"/>
          <w:numId w:val="2"/>
        </w:numPr>
      </w:pPr>
      <w:r>
        <w:rPr>
          <w:rFonts w:ascii="Times New Roman" w:hAnsi="Times New Roman" w:eastAsia="微软雅黑"/>
          <w:sz w:val="24"/>
        </w:rPr>
        <w:t>“随时能查，不用等月底”这个需求，用Excel月报能实现吗？需要什么工具？</w:t>
      </w:r>
    </w:p>
    <w:p w14:paraId="4816E420">
      <w:pPr>
        <w:pStyle w:val="24"/>
        <w:numPr>
          <w:ilvl w:val="0"/>
          <w:numId w:val="2"/>
        </w:numPr>
      </w:pPr>
      <w:r>
        <w:rPr>
          <w:rFonts w:ascii="Times New Roman" w:hAnsi="Times New Roman" w:eastAsia="微软雅黑"/>
          <w:sz w:val="24"/>
        </w:rPr>
        <w:t>你参加过或见过财务汇报的场景吗？那次汇报最让人印象深刻的是哪个部分——是数字，还是说清楚了什么问题？</w:t>
      </w:r>
    </w:p>
    <w:p w14:paraId="053841F6">
      <w:pPr>
        <w:pStyle w:val="24"/>
        <w:numPr>
          <w:ilvl w:val="0"/>
          <w:numId w:val="2"/>
        </w:numPr>
      </w:pPr>
      <w:r>
        <w:rPr>
          <w:rFonts w:ascii="Times New Roman" w:hAnsi="Times New Roman" w:eastAsia="微软雅黑"/>
          <w:sz w:val="24"/>
        </w:rPr>
        <w:t>如果你只能在仪表盘上放5个数字，你会选择哪5个来代表一家餐饮企业当月的经营状况？</w:t>
      </w:r>
    </w:p>
    <w:p w14:paraId="769E25C2">
      <w:r>
        <w:pict>
          <v:rect id="_x0000_i1032" o:spt="1" style="height:1.5pt;width:0pt;" coordsize="21600,21600" o:hr="t" o:hrstd="t" o:hralign="center">
            <v:path/>
            <v:fill focussize="0,0"/>
            <v:stroke/>
            <v:imagedata o:title=""/>
            <o:lock v:ext="edit"/>
            <w10:wrap type="none"/>
            <w10:anchorlock/>
          </v:rect>
        </w:pict>
      </w:r>
    </w:p>
    <w:bookmarkEnd w:id="6"/>
    <w:bookmarkEnd w:id="8"/>
    <w:p w14:paraId="50ED5E2C">
      <w:pPr>
        <w:pStyle w:val="4"/>
      </w:pPr>
      <w:bookmarkStart w:id="9" w:name="任务10.1-搭建财务数据仪表盘"/>
      <w:r>
        <w:rPr>
          <w:rFonts w:ascii="Times New Roman" w:hAnsi="Times New Roman" w:eastAsia="微软雅黑"/>
          <w:sz w:val="24"/>
        </w:rPr>
        <w:t>任务10.1 搭建财务数据仪表盘</w:t>
      </w:r>
    </w:p>
    <w:p w14:paraId="70F7B4C9">
      <w:pPr>
        <w:pStyle w:val="5"/>
      </w:pPr>
      <w:bookmarkStart w:id="10" w:name="仪表盘的设计原则与常见布局"/>
      <w:r>
        <w:rPr>
          <w:rFonts w:ascii="Times New Roman" w:hAnsi="Times New Roman" w:eastAsia="微软雅黑"/>
          <w:sz w:val="24"/>
        </w:rPr>
        <w:t>10.1.1 仪表盘的设计原则与常见布局</w:t>
      </w:r>
    </w:p>
    <w:p w14:paraId="6F46B7E2">
      <w:pPr>
        <w:pStyle w:val="6"/>
      </w:pPr>
      <w:bookmarkStart w:id="11" w:name="仪表盘不是报告"/>
      <w:r>
        <w:rPr>
          <w:rFonts w:ascii="Times New Roman" w:hAnsi="Times New Roman" w:eastAsia="微软雅黑"/>
          <w:sz w:val="24"/>
        </w:rPr>
        <w:t>1. 仪表盘不是报告</w:t>
      </w:r>
    </w:p>
    <w:p w14:paraId="19EF735E">
      <w:pPr>
        <w:pStyle w:val="23"/>
      </w:pPr>
      <w:r>
        <w:rPr>
          <w:rFonts w:ascii="Times New Roman" w:hAnsi="Times New Roman" w:eastAsia="微软雅黑"/>
          <w:sz w:val="24"/>
        </w:rPr>
        <w:t>很多人第一次搭建仪表盘，会把报告的思路带进来——想把所有分析都放进去。结果做出来的仪表盘里密密麻麻地塞了二三十个指标，反而比原来的报告更难看懂。</w:t>
      </w:r>
    </w:p>
    <w:p w14:paraId="195CF393">
      <w:pPr>
        <w:pStyle w:val="3"/>
      </w:pPr>
      <w:r>
        <w:rPr>
          <w:rFonts w:ascii="Times New Roman" w:hAnsi="Times New Roman" w:eastAsia="微软雅黑"/>
          <w:sz w:val="24"/>
        </w:rPr>
        <w:t>仪表盘和报告的根本区别见表10-1。</w:t>
      </w:r>
    </w:p>
    <w:p w14:paraId="7C58E089">
      <w:pPr>
        <w:pStyle w:val="3"/>
      </w:pPr>
      <w:r>
        <w:rPr>
          <w:rFonts w:ascii="Times New Roman" w:hAnsi="Times New Roman" w:eastAsia="微软雅黑"/>
          <w:b/>
          <w:bCs/>
          <w:sz w:val="24"/>
        </w:rPr>
        <w:t>表10-1 仪表盘与报告的根本区别</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6"/>
        <w:gridCol w:w="4304"/>
        <w:gridCol w:w="3356"/>
      </w:tblGrid>
      <w:tr w14:paraId="0F6600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33BE27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165F636">
            <w:pPr>
              <w:pStyle w:val="24"/>
              <w:jc w:val="left"/>
            </w:pPr>
            <w:r>
              <w:rPr>
                <w:rFonts w:ascii="Times New Roman" w:hAnsi="Times New Roman" w:eastAsia="微软雅黑"/>
                <w:b/>
                <w:color w:val="1E3A8A"/>
                <w:sz w:val="22"/>
              </w:rPr>
              <w:t>仪表盘</w:t>
            </w:r>
          </w:p>
        </w:tc>
        <w:tc>
          <w:tcPr>
            <w:tcBorders>
              <w:top w:val="single" w:color="E2E8F0" w:sz="6" w:space="0"/>
              <w:left w:val="single" w:color="E2E8F0" w:sz="6" w:space="0"/>
              <w:bottom w:val="single" w:color="E2E8F0" w:sz="6" w:space="0"/>
              <w:right w:val="single" w:color="E2E8F0" w:sz="6" w:space="0"/>
            </w:tcBorders>
            <w:shd w:val="clear" w:color="auto" w:fill="EEF4FF"/>
          </w:tcPr>
          <w:p w14:paraId="0C3D1BDB">
            <w:pPr>
              <w:pStyle w:val="24"/>
              <w:jc w:val="left"/>
            </w:pPr>
            <w:r>
              <w:rPr>
                <w:rFonts w:ascii="Times New Roman" w:hAnsi="Times New Roman" w:eastAsia="微软雅黑"/>
                <w:b/>
                <w:color w:val="1E3A8A"/>
                <w:sz w:val="22"/>
              </w:rPr>
              <w:t>分析报告</w:t>
            </w:r>
          </w:p>
        </w:tc>
      </w:tr>
      <w:tr w14:paraId="14284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0A3957">
            <w:pPr>
              <w:pStyle w:val="24"/>
              <w:jc w:val="left"/>
            </w:pPr>
            <w:r>
              <w:rPr>
                <w:rFonts w:ascii="Times New Roman" w:hAnsi="Times New Roman" w:eastAsia="微软雅黑"/>
                <w:sz w:val="22"/>
              </w:rPr>
              <w:t>核心目的</w:t>
            </w:r>
          </w:p>
        </w:tc>
        <w:tc>
          <w:tcPr>
            <w:tcBorders>
              <w:top w:val="single" w:color="E2E8F0" w:sz="6" w:space="0"/>
              <w:left w:val="single" w:color="E2E8F0" w:sz="6" w:space="0"/>
              <w:bottom w:val="single" w:color="E2E8F0" w:sz="6" w:space="0"/>
              <w:right w:val="single" w:color="E2E8F0" w:sz="6" w:space="0"/>
            </w:tcBorders>
          </w:tcPr>
          <w:p w14:paraId="131053F0">
            <w:pPr>
              <w:pStyle w:val="24"/>
              <w:jc w:val="left"/>
            </w:pPr>
            <w:r>
              <w:rPr>
                <w:rFonts w:ascii="Times New Roman" w:hAnsi="Times New Roman" w:eastAsia="微软雅黑"/>
                <w:sz w:val="22"/>
              </w:rPr>
              <w:t>实时监控关键状态，快速发现异常</w:t>
            </w:r>
          </w:p>
        </w:tc>
        <w:tc>
          <w:tcPr>
            <w:tcBorders>
              <w:top w:val="single" w:color="E2E8F0" w:sz="6" w:space="0"/>
              <w:left w:val="single" w:color="E2E8F0" w:sz="6" w:space="0"/>
              <w:bottom w:val="single" w:color="E2E8F0" w:sz="6" w:space="0"/>
              <w:right w:val="single" w:color="E2E8F0" w:sz="6" w:space="0"/>
            </w:tcBorders>
          </w:tcPr>
          <w:p w14:paraId="75B1295F">
            <w:pPr>
              <w:pStyle w:val="24"/>
              <w:jc w:val="left"/>
            </w:pPr>
            <w:r>
              <w:rPr>
                <w:rFonts w:ascii="Times New Roman" w:hAnsi="Times New Roman" w:eastAsia="微软雅黑"/>
                <w:sz w:val="22"/>
              </w:rPr>
              <w:t>深度分析某一时期的经营情况</w:t>
            </w:r>
          </w:p>
        </w:tc>
      </w:tr>
      <w:tr w14:paraId="16BFD1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FFF9F">
            <w:pPr>
              <w:pStyle w:val="24"/>
              <w:jc w:val="left"/>
            </w:pPr>
            <w:r>
              <w:rPr>
                <w:rFonts w:ascii="Times New Roman" w:hAnsi="Times New Roman" w:eastAsia="微软雅黑"/>
                <w:sz w:val="22"/>
              </w:rPr>
              <w:t>更新频率</w:t>
            </w:r>
          </w:p>
        </w:tc>
        <w:tc>
          <w:tcPr>
            <w:tcBorders>
              <w:top w:val="single" w:color="E2E8F0" w:sz="6" w:space="0"/>
              <w:left w:val="single" w:color="E2E8F0" w:sz="6" w:space="0"/>
              <w:bottom w:val="single" w:color="E2E8F0" w:sz="6" w:space="0"/>
              <w:right w:val="single" w:color="E2E8F0" w:sz="6" w:space="0"/>
            </w:tcBorders>
            <w:shd w:val="clear" w:color="auto" w:fill="F8FAFC"/>
          </w:tcPr>
          <w:p w14:paraId="036A66E1">
            <w:pPr>
              <w:pStyle w:val="24"/>
              <w:jc w:val="left"/>
            </w:pPr>
            <w:r>
              <w:rPr>
                <w:rFonts w:ascii="Times New Roman" w:hAnsi="Times New Roman" w:eastAsia="微软雅黑"/>
                <w:sz w:val="22"/>
              </w:rPr>
              <w:t>实时或每日自动更新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4AABC8CF">
            <w:pPr>
              <w:pStyle w:val="24"/>
              <w:jc w:val="left"/>
            </w:pPr>
            <w:r>
              <w:rPr>
                <w:rFonts w:ascii="Times New Roman" w:hAnsi="Times New Roman" w:eastAsia="微软雅黑"/>
                <w:sz w:val="22"/>
              </w:rPr>
              <w:t>定期（月度、季度）手动制作</w:t>
            </w:r>
          </w:p>
        </w:tc>
      </w:tr>
      <w:tr w14:paraId="462657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127251">
            <w:pPr>
              <w:pStyle w:val="24"/>
              <w:jc w:val="left"/>
            </w:pPr>
            <w:r>
              <w:rPr>
                <w:rFonts w:ascii="Times New Roman" w:hAnsi="Times New Roman" w:eastAsia="微软雅黑"/>
                <w:sz w:val="22"/>
              </w:rPr>
              <w:t>信息密度</w:t>
            </w:r>
          </w:p>
        </w:tc>
        <w:tc>
          <w:tcPr>
            <w:tcBorders>
              <w:top w:val="single" w:color="E2E8F0" w:sz="6" w:space="0"/>
              <w:left w:val="single" w:color="E2E8F0" w:sz="6" w:space="0"/>
              <w:bottom w:val="single" w:color="E2E8F0" w:sz="6" w:space="0"/>
              <w:right w:val="single" w:color="E2E8F0" w:sz="6" w:space="0"/>
            </w:tcBorders>
          </w:tcPr>
          <w:p w14:paraId="372F31DA">
            <w:pPr>
              <w:pStyle w:val="24"/>
              <w:jc w:val="left"/>
            </w:pPr>
            <w:r>
              <w:rPr>
                <w:rFonts w:ascii="Times New Roman" w:hAnsi="Times New Roman" w:eastAsia="微软雅黑"/>
                <w:sz w:val="22"/>
              </w:rPr>
              <w:t>少而精，只展示最关键的5—10个指标</w:t>
            </w:r>
          </w:p>
        </w:tc>
        <w:tc>
          <w:tcPr>
            <w:tcBorders>
              <w:top w:val="single" w:color="E2E8F0" w:sz="6" w:space="0"/>
              <w:left w:val="single" w:color="E2E8F0" w:sz="6" w:space="0"/>
              <w:bottom w:val="single" w:color="E2E8F0" w:sz="6" w:space="0"/>
              <w:right w:val="single" w:color="E2E8F0" w:sz="6" w:space="0"/>
            </w:tcBorders>
          </w:tcPr>
          <w:p w14:paraId="0F6924B8">
            <w:pPr>
              <w:pStyle w:val="24"/>
              <w:jc w:val="left"/>
            </w:pPr>
            <w:r>
              <w:rPr>
                <w:rFonts w:ascii="Times New Roman" w:hAnsi="Times New Roman" w:eastAsia="微软雅黑"/>
                <w:sz w:val="22"/>
              </w:rPr>
              <w:t>多而全，覆盖各维度分析</w:t>
            </w:r>
          </w:p>
        </w:tc>
      </w:tr>
      <w:tr w14:paraId="266468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5B0329">
            <w:pPr>
              <w:pStyle w:val="24"/>
              <w:jc w:val="left"/>
            </w:pPr>
            <w:r>
              <w:rPr>
                <w:rFonts w:ascii="Times New Roman" w:hAnsi="Times New Roman" w:eastAsia="微软雅黑"/>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F8FAFC"/>
          </w:tcPr>
          <w:p w14:paraId="357CAF18">
            <w:pPr>
              <w:pStyle w:val="24"/>
              <w:jc w:val="left"/>
            </w:pPr>
            <w:r>
              <w:rPr>
                <w:rFonts w:ascii="Times New Roman" w:hAnsi="Times New Roman" w:eastAsia="微软雅黑"/>
                <w:sz w:val="22"/>
              </w:rPr>
              <w:t>随时查阅，监控是否有异常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013B82FD">
            <w:pPr>
              <w:pStyle w:val="24"/>
              <w:jc w:val="left"/>
            </w:pPr>
            <w:r>
              <w:rPr>
                <w:rFonts w:ascii="Times New Roman" w:hAnsi="Times New Roman" w:eastAsia="微软雅黑"/>
                <w:sz w:val="22"/>
              </w:rPr>
              <w:t>深度阅读，理解全面情况</w:t>
            </w:r>
          </w:p>
        </w:tc>
      </w:tr>
      <w:tr w14:paraId="40DB65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9EEBA08">
            <w:pPr>
              <w:pStyle w:val="24"/>
              <w:jc w:val="left"/>
            </w:pPr>
            <w:r>
              <w:rPr>
                <w:rFonts w:ascii="Times New Roman" w:hAnsi="Times New Roman" w:eastAsia="微软雅黑"/>
                <w:sz w:val="22"/>
              </w:rPr>
              <w:t>受众</w:t>
            </w:r>
          </w:p>
        </w:tc>
        <w:tc>
          <w:tcPr>
            <w:tcBorders>
              <w:top w:val="single" w:color="E2E8F0" w:sz="6" w:space="0"/>
              <w:left w:val="single" w:color="E2E8F0" w:sz="6" w:space="0"/>
              <w:bottom w:val="single" w:color="E2E8F0" w:sz="6" w:space="0"/>
              <w:right w:val="single" w:color="E2E8F0" w:sz="6" w:space="0"/>
            </w:tcBorders>
          </w:tcPr>
          <w:p w14:paraId="480AFD5C">
            <w:pPr>
              <w:pStyle w:val="24"/>
              <w:jc w:val="left"/>
            </w:pPr>
            <w:r>
              <w:rPr>
                <w:rFonts w:ascii="Times New Roman" w:hAnsi="Times New Roman" w:eastAsia="微软雅黑"/>
                <w:sz w:val="22"/>
              </w:rPr>
              <w:t>管理层和相关负责人，随时随地</w:t>
            </w:r>
          </w:p>
        </w:tc>
        <w:tc>
          <w:tcPr>
            <w:tcBorders>
              <w:top w:val="single" w:color="E2E8F0" w:sz="6" w:space="0"/>
              <w:left w:val="single" w:color="E2E8F0" w:sz="6" w:space="0"/>
              <w:bottom w:val="single" w:color="E2E8F0" w:sz="6" w:space="0"/>
              <w:right w:val="single" w:color="E2E8F0" w:sz="6" w:space="0"/>
            </w:tcBorders>
          </w:tcPr>
          <w:p w14:paraId="56DEA661">
            <w:pPr>
              <w:pStyle w:val="24"/>
              <w:jc w:val="left"/>
            </w:pPr>
            <w:r>
              <w:rPr>
                <w:rFonts w:ascii="Times New Roman" w:hAnsi="Times New Roman" w:eastAsia="微软雅黑"/>
                <w:sz w:val="22"/>
              </w:rPr>
              <w:t>需要了解详情的专业读者</w:t>
            </w:r>
          </w:p>
        </w:tc>
      </w:tr>
      <w:tr w14:paraId="10DDE5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8458F9">
            <w:pPr>
              <w:pStyle w:val="24"/>
              <w:jc w:val="left"/>
            </w:pPr>
            <w:r>
              <w:rPr>
                <w:rFonts w:ascii="Times New Roman" w:hAnsi="Times New Roman" w:eastAsia="微软雅黑"/>
                <w:sz w:val="22"/>
              </w:rPr>
              <w:t>互动方式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1C07C649">
            <w:pPr>
              <w:pStyle w:val="24"/>
              <w:jc w:val="left"/>
            </w:pPr>
            <w:r>
              <w:rPr>
                <w:rFonts w:ascii="Times New Roman" w:hAnsi="Times New Roman" w:eastAsia="微软雅黑"/>
                <w:sz w:val="22"/>
              </w:rPr>
              <w:t>看数字，发现异常后深入查</w:t>
            </w:r>
          </w:p>
        </w:tc>
        <w:tc>
          <w:tcPr>
            <w:tcBorders>
              <w:top w:val="single" w:color="E2E8F0" w:sz="6" w:space="0"/>
              <w:left w:val="single" w:color="E2E8F0" w:sz="6" w:space="0"/>
              <w:bottom w:val="single" w:color="E2E8F0" w:sz="6" w:space="0"/>
              <w:right w:val="single" w:color="E2E8F0" w:sz="6" w:space="0"/>
            </w:tcBorders>
            <w:shd w:val="clear" w:color="auto" w:fill="F8FAFC"/>
          </w:tcPr>
          <w:p w14:paraId="4079641C">
            <w:pPr>
              <w:pStyle w:val="24"/>
              <w:jc w:val="left"/>
            </w:pPr>
            <w:r>
              <w:rPr>
                <w:rFonts w:ascii="Times New Roman" w:hAnsi="Times New Roman" w:eastAsia="微软雅黑"/>
                <w:sz w:val="22"/>
              </w:rPr>
              <w:t>线性阅读，按作者思路理解</w:t>
            </w:r>
          </w:p>
        </w:tc>
      </w:tr>
    </w:tbl>
    <w:p w14:paraId="1A2972A0">
      <w:pPr>
        <w:pStyle w:val="3"/>
      </w:pPr>
      <w:r>
        <w:rPr>
          <w:rFonts w:ascii="Times New Roman" w:hAnsi="Times New Roman" w:eastAsia="微软雅黑"/>
          <w:sz w:val="24"/>
        </w:rPr>
        <w:t>仪表盘的设计起点不是”我有哪些数据”，而是”管理层每天最需要知道什么，才能做出及时的决策或干预”。</w:t>
      </w:r>
    </w:p>
    <w:bookmarkEnd w:id="11"/>
    <w:p w14:paraId="4ED51D3C">
      <w:pPr>
        <w:pStyle w:val="6"/>
      </w:pPr>
      <w:bookmarkStart w:id="12" w:name="关键绩效指标kpi的筛选"/>
      <w:r>
        <w:rPr>
          <w:rFonts w:ascii="Times New Roman" w:hAnsi="Times New Roman" w:eastAsia="微软雅黑"/>
          <w:sz w:val="24"/>
        </w:rPr>
        <w:t>2. 关键绩效指标（KPI）的筛选</w:t>
      </w:r>
    </w:p>
    <w:p w14:paraId="01FB04D5">
      <w:pPr>
        <w:pStyle w:val="23"/>
      </w:pPr>
      <w:r>
        <w:rPr>
          <w:rFonts w:ascii="Times New Roman" w:hAnsi="Times New Roman" w:eastAsia="微软雅黑"/>
          <w:sz w:val="24"/>
        </w:rPr>
        <w:t>仪表盘的核心是KPI——关键绩效指标。但”关键”这个词是有门槛的：不是所有指标都叫关键指标。</w:t>
      </w:r>
    </w:p>
    <w:p w14:paraId="6C1B2A48">
      <w:pPr>
        <w:pStyle w:val="3"/>
      </w:pPr>
      <w:r>
        <w:rPr>
          <w:rFonts w:ascii="Times New Roman" w:hAnsi="Times New Roman" w:eastAsia="微软雅黑"/>
          <w:sz w:val="24"/>
        </w:rPr>
        <w:t>一个指标是否值得放进仪表盘，可以用三个问题来判断：</w:t>
      </w:r>
    </w:p>
    <w:p w14:paraId="09793D2A">
      <w:pPr>
        <w:pStyle w:val="3"/>
      </w:pPr>
      <w:r>
        <w:rPr>
          <w:rFonts w:ascii="Times New Roman" w:hAnsi="Times New Roman" w:eastAsia="微软雅黑"/>
          <w:b/>
          <w:bCs/>
          <w:sz w:val="24"/>
        </w:rPr>
        <w:t>第一个问题：这个指标的异常，会让管理层立刻采取行动吗？</w:t>
      </w:r>
    </w:p>
    <w:p w14:paraId="2C814339">
      <w:pPr>
        <w:pStyle w:val="3"/>
      </w:pPr>
      <w:r>
        <w:rPr>
          <w:rFonts w:ascii="Times New Roman" w:hAnsi="Times New Roman" w:eastAsia="微软雅黑"/>
          <w:sz w:val="24"/>
        </w:rPr>
        <w:t>如果收入完成率低于80%，管理层会立刻开会讨论原因，是关键指标；如果某类费用单月环比增长了5%，管理层可能只是记一下，不需要立刻行动，就不一定是关键指标。</w:t>
      </w:r>
    </w:p>
    <w:p w14:paraId="40967361">
      <w:pPr>
        <w:pStyle w:val="3"/>
      </w:pPr>
      <w:r>
        <w:rPr>
          <w:rFonts w:ascii="Times New Roman" w:hAnsi="Times New Roman" w:eastAsia="微软雅黑"/>
          <w:b/>
          <w:bCs/>
          <w:sz w:val="24"/>
        </w:rPr>
        <w:t>第二个问题：这个指标能在不需要解释的情况下让人看懂吗？</w:t>
      </w:r>
    </w:p>
    <w:p w14:paraId="5766762F">
      <w:pPr>
        <w:pStyle w:val="3"/>
      </w:pPr>
      <w:r>
        <w:rPr>
          <w:rFonts w:ascii="Times New Roman" w:hAnsi="Times New Roman" w:eastAsia="微软雅黑"/>
          <w:sz w:val="24"/>
        </w:rPr>
        <w:t>仪表盘没有空间写解释。如果一个指标需要一段说明文字才能让人理解它的含义，这个指标不适合放在仪表盘上，适合放在报告里。</w:t>
      </w:r>
    </w:p>
    <w:p w14:paraId="4D4D2A98">
      <w:pPr>
        <w:pStyle w:val="3"/>
      </w:pPr>
      <w:r>
        <w:rPr>
          <w:rFonts w:ascii="Times New Roman" w:hAnsi="Times New Roman" w:eastAsia="微软雅黑"/>
          <w:b/>
          <w:bCs/>
          <w:sz w:val="24"/>
        </w:rPr>
        <w:t>第三个问题：这个指标有多少是可以实时或定期自动更新的？</w:t>
      </w:r>
    </w:p>
    <w:p w14:paraId="5333A766">
      <w:pPr>
        <w:pStyle w:val="3"/>
      </w:pPr>
      <w:r>
        <w:rPr>
          <w:rFonts w:ascii="Times New Roman" w:hAnsi="Times New Roman" w:eastAsia="微软雅黑"/>
          <w:sz w:val="24"/>
        </w:rPr>
        <w:t>仪表盘的价值来自及时性，如果一个指标每次都要人工计算后才能更新，那放在仪表盘上和放在定期报告里没有区别。</w:t>
      </w:r>
    </w:p>
    <w:p w14:paraId="52323BF6">
      <w:pPr>
        <w:pStyle w:val="3"/>
      </w:pPr>
      <w:r>
        <w:rPr>
          <w:rFonts w:ascii="Times New Roman" w:hAnsi="Times New Roman" w:eastAsia="微软雅黑"/>
          <w:sz w:val="24"/>
        </w:rPr>
        <w:t>针对一家餐饮企业，通过以上三个问题筛选后，适合放入仪表盘的KPI举例见表10-2。</w:t>
      </w:r>
    </w:p>
    <w:p w14:paraId="7625C085">
      <w:pPr>
        <w:pStyle w:val="3"/>
      </w:pPr>
      <w:r>
        <w:rPr>
          <w:rFonts w:ascii="Times New Roman" w:hAnsi="Times New Roman" w:eastAsia="微软雅黑"/>
          <w:b/>
          <w:bCs/>
          <w:sz w:val="24"/>
        </w:rPr>
        <w:t>表10-2 餐饮企业仪表盘KPI筛选示例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138"/>
        <w:gridCol w:w="1096"/>
        <w:gridCol w:w="3296"/>
      </w:tblGrid>
      <w:tr w14:paraId="35992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80A3D24">
            <w:pPr>
              <w:pStyle w:val="24"/>
              <w:jc w:val="left"/>
            </w:pPr>
            <w:r>
              <w:rPr>
                <w:rFonts w:ascii="Times New Roman" w:hAnsi="Times New Roman" w:eastAsia="微软雅黑"/>
                <w:b/>
                <w:color w:val="1E3A8A"/>
                <w:sz w:val="22"/>
              </w:rPr>
              <w:t>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37302071">
            <w:pPr>
              <w:pStyle w:val="24"/>
              <w:jc w:val="left"/>
            </w:pPr>
            <w:r>
              <w:rPr>
                <w:rFonts w:ascii="Times New Roman" w:hAnsi="Times New Roman" w:eastAsia="微软雅黑"/>
                <w:b/>
                <w:color w:val="1E3A8A"/>
                <w:sz w:val="22"/>
              </w:rPr>
              <w:t>是否关键</w:t>
            </w:r>
          </w:p>
        </w:tc>
        <w:tc>
          <w:tcPr>
            <w:tcBorders>
              <w:top w:val="single" w:color="E2E8F0" w:sz="6" w:space="0"/>
              <w:left w:val="single" w:color="E2E8F0" w:sz="6" w:space="0"/>
              <w:bottom w:val="single" w:color="E2E8F0" w:sz="6" w:space="0"/>
              <w:right w:val="single" w:color="E2E8F0" w:sz="6" w:space="0"/>
            </w:tcBorders>
            <w:shd w:val="clear" w:color="auto" w:fill="EEF4FF"/>
          </w:tcPr>
          <w:p w14:paraId="2097483A">
            <w:pPr>
              <w:pStyle w:val="24"/>
              <w:jc w:val="left"/>
            </w:pPr>
            <w:r>
              <w:rPr>
                <w:rFonts w:ascii="Times New Roman" w:hAnsi="Times New Roman" w:eastAsia="微软雅黑"/>
                <w:b/>
                <w:color w:val="1E3A8A"/>
                <w:sz w:val="22"/>
              </w:rPr>
              <w:t>理由</w:t>
            </w:r>
          </w:p>
        </w:tc>
      </w:tr>
      <w:tr w14:paraId="620EC8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5B3704">
            <w:pPr>
              <w:pStyle w:val="24"/>
              <w:jc w:val="left"/>
            </w:pPr>
            <w:r>
              <w:rPr>
                <w:rFonts w:ascii="Times New Roman" w:hAnsi="Times New Roman" w:eastAsia="微软雅黑"/>
                <w:sz w:val="22"/>
              </w:rPr>
              <w:t>本月收入完成率（实际/预算）</w:t>
            </w:r>
          </w:p>
        </w:tc>
        <w:tc>
          <w:tcPr>
            <w:tcBorders>
              <w:top w:val="single" w:color="E2E8F0" w:sz="6" w:space="0"/>
              <w:left w:val="single" w:color="E2E8F0" w:sz="6" w:space="0"/>
              <w:bottom w:val="single" w:color="E2E8F0" w:sz="6" w:space="0"/>
              <w:right w:val="single" w:color="E2E8F0" w:sz="6" w:space="0"/>
            </w:tcBorders>
          </w:tcPr>
          <w:p w14:paraId="3A4F7509">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tcPr>
          <w:p w14:paraId="205F9E18">
            <w:pPr>
              <w:pStyle w:val="24"/>
              <w:jc w:val="left"/>
            </w:pPr>
            <w:r>
              <w:rPr>
                <w:rFonts w:ascii="Times New Roman" w:hAnsi="Times New Roman" w:eastAsia="微软雅黑"/>
                <w:sz w:val="22"/>
              </w:rPr>
              <w:t>低于阈值会触发管理行动</w:t>
            </w:r>
          </w:p>
        </w:tc>
      </w:tr>
      <w:tr w14:paraId="00ABE5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9D30631">
            <w:pPr>
              <w:pStyle w:val="24"/>
              <w:jc w:val="left"/>
            </w:pPr>
            <w:r>
              <w:rPr>
                <w:rFonts w:ascii="Times New Roman" w:hAnsi="Times New Roman" w:eastAsia="微软雅黑"/>
                <w:sz w:val="22"/>
              </w:rPr>
              <w:t>本月利润率</w:t>
            </w:r>
          </w:p>
        </w:tc>
        <w:tc>
          <w:tcPr>
            <w:tcBorders>
              <w:top w:val="single" w:color="E2E8F0" w:sz="6" w:space="0"/>
              <w:left w:val="single" w:color="E2E8F0" w:sz="6" w:space="0"/>
              <w:bottom w:val="single" w:color="E2E8F0" w:sz="6" w:space="0"/>
              <w:right w:val="single" w:color="E2E8F0" w:sz="6" w:space="0"/>
            </w:tcBorders>
            <w:shd w:val="clear" w:color="auto" w:fill="F8FAFC"/>
          </w:tcPr>
          <w:p w14:paraId="2D53EDBF">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shd w:val="clear" w:color="auto" w:fill="F8FAFC"/>
          </w:tcPr>
          <w:p w14:paraId="75C6F4CA">
            <w:pPr>
              <w:pStyle w:val="24"/>
              <w:jc w:val="left"/>
            </w:pPr>
            <w:r>
              <w:rPr>
                <w:rFonts w:ascii="Times New Roman" w:hAnsi="Times New Roman" w:eastAsia="微软雅黑"/>
                <w:sz w:val="22"/>
              </w:rPr>
              <w:t>直接体现盈利质量</w:t>
            </w:r>
          </w:p>
        </w:tc>
      </w:tr>
      <w:tr w14:paraId="5A17BC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4AB957">
            <w:pPr>
              <w:pStyle w:val="24"/>
              <w:jc w:val="left"/>
            </w:pPr>
            <w:r>
              <w:rPr>
                <w:rFonts w:ascii="Times New Roman" w:hAnsi="Times New Roman" w:eastAsia="微软雅黑"/>
                <w:sz w:val="22"/>
              </w:rPr>
              <w:t>本月费用超预算金额</w:t>
            </w:r>
          </w:p>
        </w:tc>
        <w:tc>
          <w:tcPr>
            <w:tcBorders>
              <w:top w:val="single" w:color="E2E8F0" w:sz="6" w:space="0"/>
              <w:left w:val="single" w:color="E2E8F0" w:sz="6" w:space="0"/>
              <w:bottom w:val="single" w:color="E2E8F0" w:sz="6" w:space="0"/>
              <w:right w:val="single" w:color="E2E8F0" w:sz="6" w:space="0"/>
            </w:tcBorders>
          </w:tcPr>
          <w:p w14:paraId="55ACB6D6">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tcPr>
          <w:p w14:paraId="4C1B2231">
            <w:pPr>
              <w:pStyle w:val="24"/>
              <w:jc w:val="left"/>
            </w:pPr>
            <w:r>
              <w:rPr>
                <w:rFonts w:ascii="Times New Roman" w:hAnsi="Times New Roman" w:eastAsia="微软雅黑"/>
                <w:sz w:val="22"/>
              </w:rPr>
              <w:t>异常时需立即核查</w:t>
            </w:r>
          </w:p>
        </w:tc>
      </w:tr>
      <w:tr w14:paraId="5A8BF6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433A1D0">
            <w:pPr>
              <w:pStyle w:val="24"/>
              <w:jc w:val="left"/>
            </w:pPr>
            <w:r>
              <w:rPr>
                <w:rFonts w:ascii="Times New Roman" w:hAnsi="Times New Roman" w:eastAsia="微软雅黑"/>
                <w:sz w:val="22"/>
              </w:rPr>
              <w:t>各门店本周营业额排名</w:t>
            </w:r>
          </w:p>
        </w:tc>
        <w:tc>
          <w:tcPr>
            <w:tcBorders>
              <w:top w:val="single" w:color="E2E8F0" w:sz="6" w:space="0"/>
              <w:left w:val="single" w:color="E2E8F0" w:sz="6" w:space="0"/>
              <w:bottom w:val="single" w:color="E2E8F0" w:sz="6" w:space="0"/>
              <w:right w:val="single" w:color="E2E8F0" w:sz="6" w:space="0"/>
            </w:tcBorders>
            <w:shd w:val="clear" w:color="auto" w:fill="F8FAFC"/>
          </w:tcPr>
          <w:p w14:paraId="6F5327E8">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shd w:val="clear" w:color="auto" w:fill="F8FAFC"/>
          </w:tcPr>
          <w:p w14:paraId="6A9E5E53">
            <w:pPr>
              <w:pStyle w:val="24"/>
              <w:jc w:val="left"/>
            </w:pPr>
            <w:r>
              <w:rPr>
                <w:rFonts w:ascii="Times New Roman" w:hAnsi="Times New Roman" w:eastAsia="微软雅黑"/>
                <w:sz w:val="22"/>
              </w:rPr>
              <w:t>帮助发现表现异常的门店</w:t>
            </w:r>
          </w:p>
        </w:tc>
      </w:tr>
      <w:tr w14:paraId="2F166D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0137EE">
            <w:pPr>
              <w:pStyle w:val="24"/>
              <w:jc w:val="left"/>
            </w:pPr>
            <w:r>
              <w:rPr>
                <w:rFonts w:ascii="Times New Roman" w:hAnsi="Times New Roman" w:eastAsia="微软雅黑"/>
                <w:sz w:val="22"/>
              </w:rPr>
              <w:t>食材成本率（本月）</w:t>
            </w:r>
          </w:p>
        </w:tc>
        <w:tc>
          <w:tcPr>
            <w:tcBorders>
              <w:top w:val="single" w:color="E2E8F0" w:sz="6" w:space="0"/>
              <w:left w:val="single" w:color="E2E8F0" w:sz="6" w:space="0"/>
              <w:bottom w:val="single" w:color="E2E8F0" w:sz="6" w:space="0"/>
              <w:right w:val="single" w:color="E2E8F0" w:sz="6" w:space="0"/>
            </w:tcBorders>
          </w:tcPr>
          <w:p w14:paraId="1ABD2B8E">
            <w:pPr>
              <w:pStyle w:val="24"/>
              <w:jc w:val="left"/>
            </w:pPr>
            <w:r>
              <w:rPr>
                <w:rFonts w:ascii="Times New Roman" w:hAnsi="Times New Roman" w:eastAsia="微软雅黑"/>
                <w:sz w:val="22"/>
              </w:rPr>
              <w:t>是</w:t>
            </w:r>
          </w:p>
        </w:tc>
        <w:tc>
          <w:tcPr>
            <w:tcBorders>
              <w:top w:val="single" w:color="E2E8F0" w:sz="6" w:space="0"/>
              <w:left w:val="single" w:color="E2E8F0" w:sz="6" w:space="0"/>
              <w:bottom w:val="single" w:color="E2E8F0" w:sz="6" w:space="0"/>
              <w:right w:val="single" w:color="E2E8F0" w:sz="6" w:space="0"/>
            </w:tcBorders>
          </w:tcPr>
          <w:p w14:paraId="2E9CDF92">
            <w:pPr>
              <w:pStyle w:val="24"/>
              <w:jc w:val="left"/>
            </w:pPr>
            <w:r>
              <w:rPr>
                <w:rFonts w:ascii="Times New Roman" w:hAnsi="Times New Roman" w:eastAsia="微软雅黑"/>
                <w:sz w:val="22"/>
              </w:rPr>
              <w:t>餐饮核心成本，需持续监控</w:t>
            </w:r>
          </w:p>
        </w:tc>
      </w:tr>
      <w:tr w14:paraId="6720C7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D9B8231">
            <w:pPr>
              <w:pStyle w:val="24"/>
              <w:jc w:val="left"/>
            </w:pPr>
            <w:r>
              <w:rPr>
                <w:rFonts w:ascii="Times New Roman" w:hAnsi="Times New Roman" w:eastAsia="微软雅黑"/>
                <w:sz w:val="22"/>
              </w:rPr>
              <w:t>本月差旅费同比增长率</w:t>
            </w:r>
          </w:p>
        </w:tc>
        <w:tc>
          <w:tcPr>
            <w:tcBorders>
              <w:top w:val="single" w:color="E2E8F0" w:sz="6" w:space="0"/>
              <w:left w:val="single" w:color="E2E8F0" w:sz="6" w:space="0"/>
              <w:bottom w:val="single" w:color="E2E8F0" w:sz="6" w:space="0"/>
              <w:right w:val="single" w:color="E2E8F0" w:sz="6" w:space="0"/>
            </w:tcBorders>
            <w:shd w:val="clear" w:color="auto" w:fill="F8FAFC"/>
          </w:tcPr>
          <w:p w14:paraId="1015F7EF">
            <w:pPr>
              <w:pStyle w:val="24"/>
              <w:jc w:val="left"/>
            </w:pPr>
            <w:r>
              <w:rPr>
                <w:rFonts w:ascii="Times New Roman" w:hAnsi="Times New Roman" w:eastAsia="微软雅黑"/>
                <w:sz w:val="22"/>
              </w:rPr>
              <w:t>否</w:t>
            </w:r>
          </w:p>
        </w:tc>
        <w:tc>
          <w:tcPr>
            <w:tcBorders>
              <w:top w:val="single" w:color="E2E8F0" w:sz="6" w:space="0"/>
              <w:left w:val="single" w:color="E2E8F0" w:sz="6" w:space="0"/>
              <w:bottom w:val="single" w:color="E2E8F0" w:sz="6" w:space="0"/>
              <w:right w:val="single" w:color="E2E8F0" w:sz="6" w:space="0"/>
            </w:tcBorders>
            <w:shd w:val="clear" w:color="auto" w:fill="F8FAFC"/>
          </w:tcPr>
          <w:p w14:paraId="59874E29">
            <w:pPr>
              <w:pStyle w:val="24"/>
              <w:jc w:val="left"/>
            </w:pPr>
            <w:r>
              <w:rPr>
                <w:rFonts w:ascii="Times New Roman" w:hAnsi="Times New Roman" w:eastAsia="微软雅黑"/>
                <w:sz w:val="22"/>
              </w:rPr>
              <w:t>变动不影响立即决策，适合报告</w:t>
            </w:r>
          </w:p>
        </w:tc>
      </w:tr>
      <w:tr w14:paraId="41FB54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BC040A">
            <w:pPr>
              <w:pStyle w:val="24"/>
              <w:jc w:val="left"/>
            </w:pPr>
            <w:r>
              <w:rPr>
                <w:rFonts w:ascii="Times New Roman" w:hAnsi="Times New Roman" w:eastAsia="微软雅黑"/>
                <w:sz w:val="22"/>
              </w:rPr>
              <w:t>上半年各类费用结构图</w:t>
            </w:r>
          </w:p>
        </w:tc>
        <w:tc>
          <w:tcPr>
            <w:tcBorders>
              <w:top w:val="single" w:color="E2E8F0" w:sz="6" w:space="0"/>
              <w:left w:val="single" w:color="E2E8F0" w:sz="6" w:space="0"/>
              <w:bottom w:val="single" w:color="E2E8F0" w:sz="6" w:space="0"/>
              <w:right w:val="single" w:color="E2E8F0" w:sz="6" w:space="0"/>
            </w:tcBorders>
          </w:tcPr>
          <w:p w14:paraId="6F5D9A87">
            <w:pPr>
              <w:pStyle w:val="24"/>
              <w:jc w:val="left"/>
            </w:pPr>
            <w:r>
              <w:rPr>
                <w:rFonts w:ascii="Times New Roman" w:hAnsi="Times New Roman" w:eastAsia="微软雅黑"/>
                <w:sz w:val="22"/>
              </w:rPr>
              <w:t>否</w:t>
            </w:r>
          </w:p>
        </w:tc>
        <w:tc>
          <w:tcPr>
            <w:tcBorders>
              <w:top w:val="single" w:color="E2E8F0" w:sz="6" w:space="0"/>
              <w:left w:val="single" w:color="E2E8F0" w:sz="6" w:space="0"/>
              <w:bottom w:val="single" w:color="E2E8F0" w:sz="6" w:space="0"/>
              <w:right w:val="single" w:color="E2E8F0" w:sz="6" w:space="0"/>
            </w:tcBorders>
          </w:tcPr>
          <w:p w14:paraId="5DAE5F40">
            <w:pPr>
              <w:pStyle w:val="24"/>
              <w:jc w:val="left"/>
            </w:pPr>
            <w:r>
              <w:rPr>
                <w:rFonts w:ascii="Times New Roman" w:hAnsi="Times New Roman" w:eastAsia="微软雅黑"/>
                <w:sz w:val="22"/>
              </w:rPr>
              <w:t>需要深度分析时查看，适合报告</w:t>
            </w:r>
          </w:p>
        </w:tc>
      </w:tr>
      <w:tr w14:paraId="566556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FF149BE">
            <w:pPr>
              <w:pStyle w:val="24"/>
              <w:jc w:val="left"/>
            </w:pPr>
            <w:r>
              <w:rPr>
                <w:rFonts w:ascii="Times New Roman" w:hAnsi="Times New Roman" w:eastAsia="微软雅黑"/>
                <w:sz w:val="22"/>
              </w:rPr>
              <w:t>各月应收账款明细</w:t>
            </w:r>
          </w:p>
        </w:tc>
        <w:tc>
          <w:tcPr>
            <w:tcBorders>
              <w:top w:val="single" w:color="E2E8F0" w:sz="6" w:space="0"/>
              <w:left w:val="single" w:color="E2E8F0" w:sz="6" w:space="0"/>
              <w:bottom w:val="single" w:color="E2E8F0" w:sz="6" w:space="0"/>
              <w:right w:val="single" w:color="E2E8F0" w:sz="6" w:space="0"/>
            </w:tcBorders>
            <w:shd w:val="clear" w:color="auto" w:fill="F8FAFC"/>
          </w:tcPr>
          <w:p w14:paraId="4B6E14D8">
            <w:pPr>
              <w:pStyle w:val="24"/>
              <w:jc w:val="left"/>
            </w:pPr>
            <w:r>
              <w:rPr>
                <w:rFonts w:ascii="Times New Roman" w:hAnsi="Times New Roman" w:eastAsia="微软雅黑"/>
                <w:sz w:val="22"/>
              </w:rPr>
              <w:t>否</w:t>
            </w:r>
          </w:p>
        </w:tc>
        <w:tc>
          <w:tcPr>
            <w:tcBorders>
              <w:top w:val="single" w:color="E2E8F0" w:sz="6" w:space="0"/>
              <w:left w:val="single" w:color="E2E8F0" w:sz="6" w:space="0"/>
              <w:bottom w:val="single" w:color="E2E8F0" w:sz="6" w:space="0"/>
              <w:right w:val="single" w:color="E2E8F0" w:sz="6" w:space="0"/>
            </w:tcBorders>
            <w:shd w:val="clear" w:color="auto" w:fill="F8FAFC"/>
          </w:tcPr>
          <w:p w14:paraId="51D9F09F">
            <w:pPr>
              <w:pStyle w:val="24"/>
              <w:jc w:val="left"/>
            </w:pPr>
            <w:r>
              <w:rPr>
                <w:rFonts w:ascii="Times New Roman" w:hAnsi="Times New Roman" w:eastAsia="微软雅黑"/>
                <w:sz w:val="22"/>
              </w:rPr>
              <w:t>精细数据，适合专项报告</w:t>
            </w:r>
          </w:p>
        </w:tc>
      </w:tr>
      <w:bookmarkEnd w:id="12"/>
    </w:tbl>
    <w:p w14:paraId="0DFB7AC0">
      <w:pPr>
        <w:pStyle w:val="6"/>
      </w:pPr>
      <w:bookmarkStart w:id="13" w:name="三种常见的仪表盘布局"/>
      <w:r>
        <w:rPr>
          <w:rFonts w:ascii="Times New Roman" w:hAnsi="Times New Roman" w:eastAsia="微软雅黑"/>
          <w:sz w:val="24"/>
        </w:rPr>
        <w:t>3. 三种常见的仪表盘布局</w:t>
      </w:r>
    </w:p>
    <w:p w14:paraId="527891DF">
      <w:pPr>
        <w:pStyle w:val="23"/>
      </w:pPr>
      <w:r>
        <w:rPr>
          <w:rFonts w:ascii="Times New Roman" w:hAnsi="Times New Roman" w:eastAsia="微软雅黑"/>
          <w:sz w:val="24"/>
        </w:rPr>
        <w:t>仪表盘的布局没有固定答案，但有几种经过验证的有效布局，见图10-2。</w:t>
      </w:r>
    </w:p>
    <w:p w14:paraId="6A02D8DA">
      <w:pPr>
        <w:pStyle w:val="35"/>
      </w:pPr>
      <w:r>
        <w:drawing>
          <wp:inline distT="0" distB="0" distL="114300" distR="114300">
            <wp:extent cx="4800600" cy="2007870"/>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6"/>
                    <a:stretch>
                      <a:fillRect/>
                    </a:stretch>
                  </pic:blipFill>
                  <pic:spPr>
                    <a:xfrm>
                      <a:off x="0" y="0"/>
                      <a:ext cx="4800600" cy="2008414"/>
                    </a:xfrm>
                    <a:prstGeom prst="rect">
                      <a:avLst/>
                    </a:prstGeom>
                    <a:noFill/>
                    <a:ln w="9525">
                      <a:noFill/>
                    </a:ln>
                  </pic:spPr>
                </pic:pic>
              </a:graphicData>
            </a:graphic>
          </wp:inline>
        </w:drawing>
      </w:r>
    </w:p>
    <w:p w14:paraId="503C48BF">
      <w:pPr>
        <w:pStyle w:val="3"/>
      </w:pPr>
      <w:r>
        <w:rPr>
          <w:rFonts w:ascii="Times New Roman" w:hAnsi="Times New Roman" w:eastAsia="微软雅黑"/>
          <w:sz w:val="24"/>
        </w:rPr>
        <w:t>图10-2 三种常见的仪表盘布局</w:t>
      </w:r>
    </w:p>
    <w:p w14:paraId="2D504F2F">
      <w:pPr>
        <w:pStyle w:val="3"/>
      </w:pPr>
      <w:r>
        <w:rPr>
          <w:rFonts w:ascii="Times New Roman" w:hAnsi="Times New Roman" w:eastAsia="微软雅黑"/>
          <w:sz w:val="24"/>
        </w:rPr>
        <w:t>对于初次搭建仪表盘的财务人员，建议选择”三分屏布局”——它最容易实现，同时能清楚区分”数字概览”（左侧）和”趋势详情”（右侧）两类信息。</w:t>
      </w:r>
    </w:p>
    <w:p w14:paraId="4B37A925">
      <w:r>
        <w:pict>
          <v:rect id="_x0000_i1033" o:spt="1" style="height:1.5pt;width:0pt;" coordsize="21600,21600" o:hr="t" o:hrstd="t" o:hralign="center">
            <v:path/>
            <v:fill focussize="0,0"/>
            <v:stroke/>
            <v:imagedata o:title=""/>
            <o:lock v:ext="edit"/>
            <w10:wrap type="none"/>
            <w10:anchorlock/>
          </v:rect>
        </w:pict>
      </w:r>
    </w:p>
    <w:bookmarkEnd w:id="10"/>
    <w:bookmarkEnd w:id="13"/>
    <w:p w14:paraId="5B36B7C5">
      <w:pPr>
        <w:pStyle w:val="5"/>
      </w:pPr>
      <w:bookmarkStart w:id="14" w:name="用飞书多维表格搭建经营数据仪表盘"/>
      <w:r>
        <w:rPr>
          <w:rFonts w:ascii="Times New Roman" w:hAnsi="Times New Roman" w:eastAsia="微软雅黑"/>
          <w:sz w:val="24"/>
        </w:rPr>
        <w:t>10.1.2 用飞书多维表格搭建经营数据仪表盘</w:t>
      </w:r>
    </w:p>
    <w:p w14:paraId="54A6730C">
      <w:pPr>
        <w:pStyle w:val="23"/>
      </w:pPr>
      <w:r>
        <w:rPr>
          <w:rFonts w:ascii="Times New Roman" w:hAnsi="Times New Roman" w:eastAsia="微软雅黑"/>
          <w:sz w:val="24"/>
        </w:rPr>
        <w:t>飞书多维表格内置了仪表盘功能，可以把表格数据和图表整合在一个页面，实现数据更新时图表自动刷新。和项目3里搭建的看板视图不同，仪表盘是一个独立的”展示页面”，专门用来呈现关键信息，不用于数据录入。</w:t>
      </w:r>
    </w:p>
    <w:p w14:paraId="00949571">
      <w:pPr>
        <w:pStyle w:val="6"/>
      </w:pPr>
      <w:bookmarkStart w:id="15" w:name="搭建前的准备工作"/>
      <w:r>
        <w:rPr>
          <w:rFonts w:ascii="Times New Roman" w:hAnsi="Times New Roman" w:eastAsia="微软雅黑"/>
          <w:sz w:val="24"/>
        </w:rPr>
        <w:t>1. 搭建前的准备工作</w:t>
      </w:r>
    </w:p>
    <w:p w14:paraId="6510AC88">
      <w:pPr>
        <w:pStyle w:val="23"/>
      </w:pPr>
      <w:r>
        <w:rPr>
          <w:rFonts w:ascii="Times New Roman" w:hAnsi="Times New Roman" w:eastAsia="微软雅黑"/>
          <w:sz w:val="24"/>
        </w:rPr>
        <w:t>在开始搭建仪表盘之前，需要先把数据准备好。仪表盘从多维表格里的数据表格”取数”，所以数据表格本身要规范。</w:t>
      </w:r>
    </w:p>
    <w:p w14:paraId="28566457">
      <w:pPr>
        <w:pStyle w:val="3"/>
      </w:pPr>
      <w:r>
        <w:rPr>
          <w:rFonts w:ascii="Times New Roman" w:hAnsi="Times New Roman" w:eastAsia="微软雅黑"/>
          <w:sz w:val="24"/>
        </w:rPr>
        <w:t>为了搭建经营数据仪表盘，需要准备以下数据表格：</w:t>
      </w:r>
    </w:p>
    <w:p w14:paraId="299E12D1">
      <w:pPr>
        <w:pStyle w:val="3"/>
      </w:pPr>
      <w:r>
        <w:rPr>
          <w:rFonts w:ascii="Times New Roman" w:hAnsi="Times New Roman" w:eastAsia="微软雅黑"/>
          <w:b/>
          <w:bCs/>
          <w:sz w:val="24"/>
        </w:rPr>
        <w:t>月度经营数据表</w:t>
      </w:r>
      <w:r>
        <w:rPr>
          <w:rFonts w:ascii="Times New Roman" w:hAnsi="Times New Roman" w:eastAsia="微软雅黑"/>
          <w:sz w:val="24"/>
        </w:rPr>
        <w:t>：字段包括月份、营业收入（实际）、营业收入（预算）、营业费用（实际）、营业费用（预算）、营业利润、利润率。至少要有本年度已过月份的数据。</w:t>
      </w:r>
    </w:p>
    <w:p w14:paraId="5C605A71">
      <w:pPr>
        <w:pStyle w:val="3"/>
      </w:pPr>
      <w:r>
        <w:rPr>
          <w:rFonts w:ascii="Times New Roman" w:hAnsi="Times New Roman" w:eastAsia="微软雅黑"/>
          <w:b/>
          <w:bCs/>
          <w:sz w:val="24"/>
        </w:rPr>
        <w:t>费用明细汇总表</w:t>
      </w:r>
      <w:r>
        <w:rPr>
          <w:rFonts w:ascii="Times New Roman" w:hAnsi="Times New Roman" w:eastAsia="微软雅黑"/>
          <w:sz w:val="24"/>
        </w:rPr>
        <w:t>：字段包括月份、费用科目、实际金额、预算金额。用于展示费用结构和超预算情况。</w:t>
      </w:r>
    </w:p>
    <w:p w14:paraId="5116E4E2">
      <w:pPr>
        <w:pStyle w:val="3"/>
      </w:pPr>
      <w:r>
        <w:rPr>
          <w:rFonts w:ascii="Times New Roman" w:hAnsi="Times New Roman" w:eastAsia="微软雅黑"/>
          <w:b/>
          <w:bCs/>
          <w:sz w:val="24"/>
        </w:rPr>
        <w:t>门店数据表</w:t>
      </w:r>
      <w:r>
        <w:rPr>
          <w:rFonts w:ascii="Times New Roman" w:hAnsi="Times New Roman" w:eastAsia="微软雅黑"/>
          <w:sz w:val="24"/>
        </w:rPr>
        <w:t>（如果有多门店的话）：字段包括门店名称、月份、营业额、客流量、人均消费。</w:t>
      </w:r>
    </w:p>
    <w:p w14:paraId="33406F29">
      <w:pPr>
        <w:pStyle w:val="3"/>
      </w:pPr>
      <w:r>
        <w:rPr>
          <w:rFonts w:ascii="Times New Roman" w:hAnsi="Times New Roman" w:eastAsia="微软雅黑"/>
          <w:sz w:val="24"/>
        </w:rPr>
        <w:t>数据准备好之后，再开始配置仪表盘页面。</w:t>
      </w:r>
    </w:p>
    <w:bookmarkEnd w:id="15"/>
    <w:p w14:paraId="23FC5421">
      <w:pPr>
        <w:pStyle w:val="6"/>
      </w:pPr>
      <w:bookmarkStart w:id="16" w:name="在飞书多维表格中创建仪表盘"/>
      <w:r>
        <w:rPr>
          <w:rFonts w:ascii="Times New Roman" w:hAnsi="Times New Roman" w:eastAsia="微软雅黑"/>
          <w:sz w:val="24"/>
        </w:rPr>
        <w:t>2. 在飞书多维表格中创建仪表盘</w:t>
      </w:r>
    </w:p>
    <w:p w14:paraId="51654B55">
      <w:pPr>
        <w:pStyle w:val="23"/>
      </w:pPr>
      <w:r>
        <w:rPr>
          <w:rFonts w:ascii="Times New Roman" w:hAnsi="Times New Roman" w:eastAsia="微软雅黑"/>
          <w:b/>
          <w:bCs/>
          <w:sz w:val="24"/>
        </w:rPr>
        <w:t>第一步：新建仪表盘视图</w:t>
      </w:r>
    </w:p>
    <w:p w14:paraId="3D774D68">
      <w:pPr>
        <w:pStyle w:val="3"/>
      </w:pPr>
      <w:r>
        <w:rPr>
          <w:rFonts w:ascii="Times New Roman" w:hAnsi="Times New Roman" w:eastAsia="微软雅黑"/>
          <w:sz w:val="24"/>
        </w:rPr>
        <w:t>在飞书多维表格左侧的视图列表底部，点击”+“按钮，选择”仪表盘”，输入名称（如”经营数据仪表盘”），确认创建。新建的仪表盘是空白页面，需要逐步添加组件。</w:t>
      </w:r>
    </w:p>
    <w:p w14:paraId="67C9A078">
      <w:pPr>
        <w:pStyle w:val="3"/>
      </w:pPr>
      <w:r>
        <w:rPr>
          <w:rFonts w:ascii="Times New Roman" w:hAnsi="Times New Roman" w:eastAsia="微软雅黑"/>
          <w:b/>
          <w:bCs/>
          <w:sz w:val="24"/>
        </w:rPr>
        <w:t>第二步：添加KPI数字组件</w:t>
      </w:r>
    </w:p>
    <w:p w14:paraId="39655064">
      <w:pPr>
        <w:pStyle w:val="3"/>
      </w:pPr>
      <w:r>
        <w:rPr>
          <w:rFonts w:ascii="Times New Roman" w:hAnsi="Times New Roman" w:eastAsia="微软雅黑"/>
          <w:sz w:val="24"/>
        </w:rPr>
        <w:t>点击仪表盘页面右上角的”添加组件”，选择”数字”组件（部分版本叫”指标卡”）。每个数字组件绑定一个计算结果，例如：</w:t>
      </w:r>
    </w:p>
    <w:p w14:paraId="25CD856E">
      <w:pPr>
        <w:pStyle w:val="24"/>
        <w:numPr>
          <w:ilvl w:val="0"/>
          <w:numId w:val="1"/>
        </w:numPr>
      </w:pPr>
      <w:r>
        <w:rPr>
          <w:rFonts w:ascii="Times New Roman" w:hAnsi="Times New Roman" w:eastAsia="微软雅黑"/>
          <w:sz w:val="24"/>
        </w:rPr>
        <w:t>本月收入完成率：在组件设置中选择月度经营数据表，设置计算规则为”当月实际收入/当月预算收入”</w:t>
      </w:r>
    </w:p>
    <w:p w14:paraId="7A51EDC1">
      <w:pPr>
        <w:pStyle w:val="24"/>
        <w:numPr>
          <w:ilvl w:val="0"/>
          <w:numId w:val="1"/>
        </w:numPr>
      </w:pPr>
      <w:r>
        <w:rPr>
          <w:rFonts w:ascii="Times New Roman" w:hAnsi="Times New Roman" w:eastAsia="微软雅黑"/>
          <w:sz w:val="24"/>
        </w:rPr>
        <w:t>本月利润率：计算规则为”当月利润/当月实际收入”</w:t>
      </w:r>
    </w:p>
    <w:p w14:paraId="2A324726">
      <w:pPr>
        <w:pStyle w:val="24"/>
        <w:numPr>
          <w:ilvl w:val="0"/>
          <w:numId w:val="1"/>
        </w:numPr>
      </w:pPr>
      <w:r>
        <w:rPr>
          <w:rFonts w:ascii="Times New Roman" w:hAnsi="Times New Roman" w:eastAsia="微软雅黑"/>
          <w:sz w:val="24"/>
        </w:rPr>
        <w:t>本月费用超预算金额：计算规则为”当月实际费用-当月预算费用”</w:t>
      </w:r>
    </w:p>
    <w:p w14:paraId="6611087E">
      <w:pPr>
        <w:pStyle w:val="23"/>
      </w:pPr>
      <w:r>
        <w:rPr>
          <w:rFonts w:ascii="Times New Roman" w:hAnsi="Times New Roman" w:eastAsia="微软雅黑"/>
          <w:sz w:val="24"/>
        </w:rPr>
        <w:t>为每个数字组件设置目标值和条件颜色——超过目标值显示绿色，低于目标值显示红色（对于收入类指标），超过阈值显示橙色（对于费用类指标）。</w:t>
      </w:r>
    </w:p>
    <w:p w14:paraId="56BAC6B7">
      <w:pPr>
        <w:pStyle w:val="3"/>
      </w:pPr>
      <w:r>
        <w:rPr>
          <w:rFonts w:ascii="Times New Roman" w:hAnsi="Times New Roman" w:eastAsia="微软雅黑"/>
          <w:b/>
          <w:bCs/>
          <w:sz w:val="24"/>
        </w:rPr>
        <w:t>第三步：添加图表组件</w:t>
      </w:r>
    </w:p>
    <w:p w14:paraId="3469E52E">
      <w:pPr>
        <w:pStyle w:val="3"/>
      </w:pPr>
      <w:r>
        <w:rPr>
          <w:rFonts w:ascii="Times New Roman" w:hAnsi="Times New Roman" w:eastAsia="微软雅黑"/>
          <w:sz w:val="24"/>
        </w:rPr>
        <w:t>点击”添加组件”，选择”图表”。常用的图表组件配置：</w:t>
      </w:r>
    </w:p>
    <w:p w14:paraId="5DE44BF8">
      <w:pPr>
        <w:pStyle w:val="3"/>
      </w:pPr>
      <w:r>
        <w:rPr>
          <w:rFonts w:ascii="Times New Roman" w:hAnsi="Times New Roman" w:eastAsia="微软雅黑"/>
          <w:sz w:val="24"/>
        </w:rPr>
        <w:t>月度收入趋势折线图：选择月度经营数据表，X轴设置为月份，Y轴设置为营业收入（实际）。如果需要同时显示预算线，添加第二个数据系列设置为预算收入。</w:t>
      </w:r>
    </w:p>
    <w:p w14:paraId="0A983E98">
      <w:pPr>
        <w:pStyle w:val="3"/>
      </w:pPr>
      <w:r>
        <w:rPr>
          <w:rFonts w:ascii="Times New Roman" w:hAnsi="Times New Roman" w:eastAsia="微软雅黑"/>
          <w:sz w:val="24"/>
        </w:rPr>
        <w:t>费用结构饼图：选择费用明细汇总表，设置当月数据，以费用科目分类，数值为实际金额。</w:t>
      </w:r>
    </w:p>
    <w:p w14:paraId="7C0A7EA0">
      <w:pPr>
        <w:pStyle w:val="3"/>
      </w:pPr>
      <w:r>
        <w:rPr>
          <w:rFonts w:ascii="Times New Roman" w:hAnsi="Times New Roman" w:eastAsia="微软雅黑"/>
          <w:sz w:val="24"/>
        </w:rPr>
        <w:t>收入完成率条形图（各门店对比）：选择门店数据表，X轴设置为门店名称，Y轴设置为完成率（实际营业额/预算营业额）。</w:t>
      </w:r>
    </w:p>
    <w:p w14:paraId="5C7DBF82">
      <w:pPr>
        <w:pStyle w:val="3"/>
      </w:pPr>
      <w:r>
        <w:rPr>
          <w:rFonts w:ascii="Times New Roman" w:hAnsi="Times New Roman" w:eastAsia="微软雅黑"/>
          <w:b/>
          <w:bCs/>
          <w:sz w:val="24"/>
        </w:rPr>
        <w:t>第四步：添加筛选器</w:t>
      </w:r>
    </w:p>
    <w:p w14:paraId="0507BD6D">
      <w:pPr>
        <w:pStyle w:val="3"/>
      </w:pPr>
      <w:r>
        <w:rPr>
          <w:rFonts w:ascii="Times New Roman" w:hAnsi="Times New Roman" w:eastAsia="微软雅黑"/>
          <w:sz w:val="24"/>
        </w:rPr>
        <w:t>筛选器让仪表盘使用者可以自己选择查看哪个月份或哪个门店的数据，而不是看固定时间段的数据。添加”月份筛选器”组件，设置它作用于仪表盘上的所有图表和数字组件。这样当管理层想查看某个特定月份的情况时，只需要切换筛选器，所有组件的数据同步更新。</w:t>
      </w:r>
    </w:p>
    <w:p w14:paraId="16446C54">
      <w:pPr>
        <w:pStyle w:val="3"/>
      </w:pPr>
      <w:r>
        <w:rPr>
          <w:rFonts w:ascii="Times New Roman" w:hAnsi="Times New Roman" w:eastAsia="微软雅黑"/>
          <w:b/>
          <w:bCs/>
          <w:sz w:val="24"/>
        </w:rPr>
        <w:t>第五步：调整布局和顺序</w:t>
      </w:r>
    </w:p>
    <w:p w14:paraId="1C5749D0">
      <w:pPr>
        <w:pStyle w:val="3"/>
      </w:pPr>
      <w:r>
        <w:rPr>
          <w:rFonts w:ascii="Times New Roman" w:hAnsi="Times New Roman" w:eastAsia="微软雅黑"/>
          <w:sz w:val="24"/>
        </w:rPr>
        <w:t>把KPI数字组件排在顶部（按情景导入中陈总的需求：收入完成率、利润率、费用超预算情况），把图表组件排在下方。组件可以拖动调整位置，调整大小。</w:t>
      </w:r>
    </w:p>
    <w:bookmarkEnd w:id="16"/>
    <w:p w14:paraId="4E160C32">
      <w:pPr>
        <w:pStyle w:val="6"/>
      </w:pPr>
      <w:bookmarkStart w:id="17" w:name="仪表盘数据的自动更新机制"/>
      <w:r>
        <w:rPr>
          <w:rFonts w:ascii="Times New Roman" w:hAnsi="Times New Roman" w:eastAsia="微软雅黑"/>
          <w:sz w:val="24"/>
        </w:rPr>
        <w:t>3. 仪表盘数据的自动更新机制</w:t>
      </w:r>
    </w:p>
    <w:p w14:paraId="1F0870B0">
      <w:pPr>
        <w:pStyle w:val="23"/>
      </w:pPr>
      <w:r>
        <w:rPr>
          <w:rFonts w:ascii="Times New Roman" w:hAnsi="Times New Roman" w:eastAsia="微软雅黑"/>
          <w:sz w:val="24"/>
        </w:rPr>
        <w:t>飞书多维表格仪表盘的数据更新，依赖底层数据表格的更新。如果数据表格里的记录是实时录入的（比如门店每日更新营业额），仪表盘会实时反映最新数据；如果数据是月底手工录入的，仪表盘也只在录入后才更新。</w:t>
      </w:r>
    </w:p>
    <w:p w14:paraId="42AC3105">
      <w:pPr>
        <w:pStyle w:val="3"/>
      </w:pPr>
      <w:r>
        <w:rPr>
          <w:rFonts w:ascii="Times New Roman" w:hAnsi="Times New Roman" w:eastAsia="微软雅黑"/>
          <w:sz w:val="24"/>
        </w:rPr>
        <w:t>对于大多数企业来说，完全实时的仪表盘需要和财务系统做接口对接，这超出了多维表格的原生能力范围。但通过以下方式，可以提高数据的及时性：</w:t>
      </w:r>
    </w:p>
    <w:p w14:paraId="090B7C28">
      <w:pPr>
        <w:pStyle w:val="24"/>
        <w:numPr>
          <w:ilvl w:val="0"/>
          <w:numId w:val="1"/>
        </w:numPr>
      </w:pPr>
      <w:r>
        <w:rPr>
          <w:rFonts w:ascii="Times New Roman" w:hAnsi="Times New Roman" w:eastAsia="微软雅黑"/>
          <w:sz w:val="24"/>
        </w:rPr>
        <w:t>设置多维表格自动化规则，在数据更新时向相关人员发送通知，提醒他们查看仪表盘</w:t>
      </w:r>
    </w:p>
    <w:p w14:paraId="586154E1">
      <w:pPr>
        <w:pStyle w:val="24"/>
        <w:numPr>
          <w:ilvl w:val="0"/>
          <w:numId w:val="1"/>
        </w:numPr>
      </w:pPr>
      <w:r>
        <w:rPr>
          <w:rFonts w:ascii="Times New Roman" w:hAnsi="Times New Roman" w:eastAsia="微软雅黑"/>
          <w:sz w:val="24"/>
        </w:rPr>
        <w:t>建立数据录入规范，要求财务助理每周或每月固定时间更新数据表格</w:t>
      </w:r>
    </w:p>
    <w:p w14:paraId="76B78911">
      <w:pPr>
        <w:pStyle w:val="24"/>
        <w:numPr>
          <w:ilvl w:val="0"/>
          <w:numId w:val="1"/>
        </w:numPr>
      </w:pPr>
      <w:r>
        <w:rPr>
          <w:rFonts w:ascii="Times New Roman" w:hAnsi="Times New Roman" w:eastAsia="微软雅黑"/>
          <w:sz w:val="24"/>
        </w:rPr>
        <w:t>对于能从系统直接导出的数据，定期导入多维表格（手动导入，但格式标准化）</w:t>
      </w:r>
    </w:p>
    <w:p w14:paraId="626D7ACF">
      <w:r>
        <w:pict>
          <v:rect id="_x0000_i1034" o:spt="1" style="height:1.5pt;width:0pt;" coordsize="21600,21600" o:hr="t" o:hrstd="t" o:hralign="center">
            <v:path/>
            <v:fill focussize="0,0"/>
            <v:stroke/>
            <v:imagedata o:title=""/>
            <o:lock v:ext="edit"/>
            <w10:wrap type="none"/>
            <w10:anchorlock/>
          </v:rect>
        </w:pict>
      </w:r>
    </w:p>
    <w:bookmarkEnd w:id="14"/>
    <w:bookmarkEnd w:id="17"/>
    <w:p w14:paraId="19E2A8BE">
      <w:pPr>
        <w:pStyle w:val="5"/>
      </w:pPr>
      <w:bookmarkStart w:id="18" w:name="仪表盘的优化与移动端展示"/>
      <w:r>
        <w:rPr>
          <w:rFonts w:ascii="Times New Roman" w:hAnsi="Times New Roman" w:eastAsia="微软雅黑"/>
          <w:sz w:val="24"/>
        </w:rPr>
        <w:t>10.1.3 仪表盘的优化与移动端展示</w:t>
      </w:r>
    </w:p>
    <w:p w14:paraId="3F4DF8AE">
      <w:pPr>
        <w:pStyle w:val="6"/>
      </w:pPr>
      <w:bookmarkStart w:id="19" w:name="仪表盘搭建完成后的常见问题"/>
      <w:r>
        <w:rPr>
          <w:rFonts w:ascii="Times New Roman" w:hAnsi="Times New Roman" w:eastAsia="微软雅黑"/>
          <w:sz w:val="24"/>
        </w:rPr>
        <w:t>1. 仪表盘搭建完成后的常见问题</w:t>
      </w:r>
    </w:p>
    <w:p w14:paraId="6C20880C">
      <w:pPr>
        <w:pStyle w:val="23"/>
      </w:pPr>
      <w:r>
        <w:rPr>
          <w:rFonts w:ascii="Times New Roman" w:hAnsi="Times New Roman" w:eastAsia="微软雅黑"/>
          <w:sz w:val="24"/>
        </w:rPr>
        <w:t>第一次搭建仪表盘，几乎不可能一次就让使用者满意。最常见的问题包括：</w:t>
      </w:r>
    </w:p>
    <w:p w14:paraId="16D53496">
      <w:pPr>
        <w:pStyle w:val="3"/>
      </w:pPr>
      <w:r>
        <w:rPr>
          <w:rFonts w:ascii="Times New Roman" w:hAnsi="Times New Roman" w:eastAsia="微软雅黑"/>
          <w:b/>
          <w:bCs/>
          <w:sz w:val="24"/>
        </w:rPr>
        <w:t>指标太多</w:t>
      </w:r>
      <w:r>
        <w:rPr>
          <w:rFonts w:ascii="Times New Roman" w:hAnsi="Times New Roman" w:eastAsia="微软雅黑"/>
          <w:sz w:val="24"/>
        </w:rPr>
        <w:t>：仪表盘里放了12个KPI数字组件，再加上6张图表，看起来像一个密密麻麻的Excel表格。解决方法：让一位不了解数据细节的管理层试用，让他指出”哪些数字你根本不会看”，然后删掉那些指标。</w:t>
      </w:r>
    </w:p>
    <w:p w14:paraId="27B858FD">
      <w:pPr>
        <w:pStyle w:val="3"/>
      </w:pPr>
      <w:r>
        <w:rPr>
          <w:rFonts w:ascii="Times New Roman" w:hAnsi="Times New Roman" w:eastAsia="微软雅黑"/>
          <w:b/>
          <w:bCs/>
          <w:sz w:val="24"/>
        </w:rPr>
        <w:t>图表更新不及时</w:t>
      </w:r>
      <w:r>
        <w:rPr>
          <w:rFonts w:ascii="Times New Roman" w:hAnsi="Times New Roman" w:eastAsia="微软雅黑"/>
          <w:sz w:val="24"/>
        </w:rPr>
        <w:t>：仪表盘打开显示的数据还是上个月的，没有自动更新。解决方法：检查底层数据表格是否已经录入了最新数据，以及图表组件是否设置了正确的时间筛选条件。</w:t>
      </w:r>
    </w:p>
    <w:p w14:paraId="6AB26E11">
      <w:pPr>
        <w:pStyle w:val="3"/>
      </w:pPr>
      <w:r>
        <w:rPr>
          <w:rFonts w:ascii="Times New Roman" w:hAnsi="Times New Roman" w:eastAsia="微软雅黑"/>
          <w:b/>
          <w:bCs/>
          <w:sz w:val="24"/>
        </w:rPr>
        <w:t>数字没有参照系</w:t>
      </w:r>
      <w:r>
        <w:rPr>
          <w:rFonts w:ascii="Times New Roman" w:hAnsi="Times New Roman" w:eastAsia="微软雅黑"/>
          <w:sz w:val="24"/>
        </w:rPr>
        <w:t>：仪表盘上显示”本月收入48.2万”，但不知道这是高于还是低于预算。解决方法：每个KPI数字组件同时显示目标值（预算）和差异（超/缺），而不只是显示实际值。</w:t>
      </w:r>
    </w:p>
    <w:p w14:paraId="20379B07">
      <w:pPr>
        <w:pStyle w:val="3"/>
      </w:pPr>
      <w:r>
        <w:rPr>
          <w:rFonts w:ascii="Times New Roman" w:hAnsi="Times New Roman" w:eastAsia="微软雅黑"/>
          <w:b/>
          <w:bCs/>
          <w:sz w:val="24"/>
        </w:rPr>
        <w:t>颜色使用混乱</w:t>
      </w:r>
      <w:r>
        <w:rPr>
          <w:rFonts w:ascii="Times New Roman" w:hAnsi="Times New Roman" w:eastAsia="微软雅黑"/>
          <w:sz w:val="24"/>
        </w:rPr>
        <w:t>：超预算的费用显示绿色，达成目标的收入显示红色。这是最基础的错误，但确实容易犯。解决方法：统一规则——“好”的情况用绿色，“需要关注”的情况用橙色，“问题”用红色，并且确保所有组件遵循同一套颜色规则。</w:t>
      </w:r>
    </w:p>
    <w:bookmarkEnd w:id="19"/>
    <w:p w14:paraId="7CE80104">
      <w:pPr>
        <w:pStyle w:val="6"/>
      </w:pPr>
      <w:bookmarkStart w:id="20" w:name="移动端展示优化"/>
      <w:r>
        <w:rPr>
          <w:rFonts w:ascii="Times New Roman" w:hAnsi="Times New Roman" w:eastAsia="微软雅黑"/>
          <w:sz w:val="24"/>
        </w:rPr>
        <w:t>2. 移动端展示优化</w:t>
      </w:r>
    </w:p>
    <w:p w14:paraId="429DD9FA">
      <w:pPr>
        <w:pStyle w:val="23"/>
      </w:pPr>
      <w:r>
        <w:rPr>
          <w:rFonts w:ascii="Times New Roman" w:hAnsi="Times New Roman" w:eastAsia="微软雅黑"/>
          <w:sz w:val="24"/>
        </w:rPr>
        <w:t>飞书仪表盘在手机上打开的体验，和在电脑上有明显差距——电脑屏幕上并排显示的六个KPI卡片，在手机上会变成纵向滚动，看起来很长。</w:t>
      </w:r>
    </w:p>
    <w:p w14:paraId="3BADD2D5">
      <w:pPr>
        <w:pStyle w:val="3"/>
      </w:pPr>
      <w:r>
        <w:rPr>
          <w:rFonts w:ascii="Times New Roman" w:hAnsi="Times New Roman" w:eastAsia="微软雅黑"/>
          <w:sz w:val="24"/>
        </w:rPr>
        <w:t>针对移动端体验的优化建议：</w:t>
      </w:r>
    </w:p>
    <w:p w14:paraId="58D3B2FC">
      <w:pPr>
        <w:pStyle w:val="3"/>
      </w:pPr>
      <w:r>
        <w:rPr>
          <w:rFonts w:ascii="Times New Roman" w:hAnsi="Times New Roman" w:eastAsia="微软雅黑"/>
          <w:b/>
          <w:bCs/>
          <w:sz w:val="24"/>
        </w:rPr>
        <w:t>把最关键的3个KPI放在最顶部</w:t>
      </w:r>
      <w:r>
        <w:rPr>
          <w:rFonts w:ascii="Times New Roman" w:hAnsi="Times New Roman" w:eastAsia="微软雅黑"/>
          <w:sz w:val="24"/>
        </w:rPr>
        <w:t>，因为手机用户通常只看屏幕的第一屏内容，不会往下滚动很多。</w:t>
      </w:r>
    </w:p>
    <w:p w14:paraId="0C3D0776">
      <w:pPr>
        <w:pStyle w:val="3"/>
      </w:pPr>
      <w:r>
        <w:rPr>
          <w:rFonts w:ascii="Times New Roman" w:hAnsi="Times New Roman" w:eastAsia="微软雅黑"/>
          <w:b/>
          <w:bCs/>
          <w:sz w:val="24"/>
        </w:rPr>
        <w:t>图表组件控制在3张以内</w:t>
      </w:r>
      <w:r>
        <w:rPr>
          <w:rFonts w:ascii="Times New Roman" w:hAnsi="Times New Roman" w:eastAsia="微软雅黑"/>
          <w:sz w:val="24"/>
        </w:rPr>
        <w:t>，过多的图表在手机上滚动很不方便，也不容易交互操作。</w:t>
      </w:r>
    </w:p>
    <w:p w14:paraId="7ABC87B7">
      <w:pPr>
        <w:pStyle w:val="3"/>
      </w:pPr>
      <w:r>
        <w:rPr>
          <w:rFonts w:ascii="Times New Roman" w:hAnsi="Times New Roman" w:eastAsia="微软雅黑"/>
          <w:b/>
          <w:bCs/>
          <w:sz w:val="24"/>
        </w:rPr>
        <w:t>避免展示精细数据表格</w:t>
      </w:r>
      <w:r>
        <w:rPr>
          <w:rFonts w:ascii="Times New Roman" w:hAnsi="Times New Roman" w:eastAsia="微软雅黑"/>
          <w:sz w:val="24"/>
        </w:rPr>
        <w:t>，表格在手机上横向滚动体验很差，如果仪表盘里有数据表格组件，考虑在移动端隐藏它（飞书支持为不同设备设置不同的组件显示状态）。</w:t>
      </w:r>
    </w:p>
    <w:p w14:paraId="1E0D81EF">
      <w:r>
        <w:pict>
          <v:rect id="_x0000_i1035" o:spt="1" style="height:1.5pt;width:0pt;" coordsize="21600,21600" o:hr="t" o:hrstd="t" o:hralign="center">
            <v:path/>
            <v:fill focussize="0,0"/>
            <v:stroke/>
            <v:imagedata o:title=""/>
            <o:lock v:ext="edit"/>
            <w10:wrap type="none"/>
            <w10:anchorlock/>
          </v:rect>
        </w:pict>
      </w:r>
    </w:p>
    <w:bookmarkEnd w:id="9"/>
    <w:bookmarkEnd w:id="18"/>
    <w:bookmarkEnd w:id="20"/>
    <w:p w14:paraId="698292BD">
      <w:pPr>
        <w:pStyle w:val="4"/>
      </w:pPr>
      <w:bookmarkStart w:id="21" w:name="善学勤思"/>
      <w:r>
        <w:rPr>
          <w:rFonts w:ascii="Times New Roman" w:hAnsi="Times New Roman" w:eastAsia="微软雅黑"/>
          <w:sz w:val="24"/>
        </w:rPr>
        <w:t>【善学勤思】</w:t>
      </w:r>
    </w:p>
    <w:p w14:paraId="0FC54D6B">
      <w:pPr>
        <w:pStyle w:val="24"/>
        <w:numPr>
          <w:ilvl w:val="0"/>
          <w:numId w:val="3"/>
        </w:numPr>
      </w:pPr>
      <w:r>
        <w:rPr>
          <w:rFonts w:ascii="Times New Roman" w:hAnsi="Times New Roman" w:eastAsia="微软雅黑"/>
          <w:sz w:val="24"/>
        </w:rPr>
        <w:t>表10-1中仪表盘与报告的区别，你认为最关键的一条差异是什么？为什么财务人员容易把报告的思路带进仪表盘设计？</w:t>
      </w:r>
    </w:p>
    <w:p w14:paraId="78D27ED6">
      <w:pPr>
        <w:pStyle w:val="24"/>
        <w:numPr>
          <w:ilvl w:val="0"/>
          <w:numId w:val="3"/>
        </w:numPr>
      </w:pPr>
      <w:r>
        <w:rPr>
          <w:rFonts w:ascii="Times New Roman" w:hAnsi="Times New Roman" w:eastAsia="微软雅黑"/>
          <w:sz w:val="24"/>
        </w:rPr>
        <w:t>表10-2用三个问题来判断指标是否应该放进仪表盘。你试着用这三个问题评估以下指标，说明理由：应收账款平均账龄、本周日营业额最高的门店、年度累计费用与年度预算的比值。</w:t>
      </w:r>
    </w:p>
    <w:p w14:paraId="3E87FF89">
      <w:pPr>
        <w:pStyle w:val="24"/>
        <w:numPr>
          <w:ilvl w:val="0"/>
          <w:numId w:val="3"/>
        </w:numPr>
      </w:pPr>
      <w:r>
        <w:rPr>
          <w:rFonts w:ascii="Times New Roman" w:hAnsi="Times New Roman" w:eastAsia="微软雅黑"/>
          <w:sz w:val="24"/>
        </w:rPr>
        <w:t>10.1.3中提到”让一位不了解数据细节的管理层试用，让他指出哪些数字根本不会看”。这个方法听起来很简单，但为什么是优化仪表盘最有效的方法之一？</w:t>
      </w:r>
    </w:p>
    <w:p w14:paraId="66339FC0">
      <w:r>
        <w:pict>
          <v:rect id="_x0000_i1036" o:spt="1" style="height:1.5pt;width:0pt;" coordsize="21600,21600" o:hr="t" o:hrstd="t" o:hralign="center">
            <v:path/>
            <v:fill focussize="0,0"/>
            <v:stroke/>
            <v:imagedata o:title=""/>
            <o:lock v:ext="edit"/>
            <w10:wrap type="none"/>
            <w10:anchorlock/>
          </v:rect>
        </w:pict>
      </w:r>
    </w:p>
    <w:bookmarkEnd w:id="21"/>
    <w:p w14:paraId="263D9B72">
      <w:pPr>
        <w:pStyle w:val="4"/>
      </w:pPr>
      <w:bookmarkStart w:id="22" w:name="任务10.2-体验bi工具与分析看板"/>
      <w:r>
        <w:rPr>
          <w:rFonts w:ascii="Times New Roman" w:hAnsi="Times New Roman" w:eastAsia="微软雅黑"/>
          <w:sz w:val="24"/>
        </w:rPr>
        <w:t>任务10.2 体验BI工具与分析看板</w:t>
      </w:r>
    </w:p>
    <w:p w14:paraId="2AADB557">
      <w:pPr>
        <w:pStyle w:val="5"/>
      </w:pPr>
      <w:bookmarkStart w:id="23" w:name="什么是bi工具"/>
      <w:r>
        <w:rPr>
          <w:rFonts w:ascii="Times New Roman" w:hAnsi="Times New Roman" w:eastAsia="微软雅黑"/>
          <w:sz w:val="24"/>
        </w:rPr>
        <w:t>10.2.1 什么是BI工具</w:t>
      </w:r>
    </w:p>
    <w:p w14:paraId="6538104D">
      <w:pPr>
        <w:pStyle w:val="6"/>
      </w:pPr>
      <w:bookmarkStart w:id="24" w:name="bi工具与excel和多维表格的区别"/>
      <w:r>
        <w:rPr>
          <w:rFonts w:ascii="Times New Roman" w:hAnsi="Times New Roman" w:eastAsia="微软雅黑"/>
          <w:sz w:val="24"/>
        </w:rPr>
        <w:t>1. BI工具与Excel和多维表格的区别</w:t>
      </w:r>
    </w:p>
    <w:p w14:paraId="0F8A467C">
      <w:pPr>
        <w:pStyle w:val="23"/>
      </w:pPr>
      <w:r>
        <w:rPr>
          <w:rFonts w:ascii="Times New Roman" w:hAnsi="Times New Roman" w:eastAsia="微软雅黑"/>
          <w:sz w:val="24"/>
        </w:rPr>
        <w:t>BI是Business Intelligence（商业智能）的缩写。BI工具和Excel、多维表格相比，最核心的区别在于以下几点。</w:t>
      </w:r>
    </w:p>
    <w:p w14:paraId="5164621E">
      <w:pPr>
        <w:pStyle w:val="3"/>
      </w:pPr>
      <w:r>
        <w:rPr>
          <w:rFonts w:ascii="Times New Roman" w:hAnsi="Times New Roman" w:eastAsia="微软雅黑"/>
          <w:b/>
          <w:bCs/>
          <w:sz w:val="24"/>
        </w:rPr>
        <w:t>数据处理能力</w:t>
      </w:r>
      <w:r>
        <w:rPr>
          <w:rFonts w:ascii="Times New Roman" w:hAnsi="Times New Roman" w:eastAsia="微软雅黑"/>
          <w:sz w:val="24"/>
        </w:rPr>
        <w:t>：Excel处理几万行数据开始变慢，百万行数据基本无法使用；BI工具可以高效处理千万级甚至更大的数据量，这对于有大量交易记录的零售、电商等企业至关重要。</w:t>
      </w:r>
    </w:p>
    <w:p w14:paraId="761A6212">
      <w:pPr>
        <w:pStyle w:val="3"/>
      </w:pPr>
      <w:r>
        <w:rPr>
          <w:rFonts w:ascii="Times New Roman" w:hAnsi="Times New Roman" w:eastAsia="微软雅黑"/>
          <w:b/>
          <w:bCs/>
          <w:sz w:val="24"/>
        </w:rPr>
        <w:t>多源数据整合</w:t>
      </w:r>
      <w:r>
        <w:rPr>
          <w:rFonts w:ascii="Times New Roman" w:hAnsi="Times New Roman" w:eastAsia="微软雅黑"/>
          <w:sz w:val="24"/>
        </w:rPr>
        <w:t>：Excel需要手动将多个数据源合并；BI工具可以同时连接多个数据库（财务系统、ERP、CRM），在不移动数据的情况下实现跨系统分析。</w:t>
      </w:r>
    </w:p>
    <w:p w14:paraId="5E847FFB">
      <w:pPr>
        <w:pStyle w:val="3"/>
      </w:pPr>
      <w:r>
        <w:rPr>
          <w:rFonts w:ascii="Times New Roman" w:hAnsi="Times New Roman" w:eastAsia="微软雅黑"/>
          <w:b/>
          <w:bCs/>
          <w:sz w:val="24"/>
        </w:rPr>
        <w:t>动态钻取</w:t>
      </w:r>
      <w:r>
        <w:rPr>
          <w:rFonts w:ascii="Times New Roman" w:hAnsi="Times New Roman" w:eastAsia="微软雅黑"/>
          <w:sz w:val="24"/>
        </w:rPr>
        <w:t>：在BI工具里，点击一个省份的销售额数字，可以下钻到该省份各城市的销售额；再点击某个城市，可以看到该城市各门店的数据。这种”钻取”能力是Excel图表无法实现的。</w:t>
      </w:r>
    </w:p>
    <w:p w14:paraId="72B0E884">
      <w:pPr>
        <w:pStyle w:val="3"/>
      </w:pPr>
      <w:r>
        <w:rPr>
          <w:rFonts w:ascii="Times New Roman" w:hAnsi="Times New Roman" w:eastAsia="微软雅黑"/>
          <w:b/>
          <w:bCs/>
          <w:sz w:val="24"/>
        </w:rPr>
        <w:t>自助分析</w:t>
      </w:r>
      <w:r>
        <w:rPr>
          <w:rFonts w:ascii="Times New Roman" w:hAnsi="Times New Roman" w:eastAsia="微软雅黑"/>
          <w:sz w:val="24"/>
        </w:rPr>
        <w:t>：BI工具允许业务人员在不改变底层数据的情况下，自己拖拽字段、选择图表类型、设置筛选器，得到自己想要的视角，不需要每次都找财务人员重新出报告。</w:t>
      </w:r>
    </w:p>
    <w:p w14:paraId="34EFD6C9">
      <w:pPr>
        <w:pStyle w:val="3"/>
      </w:pPr>
      <w:r>
        <w:rPr>
          <w:rFonts w:ascii="Times New Roman" w:hAnsi="Times New Roman" w:eastAsia="微软雅黑"/>
          <w:sz w:val="24"/>
        </w:rPr>
        <w:t>BI工具的主要代表见表10-3。</w:t>
      </w:r>
    </w:p>
    <w:p w14:paraId="55E67FAA">
      <w:pPr>
        <w:pStyle w:val="3"/>
      </w:pPr>
      <w:r>
        <w:rPr>
          <w:rFonts w:ascii="Times New Roman" w:hAnsi="Times New Roman" w:eastAsia="微软雅黑"/>
          <w:b/>
          <w:bCs/>
          <w:sz w:val="24"/>
        </w:rPr>
        <w:t>表10-3 主要BI工具对比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1"/>
        <w:gridCol w:w="1430"/>
        <w:gridCol w:w="4096"/>
        <w:gridCol w:w="2279"/>
      </w:tblGrid>
      <w:tr w14:paraId="4C0313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89C6166">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787A1569">
            <w:pPr>
              <w:pStyle w:val="24"/>
              <w:jc w:val="left"/>
            </w:pPr>
            <w:r>
              <w:rPr>
                <w:rFonts w:ascii="Times New Roman" w:hAnsi="Times New Roman" w:eastAsia="微软雅黑"/>
                <w:b/>
                <w:color w:val="1E3A8A"/>
                <w:sz w:val="22"/>
              </w:rPr>
              <w:t>开发商</w:t>
            </w:r>
          </w:p>
        </w:tc>
        <w:tc>
          <w:tcPr>
            <w:tcBorders>
              <w:top w:val="single" w:color="E2E8F0" w:sz="6" w:space="0"/>
              <w:left w:val="single" w:color="E2E8F0" w:sz="6" w:space="0"/>
              <w:bottom w:val="single" w:color="E2E8F0" w:sz="6" w:space="0"/>
              <w:right w:val="single" w:color="E2E8F0" w:sz="6" w:space="0"/>
            </w:tcBorders>
            <w:shd w:val="clear" w:color="auto" w:fill="EEF4FF"/>
          </w:tcPr>
          <w:p w14:paraId="3A3045A1">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17EA5AAE">
            <w:pPr>
              <w:pStyle w:val="24"/>
              <w:jc w:val="left"/>
            </w:pPr>
            <w:r>
              <w:rPr>
                <w:rFonts w:ascii="Times New Roman" w:hAnsi="Times New Roman" w:eastAsia="微软雅黑"/>
                <w:b/>
                <w:color w:val="1E3A8A"/>
                <w:sz w:val="22"/>
              </w:rPr>
              <w:t>适合场景</w:t>
            </w:r>
          </w:p>
        </w:tc>
      </w:tr>
      <w:tr w14:paraId="240277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98FC9C">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4BA88634">
            <w:pPr>
              <w:pStyle w:val="24"/>
              <w:jc w:val="left"/>
            </w:pPr>
            <w:r>
              <w:rPr>
                <w:rFonts w:ascii="Times New Roman" w:hAnsi="Times New Roman" w:eastAsia="微软雅黑"/>
                <w:sz w:val="22"/>
              </w:rPr>
              <w:t>帆软（中国）</w:t>
            </w:r>
          </w:p>
        </w:tc>
        <w:tc>
          <w:tcPr>
            <w:tcBorders>
              <w:top w:val="single" w:color="E2E8F0" w:sz="6" w:space="0"/>
              <w:left w:val="single" w:color="E2E8F0" w:sz="6" w:space="0"/>
              <w:bottom w:val="single" w:color="E2E8F0" w:sz="6" w:space="0"/>
              <w:right w:val="single" w:color="E2E8F0" w:sz="6" w:space="0"/>
            </w:tcBorders>
          </w:tcPr>
          <w:p w14:paraId="075D33A9">
            <w:pPr>
              <w:pStyle w:val="24"/>
              <w:jc w:val="left"/>
            </w:pPr>
            <w:r>
              <w:rPr>
                <w:rFonts w:ascii="Times New Roman" w:hAnsi="Times New Roman" w:eastAsia="微软雅黑"/>
                <w:sz w:val="22"/>
              </w:rPr>
              <w:t>中文界面友好，与国内财务系统兼容好，个人版免费</w:t>
            </w:r>
          </w:p>
        </w:tc>
        <w:tc>
          <w:tcPr>
            <w:tcBorders>
              <w:top w:val="single" w:color="E2E8F0" w:sz="6" w:space="0"/>
              <w:left w:val="single" w:color="E2E8F0" w:sz="6" w:space="0"/>
              <w:bottom w:val="single" w:color="E2E8F0" w:sz="6" w:space="0"/>
              <w:right w:val="single" w:color="E2E8F0" w:sz="6" w:space="0"/>
            </w:tcBorders>
          </w:tcPr>
          <w:p w14:paraId="526068C5">
            <w:pPr>
              <w:pStyle w:val="24"/>
              <w:jc w:val="left"/>
            </w:pPr>
            <w:r>
              <w:rPr>
                <w:rFonts w:ascii="Times New Roman" w:hAnsi="Times New Roman" w:eastAsia="微软雅黑"/>
                <w:sz w:val="22"/>
              </w:rPr>
              <w:t>中小企业，初学者入门</w:t>
            </w:r>
          </w:p>
        </w:tc>
      </w:tr>
      <w:tr w14:paraId="5FC84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1306E5">
            <w:pPr>
              <w:pStyle w:val="24"/>
              <w:jc w:val="left"/>
            </w:pPr>
            <w:r>
              <w:rPr>
                <w:rFonts w:ascii="Times New Roman" w:hAnsi="Times New Roman" w:eastAsia="微软雅黑"/>
                <w:sz w:val="22"/>
              </w:rPr>
              <w:t>Power BI</w:t>
            </w:r>
          </w:p>
        </w:tc>
        <w:tc>
          <w:tcPr>
            <w:tcBorders>
              <w:top w:val="single" w:color="E2E8F0" w:sz="6" w:space="0"/>
              <w:left w:val="single" w:color="E2E8F0" w:sz="6" w:space="0"/>
              <w:bottom w:val="single" w:color="E2E8F0" w:sz="6" w:space="0"/>
              <w:right w:val="single" w:color="E2E8F0" w:sz="6" w:space="0"/>
            </w:tcBorders>
            <w:shd w:val="clear" w:color="auto" w:fill="F8FAFC"/>
          </w:tcPr>
          <w:p w14:paraId="75A71788">
            <w:pPr>
              <w:pStyle w:val="24"/>
              <w:jc w:val="left"/>
            </w:pPr>
            <w:r>
              <w:rPr>
                <w:rFonts w:ascii="Times New Roman" w:hAnsi="Times New Roman" w:eastAsia="微软雅黑"/>
                <w:sz w:val="22"/>
              </w:rPr>
              <w:t>微软</w:t>
            </w:r>
          </w:p>
        </w:tc>
        <w:tc>
          <w:tcPr>
            <w:tcBorders>
              <w:top w:val="single" w:color="E2E8F0" w:sz="6" w:space="0"/>
              <w:left w:val="single" w:color="E2E8F0" w:sz="6" w:space="0"/>
              <w:bottom w:val="single" w:color="E2E8F0" w:sz="6" w:space="0"/>
              <w:right w:val="single" w:color="E2E8F0" w:sz="6" w:space="0"/>
            </w:tcBorders>
            <w:shd w:val="clear" w:color="auto" w:fill="F8FAFC"/>
          </w:tcPr>
          <w:p w14:paraId="19895CD3">
            <w:pPr>
              <w:pStyle w:val="24"/>
              <w:jc w:val="left"/>
            </w:pPr>
            <w:r>
              <w:rPr>
                <w:rFonts w:ascii="Times New Roman" w:hAnsi="Times New Roman" w:eastAsia="微软雅黑"/>
                <w:sz w:val="22"/>
              </w:rPr>
              <w:t>与Excel和Office 365生态深度整合，功能强大</w:t>
            </w:r>
          </w:p>
        </w:tc>
        <w:tc>
          <w:tcPr>
            <w:tcBorders>
              <w:top w:val="single" w:color="E2E8F0" w:sz="6" w:space="0"/>
              <w:left w:val="single" w:color="E2E8F0" w:sz="6" w:space="0"/>
              <w:bottom w:val="single" w:color="E2E8F0" w:sz="6" w:space="0"/>
              <w:right w:val="single" w:color="E2E8F0" w:sz="6" w:space="0"/>
            </w:tcBorders>
            <w:shd w:val="clear" w:color="auto" w:fill="F8FAFC"/>
          </w:tcPr>
          <w:p w14:paraId="590187DE">
            <w:pPr>
              <w:pStyle w:val="24"/>
              <w:jc w:val="left"/>
            </w:pPr>
            <w:r>
              <w:rPr>
                <w:rFonts w:ascii="Times New Roman" w:hAnsi="Times New Roman" w:eastAsia="微软雅黑"/>
                <w:sz w:val="22"/>
              </w:rPr>
              <w:t>已使用微软生态的企业</w:t>
            </w:r>
          </w:p>
        </w:tc>
      </w:tr>
      <w:tr w14:paraId="28D2C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A49782">
            <w:pPr>
              <w:pStyle w:val="24"/>
              <w:jc w:val="left"/>
            </w:pPr>
            <w:r>
              <w:rPr>
                <w:rFonts w:ascii="Times New Roman" w:hAnsi="Times New Roman" w:eastAsia="微软雅黑"/>
                <w:sz w:val="22"/>
              </w:rPr>
              <w:t>Tableau</w:t>
            </w:r>
          </w:p>
        </w:tc>
        <w:tc>
          <w:tcPr>
            <w:tcBorders>
              <w:top w:val="single" w:color="E2E8F0" w:sz="6" w:space="0"/>
              <w:left w:val="single" w:color="E2E8F0" w:sz="6" w:space="0"/>
              <w:bottom w:val="single" w:color="E2E8F0" w:sz="6" w:space="0"/>
              <w:right w:val="single" w:color="E2E8F0" w:sz="6" w:space="0"/>
            </w:tcBorders>
          </w:tcPr>
          <w:p w14:paraId="5712A0E5">
            <w:pPr>
              <w:pStyle w:val="24"/>
              <w:jc w:val="left"/>
            </w:pPr>
            <w:r>
              <w:rPr>
                <w:rFonts w:ascii="Times New Roman" w:hAnsi="Times New Roman" w:eastAsia="微软雅黑"/>
                <w:sz w:val="22"/>
              </w:rPr>
              <w:t>Salesforce</w:t>
            </w:r>
          </w:p>
        </w:tc>
        <w:tc>
          <w:tcPr>
            <w:tcBorders>
              <w:top w:val="single" w:color="E2E8F0" w:sz="6" w:space="0"/>
              <w:left w:val="single" w:color="E2E8F0" w:sz="6" w:space="0"/>
              <w:bottom w:val="single" w:color="E2E8F0" w:sz="6" w:space="0"/>
              <w:right w:val="single" w:color="E2E8F0" w:sz="6" w:space="0"/>
            </w:tcBorders>
          </w:tcPr>
          <w:p w14:paraId="44229284">
            <w:pPr>
              <w:pStyle w:val="24"/>
              <w:jc w:val="left"/>
            </w:pPr>
            <w:r>
              <w:rPr>
                <w:rFonts w:ascii="Times New Roman" w:hAnsi="Times New Roman" w:eastAsia="微软雅黑"/>
                <w:sz w:val="22"/>
              </w:rPr>
              <w:t>可视化效果最丰富，交互设计最好</w:t>
            </w:r>
          </w:p>
        </w:tc>
        <w:tc>
          <w:tcPr>
            <w:tcBorders>
              <w:top w:val="single" w:color="E2E8F0" w:sz="6" w:space="0"/>
              <w:left w:val="single" w:color="E2E8F0" w:sz="6" w:space="0"/>
              <w:bottom w:val="single" w:color="E2E8F0" w:sz="6" w:space="0"/>
              <w:right w:val="single" w:color="E2E8F0" w:sz="6" w:space="0"/>
            </w:tcBorders>
          </w:tcPr>
          <w:p w14:paraId="4C4C97CC">
            <w:pPr>
              <w:pStyle w:val="24"/>
              <w:jc w:val="left"/>
            </w:pPr>
            <w:r>
              <w:rPr>
                <w:rFonts w:ascii="Times New Roman" w:hAnsi="Times New Roman" w:eastAsia="微软雅黑"/>
                <w:sz w:val="22"/>
              </w:rPr>
              <w:t>数据可视化要求高的场景</w:t>
            </w:r>
          </w:p>
        </w:tc>
      </w:tr>
      <w:tr w14:paraId="081C25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D853C6">
            <w:pPr>
              <w:pStyle w:val="24"/>
              <w:jc w:val="left"/>
            </w:pPr>
            <w:r>
              <w:rPr>
                <w:rFonts w:ascii="Times New Roman" w:hAnsi="Times New Roman" w:eastAsia="微软雅黑"/>
                <w:sz w:val="22"/>
              </w:rPr>
              <w:t>帆软报表</w:t>
            </w:r>
          </w:p>
        </w:tc>
        <w:tc>
          <w:tcPr>
            <w:tcBorders>
              <w:top w:val="single" w:color="E2E8F0" w:sz="6" w:space="0"/>
              <w:left w:val="single" w:color="E2E8F0" w:sz="6" w:space="0"/>
              <w:bottom w:val="single" w:color="E2E8F0" w:sz="6" w:space="0"/>
              <w:right w:val="single" w:color="E2E8F0" w:sz="6" w:space="0"/>
            </w:tcBorders>
            <w:shd w:val="clear" w:color="auto" w:fill="F8FAFC"/>
          </w:tcPr>
          <w:p w14:paraId="14EFB639">
            <w:pPr>
              <w:pStyle w:val="24"/>
              <w:jc w:val="left"/>
            </w:pPr>
            <w:r>
              <w:rPr>
                <w:rFonts w:ascii="Times New Roman" w:hAnsi="Times New Roman" w:eastAsia="微软雅黑"/>
                <w:sz w:val="22"/>
              </w:rPr>
              <w:t>帆软（中国）</w:t>
            </w:r>
          </w:p>
        </w:tc>
        <w:tc>
          <w:tcPr>
            <w:tcBorders>
              <w:top w:val="single" w:color="E2E8F0" w:sz="6" w:space="0"/>
              <w:left w:val="single" w:color="E2E8F0" w:sz="6" w:space="0"/>
              <w:bottom w:val="single" w:color="E2E8F0" w:sz="6" w:space="0"/>
              <w:right w:val="single" w:color="E2E8F0" w:sz="6" w:space="0"/>
            </w:tcBorders>
            <w:shd w:val="clear" w:color="auto" w:fill="F8FAFC"/>
          </w:tcPr>
          <w:p w14:paraId="1C3576F4">
            <w:pPr>
              <w:pStyle w:val="24"/>
              <w:jc w:val="left"/>
            </w:pPr>
            <w:r>
              <w:rPr>
                <w:rFonts w:ascii="Times New Roman" w:hAnsi="Times New Roman" w:eastAsia="微软雅黑"/>
                <w:sz w:val="22"/>
              </w:rPr>
              <w:t>偏向于固定格式报表，适合中国式管理报表需求</w:t>
            </w:r>
          </w:p>
        </w:tc>
        <w:tc>
          <w:tcPr>
            <w:tcBorders>
              <w:top w:val="single" w:color="E2E8F0" w:sz="6" w:space="0"/>
              <w:left w:val="single" w:color="E2E8F0" w:sz="6" w:space="0"/>
              <w:bottom w:val="single" w:color="E2E8F0" w:sz="6" w:space="0"/>
              <w:right w:val="single" w:color="E2E8F0" w:sz="6" w:space="0"/>
            </w:tcBorders>
            <w:shd w:val="clear" w:color="auto" w:fill="F8FAFC"/>
          </w:tcPr>
          <w:p w14:paraId="5D3D7195">
            <w:pPr>
              <w:pStyle w:val="24"/>
              <w:jc w:val="left"/>
            </w:pPr>
            <w:r>
              <w:rPr>
                <w:rFonts w:ascii="Times New Roman" w:hAnsi="Times New Roman" w:eastAsia="微软雅黑"/>
                <w:sz w:val="22"/>
              </w:rPr>
              <w:t>大型企业，格式复杂的报表</w:t>
            </w:r>
          </w:p>
        </w:tc>
      </w:tr>
    </w:tbl>
    <w:p w14:paraId="6B56F717">
      <w:pPr>
        <w:pStyle w:val="3"/>
      </w:pPr>
      <w:r>
        <w:rPr>
          <w:rFonts w:ascii="Times New Roman" w:hAnsi="Times New Roman" w:eastAsia="微软雅黑"/>
          <w:sz w:val="24"/>
        </w:rPr>
        <w:t>对于本书的学习目标，建议使用</w:t>
      </w:r>
      <w:r>
        <w:rPr>
          <w:rFonts w:ascii="Times New Roman" w:hAnsi="Times New Roman" w:eastAsia="微软雅黑"/>
          <w:b/>
          <w:bCs/>
          <w:sz w:val="24"/>
        </w:rPr>
        <w:t>FineBI</w:t>
      </w:r>
      <w:r>
        <w:rPr>
          <w:rFonts w:ascii="Times New Roman" w:hAnsi="Times New Roman" w:eastAsia="微软雅黑"/>
          <w:sz w:val="24"/>
        </w:rPr>
        <w:t>——中文界面、个人版免费、上手最容易；或者使用</w:t>
      </w:r>
      <w:r>
        <w:rPr>
          <w:rFonts w:ascii="Times New Roman" w:hAnsi="Times New Roman" w:eastAsia="微软雅黑"/>
          <w:b/>
          <w:bCs/>
          <w:sz w:val="24"/>
        </w:rPr>
        <w:t>Power BI</w:t>
      </w:r>
      <w:r>
        <w:rPr>
          <w:rFonts w:ascii="Times New Roman" w:hAnsi="Times New Roman" w:eastAsia="微软雅黑"/>
          <w:sz w:val="24"/>
        </w:rPr>
        <w:t>——与Excel同属微软体系，很多功能逻辑相通。</w:t>
      </w:r>
    </w:p>
    <w:bookmarkEnd w:id="24"/>
    <w:p w14:paraId="51D66A4A">
      <w:pPr>
        <w:pStyle w:val="6"/>
      </w:pPr>
      <w:bookmarkStart w:id="25" w:name="财务人员需要bi工具到什么程度"/>
      <w:r>
        <w:rPr>
          <w:rFonts w:ascii="Times New Roman" w:hAnsi="Times New Roman" w:eastAsia="微软雅黑"/>
          <w:sz w:val="24"/>
        </w:rPr>
        <w:t>2. 财务人员需要BI工具到什么程度</w:t>
      </w:r>
    </w:p>
    <w:p w14:paraId="7FABA784">
      <w:pPr>
        <w:pStyle w:val="23"/>
      </w:pPr>
      <w:r>
        <w:rPr>
          <w:rFonts w:ascii="Times New Roman" w:hAnsi="Times New Roman" w:eastAsia="微软雅黑"/>
          <w:sz w:val="24"/>
        </w:rPr>
        <w:t>这是一个值得想清楚的问题。对大多数高职高专财务专业的学生来说，BI工具不是必须精通的技能，但了解它的基本逻辑和能做到什么，是必要的知识储备。</w:t>
      </w:r>
    </w:p>
    <w:p w14:paraId="623E985E">
      <w:pPr>
        <w:pStyle w:val="3"/>
      </w:pPr>
      <w:r>
        <w:rPr>
          <w:rFonts w:ascii="Times New Roman" w:hAnsi="Times New Roman" w:eastAsia="微软雅黑"/>
          <w:sz w:val="24"/>
        </w:rPr>
        <w:t>有以下几种情况下，BI工具会变得很重要：</w:t>
      </w:r>
    </w:p>
    <w:p w14:paraId="4D0E890D">
      <w:pPr>
        <w:pStyle w:val="24"/>
        <w:numPr>
          <w:ilvl w:val="0"/>
          <w:numId w:val="1"/>
        </w:numPr>
      </w:pPr>
      <w:r>
        <w:rPr>
          <w:rFonts w:ascii="Times New Roman" w:hAnsi="Times New Roman" w:eastAsia="微软雅黑"/>
          <w:sz w:val="24"/>
        </w:rPr>
        <w:t>你所在的企业有专门的BI系统，财务人员需要在系统里制作分析看板</w:t>
      </w:r>
    </w:p>
    <w:p w14:paraId="43A42B43">
      <w:pPr>
        <w:pStyle w:val="24"/>
        <w:numPr>
          <w:ilvl w:val="0"/>
          <w:numId w:val="1"/>
        </w:numPr>
      </w:pPr>
      <w:r>
        <w:rPr>
          <w:rFonts w:ascii="Times New Roman" w:hAnsi="Times New Roman" w:eastAsia="微软雅黑"/>
          <w:sz w:val="24"/>
        </w:rPr>
        <w:t>你需要处理的数据量超过Excel能流畅处理的范围（几十万行以上）</w:t>
      </w:r>
    </w:p>
    <w:p w14:paraId="3C93AF45">
      <w:pPr>
        <w:pStyle w:val="24"/>
        <w:numPr>
          <w:ilvl w:val="0"/>
          <w:numId w:val="1"/>
        </w:numPr>
      </w:pPr>
      <w:r>
        <w:rPr>
          <w:rFonts w:ascii="Times New Roman" w:hAnsi="Times New Roman" w:eastAsia="微软雅黑"/>
          <w:sz w:val="24"/>
        </w:rPr>
        <w:t>管理层需要自助查询数据，不能每次都等财务人员出报告</w:t>
      </w:r>
    </w:p>
    <w:p w14:paraId="3EF4A19F">
      <w:pPr>
        <w:pStyle w:val="23"/>
      </w:pPr>
      <w:r>
        <w:rPr>
          <w:rFonts w:ascii="Times New Roman" w:hAnsi="Times New Roman" w:eastAsia="微软雅黑"/>
          <w:sz w:val="24"/>
        </w:rPr>
        <w:t>如果以上情况都不符合，用Excel和飞书多维表格的仪表盘功能，基本能覆盖大多数中小企业的财务可视化需求。</w:t>
      </w:r>
    </w:p>
    <w:p w14:paraId="21AB9BEC">
      <w:r>
        <w:pict>
          <v:rect id="_x0000_i1037" o:spt="1" style="height:1.5pt;width:0pt;" coordsize="21600,21600" o:hr="t" o:hrstd="t" o:hralign="center">
            <v:path/>
            <v:fill focussize="0,0"/>
            <v:stroke/>
            <v:imagedata o:title=""/>
            <o:lock v:ext="edit"/>
            <w10:wrap type="none"/>
            <w10:anchorlock/>
          </v:rect>
        </w:pict>
      </w:r>
    </w:p>
    <w:bookmarkEnd w:id="23"/>
    <w:bookmarkEnd w:id="25"/>
    <w:p w14:paraId="2FEC33EB">
      <w:pPr>
        <w:pStyle w:val="5"/>
      </w:pPr>
      <w:bookmarkStart w:id="26" w:name="finebi或power-bi的基本操作"/>
      <w:r>
        <w:rPr>
          <w:rFonts w:ascii="Times New Roman" w:hAnsi="Times New Roman" w:eastAsia="微软雅黑"/>
          <w:sz w:val="24"/>
        </w:rPr>
        <w:t>10.2.2 FineBI或Power BI的基本操作</w:t>
      </w:r>
    </w:p>
    <w:p w14:paraId="57B36B32">
      <w:pPr>
        <w:pStyle w:val="6"/>
      </w:pPr>
      <w:bookmarkStart w:id="27" w:name="finebi的安装与数据导入"/>
      <w:r>
        <w:rPr>
          <w:rFonts w:ascii="Times New Roman" w:hAnsi="Times New Roman" w:eastAsia="微软雅黑"/>
          <w:sz w:val="24"/>
        </w:rPr>
        <w:t>1. FineBI的安装与数据导入</w:t>
      </w:r>
    </w:p>
    <w:p w14:paraId="7A7AB799">
      <w:pPr>
        <w:pStyle w:val="23"/>
      </w:pPr>
      <w:r>
        <w:rPr>
          <w:rFonts w:ascii="Times New Roman" w:hAnsi="Times New Roman" w:eastAsia="微软雅黑"/>
          <w:sz w:val="24"/>
        </w:rPr>
        <w:t>FineBI个人版可以从帆软官网免费下载（finebi.com）。安装完成后，首次登录会进入数据准备界面。</w:t>
      </w:r>
    </w:p>
    <w:p w14:paraId="314615CB">
      <w:pPr>
        <w:pStyle w:val="3"/>
      </w:pPr>
      <w:r>
        <w:rPr>
          <w:rFonts w:ascii="Times New Roman" w:hAnsi="Times New Roman" w:eastAsia="微软雅黑"/>
          <w:b/>
          <w:bCs/>
          <w:sz w:val="24"/>
        </w:rPr>
        <w:t>连接数据源</w:t>
      </w:r>
      <w:r>
        <w:rPr>
          <w:rFonts w:ascii="Times New Roman" w:hAnsi="Times New Roman" w:eastAsia="微软雅黑"/>
          <w:sz w:val="24"/>
        </w:rPr>
        <w:t>：</w:t>
      </w:r>
    </w:p>
    <w:p w14:paraId="576107ED">
      <w:pPr>
        <w:pStyle w:val="3"/>
      </w:pPr>
      <w:r>
        <w:rPr>
          <w:rFonts w:ascii="Times New Roman" w:hAnsi="Times New Roman" w:eastAsia="微软雅黑"/>
          <w:sz w:val="24"/>
        </w:rPr>
        <w:t>FineBI支持多种数据导入方式。对于没有专业数据库的学习场景，最简单的方式是上传Excel文件：</w:t>
      </w:r>
    </w:p>
    <w:p w14:paraId="39FC509F">
      <w:pPr>
        <w:pStyle w:val="3"/>
      </w:pPr>
      <w:r>
        <w:rPr>
          <w:rFonts w:ascii="Times New Roman" w:hAnsi="Times New Roman" w:eastAsia="微软雅黑"/>
          <w:sz w:val="24"/>
        </w:rPr>
        <w:t>第一步：在FineBI首页，点击”数据准备”→“新建数据集”→“上传Excel”。</w:t>
      </w:r>
    </w:p>
    <w:p w14:paraId="3FFD9157">
      <w:pPr>
        <w:pStyle w:val="3"/>
      </w:pPr>
      <w:r>
        <w:rPr>
          <w:rFonts w:ascii="Times New Roman" w:hAnsi="Times New Roman" w:eastAsia="微软雅黑"/>
          <w:sz w:val="24"/>
        </w:rPr>
        <w:t>第二步：选择准备好的Excel文件（月度经营数据和费用明细数据），上传后FineBI会自动识别字段和数据类型。</w:t>
      </w:r>
    </w:p>
    <w:p w14:paraId="3FFE9BF5">
      <w:pPr>
        <w:pStyle w:val="3"/>
      </w:pPr>
      <w:r>
        <w:rPr>
          <w:rFonts w:ascii="Times New Roman" w:hAnsi="Times New Roman" w:eastAsia="微软雅黑"/>
          <w:sz w:val="24"/>
        </w:rPr>
        <w:t>第三步：检查字段类型是否识别正确——日期字段要识别为”日期”类型，金额字段要识别为”数值”类型，如果识别有误，手动修正。</w:t>
      </w:r>
    </w:p>
    <w:p w14:paraId="43E5624B">
      <w:pPr>
        <w:pStyle w:val="3"/>
      </w:pPr>
      <w:r>
        <w:rPr>
          <w:rFonts w:ascii="Times New Roman" w:hAnsi="Times New Roman" w:eastAsia="微软雅黑"/>
          <w:sz w:val="24"/>
        </w:rPr>
        <w:t>第四步：点击”保存”，数据集创建完成，可以在分析中使用。</w:t>
      </w:r>
    </w:p>
    <w:bookmarkEnd w:id="27"/>
    <w:p w14:paraId="2DF400FE">
      <w:pPr>
        <w:pStyle w:val="6"/>
      </w:pPr>
      <w:bookmarkStart w:id="28" w:name="finebi中制作基础图表的操作逻辑"/>
      <w:r>
        <w:rPr>
          <w:rFonts w:ascii="Times New Roman" w:hAnsi="Times New Roman" w:eastAsia="微软雅黑"/>
          <w:sz w:val="24"/>
        </w:rPr>
        <w:t>2. FineBI中制作基础图表的操作逻辑</w:t>
      </w:r>
    </w:p>
    <w:p w14:paraId="041EEE74">
      <w:pPr>
        <w:pStyle w:val="23"/>
      </w:pPr>
      <w:r>
        <w:rPr>
          <w:rFonts w:ascii="Times New Roman" w:hAnsi="Times New Roman" w:eastAsia="微软雅黑"/>
          <w:sz w:val="24"/>
        </w:rPr>
        <w:t>FineBI的核心操作方式是”拖拽”：把字段从左侧的字段列表，拖到图表的轴区域或分析区域，图表自动生成。</w:t>
      </w:r>
    </w:p>
    <w:p w14:paraId="577543D8">
      <w:pPr>
        <w:pStyle w:val="3"/>
      </w:pPr>
      <w:r>
        <w:rPr>
          <w:rFonts w:ascii="Times New Roman" w:hAnsi="Times New Roman" w:eastAsia="微软雅黑"/>
          <w:sz w:val="24"/>
        </w:rPr>
        <w:t>以制作月度收入趋势折线图为例：</w:t>
      </w:r>
    </w:p>
    <w:p w14:paraId="06E9F851">
      <w:pPr>
        <w:pStyle w:val="3"/>
      </w:pPr>
      <w:r>
        <w:rPr>
          <w:rFonts w:ascii="Times New Roman" w:hAnsi="Times New Roman" w:eastAsia="微软雅黑"/>
          <w:sz w:val="24"/>
        </w:rPr>
        <w:t>第一步：在FineBI中新建”自助数据集”，选择已上传的月度经营数据。</w:t>
      </w:r>
    </w:p>
    <w:p w14:paraId="7CF77CE7">
      <w:pPr>
        <w:pStyle w:val="3"/>
      </w:pPr>
      <w:r>
        <w:rPr>
          <w:rFonts w:ascii="Times New Roman" w:hAnsi="Times New Roman" w:eastAsia="微软雅黑"/>
          <w:sz w:val="24"/>
        </w:rPr>
        <w:t>第二步：新建”仪表板”，在画布中选择插入”图表”组件，选择折线图类型。</w:t>
      </w:r>
    </w:p>
    <w:p w14:paraId="02DDE58E">
      <w:pPr>
        <w:pStyle w:val="3"/>
      </w:pPr>
      <w:r>
        <w:rPr>
          <w:rFonts w:ascii="Times New Roman" w:hAnsi="Times New Roman" w:eastAsia="微软雅黑"/>
          <w:sz w:val="24"/>
        </w:rPr>
        <w:t>第三步：将”月份”字段拖入X轴区域，将”营业收入（实际）“字段拖入Y轴区域，折线图即时生成。</w:t>
      </w:r>
    </w:p>
    <w:p w14:paraId="110BE5BB">
      <w:pPr>
        <w:pStyle w:val="3"/>
      </w:pPr>
      <w:r>
        <w:rPr>
          <w:rFonts w:ascii="Times New Roman" w:hAnsi="Times New Roman" w:eastAsia="微软雅黑"/>
          <w:sz w:val="24"/>
        </w:rPr>
        <w:t>第四步：如果需要同时显示预算线，将”营业收入（预算）“也拖入Y轴，图表会自动添加第二条折线。</w:t>
      </w:r>
    </w:p>
    <w:p w14:paraId="33641BD0">
      <w:pPr>
        <w:pStyle w:val="3"/>
      </w:pPr>
      <w:r>
        <w:rPr>
          <w:rFonts w:ascii="Times New Roman" w:hAnsi="Times New Roman" w:eastAsia="微软雅黑"/>
          <w:sz w:val="24"/>
        </w:rPr>
        <w:t>第五步：设置图表标题、轴标签、颜色等样式属性。</w:t>
      </w:r>
    </w:p>
    <w:bookmarkEnd w:id="28"/>
    <w:p w14:paraId="67CF7096">
      <w:pPr>
        <w:pStyle w:val="6"/>
      </w:pPr>
      <w:bookmarkStart w:id="29" w:name="power-bi的基本使用逻辑"/>
      <w:r>
        <w:rPr>
          <w:rFonts w:ascii="Times New Roman" w:hAnsi="Times New Roman" w:eastAsia="微软雅黑"/>
          <w:sz w:val="24"/>
        </w:rPr>
        <w:t>3. Power BI的基本使用逻辑</w:t>
      </w:r>
    </w:p>
    <w:p w14:paraId="6664B0C1">
      <w:pPr>
        <w:pStyle w:val="23"/>
      </w:pPr>
      <w:r>
        <w:rPr>
          <w:rFonts w:ascii="Times New Roman" w:hAnsi="Times New Roman" w:eastAsia="微软雅黑"/>
          <w:sz w:val="24"/>
        </w:rPr>
        <w:t>Power BI（Desktop版本）可以从微软官网免费下载。它与FineBI在操作逻辑上有一定相似性，但Power BI的界面更接近Excel的风格，对有Excel基础的用户来说较容易上手。</w:t>
      </w:r>
    </w:p>
    <w:p w14:paraId="758D512D">
      <w:pPr>
        <w:pStyle w:val="3"/>
      </w:pPr>
      <w:r>
        <w:rPr>
          <w:rFonts w:ascii="Times New Roman" w:hAnsi="Times New Roman" w:eastAsia="微软雅黑"/>
          <w:sz w:val="24"/>
        </w:rPr>
        <w:t>Power BI中有一个重要概念叫”度量值”（Measure）——类似Excel里的公式，用来定义计算规则，比如”收入完成率=SUM(实际收入)/SUM(预算收入)“。这个逻辑和在Excel里写公式类似，只是语法不同（Power BI使用DAX语言）。</w:t>
      </w:r>
    </w:p>
    <w:p w14:paraId="187C9E70">
      <w:pPr>
        <w:pStyle w:val="3"/>
      </w:pPr>
      <w:r>
        <w:rPr>
          <w:rFonts w:ascii="Times New Roman" w:hAnsi="Times New Roman" w:eastAsia="微软雅黑"/>
          <w:sz w:val="24"/>
        </w:rPr>
        <w:t>对于只需要基础可视化的场景，不需要学习DAX语言——直接使用Power BI内置的聚合函数（求和、计数、平均等）就能完成大部分财务分析看板的需求。</w:t>
      </w:r>
    </w:p>
    <w:p w14:paraId="66CFF88A">
      <w:r>
        <w:pict>
          <v:rect id="_x0000_i1038" o:spt="1" style="height:1.5pt;width:0pt;" coordsize="21600,21600" o:hr="t" o:hrstd="t" o:hralign="center">
            <v:path/>
            <v:fill focussize="0,0"/>
            <v:stroke/>
            <v:imagedata o:title=""/>
            <o:lock v:ext="edit"/>
            <w10:wrap type="none"/>
            <w10:anchorlock/>
          </v:rect>
        </w:pict>
      </w:r>
    </w:p>
    <w:bookmarkEnd w:id="26"/>
    <w:bookmarkEnd w:id="29"/>
    <w:p w14:paraId="6DCED672">
      <w:pPr>
        <w:pStyle w:val="5"/>
      </w:pPr>
      <w:bookmarkStart w:id="30" w:name="制作费用分析看板"/>
      <w:r>
        <w:rPr>
          <w:rFonts w:ascii="Times New Roman" w:hAnsi="Times New Roman" w:eastAsia="微软雅黑"/>
          <w:sz w:val="24"/>
        </w:rPr>
        <w:t>10.2.3 制作费用分析看板</w:t>
      </w:r>
    </w:p>
    <w:p w14:paraId="30F76B2A">
      <w:pPr>
        <w:pStyle w:val="6"/>
      </w:pPr>
      <w:bookmarkStart w:id="31" w:name="费用分析看板的组件设计"/>
      <w:r>
        <w:rPr>
          <w:rFonts w:ascii="Times New Roman" w:hAnsi="Times New Roman" w:eastAsia="微软雅黑"/>
          <w:sz w:val="24"/>
        </w:rPr>
        <w:t>1. 费用分析看板的组件设计</w:t>
      </w:r>
    </w:p>
    <w:p w14:paraId="06CE5474">
      <w:pPr>
        <w:pStyle w:val="23"/>
      </w:pPr>
      <w:r>
        <w:rPr>
          <w:rFonts w:ascii="Times New Roman" w:hAnsi="Times New Roman" w:eastAsia="微软雅黑"/>
          <w:sz w:val="24"/>
        </w:rPr>
        <w:t>费用分析看板的目标是回答管理层关于费用的三个核心问题：钱花在哪里了（结构）、花了多少（总量和预算执行）、哪里出了问题（异常和偏差）。</w:t>
      </w:r>
    </w:p>
    <w:p w14:paraId="0FDF5F34">
      <w:pPr>
        <w:pStyle w:val="3"/>
      </w:pPr>
      <w:r>
        <w:rPr>
          <w:rFonts w:ascii="Times New Roman" w:hAnsi="Times New Roman" w:eastAsia="微软雅黑"/>
          <w:sz w:val="24"/>
        </w:rPr>
        <w:t>围绕这三个问题，看板需要的组件见表10-4。</w:t>
      </w:r>
    </w:p>
    <w:p w14:paraId="128D7142">
      <w:pPr>
        <w:pStyle w:val="3"/>
      </w:pPr>
      <w:r>
        <w:rPr>
          <w:rFonts w:ascii="Times New Roman" w:hAnsi="Times New Roman" w:eastAsia="微软雅黑"/>
          <w:b/>
          <w:bCs/>
          <w:sz w:val="24"/>
        </w:rPr>
        <w:t>表10-4 费用分析看板组件设计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9"/>
        <w:gridCol w:w="4652"/>
        <w:gridCol w:w="2435"/>
      </w:tblGrid>
      <w:tr w14:paraId="09D344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0446893">
            <w:pPr>
              <w:pStyle w:val="24"/>
              <w:jc w:val="left"/>
            </w:pPr>
            <w:r>
              <w:rPr>
                <w:rFonts w:ascii="Times New Roman" w:hAnsi="Times New Roman" w:eastAsia="微软雅黑"/>
                <w:b/>
                <w:color w:val="1E3A8A"/>
                <w:sz w:val="22"/>
              </w:rPr>
              <w:t>组件类型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9EE6A9D">
            <w:pPr>
              <w:pStyle w:val="24"/>
              <w:jc w:val="left"/>
            </w:pPr>
            <w:r>
              <w:rPr>
                <w:rFonts w:ascii="Times New Roman" w:hAnsi="Times New Roman" w:eastAsia="微软雅黑"/>
                <w:b/>
                <w:color w:val="1E3A8A"/>
                <w:sz w:val="22"/>
              </w:rPr>
              <w:t>展示内容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5F427F9E">
            <w:pPr>
              <w:pStyle w:val="24"/>
              <w:jc w:val="left"/>
            </w:pPr>
            <w:r>
              <w:rPr>
                <w:rFonts w:ascii="Times New Roman" w:hAnsi="Times New Roman" w:eastAsia="微软雅黑"/>
                <w:b/>
                <w:color w:val="1E3A8A"/>
                <w:sz w:val="22"/>
              </w:rPr>
              <w:t>回答的问题</w:t>
            </w:r>
          </w:p>
        </w:tc>
      </w:tr>
      <w:tr w14:paraId="4DA261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39CB072">
            <w:pPr>
              <w:pStyle w:val="24"/>
              <w:jc w:val="left"/>
            </w:pPr>
            <w:r>
              <w:rPr>
                <w:rFonts w:ascii="Times New Roman" w:hAnsi="Times New Roman" w:eastAsia="微软雅黑"/>
                <w:sz w:val="22"/>
              </w:rPr>
              <w:t>KPI数字卡</w:t>
            </w:r>
          </w:p>
        </w:tc>
        <w:tc>
          <w:tcPr>
            <w:tcBorders>
              <w:top w:val="single" w:color="E2E8F0" w:sz="6" w:space="0"/>
              <w:left w:val="single" w:color="E2E8F0" w:sz="6" w:space="0"/>
              <w:bottom w:val="single" w:color="E2E8F0" w:sz="6" w:space="0"/>
              <w:right w:val="single" w:color="E2E8F0" w:sz="6" w:space="0"/>
            </w:tcBorders>
          </w:tcPr>
          <w:p w14:paraId="418EDF40">
            <w:pPr>
              <w:pStyle w:val="24"/>
              <w:jc w:val="left"/>
            </w:pPr>
            <w:r>
              <w:rPr>
                <w:rFonts w:ascii="Times New Roman" w:hAnsi="Times New Roman" w:eastAsia="微软雅黑"/>
                <w:sz w:val="22"/>
              </w:rPr>
              <w:t>本月费用总额、预算差异率、超预算科目数量</w:t>
            </w:r>
          </w:p>
        </w:tc>
        <w:tc>
          <w:tcPr>
            <w:tcBorders>
              <w:top w:val="single" w:color="E2E8F0" w:sz="6" w:space="0"/>
              <w:left w:val="single" w:color="E2E8F0" w:sz="6" w:space="0"/>
              <w:bottom w:val="single" w:color="E2E8F0" w:sz="6" w:space="0"/>
              <w:right w:val="single" w:color="E2E8F0" w:sz="6" w:space="0"/>
            </w:tcBorders>
          </w:tcPr>
          <w:p w14:paraId="5393376E">
            <w:pPr>
              <w:pStyle w:val="24"/>
              <w:jc w:val="left"/>
            </w:pPr>
            <w:r>
              <w:rPr>
                <w:rFonts w:ascii="Times New Roman" w:hAnsi="Times New Roman" w:eastAsia="微软雅黑"/>
                <w:sz w:val="22"/>
              </w:rPr>
              <w:t>总体情况如何</w:t>
            </w:r>
          </w:p>
        </w:tc>
      </w:tr>
      <w:tr w14:paraId="062C29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2A4404">
            <w:pPr>
              <w:pStyle w:val="24"/>
              <w:jc w:val="left"/>
            </w:pPr>
            <w:r>
              <w:rPr>
                <w:rFonts w:ascii="Times New Roman" w:hAnsi="Times New Roman" w:eastAsia="微软雅黑"/>
                <w:sz w:val="22"/>
              </w:rPr>
              <w:t>饼图/环形图</w:t>
            </w:r>
          </w:p>
        </w:tc>
        <w:tc>
          <w:tcPr>
            <w:tcBorders>
              <w:top w:val="single" w:color="E2E8F0" w:sz="6" w:space="0"/>
              <w:left w:val="single" w:color="E2E8F0" w:sz="6" w:space="0"/>
              <w:bottom w:val="single" w:color="E2E8F0" w:sz="6" w:space="0"/>
              <w:right w:val="single" w:color="E2E8F0" w:sz="6" w:space="0"/>
            </w:tcBorders>
            <w:shd w:val="clear" w:color="auto" w:fill="F8FAFC"/>
          </w:tcPr>
          <w:p w14:paraId="093998BB">
            <w:pPr>
              <w:pStyle w:val="24"/>
              <w:jc w:val="left"/>
            </w:pPr>
            <w:r>
              <w:rPr>
                <w:rFonts w:ascii="Times New Roman" w:hAnsi="Times New Roman" w:eastAsia="微软雅黑"/>
                <w:sz w:val="22"/>
              </w:rPr>
              <w:t>本月各费用科目占比</w:t>
            </w:r>
          </w:p>
        </w:tc>
        <w:tc>
          <w:tcPr>
            <w:tcBorders>
              <w:top w:val="single" w:color="E2E8F0" w:sz="6" w:space="0"/>
              <w:left w:val="single" w:color="E2E8F0" w:sz="6" w:space="0"/>
              <w:bottom w:val="single" w:color="E2E8F0" w:sz="6" w:space="0"/>
              <w:right w:val="single" w:color="E2E8F0" w:sz="6" w:space="0"/>
            </w:tcBorders>
            <w:shd w:val="clear" w:color="auto" w:fill="F8FAFC"/>
          </w:tcPr>
          <w:p w14:paraId="45EC5870">
            <w:pPr>
              <w:pStyle w:val="24"/>
              <w:jc w:val="left"/>
            </w:pPr>
            <w:r>
              <w:rPr>
                <w:rFonts w:ascii="Times New Roman" w:hAnsi="Times New Roman" w:eastAsia="微软雅黑"/>
                <w:sz w:val="22"/>
              </w:rPr>
              <w:t>钱花在哪里了</w:t>
            </w:r>
          </w:p>
        </w:tc>
      </w:tr>
      <w:tr w14:paraId="7DC46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970F99">
            <w:pPr>
              <w:pStyle w:val="24"/>
              <w:jc w:val="left"/>
            </w:pPr>
            <w:r>
              <w:rPr>
                <w:rFonts w:ascii="Times New Roman" w:hAnsi="Times New Roman" w:eastAsia="微软雅黑"/>
                <w:sz w:val="22"/>
              </w:rPr>
              <w:t>条形图（横向）</w:t>
            </w:r>
          </w:p>
        </w:tc>
        <w:tc>
          <w:tcPr>
            <w:tcBorders>
              <w:top w:val="single" w:color="E2E8F0" w:sz="6" w:space="0"/>
              <w:left w:val="single" w:color="E2E8F0" w:sz="6" w:space="0"/>
              <w:bottom w:val="single" w:color="E2E8F0" w:sz="6" w:space="0"/>
              <w:right w:val="single" w:color="E2E8F0" w:sz="6" w:space="0"/>
            </w:tcBorders>
          </w:tcPr>
          <w:p w14:paraId="0228BCBE">
            <w:pPr>
              <w:pStyle w:val="24"/>
              <w:jc w:val="left"/>
            </w:pPr>
            <w:r>
              <w:rPr>
                <w:rFonts w:ascii="Times New Roman" w:hAnsi="Times New Roman" w:eastAsia="微软雅黑"/>
                <w:sz w:val="22"/>
              </w:rPr>
              <w:t>各科目实际vs预算，差异从大到小排列</w:t>
            </w:r>
          </w:p>
        </w:tc>
        <w:tc>
          <w:tcPr>
            <w:tcBorders>
              <w:top w:val="single" w:color="E2E8F0" w:sz="6" w:space="0"/>
              <w:left w:val="single" w:color="E2E8F0" w:sz="6" w:space="0"/>
              <w:bottom w:val="single" w:color="E2E8F0" w:sz="6" w:space="0"/>
              <w:right w:val="single" w:color="E2E8F0" w:sz="6" w:space="0"/>
            </w:tcBorders>
          </w:tcPr>
          <w:p w14:paraId="6558CC60">
            <w:pPr>
              <w:pStyle w:val="24"/>
              <w:jc w:val="left"/>
            </w:pPr>
            <w:r>
              <w:rPr>
                <w:rFonts w:ascii="Times New Roman" w:hAnsi="Times New Roman" w:eastAsia="微软雅黑"/>
                <w:sz w:val="22"/>
              </w:rPr>
              <w:t>哪个科目超支最多</w:t>
            </w:r>
          </w:p>
        </w:tc>
      </w:tr>
      <w:tr w14:paraId="362063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921212">
            <w:pPr>
              <w:pStyle w:val="24"/>
              <w:jc w:val="left"/>
            </w:pPr>
            <w:r>
              <w:rPr>
                <w:rFonts w:ascii="Times New Roman" w:hAnsi="Times New Roman" w:eastAsia="微软雅黑"/>
                <w:sz w:val="22"/>
              </w:rPr>
              <w:t>折线图</w:t>
            </w:r>
          </w:p>
        </w:tc>
        <w:tc>
          <w:tcPr>
            <w:tcBorders>
              <w:top w:val="single" w:color="E2E8F0" w:sz="6" w:space="0"/>
              <w:left w:val="single" w:color="E2E8F0" w:sz="6" w:space="0"/>
              <w:bottom w:val="single" w:color="E2E8F0" w:sz="6" w:space="0"/>
              <w:right w:val="single" w:color="E2E8F0" w:sz="6" w:space="0"/>
            </w:tcBorders>
            <w:shd w:val="clear" w:color="auto" w:fill="F8FAFC"/>
          </w:tcPr>
          <w:p w14:paraId="09C9DBA9">
            <w:pPr>
              <w:pStyle w:val="24"/>
              <w:jc w:val="left"/>
            </w:pPr>
            <w:r>
              <w:rPr>
                <w:rFonts w:ascii="Times New Roman" w:hAnsi="Times New Roman" w:eastAsia="微软雅黑"/>
                <w:sz w:val="22"/>
              </w:rPr>
              <w:t>近6个月费用总额和各主要科目的趋势</w:t>
            </w:r>
          </w:p>
        </w:tc>
        <w:tc>
          <w:tcPr>
            <w:tcBorders>
              <w:top w:val="single" w:color="E2E8F0" w:sz="6" w:space="0"/>
              <w:left w:val="single" w:color="E2E8F0" w:sz="6" w:space="0"/>
              <w:bottom w:val="single" w:color="E2E8F0" w:sz="6" w:space="0"/>
              <w:right w:val="single" w:color="E2E8F0" w:sz="6" w:space="0"/>
            </w:tcBorders>
            <w:shd w:val="clear" w:color="auto" w:fill="F8FAFC"/>
          </w:tcPr>
          <w:p w14:paraId="117141F9">
            <w:pPr>
              <w:pStyle w:val="24"/>
              <w:jc w:val="left"/>
            </w:pPr>
            <w:r>
              <w:rPr>
                <w:rFonts w:ascii="Times New Roman" w:hAnsi="Times New Roman" w:eastAsia="微软雅黑"/>
                <w:sz w:val="22"/>
              </w:rPr>
              <w:t>费用是在增加还是减少</w:t>
            </w:r>
          </w:p>
        </w:tc>
      </w:tr>
      <w:tr w14:paraId="3AE298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32BC11">
            <w:pPr>
              <w:pStyle w:val="24"/>
              <w:jc w:val="left"/>
            </w:pPr>
            <w:r>
              <w:rPr>
                <w:rFonts w:ascii="Times New Roman" w:hAnsi="Times New Roman" w:eastAsia="微软雅黑"/>
                <w:sz w:val="22"/>
              </w:rPr>
              <w:t>数据表格</w:t>
            </w:r>
          </w:p>
        </w:tc>
        <w:tc>
          <w:tcPr>
            <w:tcBorders>
              <w:top w:val="single" w:color="E2E8F0" w:sz="6" w:space="0"/>
              <w:left w:val="single" w:color="E2E8F0" w:sz="6" w:space="0"/>
              <w:bottom w:val="single" w:color="E2E8F0" w:sz="6" w:space="0"/>
              <w:right w:val="single" w:color="E2E8F0" w:sz="6" w:space="0"/>
            </w:tcBorders>
          </w:tcPr>
          <w:p w14:paraId="5B35D44F">
            <w:pPr>
              <w:pStyle w:val="24"/>
              <w:jc w:val="left"/>
            </w:pPr>
            <w:r>
              <w:rPr>
                <w:rFonts w:ascii="Times New Roman" w:hAnsi="Times New Roman" w:eastAsia="微软雅黑"/>
                <w:sz w:val="22"/>
              </w:rPr>
              <w:t>各科目明细，标红超预算行</w:t>
            </w:r>
          </w:p>
        </w:tc>
        <w:tc>
          <w:tcPr>
            <w:tcBorders>
              <w:top w:val="single" w:color="E2E8F0" w:sz="6" w:space="0"/>
              <w:left w:val="single" w:color="E2E8F0" w:sz="6" w:space="0"/>
              <w:bottom w:val="single" w:color="E2E8F0" w:sz="6" w:space="0"/>
              <w:right w:val="single" w:color="E2E8F0" w:sz="6" w:space="0"/>
            </w:tcBorders>
          </w:tcPr>
          <w:p w14:paraId="5C7DEE87">
            <w:pPr>
              <w:pStyle w:val="24"/>
              <w:jc w:val="left"/>
            </w:pPr>
            <w:r>
              <w:rPr>
                <w:rFonts w:ascii="Times New Roman" w:hAnsi="Times New Roman" w:eastAsia="微软雅黑"/>
                <w:sz w:val="22"/>
              </w:rPr>
              <w:t>精确数字查阅</w:t>
            </w:r>
          </w:p>
        </w:tc>
      </w:tr>
      <w:tr w14:paraId="192452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89AF90E">
            <w:pPr>
              <w:pStyle w:val="24"/>
              <w:jc w:val="left"/>
            </w:pPr>
            <w:r>
              <w:rPr>
                <w:rFonts w:ascii="Times New Roman" w:hAnsi="Times New Roman" w:eastAsia="微软雅黑"/>
                <w:sz w:val="22"/>
              </w:rPr>
              <w:t>筛选器</w:t>
            </w:r>
          </w:p>
        </w:tc>
        <w:tc>
          <w:tcPr>
            <w:tcBorders>
              <w:top w:val="single" w:color="E2E8F0" w:sz="6" w:space="0"/>
              <w:left w:val="single" w:color="E2E8F0" w:sz="6" w:space="0"/>
              <w:bottom w:val="single" w:color="E2E8F0" w:sz="6" w:space="0"/>
              <w:right w:val="single" w:color="E2E8F0" w:sz="6" w:space="0"/>
            </w:tcBorders>
            <w:shd w:val="clear" w:color="auto" w:fill="F8FAFC"/>
          </w:tcPr>
          <w:p w14:paraId="2374CB08">
            <w:pPr>
              <w:pStyle w:val="24"/>
              <w:jc w:val="left"/>
            </w:pPr>
            <w:r>
              <w:rPr>
                <w:rFonts w:ascii="Times New Roman" w:hAnsi="Times New Roman" w:eastAsia="微软雅黑"/>
                <w:sz w:val="22"/>
              </w:rPr>
              <w:t>月份、部门、费用科目</w:t>
            </w:r>
          </w:p>
        </w:tc>
        <w:tc>
          <w:tcPr>
            <w:tcBorders>
              <w:top w:val="single" w:color="E2E8F0" w:sz="6" w:space="0"/>
              <w:left w:val="single" w:color="E2E8F0" w:sz="6" w:space="0"/>
              <w:bottom w:val="single" w:color="E2E8F0" w:sz="6" w:space="0"/>
              <w:right w:val="single" w:color="E2E8F0" w:sz="6" w:space="0"/>
            </w:tcBorders>
            <w:shd w:val="clear" w:color="auto" w:fill="F8FAFC"/>
          </w:tcPr>
          <w:p w14:paraId="411FA771">
            <w:pPr>
              <w:pStyle w:val="24"/>
              <w:jc w:val="left"/>
            </w:pPr>
            <w:r>
              <w:rPr>
                <w:rFonts w:ascii="Times New Roman" w:hAnsi="Times New Roman" w:eastAsia="微软雅黑"/>
                <w:sz w:val="22"/>
              </w:rPr>
              <w:t>自定义查看维度</w:t>
            </w:r>
          </w:p>
        </w:tc>
      </w:tr>
      <w:bookmarkEnd w:id="31"/>
    </w:tbl>
    <w:p w14:paraId="32171157">
      <w:pPr>
        <w:pStyle w:val="6"/>
      </w:pPr>
      <w:bookmarkStart w:id="32" w:name="在finebi中制作费用分析看板的关键步骤"/>
      <w:r>
        <w:rPr>
          <w:rFonts w:ascii="Times New Roman" w:hAnsi="Times New Roman" w:eastAsia="微软雅黑"/>
          <w:sz w:val="24"/>
        </w:rPr>
        <w:t>2. 在FineBI中制作费用分析看板的关键步骤</w:t>
      </w:r>
    </w:p>
    <w:p w14:paraId="51DE50BE">
      <w:pPr>
        <w:pStyle w:val="23"/>
      </w:pPr>
      <w:r>
        <w:rPr>
          <w:rFonts w:ascii="Times New Roman" w:hAnsi="Times New Roman" w:eastAsia="微软雅黑"/>
          <w:sz w:val="24"/>
        </w:rPr>
        <w:t>以制作”各科目实际vs预算条形图”为例，这是费用分析看板里信息密度最高的一张图：</w:t>
      </w:r>
    </w:p>
    <w:p w14:paraId="72DBCEA2">
      <w:pPr>
        <w:pStyle w:val="3"/>
      </w:pPr>
      <w:r>
        <w:rPr>
          <w:rFonts w:ascii="Times New Roman" w:hAnsi="Times New Roman" w:eastAsia="微软雅黑"/>
          <w:b/>
          <w:bCs/>
          <w:sz w:val="24"/>
        </w:rPr>
        <w:t>数据准备</w:t>
      </w:r>
      <w:r>
        <w:rPr>
          <w:rFonts w:ascii="Times New Roman" w:hAnsi="Times New Roman" w:eastAsia="微软雅黑"/>
          <w:sz w:val="24"/>
        </w:rPr>
        <w:t>：确保数据集里有”费用科目”“实际金额”“预算金额”三个字段，每行是一个科目的数据。</w:t>
      </w:r>
    </w:p>
    <w:p w14:paraId="26083DBD">
      <w:pPr>
        <w:pStyle w:val="3"/>
      </w:pPr>
      <w:r>
        <w:rPr>
          <w:rFonts w:ascii="Times New Roman" w:hAnsi="Times New Roman" w:eastAsia="微软雅黑"/>
          <w:b/>
          <w:bCs/>
          <w:sz w:val="24"/>
        </w:rPr>
        <w:t>建立图表</w:t>
      </w:r>
      <w:r>
        <w:rPr>
          <w:rFonts w:ascii="Times New Roman" w:hAnsi="Times New Roman" w:eastAsia="微软雅黑"/>
          <w:sz w:val="24"/>
        </w:rPr>
        <w:t>：新建图表，选择”条形图”（横向柱状图）。</w:t>
      </w:r>
    </w:p>
    <w:p w14:paraId="7E211DF8">
      <w:pPr>
        <w:pStyle w:val="3"/>
      </w:pPr>
      <w:r>
        <w:rPr>
          <w:rFonts w:ascii="Times New Roman" w:hAnsi="Times New Roman" w:eastAsia="微软雅黑"/>
          <w:b/>
          <w:bCs/>
          <w:sz w:val="24"/>
        </w:rPr>
        <w:t>字段配置</w:t>
      </w:r>
      <w:r>
        <w:rPr>
          <w:rFonts w:ascii="Times New Roman" w:hAnsi="Times New Roman" w:eastAsia="微软雅黑"/>
          <w:sz w:val="24"/>
        </w:rPr>
        <w:t>：将”费用科目”拖入Y轴（纵向分类轴），将”实际金额”拖入X轴。</w:t>
      </w:r>
    </w:p>
    <w:p w14:paraId="31DC5998">
      <w:pPr>
        <w:pStyle w:val="3"/>
      </w:pPr>
      <w:r>
        <w:rPr>
          <w:rFonts w:ascii="Times New Roman" w:hAnsi="Times New Roman" w:eastAsia="微软雅黑"/>
          <w:b/>
          <w:bCs/>
          <w:sz w:val="24"/>
        </w:rPr>
        <w:t>添加预算对比线</w:t>
      </w:r>
      <w:r>
        <w:rPr>
          <w:rFonts w:ascii="Times New Roman" w:hAnsi="Times New Roman" w:eastAsia="微软雅黑"/>
          <w:sz w:val="24"/>
        </w:rPr>
        <w:t>：在图表中添加参考线，参考线的值来自”预算金额”字段，线型设置为虚线。</w:t>
      </w:r>
    </w:p>
    <w:p w14:paraId="33D86BE9">
      <w:pPr>
        <w:pStyle w:val="3"/>
      </w:pPr>
      <w:r>
        <w:rPr>
          <w:rFonts w:ascii="Times New Roman" w:hAnsi="Times New Roman" w:eastAsia="微软雅黑"/>
          <w:b/>
          <w:bCs/>
          <w:sz w:val="24"/>
        </w:rPr>
        <w:t>条件颜色</w:t>
      </w:r>
      <w:r>
        <w:rPr>
          <w:rFonts w:ascii="Times New Roman" w:hAnsi="Times New Roman" w:eastAsia="微软雅黑"/>
          <w:sz w:val="24"/>
        </w:rPr>
        <w:t>：设置当实际金额超过预算金额时，条形变为红色；不超过时为蓝色。FineBI在”颜色”设置中支持”条件格式”功能，可以设置这类规则。</w:t>
      </w:r>
    </w:p>
    <w:p w14:paraId="23E36C11">
      <w:pPr>
        <w:pStyle w:val="3"/>
      </w:pPr>
      <w:r>
        <w:rPr>
          <w:rFonts w:ascii="Times New Roman" w:hAnsi="Times New Roman" w:eastAsia="微软雅黑"/>
          <w:b/>
          <w:bCs/>
          <w:sz w:val="24"/>
        </w:rPr>
        <w:t>排序</w:t>
      </w:r>
      <w:r>
        <w:rPr>
          <w:rFonts w:ascii="Times New Roman" w:hAnsi="Times New Roman" w:eastAsia="微软雅黑"/>
          <w:sz w:val="24"/>
        </w:rPr>
        <w:t>：按照”差异金额（实际-预算）“从大到小排列，让超支最多的科目排在最上面，管理层能一眼看到最严重的问题。</w:t>
      </w:r>
    </w:p>
    <w:bookmarkEnd w:id="32"/>
    <w:p w14:paraId="2F5CC140">
      <w:pPr>
        <w:pStyle w:val="6"/>
      </w:pPr>
      <w:bookmarkStart w:id="33" w:name="添加筛选器实现动态分析"/>
      <w:r>
        <w:rPr>
          <w:rFonts w:ascii="Times New Roman" w:hAnsi="Times New Roman" w:eastAsia="微软雅黑"/>
          <w:sz w:val="24"/>
        </w:rPr>
        <w:t>3. 添加筛选器实现动态分析</w:t>
      </w:r>
    </w:p>
    <w:p w14:paraId="7EBCDFFD">
      <w:pPr>
        <w:pStyle w:val="23"/>
      </w:pPr>
      <w:r>
        <w:rPr>
          <w:rFonts w:ascii="Times New Roman" w:hAnsi="Times New Roman" w:eastAsia="微软雅黑"/>
          <w:sz w:val="24"/>
        </w:rPr>
        <w:t>看板里的筛选器是把”静态报告”变成”动态工具”的关键。</w:t>
      </w:r>
    </w:p>
    <w:p w14:paraId="71D72C58">
      <w:pPr>
        <w:pStyle w:val="3"/>
      </w:pPr>
      <w:r>
        <w:rPr>
          <w:rFonts w:ascii="Times New Roman" w:hAnsi="Times New Roman" w:eastAsia="微软雅黑"/>
          <w:sz w:val="24"/>
        </w:rPr>
        <w:t>在FineBI中，添加筛选组件（通常叫”过滤器”或”联动组件”），设置它可以控制哪些图表：</w:t>
      </w:r>
    </w:p>
    <w:p w14:paraId="72C69FD3">
      <w:pPr>
        <w:pStyle w:val="24"/>
        <w:numPr>
          <w:ilvl w:val="0"/>
          <w:numId w:val="1"/>
        </w:numPr>
      </w:pPr>
      <w:r>
        <w:rPr>
          <w:rFonts w:ascii="Times New Roman" w:hAnsi="Times New Roman" w:eastAsia="微软雅黑"/>
          <w:sz w:val="24"/>
        </w:rPr>
        <w:t>月份筛选器：控制所有图表只显示选中月份的数据</w:t>
      </w:r>
    </w:p>
    <w:p w14:paraId="3411F0A6">
      <w:pPr>
        <w:pStyle w:val="24"/>
        <w:numPr>
          <w:ilvl w:val="0"/>
          <w:numId w:val="1"/>
        </w:numPr>
      </w:pPr>
      <w:r>
        <w:rPr>
          <w:rFonts w:ascii="Times New Roman" w:hAnsi="Times New Roman" w:eastAsia="微软雅黑"/>
          <w:sz w:val="24"/>
        </w:rPr>
        <w:t>部门筛选器：控制费用明细图表只显示选中部门的数据</w:t>
      </w:r>
    </w:p>
    <w:p w14:paraId="0B8D3229">
      <w:pPr>
        <w:pStyle w:val="23"/>
      </w:pPr>
      <w:r>
        <w:rPr>
          <w:rFonts w:ascii="Times New Roman" w:hAnsi="Times New Roman" w:eastAsia="微软雅黑"/>
          <w:sz w:val="24"/>
        </w:rPr>
        <w:t>配置完成后，管理层自己点击筛选器就能切换到自己关心的维度，不需要财务人员重新出数据。</w:t>
      </w:r>
    </w:p>
    <w:p w14:paraId="280E4525">
      <w:r>
        <w:pict>
          <v:rect id="_x0000_i1039" o:spt="1" style="height:1.5pt;width:0pt;" coordsize="21600,21600" o:hr="t" o:hrstd="t" o:hralign="center">
            <v:path/>
            <v:fill focussize="0,0"/>
            <v:stroke/>
            <v:imagedata o:title=""/>
            <o:lock v:ext="edit"/>
            <w10:wrap type="none"/>
            <w10:anchorlock/>
          </v:rect>
        </w:pict>
      </w:r>
    </w:p>
    <w:bookmarkEnd w:id="22"/>
    <w:bookmarkEnd w:id="30"/>
    <w:bookmarkEnd w:id="33"/>
    <w:p w14:paraId="5444863A">
      <w:pPr>
        <w:pStyle w:val="4"/>
      </w:pPr>
      <w:bookmarkStart w:id="34" w:name="善学勤思-1"/>
      <w:r>
        <w:rPr>
          <w:rFonts w:ascii="Times New Roman" w:hAnsi="Times New Roman" w:eastAsia="微软雅黑"/>
          <w:sz w:val="24"/>
        </w:rPr>
        <w:t>【善学勤思】</w:t>
      </w:r>
    </w:p>
    <w:p w14:paraId="34D41DB7">
      <w:pPr>
        <w:pStyle w:val="24"/>
        <w:numPr>
          <w:ilvl w:val="0"/>
          <w:numId w:val="4"/>
        </w:numPr>
      </w:pPr>
      <w:r>
        <w:rPr>
          <w:rFonts w:ascii="Times New Roman" w:hAnsi="Times New Roman" w:eastAsia="微软雅黑"/>
          <w:sz w:val="24"/>
        </w:rPr>
        <w:t>表10-3列出了几种BI工具。对于一家有30名员工的小型餐饮企业，你认为是否有必要部署BI工具？为什么？飞书多维表格的仪表盘功能和BI工具相比，差距主要在哪里？</w:t>
      </w:r>
    </w:p>
    <w:p w14:paraId="0E8EDBD1">
      <w:pPr>
        <w:pStyle w:val="24"/>
        <w:numPr>
          <w:ilvl w:val="0"/>
          <w:numId w:val="4"/>
        </w:numPr>
      </w:pPr>
      <w:r>
        <w:rPr>
          <w:rFonts w:ascii="Times New Roman" w:hAnsi="Times New Roman" w:eastAsia="微软雅黑"/>
          <w:sz w:val="24"/>
        </w:rPr>
        <w:t>10.2.3中提到”按差异金额从大到小排列，让超支最多的科目排在最上面”。这个排序决定背后的逻辑是什么？换成按科目名称的字母顺序排列有什么问题？</w:t>
      </w:r>
    </w:p>
    <w:p w14:paraId="747BD6E2">
      <w:pPr>
        <w:pStyle w:val="24"/>
        <w:numPr>
          <w:ilvl w:val="0"/>
          <w:numId w:val="4"/>
        </w:numPr>
      </w:pPr>
      <w:r>
        <w:rPr>
          <w:rFonts w:ascii="Times New Roman" w:hAnsi="Times New Roman" w:eastAsia="微软雅黑"/>
          <w:sz w:val="24"/>
        </w:rPr>
        <w:t>BI工具中的”自助分析”功能，让业务人员可以自己拖拽字段生成图表。你认为这个功能对财务人员的工作带来了哪些影响——是减少了财务人员的工作量，还是对财务人员提出了新的要求？</w:t>
      </w:r>
    </w:p>
    <w:p w14:paraId="59C2F2D5">
      <w:r>
        <w:pict>
          <v:rect id="_x0000_i1040" o:spt="1" style="height:1.5pt;width:0pt;" coordsize="21600,21600" o:hr="t" o:hrstd="t" o:hralign="center">
            <v:path/>
            <v:fill focussize="0,0"/>
            <v:stroke/>
            <v:imagedata o:title=""/>
            <o:lock v:ext="edit"/>
            <w10:wrap type="none"/>
            <w10:anchorlock/>
          </v:rect>
        </w:pict>
      </w:r>
    </w:p>
    <w:bookmarkEnd w:id="34"/>
    <w:p w14:paraId="7C680586">
      <w:pPr>
        <w:pStyle w:val="4"/>
      </w:pPr>
      <w:bookmarkStart w:id="35" w:name="任务10.3-完成数据叙事与经营汇报"/>
      <w:r>
        <w:rPr>
          <w:rFonts w:ascii="Times New Roman" w:hAnsi="Times New Roman" w:eastAsia="微软雅黑"/>
          <w:sz w:val="24"/>
        </w:rPr>
        <w:t>任务10.3 完成数据叙事与经营汇报</w:t>
      </w:r>
    </w:p>
    <w:p w14:paraId="74B78718">
      <w:pPr>
        <w:pStyle w:val="5"/>
      </w:pPr>
      <w:bookmarkStart w:id="36" w:name="数据叙事的方法与结构"/>
      <w:r>
        <w:rPr>
          <w:rFonts w:ascii="Times New Roman" w:hAnsi="Times New Roman" w:eastAsia="微软雅黑"/>
          <w:sz w:val="24"/>
        </w:rPr>
        <w:t>10.3.1 数据叙事的方法与结构</w:t>
      </w:r>
    </w:p>
    <w:p w14:paraId="354F0D72">
      <w:pPr>
        <w:pStyle w:val="6"/>
      </w:pPr>
      <w:bookmarkStart w:id="37" w:name="数据叙事是什么不是什么"/>
      <w:r>
        <w:rPr>
          <w:rFonts w:ascii="Times New Roman" w:hAnsi="Times New Roman" w:eastAsia="微软雅黑"/>
          <w:sz w:val="24"/>
        </w:rPr>
        <w:t>1. 数据叙事是什么，不是什么</w:t>
      </w:r>
    </w:p>
    <w:p w14:paraId="15AF8A00">
      <w:pPr>
        <w:pStyle w:val="23"/>
      </w:pPr>
      <w:r>
        <w:rPr>
          <w:rFonts w:ascii="Times New Roman" w:hAnsi="Times New Roman" w:eastAsia="微软雅黑"/>
          <w:sz w:val="24"/>
        </w:rPr>
        <w:t>“数据叙事”这个词听起来很新潮，但它解决的是一个很老的问题：</w:t>
      </w:r>
      <w:r>
        <w:rPr>
          <w:rFonts w:ascii="Times New Roman" w:hAnsi="Times New Roman" w:eastAsia="微软雅黑"/>
          <w:b/>
          <w:bCs/>
          <w:sz w:val="24"/>
        </w:rPr>
        <w:t>如何让数字说服人，而不只是告知人</w:t>
      </w:r>
      <w:r>
        <w:rPr>
          <w:rFonts w:ascii="Times New Roman" w:hAnsi="Times New Roman" w:eastAsia="微软雅黑"/>
          <w:sz w:val="24"/>
        </w:rPr>
        <w:t>。</w:t>
      </w:r>
    </w:p>
    <w:p w14:paraId="15F9928E">
      <w:pPr>
        <w:pStyle w:val="3"/>
      </w:pPr>
      <w:r>
        <w:rPr>
          <w:rFonts w:ascii="Times New Roman" w:hAnsi="Times New Roman" w:eastAsia="微软雅黑"/>
          <w:sz w:val="24"/>
        </w:rPr>
        <w:t>数据叙事不是”把分析结果讲得更生动”，它的本质是：选择一个观点，用数据作为证据，用故事的结构来组织论证过程，最终让听众不只是理解了数字，而是被说服了，知道接下来该做什么。</w:t>
      </w:r>
    </w:p>
    <w:p w14:paraId="09E1735A">
      <w:pPr>
        <w:pStyle w:val="3"/>
      </w:pPr>
      <w:r>
        <w:rPr>
          <w:rFonts w:ascii="Times New Roman" w:hAnsi="Times New Roman" w:eastAsia="微软雅黑"/>
          <w:sz w:val="24"/>
        </w:rPr>
        <w:t>和纯数字汇报相比，数据叙事多做了三件事：</w:t>
      </w:r>
    </w:p>
    <w:p w14:paraId="3E83C4D8">
      <w:pPr>
        <w:pStyle w:val="3"/>
      </w:pPr>
      <w:r>
        <w:rPr>
          <w:rFonts w:ascii="Times New Roman" w:hAnsi="Times New Roman" w:eastAsia="微软雅黑"/>
          <w:b/>
          <w:bCs/>
          <w:sz w:val="24"/>
        </w:rPr>
        <w:t>第一件事：选边站</w:t>
      </w:r>
      <w:r>
        <w:rPr>
          <w:rFonts w:ascii="Times New Roman" w:hAnsi="Times New Roman" w:eastAsia="微软雅黑"/>
          <w:sz w:val="24"/>
        </w:rPr>
        <w:t>。数据叙事有一个明确的核心观点，比如”Q2利润率下降的主要原因是营销费用失控，而非收入下滑”。纯数字汇报则是把所有数字都摆出来，让听众自己得出结论。</w:t>
      </w:r>
    </w:p>
    <w:p w14:paraId="2EE6C0B8">
      <w:pPr>
        <w:pStyle w:val="3"/>
      </w:pPr>
      <w:r>
        <w:rPr>
          <w:rFonts w:ascii="Times New Roman" w:hAnsi="Times New Roman" w:eastAsia="微软雅黑"/>
          <w:b/>
          <w:bCs/>
          <w:sz w:val="24"/>
        </w:rPr>
        <w:t>第二件事：制造冲突</w:t>
      </w:r>
      <w:r>
        <w:rPr>
          <w:rFonts w:ascii="Times New Roman" w:hAnsi="Times New Roman" w:eastAsia="微软雅黑"/>
          <w:sz w:val="24"/>
        </w:rPr>
        <w:t>。好的故事有冲突——“我们预期利润率会上升，但实际上下降了”，这种反差制造了听众的好奇心和关注度，让他们想知道”为什么”。纯数字汇报通常没有冲突，只有一连串的数字。</w:t>
      </w:r>
    </w:p>
    <w:p w14:paraId="6BEBAE76">
      <w:pPr>
        <w:pStyle w:val="3"/>
      </w:pPr>
      <w:r>
        <w:rPr>
          <w:rFonts w:ascii="Times New Roman" w:hAnsi="Times New Roman" w:eastAsia="微软雅黑"/>
          <w:b/>
          <w:bCs/>
          <w:sz w:val="24"/>
        </w:rPr>
        <w:t>第三件事：给出行动指向</w:t>
      </w:r>
      <w:r>
        <w:rPr>
          <w:rFonts w:ascii="Times New Roman" w:hAnsi="Times New Roman" w:eastAsia="微软雅黑"/>
          <w:sz w:val="24"/>
        </w:rPr>
        <w:t>。叙事的终点是”所以我们应该做什么”，听众带着一个明确的下一步离开，而不是”听完了，挺有意思的，那下一项议程是什么”。</w:t>
      </w:r>
    </w:p>
    <w:bookmarkEnd w:id="37"/>
    <w:p w14:paraId="1A0CF6DC">
      <w:pPr>
        <w:pStyle w:val="6"/>
      </w:pPr>
      <w:bookmarkStart w:id="38" w:name="数据叙事的经典结构"/>
      <w:r>
        <w:rPr>
          <w:rFonts w:ascii="Times New Roman" w:hAnsi="Times New Roman" w:eastAsia="微软雅黑"/>
          <w:sz w:val="24"/>
        </w:rPr>
        <w:t>2. 数据叙事的经典结构</w:t>
      </w:r>
    </w:p>
    <w:p w14:paraId="2A4CCFCF">
      <w:pPr>
        <w:pStyle w:val="23"/>
      </w:pPr>
      <w:r>
        <w:rPr>
          <w:rFonts w:ascii="Times New Roman" w:hAnsi="Times New Roman" w:eastAsia="微软雅黑"/>
          <w:sz w:val="24"/>
        </w:rPr>
        <w:t>财务汇报中最常用的数据叙事结构，可以用”情境-冲突-解答”三段式来组织，见图10-3。</w:t>
      </w:r>
    </w:p>
    <w:p w14:paraId="075DFFB4">
      <w:pPr>
        <w:pStyle w:val="35"/>
      </w:pPr>
      <w:r>
        <w:drawing>
          <wp:inline distT="0" distB="0" distL="114300" distR="114300">
            <wp:extent cx="4800600" cy="133477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7"/>
                    <a:stretch>
                      <a:fillRect/>
                    </a:stretch>
                  </pic:blipFill>
                  <pic:spPr>
                    <a:xfrm>
                      <a:off x="0" y="0"/>
                      <a:ext cx="4800600" cy="1334860"/>
                    </a:xfrm>
                    <a:prstGeom prst="rect">
                      <a:avLst/>
                    </a:prstGeom>
                    <a:noFill/>
                    <a:ln w="9525">
                      <a:noFill/>
                    </a:ln>
                  </pic:spPr>
                </pic:pic>
              </a:graphicData>
            </a:graphic>
          </wp:inline>
        </w:drawing>
      </w:r>
    </w:p>
    <w:p w14:paraId="70261355">
      <w:pPr>
        <w:pStyle w:val="3"/>
      </w:pPr>
      <w:r>
        <w:rPr>
          <w:rFonts w:ascii="Times New Roman" w:hAnsi="Times New Roman" w:eastAsia="微软雅黑"/>
          <w:sz w:val="24"/>
        </w:rPr>
        <w:t>图10-3 数据叙事的”情境-冲突-解答”三段式结构</w:t>
      </w:r>
    </w:p>
    <w:p w14:paraId="4F3519E1">
      <w:pPr>
        <w:pStyle w:val="3"/>
      </w:pPr>
      <w:r>
        <w:rPr>
          <w:rFonts w:ascii="Times New Roman" w:hAnsi="Times New Roman" w:eastAsia="微软雅黑"/>
          <w:sz w:val="24"/>
        </w:rPr>
        <w:t>这个结构在实际汇报中可以变化，但核心逻辑不变：先让听众知道”本来应该怎样”（情境），再说”实际上发生了什么不同的事”（冲突），最后说”为什么，以及接下来怎么办”（解答）。</w:t>
      </w:r>
    </w:p>
    <w:bookmarkEnd w:id="38"/>
    <w:p w14:paraId="520CAE43">
      <w:pPr>
        <w:pStyle w:val="6"/>
      </w:pPr>
      <w:bookmarkStart w:id="39" w:name="五种常用的财务叙事起点"/>
      <w:r>
        <w:rPr>
          <w:rFonts w:ascii="Times New Roman" w:hAnsi="Times New Roman" w:eastAsia="微软雅黑"/>
          <w:sz w:val="24"/>
        </w:rPr>
        <w:t>3. 五种常用的财务叙事起点</w:t>
      </w:r>
    </w:p>
    <w:p w14:paraId="452E32EB">
      <w:pPr>
        <w:pStyle w:val="23"/>
      </w:pPr>
      <w:r>
        <w:rPr>
          <w:rFonts w:ascii="Times New Roman" w:hAnsi="Times New Roman" w:eastAsia="微软雅黑"/>
          <w:sz w:val="24"/>
        </w:rPr>
        <w:t>不同的汇报场景，适合从不同的角度切入叙事，见表10-5。</w:t>
      </w:r>
    </w:p>
    <w:p w14:paraId="61146B77">
      <w:pPr>
        <w:pStyle w:val="3"/>
      </w:pPr>
      <w:r>
        <w:rPr>
          <w:rFonts w:ascii="Times New Roman" w:hAnsi="Times New Roman" w:eastAsia="微软雅黑"/>
          <w:b/>
          <w:bCs/>
          <w:sz w:val="24"/>
        </w:rPr>
        <w:t>表10-5 五种常用财务叙事起点</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8"/>
        <w:gridCol w:w="1396"/>
        <w:gridCol w:w="5872"/>
      </w:tblGrid>
      <w:tr w14:paraId="21B29C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C35F62D">
            <w:pPr>
              <w:pStyle w:val="24"/>
              <w:jc w:val="left"/>
            </w:pPr>
            <w:r>
              <w:rPr>
                <w:rFonts w:ascii="Times New Roman" w:hAnsi="Times New Roman" w:eastAsia="微软雅黑"/>
                <w:b/>
                <w:color w:val="1E3A8A"/>
                <w:sz w:val="22"/>
              </w:rPr>
              <w:t>叙事起点</w:t>
            </w:r>
          </w:p>
        </w:tc>
        <w:tc>
          <w:tcPr>
            <w:tcBorders>
              <w:top w:val="single" w:color="E2E8F0" w:sz="6" w:space="0"/>
              <w:left w:val="single" w:color="E2E8F0" w:sz="6" w:space="0"/>
              <w:bottom w:val="single" w:color="E2E8F0" w:sz="6" w:space="0"/>
              <w:right w:val="single" w:color="E2E8F0" w:sz="6" w:space="0"/>
            </w:tcBorders>
            <w:shd w:val="clear" w:color="auto" w:fill="EEF4FF"/>
          </w:tcPr>
          <w:p w14:paraId="51826A6D">
            <w:pPr>
              <w:pStyle w:val="24"/>
              <w:jc w:val="left"/>
            </w:pPr>
            <w:r>
              <w:rPr>
                <w:rFonts w:ascii="Times New Roman" w:hAnsi="Times New Roman" w:eastAsia="微软雅黑"/>
                <w:b/>
                <w:color w:val="1E3A8A"/>
                <w:sz w:val="22"/>
              </w:rPr>
              <w:t>适合场景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68C0498B">
            <w:pPr>
              <w:pStyle w:val="24"/>
              <w:jc w:val="left"/>
            </w:pPr>
            <w:r>
              <w:rPr>
                <w:rFonts w:ascii="Times New Roman" w:hAnsi="Times New Roman" w:eastAsia="微软雅黑"/>
                <w:b/>
                <w:color w:val="1E3A8A"/>
                <w:sz w:val="22"/>
              </w:rPr>
              <w:t>示例切入语</w:t>
            </w:r>
          </w:p>
        </w:tc>
      </w:tr>
      <w:tr w14:paraId="1F57C6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E9DAB9">
            <w:pPr>
              <w:pStyle w:val="24"/>
              <w:jc w:val="left"/>
            </w:pPr>
            <w:r>
              <w:rPr>
                <w:rFonts w:ascii="Times New Roman" w:hAnsi="Times New Roman" w:eastAsia="微软雅黑"/>
                <w:sz w:val="22"/>
              </w:rPr>
              <w:t>从目标差距切入</w:t>
            </w:r>
          </w:p>
        </w:tc>
        <w:tc>
          <w:tcPr>
            <w:tcBorders>
              <w:top w:val="single" w:color="E2E8F0" w:sz="6" w:space="0"/>
              <w:left w:val="single" w:color="E2E8F0" w:sz="6" w:space="0"/>
              <w:bottom w:val="single" w:color="E2E8F0" w:sz="6" w:space="0"/>
              <w:right w:val="single" w:color="E2E8F0" w:sz="6" w:space="0"/>
            </w:tcBorders>
          </w:tcPr>
          <w:p w14:paraId="519F5E19">
            <w:pPr>
              <w:pStyle w:val="24"/>
              <w:jc w:val="left"/>
            </w:pPr>
            <w:r>
              <w:rPr>
                <w:rFonts w:ascii="Times New Roman" w:hAnsi="Times New Roman" w:eastAsia="微软雅黑"/>
                <w:sz w:val="22"/>
              </w:rPr>
              <w:t>预算执行汇报</w:t>
            </w:r>
          </w:p>
        </w:tc>
        <w:tc>
          <w:tcPr>
            <w:tcBorders>
              <w:top w:val="single" w:color="E2E8F0" w:sz="6" w:space="0"/>
              <w:left w:val="single" w:color="E2E8F0" w:sz="6" w:space="0"/>
              <w:bottom w:val="single" w:color="E2E8F0" w:sz="6" w:space="0"/>
              <w:right w:val="single" w:color="E2E8F0" w:sz="6" w:space="0"/>
            </w:tcBorders>
          </w:tcPr>
          <w:p w14:paraId="072BB699">
            <w:pPr>
              <w:pStyle w:val="24"/>
              <w:jc w:val="left"/>
            </w:pPr>
            <w:r>
              <w:rPr>
                <w:rFonts w:ascii="Times New Roman" w:hAnsi="Times New Roman" w:eastAsia="微软雅黑"/>
                <w:sz w:val="22"/>
              </w:rPr>
              <w:t>“本月收入完成预算的87%，差距的根源在于……”</w:t>
            </w:r>
          </w:p>
        </w:tc>
      </w:tr>
      <w:tr w14:paraId="47E70D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77364C">
            <w:pPr>
              <w:pStyle w:val="24"/>
              <w:jc w:val="left"/>
            </w:pPr>
            <w:r>
              <w:rPr>
                <w:rFonts w:ascii="Times New Roman" w:hAnsi="Times New Roman" w:eastAsia="微软雅黑"/>
                <w:sz w:val="22"/>
              </w:rPr>
              <w:t>从趋势拐点切入</w:t>
            </w:r>
          </w:p>
        </w:tc>
        <w:tc>
          <w:tcPr>
            <w:tcBorders>
              <w:top w:val="single" w:color="E2E8F0" w:sz="6" w:space="0"/>
              <w:left w:val="single" w:color="E2E8F0" w:sz="6" w:space="0"/>
              <w:bottom w:val="single" w:color="E2E8F0" w:sz="6" w:space="0"/>
              <w:right w:val="single" w:color="E2E8F0" w:sz="6" w:space="0"/>
            </w:tcBorders>
            <w:shd w:val="clear" w:color="auto" w:fill="F8FAFC"/>
          </w:tcPr>
          <w:p w14:paraId="36893E3D">
            <w:pPr>
              <w:pStyle w:val="24"/>
              <w:jc w:val="left"/>
            </w:pPr>
            <w:r>
              <w:rPr>
                <w:rFonts w:ascii="Times New Roman" w:hAnsi="Times New Roman" w:eastAsia="微软雅黑"/>
                <w:sz w:val="22"/>
              </w:rPr>
              <w:t>经营分析汇报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3391FCDE">
            <w:pPr>
              <w:pStyle w:val="24"/>
              <w:jc w:val="left"/>
            </w:pPr>
            <w:r>
              <w:rPr>
                <w:rFonts w:ascii="Times New Roman" w:hAnsi="Times New Roman" w:eastAsia="微软雅黑"/>
                <w:sz w:val="22"/>
              </w:rPr>
              <w:t>“过去三个月利润率持续下滑，这个趋势需要我们……”</w:t>
            </w:r>
          </w:p>
        </w:tc>
      </w:tr>
      <w:tr w14:paraId="07FA01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F68DBE">
            <w:pPr>
              <w:pStyle w:val="24"/>
              <w:jc w:val="left"/>
            </w:pPr>
            <w:r>
              <w:rPr>
                <w:rFonts w:ascii="Times New Roman" w:hAnsi="Times New Roman" w:eastAsia="微软雅黑"/>
                <w:sz w:val="22"/>
              </w:rPr>
              <w:t>从对比异常切入</w:t>
            </w:r>
          </w:p>
        </w:tc>
        <w:tc>
          <w:tcPr>
            <w:tcBorders>
              <w:top w:val="single" w:color="E2E8F0" w:sz="6" w:space="0"/>
              <w:left w:val="single" w:color="E2E8F0" w:sz="6" w:space="0"/>
              <w:bottom w:val="single" w:color="E2E8F0" w:sz="6" w:space="0"/>
              <w:right w:val="single" w:color="E2E8F0" w:sz="6" w:space="0"/>
            </w:tcBorders>
          </w:tcPr>
          <w:p w14:paraId="1BDC7AED">
            <w:pPr>
              <w:pStyle w:val="24"/>
              <w:jc w:val="left"/>
            </w:pPr>
            <w:r>
              <w:rPr>
                <w:rFonts w:ascii="Times New Roman" w:hAnsi="Times New Roman" w:eastAsia="微软雅黑"/>
                <w:sz w:val="22"/>
              </w:rPr>
              <w:t>费用分析汇报</w:t>
            </w:r>
          </w:p>
        </w:tc>
        <w:tc>
          <w:tcPr>
            <w:tcBorders>
              <w:top w:val="single" w:color="E2E8F0" w:sz="6" w:space="0"/>
              <w:left w:val="single" w:color="E2E8F0" w:sz="6" w:space="0"/>
              <w:bottom w:val="single" w:color="E2E8F0" w:sz="6" w:space="0"/>
              <w:right w:val="single" w:color="E2E8F0" w:sz="6" w:space="0"/>
            </w:tcBorders>
          </w:tcPr>
          <w:p w14:paraId="7D17C404">
            <w:pPr>
              <w:pStyle w:val="24"/>
              <w:jc w:val="left"/>
            </w:pPr>
            <w:r>
              <w:rPr>
                <w:rFonts w:ascii="Times New Roman" w:hAnsi="Times New Roman" w:eastAsia="微软雅黑"/>
                <w:sz w:val="22"/>
              </w:rPr>
              <w:t>“本月营销费用是上月的2.3倍，背后原因是……”</w:t>
            </w:r>
          </w:p>
        </w:tc>
      </w:tr>
      <w:tr w14:paraId="138650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68BDE49">
            <w:pPr>
              <w:pStyle w:val="24"/>
              <w:jc w:val="left"/>
            </w:pPr>
            <w:r>
              <w:rPr>
                <w:rFonts w:ascii="Times New Roman" w:hAnsi="Times New Roman" w:eastAsia="微软雅黑"/>
                <w:sz w:val="22"/>
              </w:rPr>
              <w:t>从成功案例切入</w:t>
            </w:r>
          </w:p>
        </w:tc>
        <w:tc>
          <w:tcPr>
            <w:tcBorders>
              <w:top w:val="single" w:color="E2E8F0" w:sz="6" w:space="0"/>
              <w:left w:val="single" w:color="E2E8F0" w:sz="6" w:space="0"/>
              <w:bottom w:val="single" w:color="E2E8F0" w:sz="6" w:space="0"/>
              <w:right w:val="single" w:color="E2E8F0" w:sz="6" w:space="0"/>
            </w:tcBorders>
            <w:shd w:val="clear" w:color="auto" w:fill="F8FAFC"/>
          </w:tcPr>
          <w:p w14:paraId="7922E469">
            <w:pPr>
              <w:pStyle w:val="24"/>
              <w:jc w:val="left"/>
            </w:pPr>
            <w:r>
              <w:rPr>
                <w:rFonts w:ascii="Times New Roman" w:hAnsi="Times New Roman" w:eastAsia="微软雅黑"/>
                <w:sz w:val="22"/>
              </w:rPr>
              <w:t>管理改进汇报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403FEF4F">
            <w:pPr>
              <w:pStyle w:val="24"/>
              <w:jc w:val="left"/>
            </w:pPr>
            <w:r>
              <w:rPr>
                <w:rFonts w:ascii="Times New Roman" w:hAnsi="Times New Roman" w:eastAsia="微软雅黑"/>
                <w:sz w:val="22"/>
              </w:rPr>
              <w:t>“华南区本季度费用率下降了3个百分点，经验可以复制到……”</w:t>
            </w:r>
          </w:p>
        </w:tc>
      </w:tr>
      <w:tr w14:paraId="68514F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9B6BA1">
            <w:pPr>
              <w:pStyle w:val="24"/>
              <w:jc w:val="left"/>
            </w:pPr>
            <w:r>
              <w:rPr>
                <w:rFonts w:ascii="Times New Roman" w:hAnsi="Times New Roman" w:eastAsia="微软雅黑"/>
                <w:sz w:val="22"/>
              </w:rPr>
              <w:t>从外部变化切入</w:t>
            </w:r>
          </w:p>
        </w:tc>
        <w:tc>
          <w:tcPr>
            <w:tcBorders>
              <w:top w:val="single" w:color="E2E8F0" w:sz="6" w:space="0"/>
              <w:left w:val="single" w:color="E2E8F0" w:sz="6" w:space="0"/>
              <w:bottom w:val="single" w:color="E2E8F0" w:sz="6" w:space="0"/>
              <w:right w:val="single" w:color="E2E8F0" w:sz="6" w:space="0"/>
            </w:tcBorders>
          </w:tcPr>
          <w:p w14:paraId="50B51F94">
            <w:pPr>
              <w:pStyle w:val="24"/>
              <w:jc w:val="left"/>
            </w:pPr>
            <w:r>
              <w:rPr>
                <w:rFonts w:ascii="Times New Roman" w:hAnsi="Times New Roman" w:eastAsia="微软雅黑"/>
                <w:sz w:val="22"/>
              </w:rPr>
              <w:t>策略调整汇报</w:t>
            </w:r>
          </w:p>
        </w:tc>
        <w:tc>
          <w:tcPr>
            <w:tcBorders>
              <w:top w:val="single" w:color="E2E8F0" w:sz="6" w:space="0"/>
              <w:left w:val="single" w:color="E2E8F0" w:sz="6" w:space="0"/>
              <w:bottom w:val="single" w:color="E2E8F0" w:sz="6" w:space="0"/>
              <w:right w:val="single" w:color="E2E8F0" w:sz="6" w:space="0"/>
            </w:tcBorders>
          </w:tcPr>
          <w:p w14:paraId="2EF9D6FE">
            <w:pPr>
              <w:pStyle w:val="24"/>
              <w:jc w:val="left"/>
            </w:pPr>
            <w:r>
              <w:rPr>
                <w:rFonts w:ascii="Times New Roman" w:hAnsi="Times New Roman" w:eastAsia="微软雅黑"/>
                <w:sz w:val="22"/>
              </w:rPr>
              <w:t>“原材料价格上涨12%已经影响到我们的毛利率，如果不调整……”</w:t>
            </w:r>
          </w:p>
        </w:tc>
      </w:tr>
      <w:bookmarkEnd w:id="39"/>
    </w:tbl>
    <w:p w14:paraId="5228E810">
      <w:pPr>
        <w:pStyle w:val="6"/>
      </w:pPr>
      <w:bookmarkStart w:id="40" w:name="数据叙事的颗粒度控制"/>
      <w:r>
        <w:rPr>
          <w:rFonts w:ascii="Times New Roman" w:hAnsi="Times New Roman" w:eastAsia="微软雅黑"/>
          <w:sz w:val="24"/>
        </w:rPr>
        <w:t>4. 数据叙事的颗粒度控制</w:t>
      </w:r>
    </w:p>
    <w:p w14:paraId="554FED9E">
      <w:pPr>
        <w:pStyle w:val="23"/>
      </w:pPr>
      <w:r>
        <w:rPr>
          <w:rFonts w:ascii="Times New Roman" w:hAnsi="Times New Roman" w:eastAsia="微软雅黑"/>
          <w:sz w:val="24"/>
        </w:rPr>
        <w:t>叙事的颗粒度，是指你在汇报中把数据讲到多细的程度。</w:t>
      </w:r>
    </w:p>
    <w:p w14:paraId="6C54A6CC">
      <w:pPr>
        <w:pStyle w:val="3"/>
      </w:pPr>
      <w:r>
        <w:rPr>
          <w:rFonts w:ascii="Times New Roman" w:hAnsi="Times New Roman" w:eastAsia="微软雅黑"/>
          <w:sz w:val="24"/>
        </w:rPr>
        <w:t>对高管层的汇报，颗粒度应该粗——说结论、说影响、说建议，具体的数据只在支撑核心观点时出现。把所有细节都讲出来，反而会掩盖最重要的信息。</w:t>
      </w:r>
    </w:p>
    <w:p w14:paraId="2FBE68FB">
      <w:pPr>
        <w:pStyle w:val="3"/>
      </w:pPr>
      <w:r>
        <w:rPr>
          <w:rFonts w:ascii="Times New Roman" w:hAnsi="Times New Roman" w:eastAsia="微软雅黑"/>
          <w:sz w:val="24"/>
        </w:rPr>
        <w:t>对专业财务人员或审计人员的汇报，颗粒度应该细——方法论、数据来源、计算过程都需要说清楚。</w:t>
      </w:r>
    </w:p>
    <w:p w14:paraId="5BCBC3BE">
      <w:pPr>
        <w:pStyle w:val="3"/>
      </w:pPr>
      <w:r>
        <w:rPr>
          <w:rFonts w:ascii="Times New Roman" w:hAnsi="Times New Roman" w:eastAsia="微软雅黑"/>
          <w:sz w:val="24"/>
        </w:rPr>
        <w:t>很多财务汇报之所以让管理层感到”听不进去”，是因为颗粒度设置错了——给高管层的汇报按照审计报告的细节程度来说，结果20分钟讲的都是数字，管理层根本没有时间和空间消化结论。</w:t>
      </w:r>
    </w:p>
    <w:p w14:paraId="0FB22846">
      <w:r>
        <w:pict>
          <v:rect id="_x0000_i1041" o:spt="1" style="height:1.5pt;width:0pt;" coordsize="21600,21600" o:hr="t" o:hrstd="t" o:hralign="center">
            <v:path/>
            <v:fill focussize="0,0"/>
            <v:stroke/>
            <v:imagedata o:title=""/>
            <o:lock v:ext="edit"/>
            <w10:wrap type="none"/>
            <w10:anchorlock/>
          </v:rect>
        </w:pict>
      </w:r>
    </w:p>
    <w:bookmarkEnd w:id="36"/>
    <w:bookmarkEnd w:id="40"/>
    <w:p w14:paraId="19A526EB">
      <w:pPr>
        <w:pStyle w:val="5"/>
      </w:pPr>
      <w:bookmarkStart w:id="41" w:name="让ai生成叙事文本"/>
      <w:r>
        <w:rPr>
          <w:rFonts w:ascii="Times New Roman" w:hAnsi="Times New Roman" w:eastAsia="微软雅黑"/>
          <w:sz w:val="24"/>
        </w:rPr>
        <w:t>10.3.2 让AI生成叙事文本</w:t>
      </w:r>
    </w:p>
    <w:p w14:paraId="608AB918">
      <w:pPr>
        <w:pStyle w:val="23"/>
      </w:pPr>
      <w:r>
        <w:rPr>
          <w:rFonts w:ascii="Times New Roman" w:hAnsi="Times New Roman" w:eastAsia="微软雅黑"/>
          <w:sz w:val="24"/>
        </w:rPr>
        <w:t>有了数据，有了分析结论，下一步是把它们组织成一段让人听得进去的叙事文字。AI在这个环节能提供实质性帮助——它能快速把你的数据和发现，转化成符合叙事结构的文字初稿。</w:t>
      </w:r>
    </w:p>
    <w:p w14:paraId="0C0EE5E7">
      <w:pPr>
        <w:pStyle w:val="6"/>
      </w:pPr>
      <w:bookmarkStart w:id="42" w:name="让ai生成叙事文本的提示词设计"/>
      <w:r>
        <w:rPr>
          <w:rFonts w:ascii="Times New Roman" w:hAnsi="Times New Roman" w:eastAsia="微软雅黑"/>
          <w:sz w:val="24"/>
        </w:rPr>
        <w:t>1. 让AI生成叙事文本的提示词设计</w:t>
      </w:r>
    </w:p>
    <w:p w14:paraId="766F6202">
      <w:pPr>
        <w:pStyle w:val="23"/>
      </w:pPr>
      <w:r>
        <w:rPr>
          <w:rFonts w:ascii="Times New Roman" w:hAnsi="Times New Roman" w:eastAsia="微软雅黑"/>
          <w:sz w:val="24"/>
        </w:rPr>
        <w:t>好的提示词需要告诉AI三件事：数据和发现是什么、用什么叙事结构、面向什么受众。</w:t>
      </w:r>
    </w:p>
    <w:p w14:paraId="562758E9">
      <w:pPr>
        <w:pStyle w:val="3"/>
      </w:pPr>
      <w:r>
        <w:rPr>
          <w:rFonts w:ascii="Times New Roman" w:hAnsi="Times New Roman" w:eastAsia="微软雅黑"/>
          <w:sz w:val="24"/>
        </w:rPr>
        <w:t>以季度经营汇报为例：</w:t>
      </w:r>
    </w:p>
    <w:p w14:paraId="6240A712">
      <w:pPr>
        <w:pStyle w:val="13"/>
      </w:pPr>
      <w:r>
        <w:rPr>
          <w:rFonts w:ascii="Times New Roman" w:hAnsi="Times New Roman" w:eastAsia="微软雅黑"/>
          <w:sz w:val="24"/>
        </w:rPr>
        <w:t>“请根据以下数据和分析发现，用’情境-冲突-解答’的叙事结构，写一段约200字的季度经营汇报开场白，面向非财务背景的管理层：</w:t>
      </w:r>
    </w:p>
    <w:p w14:paraId="3DADFF28">
      <w:pPr>
        <w:pStyle w:val="13"/>
      </w:pPr>
      <w:r>
        <w:rPr>
          <w:rFonts w:ascii="Times New Roman" w:hAnsi="Times New Roman" w:eastAsia="微软雅黑"/>
          <w:sz w:val="24"/>
        </w:rPr>
        <w:t>情境背景：今年Q2预期收入增长8%，利润率目标18%以上。</w:t>
      </w:r>
    </w:p>
    <w:p w14:paraId="2FD988C7">
      <w:pPr>
        <w:pStyle w:val="13"/>
      </w:pPr>
      <w:r>
        <w:rPr>
          <w:rFonts w:ascii="Times New Roman" w:hAnsi="Times New Roman" w:eastAsia="微软雅黑"/>
          <w:sz w:val="24"/>
        </w:rPr>
        <w:t>实际结果：收入实际增长6.3%，略低于目标；利润率15.2%，低于目标2.8个百分点。</w:t>
      </w:r>
    </w:p>
    <w:p w14:paraId="2B2056B7">
      <w:pPr>
        <w:pStyle w:val="13"/>
      </w:pPr>
      <w:r>
        <w:rPr>
          <w:rFonts w:ascii="Times New Roman" w:hAnsi="Times New Roman" w:eastAsia="微软雅黑"/>
          <w:sz w:val="24"/>
        </w:rPr>
        <w:t>核心原因：营销费用同比增长31%（超预算48%），但营销带动的收入增量仅为预期的60%，营销投入产出比明显下降。</w:t>
      </w:r>
    </w:p>
    <w:p w14:paraId="37550B5F">
      <w:pPr>
        <w:pStyle w:val="13"/>
      </w:pPr>
      <w:r>
        <w:rPr>
          <w:rFonts w:ascii="Times New Roman" w:hAnsi="Times New Roman" w:eastAsia="微软雅黑"/>
          <w:sz w:val="24"/>
        </w:rPr>
        <w:t>建议：重新评估营销渠道效率，停止ROI低于1.5的渠道投放，将节省的费用转投到转化率更高的精准获客渠道。</w:t>
      </w:r>
    </w:p>
    <w:p w14:paraId="078A5207">
      <w:pPr>
        <w:pStyle w:val="13"/>
      </w:pPr>
      <w:r>
        <w:rPr>
          <w:rFonts w:ascii="Times New Roman" w:hAnsi="Times New Roman" w:eastAsia="微软雅黑"/>
          <w:sz w:val="24"/>
        </w:rPr>
        <w:t>要求：语言简洁，有起伏感，管理层听完第一段就知道今天汇报的核心问题是什么。”</w:t>
      </w:r>
    </w:p>
    <w:bookmarkEnd w:id="42"/>
    <w:p w14:paraId="4A326499">
      <w:pPr>
        <w:pStyle w:val="6"/>
      </w:pPr>
      <w:bookmarkStart w:id="43" w:name="人工优化的三个重点"/>
      <w:r>
        <w:rPr>
          <w:rFonts w:ascii="Times New Roman" w:hAnsi="Times New Roman" w:eastAsia="微软雅黑"/>
          <w:sz w:val="24"/>
        </w:rPr>
        <w:t>2. 人工优化的三个重点</w:t>
      </w:r>
    </w:p>
    <w:p w14:paraId="30FA6E2B">
      <w:pPr>
        <w:pStyle w:val="23"/>
      </w:pPr>
      <w:r>
        <w:rPr>
          <w:rFonts w:ascii="Times New Roman" w:hAnsi="Times New Roman" w:eastAsia="微软雅黑"/>
          <w:sz w:val="24"/>
        </w:rPr>
        <w:t>AI生成的叙事文字通常流畅，但有几个地方需要人工检查和修正：</w:t>
      </w:r>
    </w:p>
    <w:p w14:paraId="7952857B">
      <w:pPr>
        <w:pStyle w:val="3"/>
      </w:pPr>
      <w:r>
        <w:rPr>
          <w:rFonts w:ascii="Times New Roman" w:hAnsi="Times New Roman" w:eastAsia="微软雅黑"/>
          <w:b/>
          <w:bCs/>
          <w:sz w:val="24"/>
        </w:rPr>
        <w:t>核对数字</w:t>
      </w:r>
      <w:r>
        <w:rPr>
          <w:rFonts w:ascii="Times New Roman" w:hAnsi="Times New Roman" w:eastAsia="微软雅黑"/>
          <w:sz w:val="24"/>
        </w:rPr>
        <w:t>：AI在把数字嵌入叙事文字时，有时会把百分比、差值或比值搞错。每一个出现在文字中的数字，都要和原始数据核对。</w:t>
      </w:r>
    </w:p>
    <w:p w14:paraId="311FE5AE">
      <w:pPr>
        <w:pStyle w:val="3"/>
      </w:pPr>
      <w:r>
        <w:rPr>
          <w:rFonts w:ascii="Times New Roman" w:hAnsi="Times New Roman" w:eastAsia="微软雅黑"/>
          <w:b/>
          <w:bCs/>
          <w:sz w:val="24"/>
        </w:rPr>
        <w:t>补充业务背景</w:t>
      </w:r>
      <w:r>
        <w:rPr>
          <w:rFonts w:ascii="Times New Roman" w:hAnsi="Times New Roman" w:eastAsia="微软雅黑"/>
          <w:sz w:val="24"/>
        </w:rPr>
        <w:t>：AI不知道你企业的业务细节，比如”营销费用大幅增长是因为Q2在三个新城市开展了品牌推广活动”——这个具体的业务背景是AI写不出来的，需要手动加进去。有了这个背景，管理层对数字的理解会从”结果”变为”有原因的结果”。</w:t>
      </w:r>
    </w:p>
    <w:p w14:paraId="1E8F2CC7">
      <w:pPr>
        <w:pStyle w:val="3"/>
      </w:pPr>
      <w:r>
        <w:rPr>
          <w:rFonts w:ascii="Times New Roman" w:hAnsi="Times New Roman" w:eastAsia="微软雅黑"/>
          <w:b/>
          <w:bCs/>
          <w:sz w:val="24"/>
        </w:rPr>
        <w:t>调整说话口吻</w:t>
      </w:r>
      <w:r>
        <w:rPr>
          <w:rFonts w:ascii="Times New Roman" w:hAnsi="Times New Roman" w:eastAsia="微软雅黑"/>
          <w:sz w:val="24"/>
        </w:rPr>
        <w:t>：AI生成的文字通常比较正式，而实际汇报中，说话口吻可能需要根据企业文化和汇报对象做调整——有些企业的管理层喜欢直接、偏口语化的风格，有些企业更正式。</w:t>
      </w:r>
    </w:p>
    <w:p w14:paraId="5F0A5EFE">
      <w:r>
        <w:pict>
          <v:rect id="_x0000_i1042" o:spt="1" style="height:1.5pt;width:0pt;" coordsize="21600,21600" o:hr="t" o:hrstd="t" o:hralign="center">
            <v:path/>
            <v:fill focussize="0,0"/>
            <v:stroke/>
            <v:imagedata o:title=""/>
            <o:lock v:ext="edit"/>
            <w10:wrap type="none"/>
            <w10:anchorlock/>
          </v:rect>
        </w:pict>
      </w:r>
    </w:p>
    <w:bookmarkEnd w:id="41"/>
    <w:bookmarkEnd w:id="43"/>
    <w:p w14:paraId="3E5DD321">
      <w:pPr>
        <w:pStyle w:val="5"/>
      </w:pPr>
      <w:bookmarkStart w:id="44" w:name="让ai辅助制作经营分析汇报ppt"/>
      <w:r>
        <w:rPr>
          <w:rFonts w:ascii="Times New Roman" w:hAnsi="Times New Roman" w:eastAsia="微软雅黑"/>
          <w:sz w:val="24"/>
        </w:rPr>
        <w:t>10.3.3 让AI辅助制作经营分析汇报PPT</w:t>
      </w:r>
    </w:p>
    <w:p w14:paraId="627310A5">
      <w:pPr>
        <w:pStyle w:val="23"/>
      </w:pPr>
      <w:r>
        <w:rPr>
          <w:rFonts w:ascii="Times New Roman" w:hAnsi="Times New Roman" w:eastAsia="微软雅黑"/>
          <w:sz w:val="24"/>
        </w:rPr>
        <w:t>PPT制作是财务汇报准备中最耗时的环节之一。AI可以帮助做两件事：设计PPT的内容框架，以及起草每页PPT的关键文字。</w:t>
      </w:r>
    </w:p>
    <w:p w14:paraId="19B498D9">
      <w:pPr>
        <w:pStyle w:val="6"/>
      </w:pPr>
      <w:bookmarkStart w:id="45" w:name="先让ai设计ppt框架"/>
      <w:r>
        <w:rPr>
          <w:rFonts w:ascii="Times New Roman" w:hAnsi="Times New Roman" w:eastAsia="微软雅黑"/>
          <w:sz w:val="24"/>
        </w:rPr>
        <w:t>1. 先让AI设计PPT框架</w:t>
      </w:r>
    </w:p>
    <w:p w14:paraId="35C8DFD9">
      <w:pPr>
        <w:pStyle w:val="23"/>
      </w:pPr>
      <w:r>
        <w:rPr>
          <w:rFonts w:ascii="Times New Roman" w:hAnsi="Times New Roman" w:eastAsia="微软雅黑"/>
          <w:sz w:val="24"/>
        </w:rPr>
        <w:t>不要一上来就让AI”帮我做一个PPT”——这样的要求太模糊，AI的输出大概率是一个通用框架，对你的具体场景参考价值有限。</w:t>
      </w:r>
    </w:p>
    <w:p w14:paraId="30B91651">
      <w:pPr>
        <w:pStyle w:val="3"/>
      </w:pPr>
      <w:r>
        <w:rPr>
          <w:rFonts w:ascii="Times New Roman" w:hAnsi="Times New Roman" w:eastAsia="微软雅黑"/>
          <w:sz w:val="24"/>
        </w:rPr>
        <w:t>正确的做法是：先把你的分析结论和叙事逻辑告诉AI，让它根据这些设计PPT的页面结构。</w:t>
      </w:r>
    </w:p>
    <w:p w14:paraId="04D62272">
      <w:pPr>
        <w:pStyle w:val="3"/>
      </w:pPr>
      <w:r>
        <w:rPr>
          <w:rFonts w:ascii="Times New Roman" w:hAnsi="Times New Roman" w:eastAsia="微软雅黑"/>
          <w:sz w:val="24"/>
        </w:rPr>
        <w:t>提示词示例：</w:t>
      </w:r>
    </w:p>
    <w:p w14:paraId="681F708F">
      <w:pPr>
        <w:pStyle w:val="13"/>
      </w:pPr>
      <w:r>
        <w:rPr>
          <w:rFonts w:ascii="Times New Roman" w:hAnsi="Times New Roman" w:eastAsia="微软雅黑"/>
          <w:sz w:val="24"/>
        </w:rPr>
        <w:t>“我需要做一个季度经营分析汇报PPT，汇报时间15分钟，面向公司高管层（约8人，非全部财务背景）。</w:t>
      </w:r>
    </w:p>
    <w:p w14:paraId="3F25D480">
      <w:pPr>
        <w:pStyle w:val="13"/>
      </w:pPr>
      <w:r>
        <w:rPr>
          <w:rFonts w:ascii="Times New Roman" w:hAnsi="Times New Roman" w:eastAsia="微软雅黑"/>
          <w:sz w:val="24"/>
        </w:rPr>
        <w:t>这次汇报的核心信息：Q2营收增长达标（+6.3%），但利润率未达标（15.2% vs 目标18%），主要原因是营销费用投入产出比下降，建议重新评估营销策略。</w:t>
      </w:r>
    </w:p>
    <w:p w14:paraId="0A934A79">
      <w:pPr>
        <w:pStyle w:val="13"/>
      </w:pPr>
      <w:r>
        <w:rPr>
          <w:rFonts w:ascii="Times New Roman" w:hAnsi="Times New Roman" w:eastAsia="微软雅黑"/>
          <w:sz w:val="24"/>
        </w:rPr>
        <w:t>请帮我设计一个PPT页面结构，要求：总页数不超过12页；第一页到第三页解决’今天讲什么’的问题；第四页到第九页是核心内容；第十页到第十二页是建议和讨论。</w:t>
      </w:r>
    </w:p>
    <w:p w14:paraId="0524DA57">
      <w:pPr>
        <w:pStyle w:val="13"/>
      </w:pPr>
      <w:r>
        <w:rPr>
          <w:rFonts w:ascii="Times New Roman" w:hAnsi="Times New Roman" w:eastAsia="微软雅黑"/>
          <w:sz w:val="24"/>
        </w:rPr>
        <w:t>对每一页，请给出：页面标题、该页面要呈现的核心内容要点（2—3条）、建议的可视化元素类型（图表/表格/文字/数字）。</w:t>
      </w:r>
    </w:p>
    <w:p w14:paraId="6F82A63B">
      <w:pPr>
        <w:pStyle w:val="13"/>
      </w:pPr>
      <w:r>
        <w:rPr>
          <w:rFonts w:ascii="Times New Roman" w:hAnsi="Times New Roman" w:eastAsia="微软雅黑"/>
          <w:sz w:val="24"/>
        </w:rPr>
        <w:t>以Markdown格式输出，每页用二级标题，要点用列表。”</w:t>
      </w:r>
    </w:p>
    <w:bookmarkEnd w:id="45"/>
    <w:p w14:paraId="56B6F0A6">
      <w:pPr>
        <w:pStyle w:val="6"/>
      </w:pPr>
      <w:bookmarkStart w:id="46" w:name="利用ai框架高效制作ppt"/>
      <w:r>
        <w:rPr>
          <w:rFonts w:ascii="Times New Roman" w:hAnsi="Times New Roman" w:eastAsia="微软雅黑"/>
          <w:sz w:val="24"/>
        </w:rPr>
        <w:t>2. 利用AI框架高效制作PPT</w:t>
      </w:r>
    </w:p>
    <w:p w14:paraId="7BEDFE0B">
      <w:pPr>
        <w:pStyle w:val="23"/>
      </w:pPr>
      <w:r>
        <w:rPr>
          <w:rFonts w:ascii="Times New Roman" w:hAnsi="Times New Roman" w:eastAsia="微软雅黑"/>
          <w:sz w:val="24"/>
        </w:rPr>
        <w:t>拿到AI设计的框架之后，PPT制作效率会大幅提升：你不需要再想”这页放什么内容”，只需要按照框架把对应的图表和文字填进去。</w:t>
      </w:r>
    </w:p>
    <w:p w14:paraId="667B3E94">
      <w:pPr>
        <w:pStyle w:val="3"/>
      </w:pPr>
      <w:r>
        <w:rPr>
          <w:rFonts w:ascii="Times New Roman" w:hAnsi="Times New Roman" w:eastAsia="微软雅黑"/>
          <w:sz w:val="24"/>
        </w:rPr>
        <w:t>这里有一个实用的工作流程：</w:t>
      </w:r>
    </w:p>
    <w:p w14:paraId="193671DA">
      <w:pPr>
        <w:pStyle w:val="3"/>
      </w:pPr>
      <w:r>
        <w:rPr>
          <w:rFonts w:ascii="Times New Roman" w:hAnsi="Times New Roman" w:eastAsia="微软雅黑"/>
          <w:b/>
          <w:bCs/>
          <w:sz w:val="24"/>
        </w:rPr>
        <w:t>第一步</w:t>
      </w:r>
      <w:r>
        <w:rPr>
          <w:rFonts w:ascii="Times New Roman" w:hAnsi="Times New Roman" w:eastAsia="微软雅黑"/>
          <w:sz w:val="24"/>
        </w:rPr>
        <w:t>：把AI输出的框架复制到一个文本文件，逐页检查框架是否合理，删除不需要的页、添加遗漏的内容、调整顺序。</w:t>
      </w:r>
    </w:p>
    <w:p w14:paraId="46854265">
      <w:pPr>
        <w:pStyle w:val="3"/>
      </w:pPr>
      <w:r>
        <w:rPr>
          <w:rFonts w:ascii="Times New Roman" w:hAnsi="Times New Roman" w:eastAsia="微软雅黑"/>
          <w:b/>
          <w:bCs/>
          <w:sz w:val="24"/>
        </w:rPr>
        <w:t>第二步</w:t>
      </w:r>
      <w:r>
        <w:rPr>
          <w:rFonts w:ascii="Times New Roman" w:hAnsi="Times New Roman" w:eastAsia="微软雅黑"/>
          <w:sz w:val="24"/>
        </w:rPr>
        <w:t>：按照框架，在PPT里建立对应的空白页，先只填标题。</w:t>
      </w:r>
    </w:p>
    <w:p w14:paraId="6D6E1DF9">
      <w:pPr>
        <w:pStyle w:val="3"/>
      </w:pPr>
      <w:r>
        <w:rPr>
          <w:rFonts w:ascii="Times New Roman" w:hAnsi="Times New Roman" w:eastAsia="微软雅黑"/>
          <w:b/>
          <w:bCs/>
          <w:sz w:val="24"/>
        </w:rPr>
        <w:t>第三步</w:t>
      </w:r>
      <w:r>
        <w:rPr>
          <w:rFonts w:ascii="Times New Roman" w:hAnsi="Times New Roman" w:eastAsia="微软雅黑"/>
          <w:sz w:val="24"/>
        </w:rPr>
        <w:t>：把项目9里已经制作好的图表，逐一嵌入对应页面。</w:t>
      </w:r>
    </w:p>
    <w:p w14:paraId="179DA072">
      <w:pPr>
        <w:pStyle w:val="3"/>
      </w:pPr>
      <w:r>
        <w:rPr>
          <w:rFonts w:ascii="Times New Roman" w:hAnsi="Times New Roman" w:eastAsia="微软雅黑"/>
          <w:b/>
          <w:bCs/>
          <w:sz w:val="24"/>
        </w:rPr>
        <w:t>第四步</w:t>
      </w:r>
      <w:r>
        <w:rPr>
          <w:rFonts w:ascii="Times New Roman" w:hAnsi="Times New Roman" w:eastAsia="微软雅黑"/>
          <w:sz w:val="24"/>
        </w:rPr>
        <w:t>：针对每页的文字要点，用AI帮你起草简洁的说明文字（每页不超过50字的标注性文字，不是大段解释）。</w:t>
      </w:r>
    </w:p>
    <w:p w14:paraId="0BEF2487">
      <w:pPr>
        <w:pStyle w:val="3"/>
      </w:pPr>
      <w:r>
        <w:rPr>
          <w:rFonts w:ascii="Times New Roman" w:hAnsi="Times New Roman" w:eastAsia="微软雅黑"/>
          <w:b/>
          <w:bCs/>
          <w:sz w:val="24"/>
        </w:rPr>
        <w:t>第五步</w:t>
      </w:r>
      <w:r>
        <w:rPr>
          <w:rFonts w:ascii="Times New Roman" w:hAnsi="Times New Roman" w:eastAsia="微软雅黑"/>
          <w:sz w:val="24"/>
        </w:rPr>
        <w:t>：对整体PPT做最后检查：逻辑顺序是否清晰、各页风格是否统一、关键数字是否准确。</w:t>
      </w:r>
    </w:p>
    <w:bookmarkEnd w:id="46"/>
    <w:p w14:paraId="1E393BDF">
      <w:pPr>
        <w:pStyle w:val="6"/>
      </w:pPr>
      <w:bookmarkStart w:id="47" w:name="ppt汇报的几条实用原则"/>
      <w:r>
        <w:rPr>
          <w:rFonts w:ascii="Times New Roman" w:hAnsi="Times New Roman" w:eastAsia="微软雅黑"/>
          <w:sz w:val="24"/>
        </w:rPr>
        <w:t>3. PPT汇报的几条实用原则</w:t>
      </w:r>
    </w:p>
    <w:p w14:paraId="4E027497">
      <w:pPr>
        <w:pStyle w:val="23"/>
      </w:pPr>
      <w:r>
        <w:rPr>
          <w:rFonts w:ascii="Times New Roman" w:hAnsi="Times New Roman" w:eastAsia="微软雅黑"/>
          <w:sz w:val="24"/>
        </w:rPr>
        <w:t>以下几条原则不是关于PPT制作技巧的，而是关于如何让汇报真正有效：</w:t>
      </w:r>
    </w:p>
    <w:p w14:paraId="6C7D56DF">
      <w:pPr>
        <w:pStyle w:val="3"/>
      </w:pPr>
      <w:r>
        <w:rPr>
          <w:rFonts w:ascii="Times New Roman" w:hAnsi="Times New Roman" w:eastAsia="微软雅黑"/>
          <w:b/>
          <w:bCs/>
          <w:sz w:val="24"/>
        </w:rPr>
        <w:t>每页PPT只传达一个核心信息</w:t>
      </w:r>
      <w:r>
        <w:rPr>
          <w:rFonts w:ascii="Times New Roman" w:hAnsi="Times New Roman" w:eastAsia="微软雅黑"/>
          <w:sz w:val="24"/>
        </w:rPr>
        <w:t>。如果一页PPT需要管理层看超过30秒才能抓住重点，这页内容太多了，考虑拆成两页。</w:t>
      </w:r>
    </w:p>
    <w:p w14:paraId="6DB660A5">
      <w:pPr>
        <w:pStyle w:val="3"/>
      </w:pPr>
      <w:r>
        <w:rPr>
          <w:rFonts w:ascii="Times New Roman" w:hAnsi="Times New Roman" w:eastAsia="微软雅黑"/>
          <w:b/>
          <w:bCs/>
          <w:sz w:val="24"/>
        </w:rPr>
        <w:t>结论在前，数据在后</w:t>
      </w:r>
      <w:r>
        <w:rPr>
          <w:rFonts w:ascii="Times New Roman" w:hAnsi="Times New Roman" w:eastAsia="微软雅黑"/>
          <w:sz w:val="24"/>
        </w:rPr>
        <w:t>。很多财务汇报习惯先讲数据，最后说结论。但对管理层来说，他们最想知道的是结论——先说结论，再用数据证明，效率更高，也更符合他们做决策的方式。</w:t>
      </w:r>
    </w:p>
    <w:p w14:paraId="76B07667">
      <w:pPr>
        <w:pStyle w:val="3"/>
      </w:pPr>
      <w:r>
        <w:rPr>
          <w:rFonts w:ascii="Times New Roman" w:hAnsi="Times New Roman" w:eastAsia="微软雅黑"/>
          <w:b/>
          <w:bCs/>
          <w:sz w:val="24"/>
        </w:rPr>
        <w:t>预留讨论时间</w:t>
      </w:r>
      <w:r>
        <w:rPr>
          <w:rFonts w:ascii="Times New Roman" w:hAnsi="Times New Roman" w:eastAsia="微软雅黑"/>
          <w:sz w:val="24"/>
        </w:rPr>
        <w:t>。15分钟的汇报，内容设计为10—11分钟，留3—4分钟给问题讨论。如果内容塞满了时间，管理层的问题被压缩，你的建议就很难被充分讨论和采纳。</w:t>
      </w:r>
    </w:p>
    <w:p w14:paraId="0C5495B0">
      <w:r>
        <w:pict>
          <v:rect id="_x0000_i1043" o:spt="1" style="height:1.5pt;width:0pt;" coordsize="21600,21600" o:hr="t" o:hrstd="t" o:hralign="center">
            <v:path/>
            <v:fill focussize="0,0"/>
            <v:stroke/>
            <v:imagedata o:title=""/>
            <o:lock v:ext="edit"/>
            <w10:wrap type="none"/>
            <w10:anchorlock/>
          </v:rect>
        </w:pict>
      </w:r>
    </w:p>
    <w:bookmarkEnd w:id="35"/>
    <w:bookmarkEnd w:id="44"/>
    <w:bookmarkEnd w:id="47"/>
    <w:p w14:paraId="531CE0E5">
      <w:pPr>
        <w:pStyle w:val="4"/>
      </w:pPr>
      <w:bookmarkStart w:id="48" w:name="善学勤思-2"/>
      <w:r>
        <w:rPr>
          <w:rFonts w:ascii="Times New Roman" w:hAnsi="Times New Roman" w:eastAsia="微软雅黑"/>
          <w:sz w:val="24"/>
        </w:rPr>
        <w:t>【善学勤思】</w:t>
      </w:r>
    </w:p>
    <w:p w14:paraId="655AC432">
      <w:pPr>
        <w:pStyle w:val="24"/>
        <w:numPr>
          <w:ilvl w:val="0"/>
          <w:numId w:val="5"/>
        </w:numPr>
      </w:pPr>
      <w:r>
        <w:rPr>
          <w:rFonts w:ascii="Times New Roman" w:hAnsi="Times New Roman" w:eastAsia="微软雅黑"/>
          <w:sz w:val="24"/>
        </w:rPr>
        <w:t>图10-3展示了”情境-冲突-解答”的叙事结构，其中”冲突”部分是”发生了什么与预期不同的事”。如果Q2的实际结果恰好等于预期（收入增长刚好8%，利润率刚好18%），这次汇报还有”冲突”可以讲吗？如何设计一个没有明显负面信息的数据叙事？</w:t>
      </w:r>
    </w:p>
    <w:p w14:paraId="3B7011FE">
      <w:pPr>
        <w:pStyle w:val="24"/>
        <w:numPr>
          <w:ilvl w:val="0"/>
          <w:numId w:val="5"/>
        </w:numPr>
      </w:pPr>
      <w:r>
        <w:rPr>
          <w:rFonts w:ascii="Times New Roman" w:hAnsi="Times New Roman" w:eastAsia="微软雅黑"/>
          <w:sz w:val="24"/>
        </w:rPr>
        <w:t>10.3.2中AI生成叙事文本后，需要”补充业务背景”。这个步骤说明了AI在数据叙事中的根本局限是什么？这个局限可以通过什么方式来弥补？</w:t>
      </w:r>
    </w:p>
    <w:p w14:paraId="48656B95">
      <w:pPr>
        <w:pStyle w:val="24"/>
        <w:numPr>
          <w:ilvl w:val="0"/>
          <w:numId w:val="5"/>
        </w:numPr>
      </w:pPr>
      <w:r>
        <w:rPr>
          <w:rFonts w:ascii="Times New Roman" w:hAnsi="Times New Roman" w:eastAsia="微软雅黑"/>
          <w:sz w:val="24"/>
        </w:rPr>
        <w:t>“结论在前，数据在后”与传统财务报告”先陈述数据，最后写结论”的顺序相反。你认为为什么财务人员习惯”先说数据”？在什么场景下”先说结论”可能反而不合适？</w:t>
      </w:r>
    </w:p>
    <w:p w14:paraId="031C2A6D">
      <w:r>
        <w:pict>
          <v:rect id="_x0000_i1044" o:spt="1" style="height:1.5pt;width:0pt;" coordsize="21600,21600" o:hr="t" o:hrstd="t" o:hralign="center">
            <v:path/>
            <v:fill focussize="0,0"/>
            <v:stroke/>
            <v:imagedata o:title=""/>
            <o:lock v:ext="edit"/>
            <w10:wrap type="none"/>
            <w10:anchorlock/>
          </v:rect>
        </w:pict>
      </w:r>
    </w:p>
    <w:bookmarkEnd w:id="48"/>
    <w:p w14:paraId="786AD157">
      <w:pPr>
        <w:pStyle w:val="4"/>
      </w:pPr>
      <w:bookmarkStart w:id="49" w:name="任务10.4-体验html财务数据报告"/>
      <w:r>
        <w:rPr>
          <w:rFonts w:ascii="Times New Roman" w:hAnsi="Times New Roman" w:eastAsia="微软雅黑"/>
          <w:sz w:val="24"/>
        </w:rPr>
        <w:t>任务10.4 体验HTML财务数据报告</w:t>
      </w:r>
    </w:p>
    <w:p w14:paraId="29AC7F99">
      <w:pPr>
        <w:pStyle w:val="5"/>
      </w:pPr>
      <w:bookmarkStart w:id="50" w:name="认识交互式html财务报告"/>
      <w:r>
        <w:rPr>
          <w:rFonts w:ascii="Times New Roman" w:hAnsi="Times New Roman" w:eastAsia="微软雅黑"/>
          <w:sz w:val="24"/>
        </w:rPr>
        <w:t>10.4.1 认识交互式HTML财务报告</w:t>
      </w:r>
    </w:p>
    <w:p w14:paraId="021E7F69">
      <w:pPr>
        <w:pStyle w:val="6"/>
      </w:pPr>
      <w:bookmarkStart w:id="51" w:name="html报告是什么"/>
      <w:r>
        <w:rPr>
          <w:rFonts w:ascii="Times New Roman" w:hAnsi="Times New Roman" w:eastAsia="微软雅黑"/>
          <w:sz w:val="24"/>
        </w:rPr>
        <w:t>1. HTML报告是什么</w:t>
      </w:r>
    </w:p>
    <w:p w14:paraId="15CBB653">
      <w:pPr>
        <w:pStyle w:val="23"/>
      </w:pPr>
      <w:r>
        <w:rPr>
          <w:rFonts w:ascii="Times New Roman" w:hAnsi="Times New Roman" w:eastAsia="微软雅黑"/>
          <w:sz w:val="24"/>
        </w:rPr>
        <w:t>HTML是网页的基础格式。一个HTML文件，用浏览器打开就能看到格式丰富的内容：文字、图片、表格、交互式图表——而且这些内容可以包含响应式的交互效果，比如鼠标悬停显示详细数据、点击筛选显示不同维度的数据。</w:t>
      </w:r>
    </w:p>
    <w:p w14:paraId="69F40A0E">
      <w:pPr>
        <w:pStyle w:val="3"/>
      </w:pPr>
      <w:r>
        <w:rPr>
          <w:rFonts w:ascii="Times New Roman" w:hAnsi="Times New Roman" w:eastAsia="微软雅黑"/>
          <w:sz w:val="24"/>
        </w:rPr>
        <w:t>HTML格式的财务报告，本质上是一个”网页版的财务分析报告”，它可以：</w:t>
      </w:r>
    </w:p>
    <w:p w14:paraId="364639FC">
      <w:pPr>
        <w:pStyle w:val="24"/>
        <w:numPr>
          <w:ilvl w:val="0"/>
          <w:numId w:val="1"/>
        </w:numPr>
      </w:pPr>
      <w:r>
        <w:rPr>
          <w:rFonts w:ascii="Times New Roman" w:hAnsi="Times New Roman" w:eastAsia="微软雅黑"/>
          <w:sz w:val="24"/>
        </w:rPr>
        <w:t>在任何设备上用浏览器打开，不需要安装特定软件</w:t>
      </w:r>
    </w:p>
    <w:p w14:paraId="1FB76BAC">
      <w:pPr>
        <w:pStyle w:val="24"/>
        <w:numPr>
          <w:ilvl w:val="0"/>
          <w:numId w:val="1"/>
        </w:numPr>
      </w:pPr>
      <w:r>
        <w:rPr>
          <w:rFonts w:ascii="Times New Roman" w:hAnsi="Times New Roman" w:eastAsia="微软雅黑"/>
          <w:sz w:val="24"/>
        </w:rPr>
        <w:t>包含项目9里介绍的Plotly交互式图表，读者可以直接在报告里操控图表</w:t>
      </w:r>
    </w:p>
    <w:p w14:paraId="1F8A3A39">
      <w:pPr>
        <w:pStyle w:val="24"/>
        <w:numPr>
          <w:ilvl w:val="0"/>
          <w:numId w:val="1"/>
        </w:numPr>
      </w:pPr>
      <w:r>
        <w:rPr>
          <w:rFonts w:ascii="Times New Roman" w:hAnsi="Times New Roman" w:eastAsia="微软雅黑"/>
          <w:sz w:val="24"/>
        </w:rPr>
        <w:t>通过超链接在不同分析章节之间跳转，就像网站的导航一样</w:t>
      </w:r>
    </w:p>
    <w:p w14:paraId="2A61DE35">
      <w:pPr>
        <w:pStyle w:val="24"/>
        <w:numPr>
          <w:ilvl w:val="0"/>
          <w:numId w:val="1"/>
        </w:numPr>
      </w:pPr>
      <w:r>
        <w:rPr>
          <w:rFonts w:ascii="Times New Roman" w:hAnsi="Times New Roman" w:eastAsia="微软雅黑"/>
          <w:sz w:val="24"/>
        </w:rPr>
        <w:t>在手机上也有较好的阅读体验（如果做了移动端适配的话）</w:t>
      </w:r>
    </w:p>
    <w:bookmarkEnd w:id="51"/>
    <w:p w14:paraId="34A47225">
      <w:pPr>
        <w:pStyle w:val="6"/>
      </w:pPr>
      <w:bookmarkStart w:id="52" w:name="html报告与pdf报告的根本差异"/>
      <w:r>
        <w:rPr>
          <w:rFonts w:ascii="Times New Roman" w:hAnsi="Times New Roman" w:eastAsia="微软雅黑"/>
          <w:sz w:val="24"/>
        </w:rPr>
        <w:t>2. HTML报告与PDF报告的根本差异</w:t>
      </w:r>
    </w:p>
    <w:p w14:paraId="7BF71BEB">
      <w:pPr>
        <w:pStyle w:val="23"/>
      </w:pPr>
      <w:r>
        <w:rPr>
          <w:rFonts w:ascii="Times New Roman" w:hAnsi="Times New Roman" w:eastAsia="微软雅黑"/>
          <w:sz w:val="24"/>
        </w:rPr>
        <w:t>很多财务报告以PDF格式发出，PDF有它的优势——格式固定、不会被修改、可以打印、看起来”正式”。但PDF也有明显的局限，见表10-6。</w:t>
      </w:r>
    </w:p>
    <w:p w14:paraId="44543442">
      <w:pPr>
        <w:pStyle w:val="3"/>
      </w:pPr>
      <w:r>
        <w:rPr>
          <w:rFonts w:ascii="Times New Roman" w:hAnsi="Times New Roman" w:eastAsia="微软雅黑"/>
          <w:b/>
          <w:bCs/>
          <w:sz w:val="24"/>
        </w:rPr>
        <w:t>表10-6 HTML报告与PDF报告的特性对比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4176"/>
        <w:gridCol w:w="2856"/>
      </w:tblGrid>
      <w:tr w14:paraId="779CAF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39DA78">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433646F">
            <w:pPr>
              <w:pStyle w:val="24"/>
              <w:jc w:val="left"/>
            </w:pPr>
            <w:r>
              <w:rPr>
                <w:rFonts w:ascii="Times New Roman" w:hAnsi="Times New Roman" w:eastAsia="微软雅黑"/>
                <w:b/>
                <w:color w:val="1E3A8A"/>
                <w:sz w:val="22"/>
              </w:rPr>
              <w:t>HTML报告</w:t>
            </w:r>
          </w:p>
        </w:tc>
        <w:tc>
          <w:tcPr>
            <w:tcBorders>
              <w:top w:val="single" w:color="E2E8F0" w:sz="6" w:space="0"/>
              <w:left w:val="single" w:color="E2E8F0" w:sz="6" w:space="0"/>
              <w:bottom w:val="single" w:color="E2E8F0" w:sz="6" w:space="0"/>
              <w:right w:val="single" w:color="E2E8F0" w:sz="6" w:space="0"/>
            </w:tcBorders>
            <w:shd w:val="clear" w:color="auto" w:fill="EEF4FF"/>
          </w:tcPr>
          <w:p w14:paraId="062B8026">
            <w:pPr>
              <w:pStyle w:val="24"/>
              <w:jc w:val="left"/>
            </w:pPr>
            <w:r>
              <w:rPr>
                <w:rFonts w:ascii="Times New Roman" w:hAnsi="Times New Roman" w:eastAsia="微软雅黑"/>
                <w:b/>
                <w:color w:val="1E3A8A"/>
                <w:sz w:val="22"/>
              </w:rPr>
              <w:t>PDF报告</w:t>
            </w:r>
          </w:p>
        </w:tc>
      </w:tr>
      <w:tr w14:paraId="31931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BA1800">
            <w:pPr>
              <w:pStyle w:val="24"/>
              <w:jc w:val="left"/>
            </w:pPr>
            <w:r>
              <w:rPr>
                <w:rFonts w:ascii="Times New Roman" w:hAnsi="Times New Roman" w:eastAsia="微软雅黑"/>
                <w:sz w:val="22"/>
              </w:rPr>
              <w:t>图表交互性</w:t>
            </w:r>
          </w:p>
        </w:tc>
        <w:tc>
          <w:tcPr>
            <w:tcBorders>
              <w:top w:val="single" w:color="E2E8F0" w:sz="6" w:space="0"/>
              <w:left w:val="single" w:color="E2E8F0" w:sz="6" w:space="0"/>
              <w:bottom w:val="single" w:color="E2E8F0" w:sz="6" w:space="0"/>
              <w:right w:val="single" w:color="E2E8F0" w:sz="6" w:space="0"/>
            </w:tcBorders>
          </w:tcPr>
          <w:p w14:paraId="11FF7A5B">
            <w:pPr>
              <w:pStyle w:val="24"/>
              <w:jc w:val="left"/>
            </w:pPr>
            <w:r>
              <w:rPr>
                <w:rFonts w:ascii="Times New Roman" w:hAnsi="Times New Roman" w:eastAsia="微软雅黑"/>
                <w:sz w:val="22"/>
              </w:rPr>
              <w:t>支持悬停、筛选、缩放等交互</w:t>
            </w:r>
          </w:p>
        </w:tc>
        <w:tc>
          <w:tcPr>
            <w:tcBorders>
              <w:top w:val="single" w:color="E2E8F0" w:sz="6" w:space="0"/>
              <w:left w:val="single" w:color="E2E8F0" w:sz="6" w:space="0"/>
              <w:bottom w:val="single" w:color="E2E8F0" w:sz="6" w:space="0"/>
              <w:right w:val="single" w:color="E2E8F0" w:sz="6" w:space="0"/>
            </w:tcBorders>
          </w:tcPr>
          <w:p w14:paraId="0EC14C3F">
            <w:pPr>
              <w:pStyle w:val="24"/>
              <w:jc w:val="left"/>
            </w:pPr>
            <w:r>
              <w:rPr>
                <w:rFonts w:ascii="Times New Roman" w:hAnsi="Times New Roman" w:eastAsia="微软雅黑"/>
                <w:sz w:val="22"/>
              </w:rPr>
              <w:t>静态图片，无法交互</w:t>
            </w:r>
          </w:p>
        </w:tc>
      </w:tr>
      <w:tr w14:paraId="7017C7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Borders>
              <w:top w:val="single" w:color="E2E8F0" w:sz="6" w:space="0"/>
              <w:left w:val="single" w:color="E2E8F0" w:sz="6" w:space="0"/>
              <w:bottom w:val="single" w:color="E2E8F0" w:sz="6" w:space="0"/>
              <w:right w:val="single" w:color="E2E8F0" w:sz="6" w:space="0"/>
            </w:tcBorders>
            <w:shd w:val="clear" w:color="auto" w:fill="F8FAFC"/>
          </w:tcPr>
          <w:p w14:paraId="6C9A6615">
            <w:pPr>
              <w:pStyle w:val="24"/>
              <w:jc w:val="left"/>
            </w:pPr>
            <w:r>
              <w:rPr>
                <w:rFonts w:ascii="Times New Roman" w:hAnsi="Times New Roman" w:eastAsia="微软雅黑"/>
                <w:sz w:val="22"/>
              </w:rPr>
              <w:t>数据筛选</w:t>
            </w:r>
          </w:p>
        </w:tc>
        <w:tc>
          <w:tcPr>
            <w:tcBorders>
              <w:top w:val="single" w:color="E2E8F0" w:sz="6" w:space="0"/>
              <w:left w:val="single" w:color="E2E8F0" w:sz="6" w:space="0"/>
              <w:bottom w:val="single" w:color="E2E8F0" w:sz="6" w:space="0"/>
              <w:right w:val="single" w:color="E2E8F0" w:sz="6" w:space="0"/>
            </w:tcBorders>
            <w:shd w:val="clear" w:color="auto" w:fill="F8FAFC"/>
          </w:tcPr>
          <w:p w14:paraId="06E6CBA3">
            <w:pPr>
              <w:pStyle w:val="24"/>
              <w:jc w:val="left"/>
            </w:pPr>
            <w:r>
              <w:rPr>
                <w:rFonts w:ascii="Times New Roman" w:hAnsi="Times New Roman" w:eastAsia="微软雅黑"/>
                <w:sz w:val="22"/>
              </w:rPr>
              <w:t>读者可以自己筛选时间段、类别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5922D184">
            <w:pPr>
              <w:pStyle w:val="24"/>
              <w:jc w:val="left"/>
            </w:pPr>
            <w:r>
              <w:rPr>
                <w:rFonts w:ascii="Times New Roman" w:hAnsi="Times New Roman" w:eastAsia="微软雅黑"/>
                <w:sz w:val="22"/>
              </w:rPr>
              <w:t>只能看报告作者设定的视角</w:t>
            </w:r>
          </w:p>
        </w:tc>
      </w:tr>
      <w:tr w14:paraId="2DFD9D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52C624">
            <w:pPr>
              <w:pStyle w:val="24"/>
              <w:jc w:val="left"/>
            </w:pPr>
            <w:r>
              <w:rPr>
                <w:rFonts w:ascii="Times New Roman" w:hAnsi="Times New Roman" w:eastAsia="微软雅黑"/>
                <w:sz w:val="22"/>
              </w:rPr>
              <w:t>设备兼容性</w:t>
            </w:r>
          </w:p>
        </w:tc>
        <w:tc>
          <w:tcPr>
            <w:tcBorders>
              <w:top w:val="single" w:color="E2E8F0" w:sz="6" w:space="0"/>
              <w:left w:val="single" w:color="E2E8F0" w:sz="6" w:space="0"/>
              <w:bottom w:val="single" w:color="E2E8F0" w:sz="6" w:space="0"/>
              <w:right w:val="single" w:color="E2E8F0" w:sz="6" w:space="0"/>
            </w:tcBorders>
          </w:tcPr>
          <w:p w14:paraId="762B8DB3">
            <w:pPr>
              <w:pStyle w:val="24"/>
              <w:jc w:val="left"/>
            </w:pPr>
            <w:r>
              <w:rPr>
                <w:rFonts w:ascii="Times New Roman" w:hAnsi="Times New Roman" w:eastAsia="微软雅黑"/>
                <w:sz w:val="22"/>
              </w:rPr>
              <w:t>任何有浏览器的设备都可以打开</w:t>
            </w:r>
          </w:p>
        </w:tc>
        <w:tc>
          <w:tcPr>
            <w:tcBorders>
              <w:top w:val="single" w:color="E2E8F0" w:sz="6" w:space="0"/>
              <w:left w:val="single" w:color="E2E8F0" w:sz="6" w:space="0"/>
              <w:bottom w:val="single" w:color="E2E8F0" w:sz="6" w:space="0"/>
              <w:right w:val="single" w:color="E2E8F0" w:sz="6" w:space="0"/>
            </w:tcBorders>
          </w:tcPr>
          <w:p w14:paraId="1B549DBF">
            <w:pPr>
              <w:pStyle w:val="24"/>
              <w:jc w:val="left"/>
            </w:pPr>
            <w:r>
              <w:rPr>
                <w:rFonts w:ascii="Times New Roman" w:hAnsi="Times New Roman" w:eastAsia="微软雅黑"/>
                <w:sz w:val="22"/>
              </w:rPr>
              <w:t>需要PDF阅读器软件</w:t>
            </w:r>
          </w:p>
        </w:tc>
      </w:tr>
      <w:tr w14:paraId="25E046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6F4EDC">
            <w:pPr>
              <w:pStyle w:val="24"/>
              <w:jc w:val="left"/>
            </w:pPr>
            <w:r>
              <w:rPr>
                <w:rFonts w:ascii="Times New Roman" w:hAnsi="Times New Roman" w:eastAsia="微软雅黑"/>
                <w:sz w:val="22"/>
              </w:rPr>
              <w:t>打印适配</w:t>
            </w:r>
          </w:p>
        </w:tc>
        <w:tc>
          <w:tcPr>
            <w:tcBorders>
              <w:top w:val="single" w:color="E2E8F0" w:sz="6" w:space="0"/>
              <w:left w:val="single" w:color="E2E8F0" w:sz="6" w:space="0"/>
              <w:bottom w:val="single" w:color="E2E8F0" w:sz="6" w:space="0"/>
              <w:right w:val="single" w:color="E2E8F0" w:sz="6" w:space="0"/>
            </w:tcBorders>
            <w:shd w:val="clear" w:color="auto" w:fill="F8FAFC"/>
          </w:tcPr>
          <w:p w14:paraId="2D8EB913">
            <w:pPr>
              <w:pStyle w:val="24"/>
              <w:jc w:val="left"/>
            </w:pPr>
            <w:r>
              <w:rPr>
                <w:rFonts w:ascii="Times New Roman" w:hAnsi="Times New Roman" w:eastAsia="微软雅黑"/>
                <w:sz w:val="22"/>
              </w:rPr>
              <w:t>打印效果不如PDF稳定</w:t>
            </w:r>
          </w:p>
        </w:tc>
        <w:tc>
          <w:tcPr>
            <w:tcBorders>
              <w:top w:val="single" w:color="E2E8F0" w:sz="6" w:space="0"/>
              <w:left w:val="single" w:color="E2E8F0" w:sz="6" w:space="0"/>
              <w:bottom w:val="single" w:color="E2E8F0" w:sz="6" w:space="0"/>
              <w:right w:val="single" w:color="E2E8F0" w:sz="6" w:space="0"/>
            </w:tcBorders>
            <w:shd w:val="clear" w:color="auto" w:fill="F8FAFC"/>
          </w:tcPr>
          <w:p w14:paraId="1854A524">
            <w:pPr>
              <w:pStyle w:val="24"/>
              <w:jc w:val="left"/>
            </w:pPr>
            <w:r>
              <w:rPr>
                <w:rFonts w:ascii="Times New Roman" w:hAnsi="Times New Roman" w:eastAsia="微软雅黑"/>
                <w:sz w:val="22"/>
              </w:rPr>
              <w:t>打印效果最好</w:t>
            </w:r>
          </w:p>
        </w:tc>
      </w:tr>
      <w:tr w14:paraId="58DFAE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661A08">
            <w:pPr>
              <w:pStyle w:val="24"/>
              <w:jc w:val="left"/>
            </w:pPr>
            <w:r>
              <w:rPr>
                <w:rFonts w:ascii="Times New Roman" w:hAnsi="Times New Roman" w:eastAsia="微软雅黑"/>
                <w:sz w:val="22"/>
              </w:rPr>
              <w:t>正式感</w:t>
            </w:r>
          </w:p>
        </w:tc>
        <w:tc>
          <w:tcPr>
            <w:tcBorders>
              <w:top w:val="single" w:color="E2E8F0" w:sz="6" w:space="0"/>
              <w:left w:val="single" w:color="E2E8F0" w:sz="6" w:space="0"/>
              <w:bottom w:val="single" w:color="E2E8F0" w:sz="6" w:space="0"/>
              <w:right w:val="single" w:color="E2E8F0" w:sz="6" w:space="0"/>
            </w:tcBorders>
          </w:tcPr>
          <w:p w14:paraId="5A1C34AA">
            <w:pPr>
              <w:pStyle w:val="24"/>
              <w:jc w:val="left"/>
            </w:pPr>
            <w:r>
              <w:rPr>
                <w:rFonts w:ascii="Times New Roman" w:hAnsi="Times New Roman" w:eastAsia="微软雅黑"/>
                <w:sz w:val="22"/>
              </w:rPr>
              <w:t>相对不那么正式</w:t>
            </w:r>
          </w:p>
        </w:tc>
        <w:tc>
          <w:tcPr>
            <w:tcBorders>
              <w:top w:val="single" w:color="E2E8F0" w:sz="6" w:space="0"/>
              <w:left w:val="single" w:color="E2E8F0" w:sz="6" w:space="0"/>
              <w:bottom w:val="single" w:color="E2E8F0" w:sz="6" w:space="0"/>
              <w:right w:val="single" w:color="E2E8F0" w:sz="6" w:space="0"/>
            </w:tcBorders>
          </w:tcPr>
          <w:p w14:paraId="23C44E9F">
            <w:pPr>
              <w:pStyle w:val="24"/>
              <w:jc w:val="left"/>
            </w:pPr>
            <w:r>
              <w:rPr>
                <w:rFonts w:ascii="Times New Roman" w:hAnsi="Times New Roman" w:eastAsia="微软雅黑"/>
                <w:sz w:val="22"/>
              </w:rPr>
              <w:t>格式固定，看起来更正式</w:t>
            </w:r>
          </w:p>
        </w:tc>
      </w:tr>
      <w:tr w14:paraId="330F7B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7D1720">
            <w:pPr>
              <w:pStyle w:val="24"/>
              <w:jc w:val="left"/>
            </w:pPr>
            <w:r>
              <w:rPr>
                <w:rFonts w:ascii="Times New Roman" w:hAnsi="Times New Roman" w:eastAsia="微软雅黑"/>
                <w:sz w:val="22"/>
              </w:rPr>
              <w:t>文件大小</w:t>
            </w:r>
          </w:p>
        </w:tc>
        <w:tc>
          <w:tcPr>
            <w:tcBorders>
              <w:top w:val="single" w:color="E2E8F0" w:sz="6" w:space="0"/>
              <w:left w:val="single" w:color="E2E8F0" w:sz="6" w:space="0"/>
              <w:bottom w:val="single" w:color="E2E8F0" w:sz="6" w:space="0"/>
              <w:right w:val="single" w:color="E2E8F0" w:sz="6" w:space="0"/>
            </w:tcBorders>
            <w:shd w:val="clear" w:color="auto" w:fill="F8FAFC"/>
          </w:tcPr>
          <w:p w14:paraId="10D22FCA">
            <w:pPr>
              <w:pStyle w:val="24"/>
              <w:jc w:val="left"/>
            </w:pPr>
            <w:r>
              <w:rPr>
                <w:rFonts w:ascii="Times New Roman" w:hAnsi="Times New Roman" w:eastAsia="微软雅黑"/>
                <w:sz w:val="22"/>
              </w:rPr>
              <w:t>包含数据时可能较大，但图表可动态生成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7BB9E6A0">
            <w:pPr>
              <w:pStyle w:val="24"/>
              <w:jc w:val="left"/>
            </w:pPr>
            <w:r>
              <w:rPr>
                <w:rFonts w:ascii="Times New Roman" w:hAnsi="Times New Roman" w:eastAsia="微软雅黑"/>
                <w:sz w:val="22"/>
              </w:rPr>
              <w:t>图片多时文件很大</w:t>
            </w:r>
          </w:p>
        </w:tc>
      </w:tr>
      <w:tr w14:paraId="196BA2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EE27F7">
            <w:pPr>
              <w:pStyle w:val="24"/>
              <w:jc w:val="left"/>
            </w:pPr>
            <w:r>
              <w:rPr>
                <w:rFonts w:ascii="Times New Roman" w:hAnsi="Times New Roman" w:eastAsia="微软雅黑"/>
                <w:sz w:val="22"/>
              </w:rPr>
              <w:t>修改便捷性</w:t>
            </w:r>
          </w:p>
        </w:tc>
        <w:tc>
          <w:tcPr>
            <w:tcBorders>
              <w:top w:val="single" w:color="E2E8F0" w:sz="6" w:space="0"/>
              <w:left w:val="single" w:color="E2E8F0" w:sz="6" w:space="0"/>
              <w:bottom w:val="single" w:color="E2E8F0" w:sz="6" w:space="0"/>
              <w:right w:val="single" w:color="E2E8F0" w:sz="6" w:space="0"/>
            </w:tcBorders>
          </w:tcPr>
          <w:p w14:paraId="3E9B698A">
            <w:pPr>
              <w:pStyle w:val="24"/>
              <w:jc w:val="left"/>
            </w:pPr>
            <w:r>
              <w:rPr>
                <w:rFonts w:ascii="Times New Roman" w:hAnsi="Times New Roman" w:eastAsia="微软雅黑"/>
                <w:sz w:val="22"/>
              </w:rPr>
              <w:t>更新数据后重新生成较方便</w:t>
            </w:r>
          </w:p>
        </w:tc>
        <w:tc>
          <w:tcPr>
            <w:tcBorders>
              <w:top w:val="single" w:color="E2E8F0" w:sz="6" w:space="0"/>
              <w:left w:val="single" w:color="E2E8F0" w:sz="6" w:space="0"/>
              <w:bottom w:val="single" w:color="E2E8F0" w:sz="6" w:space="0"/>
              <w:right w:val="single" w:color="E2E8F0" w:sz="6" w:space="0"/>
            </w:tcBorders>
          </w:tcPr>
          <w:p w14:paraId="1B596B17">
            <w:pPr>
              <w:pStyle w:val="24"/>
              <w:jc w:val="left"/>
            </w:pPr>
            <w:r>
              <w:rPr>
                <w:rFonts w:ascii="Times New Roman" w:hAnsi="Times New Roman" w:eastAsia="微软雅黑"/>
                <w:sz w:val="22"/>
              </w:rPr>
              <w:t>每次修改都要重新排版导出</w:t>
            </w:r>
          </w:p>
        </w:tc>
      </w:tr>
    </w:tbl>
    <w:p w14:paraId="18CA4BF6">
      <w:pPr>
        <w:pStyle w:val="3"/>
      </w:pPr>
      <w:r>
        <w:rPr>
          <w:rFonts w:ascii="Times New Roman" w:hAnsi="Times New Roman" w:eastAsia="微软雅黑"/>
          <w:sz w:val="24"/>
        </w:rPr>
        <w:t>HTML报告不是要取代PDF报告，而是在特定场景下比PDF更合适——特别是当你希望读者能自己探索数据，而不是被动接受一个固定视角的分析时。</w:t>
      </w:r>
    </w:p>
    <w:bookmarkEnd w:id="52"/>
    <w:p w14:paraId="0CDAAC7F">
      <w:pPr>
        <w:pStyle w:val="6"/>
      </w:pPr>
      <w:bookmarkStart w:id="53" w:name="什么情况下html报告更有价值"/>
      <w:r>
        <w:rPr>
          <w:rFonts w:ascii="Times New Roman" w:hAnsi="Times New Roman" w:eastAsia="微软雅黑"/>
          <w:sz w:val="24"/>
        </w:rPr>
        <w:t>3. 什么情况下HTML报告更有价值</w:t>
      </w:r>
    </w:p>
    <w:p w14:paraId="11F8B76B">
      <w:pPr>
        <w:pStyle w:val="23"/>
      </w:pPr>
      <w:r>
        <w:rPr>
          <w:rFonts w:ascii="Times New Roman" w:hAnsi="Times New Roman" w:eastAsia="微软雅黑"/>
          <w:sz w:val="24"/>
        </w:rPr>
        <w:t>以下几类场景，HTML报告的优势会比较明显：</w:t>
      </w:r>
    </w:p>
    <w:p w14:paraId="187F9239">
      <w:pPr>
        <w:pStyle w:val="3"/>
      </w:pPr>
      <w:r>
        <w:rPr>
          <w:rFonts w:ascii="Times New Roman" w:hAnsi="Times New Roman" w:eastAsia="微软雅黑"/>
          <w:b/>
          <w:bCs/>
          <w:sz w:val="24"/>
        </w:rPr>
        <w:t>月度/季度经营分析报告</w:t>
      </w:r>
      <w:r>
        <w:rPr>
          <w:rFonts w:ascii="Times New Roman" w:hAnsi="Times New Roman" w:eastAsia="微软雅黑"/>
          <w:sz w:val="24"/>
        </w:rPr>
        <w:t>：管理层可以自己切换时间段查看，不用每次都请财务人员重新出数据。</w:t>
      </w:r>
    </w:p>
    <w:p w14:paraId="086D7098">
      <w:pPr>
        <w:pStyle w:val="3"/>
      </w:pPr>
      <w:r>
        <w:rPr>
          <w:rFonts w:ascii="Times New Roman" w:hAnsi="Times New Roman" w:eastAsia="微软雅黑"/>
          <w:b/>
          <w:bCs/>
          <w:sz w:val="24"/>
        </w:rPr>
        <w:t>多维度对比分析</w:t>
      </w:r>
      <w:r>
        <w:rPr>
          <w:rFonts w:ascii="Times New Roman" w:hAnsi="Times New Roman" w:eastAsia="微软雅黑"/>
          <w:sz w:val="24"/>
        </w:rPr>
        <w:t>：如多门店对比、多产品线对比，读者可以自己筛选感兴趣的维度。</w:t>
      </w:r>
    </w:p>
    <w:p w14:paraId="071B625B">
      <w:pPr>
        <w:pStyle w:val="3"/>
      </w:pPr>
      <w:r>
        <w:rPr>
          <w:rFonts w:ascii="Times New Roman" w:hAnsi="Times New Roman" w:eastAsia="微软雅黑"/>
          <w:b/>
          <w:bCs/>
          <w:sz w:val="24"/>
        </w:rPr>
        <w:t>需要大量图表的报告</w:t>
      </w:r>
      <w:r>
        <w:rPr>
          <w:rFonts w:ascii="Times New Roman" w:hAnsi="Times New Roman" w:eastAsia="微软雅黑"/>
          <w:sz w:val="24"/>
        </w:rPr>
        <w:t>：PDF里的静态图表在手机上看很小，HTML里的交互图表可以放大缩小，在手机上体验更好。</w:t>
      </w:r>
    </w:p>
    <w:p w14:paraId="7EDEB71C">
      <w:pPr>
        <w:pStyle w:val="3"/>
      </w:pPr>
      <w:r>
        <w:rPr>
          <w:rFonts w:ascii="Times New Roman" w:hAnsi="Times New Roman" w:eastAsia="微软雅黑"/>
          <w:sz w:val="24"/>
        </w:rPr>
        <w:t>对于需要签章、存档、发送给外部机构（如审计机构、监管机构）的正式财务文件，仍然应该使用PDF格式。</w:t>
      </w:r>
    </w:p>
    <w:p w14:paraId="1979BDA5">
      <w:r>
        <w:pict>
          <v:rect id="_x0000_i1045" o:spt="1" style="height:1.5pt;width:0pt;" coordsize="21600,21600" o:hr="t" o:hrstd="t" o:hralign="center">
            <v:path/>
            <v:fill focussize="0,0"/>
            <v:stroke/>
            <v:imagedata o:title=""/>
            <o:lock v:ext="edit"/>
            <w10:wrap type="none"/>
            <w10:anchorlock/>
          </v:rect>
        </w:pict>
      </w:r>
    </w:p>
    <w:bookmarkEnd w:id="50"/>
    <w:bookmarkEnd w:id="53"/>
    <w:p w14:paraId="7AC9AA20">
      <w:pPr>
        <w:pStyle w:val="5"/>
      </w:pPr>
      <w:bookmarkStart w:id="54" w:name="让ai生成一个简单的html财务展示页"/>
      <w:r>
        <w:rPr>
          <w:rFonts w:ascii="Times New Roman" w:hAnsi="Times New Roman" w:eastAsia="微软雅黑"/>
          <w:sz w:val="24"/>
        </w:rPr>
        <w:t>10.4.2 让AI生成一个简单的HTML财务展示页</w:t>
      </w:r>
    </w:p>
    <w:p w14:paraId="7E387F46">
      <w:pPr>
        <w:pStyle w:val="23"/>
      </w:pPr>
      <w:r>
        <w:rPr>
          <w:rFonts w:ascii="Times New Roman" w:hAnsi="Times New Roman" w:eastAsia="微软雅黑"/>
          <w:sz w:val="24"/>
        </w:rPr>
        <w:t>借助AI生成HTML报告，不需要掌握HTML、CSS和JavaScript的知识——你需要做的是清楚描述你想要的效果，AI会生成可用的代码。</w:t>
      </w:r>
    </w:p>
    <w:p w14:paraId="0A6DBC59">
      <w:pPr>
        <w:pStyle w:val="6"/>
      </w:pPr>
      <w:bookmarkStart w:id="55" w:name="生成一个基础html财务展示页的提示词"/>
      <w:r>
        <w:rPr>
          <w:rFonts w:ascii="Times New Roman" w:hAnsi="Times New Roman" w:eastAsia="微软雅黑"/>
          <w:sz w:val="24"/>
        </w:rPr>
        <w:t>1. 生成一个基础HTML财务展示页的提示词</w:t>
      </w:r>
    </w:p>
    <w:p w14:paraId="0D5F6148">
      <w:pPr>
        <w:pStyle w:val="23"/>
      </w:pPr>
      <w:r>
        <w:rPr>
          <w:rFonts w:ascii="Times New Roman" w:hAnsi="Times New Roman" w:eastAsia="微软雅黑"/>
          <w:sz w:val="24"/>
        </w:rPr>
        <w:t>以生成一个月度经营概况的HTML展示页为例：</w:t>
      </w:r>
    </w:p>
    <w:p w14:paraId="00A452B3">
      <w:pPr>
        <w:pStyle w:val="13"/>
      </w:pPr>
      <w:r>
        <w:rPr>
          <w:rFonts w:ascii="Times New Roman" w:hAnsi="Times New Roman" w:eastAsia="微软雅黑"/>
          <w:sz w:val="24"/>
        </w:rPr>
        <w:t>“请帮我生成一个HTML文件，展示某餐饮企业2024年上半年的经营概况，要求：</w:t>
      </w:r>
    </w:p>
    <w:p w14:paraId="1A7E7793">
      <w:pPr>
        <w:pStyle w:val="13"/>
      </w:pPr>
      <w:r>
        <w:rPr>
          <w:rFonts w:ascii="Times New Roman" w:hAnsi="Times New Roman" w:eastAsia="微软雅黑"/>
          <w:sz w:val="24"/>
        </w:rPr>
        <w:t>一、页面结构：</w:t>
      </w:r>
    </w:p>
    <w:p w14:paraId="26091A14">
      <w:pPr>
        <w:pStyle w:val="24"/>
        <w:numPr>
          <w:ilvl w:val="0"/>
          <w:numId w:val="1"/>
        </w:numPr>
      </w:pPr>
      <w:r>
        <w:rPr>
          <w:rFonts w:ascii="Times New Roman" w:hAnsi="Times New Roman" w:eastAsia="微软雅黑"/>
          <w:sz w:val="24"/>
        </w:rPr>
        <w:t>顶部：页面标题’鲜合餐饮2024年上半年经营概况’，深蓝色背景，白色文字</w:t>
      </w:r>
    </w:p>
    <w:p w14:paraId="12A25359">
      <w:pPr>
        <w:pStyle w:val="24"/>
        <w:numPr>
          <w:ilvl w:val="0"/>
          <w:numId w:val="1"/>
        </w:numPr>
      </w:pPr>
      <w:r>
        <w:rPr>
          <w:rFonts w:ascii="Times New Roman" w:hAnsi="Times New Roman" w:eastAsia="微软雅黑"/>
          <w:sz w:val="24"/>
        </w:rPr>
        <w:t>第一区域：三个KPI卡片并排，分别显示’上半年总收入2118.6万元’‘上半年总费用1762.9万元’‘上半年总利润355.7万元’，每个卡片有深色背景和大字号的数字</w:t>
      </w:r>
    </w:p>
    <w:p w14:paraId="6F352587">
      <w:pPr>
        <w:pStyle w:val="24"/>
        <w:numPr>
          <w:ilvl w:val="0"/>
          <w:numId w:val="1"/>
        </w:numPr>
      </w:pPr>
      <w:r>
        <w:rPr>
          <w:rFonts w:ascii="Times New Roman" w:hAnsi="Times New Roman" w:eastAsia="微软雅黑"/>
          <w:sz w:val="24"/>
        </w:rPr>
        <w:t>第二区域：月度收入折线图，使用Plotly.js（通过CDN引入），数据为1—6月月度收入（323.9、262.9、352.8、369.6、389.4、420.0万元）</w:t>
      </w:r>
    </w:p>
    <w:p w14:paraId="5EF45635">
      <w:pPr>
        <w:pStyle w:val="24"/>
        <w:numPr>
          <w:ilvl w:val="0"/>
          <w:numId w:val="1"/>
        </w:numPr>
      </w:pPr>
      <w:r>
        <w:rPr>
          <w:rFonts w:ascii="Times New Roman" w:hAnsi="Times New Roman" w:eastAsia="微软雅黑"/>
          <w:sz w:val="24"/>
        </w:rPr>
        <w:t>第三区域：费用结构环形图，使用Plotly.js，数据为食材成本734.4、人工成本429.4、租金270.0、营销156.7、管理116.7、其他55.7（万元）</w:t>
      </w:r>
    </w:p>
    <w:p w14:paraId="7EB02783">
      <w:pPr>
        <w:pStyle w:val="24"/>
        <w:numPr>
          <w:ilvl w:val="0"/>
          <w:numId w:val="1"/>
        </w:numPr>
      </w:pPr>
      <w:r>
        <w:rPr>
          <w:rFonts w:ascii="Times New Roman" w:hAnsi="Times New Roman" w:eastAsia="微软雅黑"/>
          <w:sz w:val="24"/>
        </w:rPr>
        <w:t>底部：数据来源说明文字和生成日期</w:t>
      </w:r>
    </w:p>
    <w:p w14:paraId="10D0947C">
      <w:pPr>
        <w:pStyle w:val="13"/>
      </w:pPr>
      <w:r>
        <w:rPr>
          <w:rFonts w:ascii="Times New Roman" w:hAnsi="Times New Roman" w:eastAsia="微软雅黑"/>
          <w:sz w:val="24"/>
        </w:rPr>
        <w:t>二、样式要求：</w:t>
      </w:r>
    </w:p>
    <w:p w14:paraId="7833310D">
      <w:pPr>
        <w:pStyle w:val="24"/>
        <w:numPr>
          <w:ilvl w:val="0"/>
          <w:numId w:val="1"/>
        </w:numPr>
      </w:pPr>
      <w:r>
        <w:rPr>
          <w:rFonts w:ascii="Times New Roman" w:hAnsi="Times New Roman" w:eastAsia="微软雅黑"/>
          <w:sz w:val="24"/>
        </w:rPr>
        <w:t>整体背景浅灰色，各区域白色背景卡片</w:t>
      </w:r>
    </w:p>
    <w:p w14:paraId="4718D394">
      <w:pPr>
        <w:pStyle w:val="24"/>
        <w:numPr>
          <w:ilvl w:val="0"/>
          <w:numId w:val="1"/>
        </w:numPr>
      </w:pPr>
      <w:r>
        <w:rPr>
          <w:rFonts w:ascii="Times New Roman" w:hAnsi="Times New Roman" w:eastAsia="微软雅黑"/>
          <w:sz w:val="24"/>
        </w:rPr>
        <w:t>响应式布局，手机上可以正常浏览</w:t>
      </w:r>
    </w:p>
    <w:p w14:paraId="219929DC">
      <w:pPr>
        <w:pStyle w:val="24"/>
        <w:numPr>
          <w:ilvl w:val="0"/>
          <w:numId w:val="1"/>
        </w:numPr>
      </w:pPr>
      <w:r>
        <w:rPr>
          <w:rFonts w:ascii="Times New Roman" w:hAnsi="Times New Roman" w:eastAsia="微软雅黑"/>
          <w:sz w:val="24"/>
        </w:rPr>
        <w:t>字体使用系统默认中文字体</w:t>
      </w:r>
    </w:p>
    <w:p w14:paraId="72F9234D">
      <w:pPr>
        <w:pStyle w:val="24"/>
        <w:numPr>
          <w:ilvl w:val="0"/>
          <w:numId w:val="1"/>
        </w:numPr>
      </w:pPr>
      <w:r>
        <w:rPr>
          <w:rFonts w:ascii="Times New Roman" w:hAnsi="Times New Roman" w:eastAsia="微软雅黑"/>
          <w:sz w:val="24"/>
        </w:rPr>
        <w:t>图表可以悬停显示数据</w:t>
      </w:r>
    </w:p>
    <w:p w14:paraId="237C205A">
      <w:pPr>
        <w:pStyle w:val="13"/>
      </w:pPr>
      <w:r>
        <w:rPr>
          <w:rFonts w:ascii="Times New Roman" w:hAnsi="Times New Roman" w:eastAsia="微软雅黑"/>
          <w:sz w:val="24"/>
        </w:rPr>
        <w:t>三、技术要求：</w:t>
      </w:r>
    </w:p>
    <w:p w14:paraId="5DC5AC2C">
      <w:pPr>
        <w:pStyle w:val="24"/>
        <w:numPr>
          <w:ilvl w:val="0"/>
          <w:numId w:val="1"/>
        </w:numPr>
      </w:pPr>
      <w:r>
        <w:rPr>
          <w:rFonts w:ascii="Times New Roman" w:hAnsi="Times New Roman" w:eastAsia="微软雅黑"/>
          <w:sz w:val="24"/>
        </w:rPr>
        <w:t>纯HTML+CSS+Plotly.js（CDN），不依赖其他框架</w:t>
      </w:r>
    </w:p>
    <w:p w14:paraId="29F5CE67">
      <w:pPr>
        <w:pStyle w:val="24"/>
        <w:numPr>
          <w:ilvl w:val="0"/>
          <w:numId w:val="1"/>
        </w:numPr>
      </w:pPr>
      <w:r>
        <w:rPr>
          <w:rFonts w:ascii="Times New Roman" w:hAnsi="Times New Roman" w:eastAsia="微软雅黑"/>
          <w:sz w:val="24"/>
        </w:rPr>
        <w:t>所有代码在一个HTML文件中，可以直接双击打开运行</w:t>
      </w:r>
    </w:p>
    <w:p w14:paraId="7475CD92">
      <w:pPr>
        <w:pStyle w:val="13"/>
      </w:pPr>
      <w:r>
        <w:rPr>
          <w:rFonts w:ascii="Times New Roman" w:hAnsi="Times New Roman" w:eastAsia="微软雅黑"/>
          <w:sz w:val="24"/>
        </w:rPr>
        <w:t>请提供完整的HTML代码。”</w:t>
      </w:r>
    </w:p>
    <w:bookmarkEnd w:id="55"/>
    <w:p w14:paraId="3987AC01">
      <w:pPr>
        <w:pStyle w:val="6"/>
      </w:pPr>
      <w:bookmarkStart w:id="56" w:name="运行和检验生成的html文件"/>
      <w:r>
        <w:rPr>
          <w:rFonts w:ascii="Times New Roman" w:hAnsi="Times New Roman" w:eastAsia="微软雅黑"/>
          <w:sz w:val="24"/>
        </w:rPr>
        <w:t>2. 运行和检验生成的HTML文件</w:t>
      </w:r>
    </w:p>
    <w:p w14:paraId="04E5A5A9">
      <w:pPr>
        <w:pStyle w:val="23"/>
      </w:pPr>
      <w:r>
        <w:rPr>
          <w:rFonts w:ascii="Times New Roman" w:hAnsi="Times New Roman" w:eastAsia="微软雅黑"/>
          <w:sz w:val="24"/>
        </w:rPr>
        <w:t>把AI生成的代码复制到文本编辑器（记事本就行），保存为</w:t>
      </w:r>
      <w:r>
        <w:rPr>
          <w:rStyle w:val="36"/>
          <w:rFonts w:ascii="Times New Roman" w:hAnsi="Times New Roman" w:eastAsia="微软雅黑"/>
          <w:sz w:val="24"/>
        </w:rPr>
        <w:t>.html</w:t>
      </w:r>
      <w:r>
        <w:rPr>
          <w:rFonts w:ascii="Times New Roman" w:hAnsi="Times New Roman" w:eastAsia="微软雅黑"/>
          <w:sz w:val="24"/>
        </w:rPr>
        <w:t>扩展名的文件，然后双击用浏览器打开。</w:t>
      </w:r>
    </w:p>
    <w:p w14:paraId="7F05CD8D">
      <w:pPr>
        <w:pStyle w:val="3"/>
      </w:pPr>
      <w:r>
        <w:rPr>
          <w:rFonts w:ascii="Times New Roman" w:hAnsi="Times New Roman" w:eastAsia="微软雅黑"/>
          <w:sz w:val="24"/>
        </w:rPr>
        <w:t>检查要点：</w:t>
      </w:r>
    </w:p>
    <w:p w14:paraId="769A4605">
      <w:pPr>
        <w:pStyle w:val="3"/>
      </w:pPr>
      <w:r>
        <w:rPr>
          <w:rFonts w:ascii="Times New Roman" w:hAnsi="Times New Roman" w:eastAsia="微软雅黑"/>
          <w:b/>
          <w:bCs/>
          <w:sz w:val="24"/>
        </w:rPr>
        <w:t>KPI卡片</w:t>
      </w:r>
      <w:r>
        <w:rPr>
          <w:rFonts w:ascii="Times New Roman" w:hAnsi="Times New Roman" w:eastAsia="微软雅黑"/>
          <w:sz w:val="24"/>
        </w:rPr>
        <w:t>：三个数字是否和你提供的数据一致，格式（字号、颜色、布局）是否符合预期。</w:t>
      </w:r>
    </w:p>
    <w:p w14:paraId="339FE0C6">
      <w:pPr>
        <w:pStyle w:val="3"/>
      </w:pPr>
      <w:r>
        <w:rPr>
          <w:rFonts w:ascii="Times New Roman" w:hAnsi="Times New Roman" w:eastAsia="微软雅黑"/>
          <w:b/>
          <w:bCs/>
          <w:sz w:val="24"/>
        </w:rPr>
        <w:t>折线图</w:t>
      </w:r>
      <w:r>
        <w:rPr>
          <w:rFonts w:ascii="Times New Roman" w:hAnsi="Times New Roman" w:eastAsia="微软雅黑"/>
          <w:sz w:val="24"/>
        </w:rPr>
        <w:t>：6个月的数据点是否正确，鼠标悬停时是否显示数值，折线颜色是否可区分。</w:t>
      </w:r>
    </w:p>
    <w:p w14:paraId="7DF6D3B4">
      <w:pPr>
        <w:pStyle w:val="3"/>
      </w:pPr>
      <w:r>
        <w:rPr>
          <w:rFonts w:ascii="Times New Roman" w:hAnsi="Times New Roman" w:eastAsia="微软雅黑"/>
          <w:b/>
          <w:bCs/>
          <w:sz w:val="24"/>
        </w:rPr>
        <w:t>环形图</w:t>
      </w:r>
      <w:r>
        <w:rPr>
          <w:rFonts w:ascii="Times New Roman" w:hAnsi="Times New Roman" w:eastAsia="微软雅黑"/>
          <w:sz w:val="24"/>
        </w:rPr>
        <w:t>：各扇形的大小比例是否正确，鼠标悬停时是否显示科目名称和金额。</w:t>
      </w:r>
    </w:p>
    <w:p w14:paraId="3106A9B6">
      <w:pPr>
        <w:pStyle w:val="3"/>
      </w:pPr>
      <w:r>
        <w:rPr>
          <w:rFonts w:ascii="Times New Roman" w:hAnsi="Times New Roman" w:eastAsia="微软雅黑"/>
          <w:b/>
          <w:bCs/>
          <w:sz w:val="24"/>
        </w:rPr>
        <w:t>移动端检查</w:t>
      </w:r>
      <w:r>
        <w:rPr>
          <w:rFonts w:ascii="Times New Roman" w:hAnsi="Times New Roman" w:eastAsia="微软雅黑"/>
          <w:sz w:val="24"/>
        </w:rPr>
        <w:t>：在手机浏览器里打开，或在Chrome浏览器中按F12打开开发者工具，切换到手机视图，检查页面是否可以正常浏览，图表是否显示完整。</w:t>
      </w:r>
    </w:p>
    <w:bookmarkEnd w:id="56"/>
    <w:p w14:paraId="2E6F9647">
      <w:pPr>
        <w:pStyle w:val="6"/>
      </w:pPr>
      <w:bookmarkStart w:id="57" w:name="迭代修改的方法"/>
      <w:r>
        <w:rPr>
          <w:rFonts w:ascii="Times New Roman" w:hAnsi="Times New Roman" w:eastAsia="微软雅黑"/>
          <w:sz w:val="24"/>
        </w:rPr>
        <w:t>3. 迭代修改的方法</w:t>
      </w:r>
    </w:p>
    <w:p w14:paraId="6B002AAD">
      <w:pPr>
        <w:pStyle w:val="23"/>
      </w:pPr>
      <w:r>
        <w:rPr>
          <w:rFonts w:ascii="Times New Roman" w:hAnsi="Times New Roman" w:eastAsia="微软雅黑"/>
          <w:sz w:val="24"/>
        </w:rPr>
        <w:t>第一次生成的HTML通常有一些不符合预期的地方，把具体问题告诉AI，让它修改对应的代码段：</w:t>
      </w:r>
    </w:p>
    <w:p w14:paraId="59E02FCD">
      <w:pPr>
        <w:pStyle w:val="13"/>
      </w:pPr>
      <w:r>
        <w:rPr>
          <w:rFonts w:ascii="Times New Roman" w:hAnsi="Times New Roman" w:eastAsia="微软雅黑"/>
          <w:sz w:val="24"/>
        </w:rPr>
        <w:t>“在生成的HTML文件中，折线图的纵轴从260开始，不是从0开始。请把纵轴设置为从0开始，最大值设置为450，并加上单位标注’（万元）’。”</w:t>
      </w:r>
    </w:p>
    <w:p w14:paraId="0C73A064">
      <w:pPr>
        <w:pStyle w:val="23"/>
      </w:pPr>
      <w:r>
        <w:rPr>
          <w:rFonts w:ascii="Times New Roman" w:hAnsi="Times New Roman" w:eastAsia="微软雅黑"/>
          <w:sz w:val="24"/>
        </w:rPr>
        <w:t>这类修改通常只需要1—2轮就能解决。</w:t>
      </w:r>
    </w:p>
    <w:p w14:paraId="0BE4EF5C">
      <w:r>
        <w:pict>
          <v:rect id="_x0000_i1046" o:spt="1" style="height:1.5pt;width:0pt;" coordsize="21600,21600" o:hr="t" o:hrstd="t" o:hralign="center">
            <v:path/>
            <v:fill focussize="0,0"/>
            <v:stroke/>
            <v:imagedata o:title=""/>
            <o:lock v:ext="edit"/>
            <w10:wrap type="none"/>
            <w10:anchorlock/>
          </v:rect>
        </w:pict>
      </w:r>
    </w:p>
    <w:bookmarkEnd w:id="54"/>
    <w:bookmarkEnd w:id="57"/>
    <w:p w14:paraId="03A5EB2D">
      <w:pPr>
        <w:pStyle w:val="5"/>
      </w:pPr>
      <w:bookmarkStart w:id="58" w:name="对比html报告与pdf报告的差异"/>
      <w:r>
        <w:rPr>
          <w:rFonts w:ascii="Times New Roman" w:hAnsi="Times New Roman" w:eastAsia="微软雅黑"/>
          <w:sz w:val="24"/>
        </w:rPr>
        <w:t>10.4.3 对比HTML报告与PDF报告的差异</w:t>
      </w:r>
    </w:p>
    <w:p w14:paraId="08283BC9">
      <w:pPr>
        <w:pStyle w:val="6"/>
      </w:pPr>
      <w:bookmarkStart w:id="59" w:name="从制作过程看差异"/>
      <w:r>
        <w:rPr>
          <w:rFonts w:ascii="Times New Roman" w:hAnsi="Times New Roman" w:eastAsia="微软雅黑"/>
          <w:sz w:val="24"/>
        </w:rPr>
        <w:t>1. 从制作过程看差异</w:t>
      </w:r>
    </w:p>
    <w:p w14:paraId="7D7D5185">
      <w:pPr>
        <w:pStyle w:val="23"/>
      </w:pPr>
      <w:r>
        <w:rPr>
          <w:rFonts w:ascii="Times New Roman" w:hAnsi="Times New Roman" w:eastAsia="微软雅黑"/>
          <w:sz w:val="24"/>
        </w:rPr>
        <w:t>制作一份PDF格式的财务报告，通常的流程是：在Excel里算数据、做图表，复制到Word或PPT里编排，再导出为PDF。图表一旦导出就变成了图片，静态的，数据更新后需要重新操作一遍。</w:t>
      </w:r>
    </w:p>
    <w:p w14:paraId="3FCFF63F">
      <w:pPr>
        <w:pStyle w:val="3"/>
      </w:pPr>
      <w:r>
        <w:rPr>
          <w:rFonts w:ascii="Times New Roman" w:hAnsi="Times New Roman" w:eastAsia="微软雅黑"/>
          <w:sz w:val="24"/>
        </w:rPr>
        <w:t>制作一份HTML格式的财务报告（借助AI），流程是：准备好数据，向AI描述报告的结构和样式，AI生成代码，把数据嵌入代码，生成HTML文件。数据更新时，只需要修改代码中的数据部分，页面样式不需要重做。</w:t>
      </w:r>
    </w:p>
    <w:p w14:paraId="3D3E95BA">
      <w:pPr>
        <w:pStyle w:val="3"/>
      </w:pPr>
      <w:r>
        <w:rPr>
          <w:rFonts w:ascii="Times New Roman" w:hAnsi="Times New Roman" w:eastAsia="微软雅黑"/>
          <w:sz w:val="24"/>
        </w:rPr>
        <w:t>两者在制作效率上的差异，对于一次性报告来说不明显，但对于需要每月重复制作的定期报告来说，HTML的优势会随着使用次数的增加而显现。</w:t>
      </w:r>
    </w:p>
    <w:bookmarkEnd w:id="59"/>
    <w:p w14:paraId="65D28461">
      <w:pPr>
        <w:pStyle w:val="6"/>
      </w:pPr>
      <w:bookmarkStart w:id="60" w:name="从读者体验看差异"/>
      <w:r>
        <w:rPr>
          <w:rFonts w:ascii="Times New Roman" w:hAnsi="Times New Roman" w:eastAsia="微软雅黑"/>
          <w:sz w:val="24"/>
        </w:rPr>
        <w:t>2. 从读者体验看差异</w:t>
      </w:r>
    </w:p>
    <w:p w14:paraId="77A8E6EC">
      <w:pPr>
        <w:pStyle w:val="23"/>
      </w:pPr>
      <w:r>
        <w:rPr>
          <w:rFonts w:ascii="Times New Roman" w:hAnsi="Times New Roman" w:eastAsia="微软雅黑"/>
          <w:sz w:val="24"/>
        </w:rPr>
        <w:t>组织一次实验是理解两者差异的最直接方式：</w:t>
      </w:r>
    </w:p>
    <w:p w14:paraId="68325D3D">
      <w:pPr>
        <w:pStyle w:val="3"/>
      </w:pPr>
      <w:r>
        <w:rPr>
          <w:rFonts w:ascii="Times New Roman" w:hAnsi="Times New Roman" w:eastAsia="微软雅黑"/>
          <w:b/>
          <w:bCs/>
          <w:sz w:val="24"/>
        </w:rPr>
        <w:t>实验一</w:t>
      </w:r>
      <w:r>
        <w:rPr>
          <w:rFonts w:ascii="Times New Roman" w:hAnsi="Times New Roman" w:eastAsia="微软雅黑"/>
          <w:sz w:val="24"/>
        </w:rPr>
        <w:t>：把同样的经营分析内容，分别做成PDF版本和HTML版本，发给两组不同的管理层，收集反馈。通常HTML版本的读者会提更多关于数据细节的问题（因为他们自己筛选和探索了更多数据），PDF版本的读者的问题更多集中在整体结论上。</w:t>
      </w:r>
    </w:p>
    <w:p w14:paraId="7E665096">
      <w:pPr>
        <w:pStyle w:val="3"/>
      </w:pPr>
      <w:r>
        <w:rPr>
          <w:rFonts w:ascii="Times New Roman" w:hAnsi="Times New Roman" w:eastAsia="微软雅黑"/>
          <w:b/>
          <w:bCs/>
          <w:sz w:val="24"/>
        </w:rPr>
        <w:t>实验二</w:t>
      </w:r>
      <w:r>
        <w:rPr>
          <w:rFonts w:ascii="Times New Roman" w:hAnsi="Times New Roman" w:eastAsia="微软雅黑"/>
          <w:sz w:val="24"/>
        </w:rPr>
        <w:t>：手机上分别打开PDF版和HTML版的同一份报告，感受图表的可读性差异。PDF中图表是静态图片，手机屏幕上字号可能很小，缩放后模糊；HTML中的Plotly图表可以捏合缩放，悬停显示数值，体验明显更好。</w:t>
      </w:r>
    </w:p>
    <w:bookmarkEnd w:id="60"/>
    <w:p w14:paraId="6C389D17">
      <w:pPr>
        <w:pStyle w:val="6"/>
      </w:pPr>
      <w:bookmarkStart w:id="61" w:name="选择建议"/>
      <w:r>
        <w:rPr>
          <w:rFonts w:ascii="Times New Roman" w:hAnsi="Times New Roman" w:eastAsia="微软雅黑"/>
          <w:sz w:val="24"/>
        </w:rPr>
        <w:t>3. 选择建议</w:t>
      </w:r>
    </w:p>
    <w:p w14:paraId="3B5FDA18">
      <w:pPr>
        <w:pStyle w:val="23"/>
      </w:pPr>
      <w:r>
        <w:rPr>
          <w:rFonts w:ascii="Times New Roman" w:hAnsi="Times New Roman" w:eastAsia="微软雅黑"/>
          <w:sz w:val="24"/>
        </w:rPr>
        <w:t>对于不同的使用场景，报告格式的选择建议见表10-7。</w:t>
      </w:r>
    </w:p>
    <w:p w14:paraId="112A69CC">
      <w:pPr>
        <w:pStyle w:val="3"/>
      </w:pPr>
      <w:r>
        <w:rPr>
          <w:rFonts w:ascii="Times New Roman" w:hAnsi="Times New Roman" w:eastAsia="微软雅黑"/>
          <w:b/>
          <w:bCs/>
          <w:sz w:val="24"/>
        </w:rPr>
        <w:t>表10-7 不同场景的报告格式选择建议</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063"/>
        <w:gridCol w:w="2729"/>
        <w:gridCol w:w="3064"/>
      </w:tblGrid>
      <w:tr w14:paraId="40E1A4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ADFB7B">
            <w:pPr>
              <w:pStyle w:val="24"/>
              <w:jc w:val="left"/>
            </w:pPr>
            <w:r>
              <w:rPr>
                <w:rFonts w:ascii="Times New Roman" w:hAnsi="Times New Roman" w:eastAsia="微软雅黑"/>
                <w:b/>
                <w:color w:val="1E3A8A"/>
                <w:sz w:val="22"/>
              </w:rPr>
              <w:t>使用场景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4AAE8C">
            <w:pPr>
              <w:pStyle w:val="24"/>
              <w:jc w:val="left"/>
            </w:pPr>
            <w:r>
              <w:rPr>
                <w:rFonts w:ascii="Times New Roman" w:hAnsi="Times New Roman" w:eastAsia="微软雅黑"/>
                <w:b/>
                <w:color w:val="1E3A8A"/>
                <w:sz w:val="22"/>
              </w:rPr>
              <w:t>推荐格式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5ABF00BC">
            <w:pPr>
              <w:pStyle w:val="24"/>
              <w:jc w:val="left"/>
            </w:pPr>
            <w:r>
              <w:rPr>
                <w:rFonts w:ascii="Times New Roman" w:hAnsi="Times New Roman" w:eastAsia="微软雅黑"/>
                <w:b/>
                <w:color w:val="1E3A8A"/>
                <w:sz w:val="22"/>
              </w:rPr>
              <w:t>理由</w:t>
            </w:r>
          </w:p>
        </w:tc>
      </w:tr>
      <w:tr w14:paraId="5944E6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072354">
            <w:pPr>
              <w:pStyle w:val="24"/>
              <w:jc w:val="left"/>
            </w:pPr>
            <w:r>
              <w:rPr>
                <w:rFonts w:ascii="Times New Roman" w:hAnsi="Times New Roman" w:eastAsia="微软雅黑"/>
                <w:sz w:val="22"/>
              </w:rPr>
              <w:t>发送给外部机构（审计、监管、投资者）</w:t>
            </w:r>
          </w:p>
        </w:tc>
        <w:tc>
          <w:tcPr>
            <w:tcBorders>
              <w:top w:val="single" w:color="E2E8F0" w:sz="6" w:space="0"/>
              <w:left w:val="single" w:color="E2E8F0" w:sz="6" w:space="0"/>
              <w:bottom w:val="single" w:color="E2E8F0" w:sz="6" w:space="0"/>
              <w:right w:val="single" w:color="E2E8F0" w:sz="6" w:space="0"/>
            </w:tcBorders>
          </w:tcPr>
          <w:p w14:paraId="3D5AC6B6">
            <w:pPr>
              <w:pStyle w:val="24"/>
              <w:jc w:val="left"/>
            </w:pPr>
            <w:r>
              <w:rPr>
                <w:rFonts w:ascii="Times New Roman" w:hAnsi="Times New Roman" w:eastAsia="微软雅黑"/>
                <w:sz w:val="22"/>
              </w:rPr>
              <w:t>PDF</w:t>
            </w:r>
          </w:p>
        </w:tc>
        <w:tc>
          <w:tcPr>
            <w:tcBorders>
              <w:top w:val="single" w:color="E2E8F0" w:sz="6" w:space="0"/>
              <w:left w:val="single" w:color="E2E8F0" w:sz="6" w:space="0"/>
              <w:bottom w:val="single" w:color="E2E8F0" w:sz="6" w:space="0"/>
              <w:right w:val="single" w:color="E2E8F0" w:sz="6" w:space="0"/>
            </w:tcBorders>
          </w:tcPr>
          <w:p w14:paraId="3EB8CC66">
            <w:pPr>
              <w:pStyle w:val="24"/>
              <w:jc w:val="left"/>
            </w:pPr>
            <w:r>
              <w:rPr>
                <w:rFonts w:ascii="Times New Roman" w:hAnsi="Times New Roman" w:eastAsia="微软雅黑"/>
                <w:sz w:val="22"/>
              </w:rPr>
              <w:t>格式固定，有正式感，可签章存档</w:t>
            </w:r>
          </w:p>
        </w:tc>
      </w:tr>
      <w:tr w14:paraId="775207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625">
            <w:pPr>
              <w:pStyle w:val="24"/>
              <w:jc w:val="left"/>
            </w:pPr>
            <w:r>
              <w:rPr>
                <w:rFonts w:ascii="Times New Roman" w:hAnsi="Times New Roman" w:eastAsia="微软雅黑"/>
                <w:sz w:val="22"/>
              </w:rPr>
              <w:t>内部月度经营会汇报材料</w:t>
            </w:r>
          </w:p>
        </w:tc>
        <w:tc>
          <w:tcPr>
            <w:tcBorders>
              <w:top w:val="single" w:color="E2E8F0" w:sz="6" w:space="0"/>
              <w:left w:val="single" w:color="E2E8F0" w:sz="6" w:space="0"/>
              <w:bottom w:val="single" w:color="E2E8F0" w:sz="6" w:space="0"/>
              <w:right w:val="single" w:color="E2E8F0" w:sz="6" w:space="0"/>
            </w:tcBorders>
            <w:shd w:val="clear" w:color="auto" w:fill="F8FAFC"/>
          </w:tcPr>
          <w:p w14:paraId="04767E68">
            <w:pPr>
              <w:pStyle w:val="24"/>
              <w:jc w:val="left"/>
            </w:pPr>
            <w:r>
              <w:rPr>
                <w:rFonts w:ascii="Times New Roman" w:hAnsi="Times New Roman" w:eastAsia="微软雅黑"/>
                <w:sz w:val="22"/>
              </w:rPr>
              <w:t>PPT或PDF</w:t>
            </w:r>
          </w:p>
        </w:tc>
        <w:tc>
          <w:tcPr>
            <w:tcBorders>
              <w:top w:val="single" w:color="E2E8F0" w:sz="6" w:space="0"/>
              <w:left w:val="single" w:color="E2E8F0" w:sz="6" w:space="0"/>
              <w:bottom w:val="single" w:color="E2E8F0" w:sz="6" w:space="0"/>
              <w:right w:val="single" w:color="E2E8F0" w:sz="6" w:space="0"/>
            </w:tcBorders>
            <w:shd w:val="clear" w:color="auto" w:fill="F8FAFC"/>
          </w:tcPr>
          <w:p w14:paraId="5DE93AEF">
            <w:pPr>
              <w:pStyle w:val="24"/>
              <w:jc w:val="left"/>
            </w:pPr>
            <w:r>
              <w:rPr>
                <w:rFonts w:ascii="Times New Roman" w:hAnsi="Times New Roman" w:eastAsia="微软雅黑"/>
                <w:sz w:val="22"/>
              </w:rPr>
              <w:t>需要投影展示，格式固定，汇报节奏可控</w:t>
            </w:r>
          </w:p>
        </w:tc>
      </w:tr>
      <w:tr w14:paraId="08D134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F43556A">
            <w:pPr>
              <w:pStyle w:val="24"/>
              <w:jc w:val="left"/>
            </w:pPr>
            <w:r>
              <w:rPr>
                <w:rFonts w:ascii="Times New Roman" w:hAnsi="Times New Roman" w:eastAsia="微软雅黑"/>
                <w:sz w:val="22"/>
              </w:rPr>
              <w:t>发给管理层自行查阅的分析报告</w:t>
            </w:r>
          </w:p>
        </w:tc>
        <w:tc>
          <w:tcPr>
            <w:tcBorders>
              <w:top w:val="single" w:color="E2E8F0" w:sz="6" w:space="0"/>
              <w:left w:val="single" w:color="E2E8F0" w:sz="6" w:space="0"/>
              <w:bottom w:val="single" w:color="E2E8F0" w:sz="6" w:space="0"/>
              <w:right w:val="single" w:color="E2E8F0" w:sz="6" w:space="0"/>
            </w:tcBorders>
          </w:tcPr>
          <w:p w14:paraId="6FEDBE07">
            <w:pPr>
              <w:pStyle w:val="24"/>
              <w:jc w:val="left"/>
            </w:pPr>
            <w:r>
              <w:rPr>
                <w:rFonts w:ascii="Times New Roman" w:hAnsi="Times New Roman" w:eastAsia="微软雅黑"/>
                <w:sz w:val="22"/>
              </w:rPr>
              <w:t>HTML（或PDF附带HTML链接）</w:t>
            </w:r>
          </w:p>
        </w:tc>
        <w:tc>
          <w:tcPr>
            <w:tcBorders>
              <w:top w:val="single" w:color="E2E8F0" w:sz="6" w:space="0"/>
              <w:left w:val="single" w:color="E2E8F0" w:sz="6" w:space="0"/>
              <w:bottom w:val="single" w:color="E2E8F0" w:sz="6" w:space="0"/>
              <w:right w:val="single" w:color="E2E8F0" w:sz="6" w:space="0"/>
            </w:tcBorders>
          </w:tcPr>
          <w:p w14:paraId="2271E1CE">
            <w:pPr>
              <w:pStyle w:val="24"/>
              <w:jc w:val="left"/>
            </w:pPr>
            <w:r>
              <w:rPr>
                <w:rFonts w:ascii="Times New Roman" w:hAnsi="Times New Roman" w:eastAsia="微软雅黑"/>
                <w:sz w:val="22"/>
              </w:rPr>
              <w:t>管理层可以自己探索数据，交互体验更好</w:t>
            </w:r>
          </w:p>
        </w:tc>
      </w:tr>
      <w:tr w14:paraId="5B0344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F4B1A2">
            <w:pPr>
              <w:pStyle w:val="24"/>
              <w:jc w:val="left"/>
            </w:pPr>
            <w:r>
              <w:rPr>
                <w:rFonts w:ascii="Times New Roman" w:hAnsi="Times New Roman" w:eastAsia="微软雅黑"/>
                <w:sz w:val="22"/>
              </w:rPr>
              <w:t>需要长期留存的财务文件</w:t>
            </w:r>
          </w:p>
        </w:tc>
        <w:tc>
          <w:tcPr>
            <w:tcBorders>
              <w:top w:val="single" w:color="E2E8F0" w:sz="6" w:space="0"/>
              <w:left w:val="single" w:color="E2E8F0" w:sz="6" w:space="0"/>
              <w:bottom w:val="single" w:color="E2E8F0" w:sz="6" w:space="0"/>
              <w:right w:val="single" w:color="E2E8F0" w:sz="6" w:space="0"/>
            </w:tcBorders>
            <w:shd w:val="clear" w:color="auto" w:fill="F8FAFC"/>
          </w:tcPr>
          <w:p w14:paraId="4B4F962E">
            <w:pPr>
              <w:pStyle w:val="24"/>
              <w:jc w:val="left"/>
            </w:pPr>
            <w:r>
              <w:rPr>
                <w:rFonts w:ascii="Times New Roman" w:hAnsi="Times New Roman" w:eastAsia="微软雅黑"/>
                <w:sz w:val="22"/>
              </w:rPr>
              <w:t>PDF</w:t>
            </w:r>
          </w:p>
        </w:tc>
        <w:tc>
          <w:tcPr>
            <w:tcBorders>
              <w:top w:val="single" w:color="E2E8F0" w:sz="6" w:space="0"/>
              <w:left w:val="single" w:color="E2E8F0" w:sz="6" w:space="0"/>
              <w:bottom w:val="single" w:color="E2E8F0" w:sz="6" w:space="0"/>
              <w:right w:val="single" w:color="E2E8F0" w:sz="6" w:space="0"/>
            </w:tcBorders>
            <w:shd w:val="clear" w:color="auto" w:fill="F8FAFC"/>
          </w:tcPr>
          <w:p w14:paraId="5F405E75">
            <w:pPr>
              <w:pStyle w:val="24"/>
              <w:jc w:val="left"/>
            </w:pPr>
            <w:r>
              <w:rPr>
                <w:rFonts w:ascii="Times New Roman" w:hAnsi="Times New Roman" w:eastAsia="微软雅黑"/>
                <w:sz w:val="22"/>
              </w:rPr>
              <w:t>格式标准，长期可读性好</w:t>
            </w:r>
          </w:p>
        </w:tc>
      </w:tr>
      <w:tr w14:paraId="5BD975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F08549">
            <w:pPr>
              <w:pStyle w:val="24"/>
              <w:jc w:val="left"/>
            </w:pPr>
            <w:r>
              <w:rPr>
                <w:rFonts w:ascii="Times New Roman" w:hAnsi="Times New Roman" w:eastAsia="微软雅黑"/>
                <w:sz w:val="22"/>
              </w:rPr>
              <w:t>需要读者能动态筛选数据的分析</w:t>
            </w:r>
          </w:p>
        </w:tc>
        <w:tc>
          <w:tcPr>
            <w:tcBorders>
              <w:top w:val="single" w:color="E2E8F0" w:sz="6" w:space="0"/>
              <w:left w:val="single" w:color="E2E8F0" w:sz="6" w:space="0"/>
              <w:bottom w:val="single" w:color="E2E8F0" w:sz="6" w:space="0"/>
              <w:right w:val="single" w:color="E2E8F0" w:sz="6" w:space="0"/>
            </w:tcBorders>
          </w:tcPr>
          <w:p w14:paraId="02C4B722">
            <w:pPr>
              <w:pStyle w:val="24"/>
              <w:jc w:val="left"/>
            </w:pPr>
            <w:r>
              <w:rPr>
                <w:rFonts w:ascii="Times New Roman" w:hAnsi="Times New Roman" w:eastAsia="微软雅黑"/>
                <w:sz w:val="22"/>
              </w:rPr>
              <w:t>HTML或BI看板</w:t>
            </w:r>
          </w:p>
        </w:tc>
        <w:tc>
          <w:tcPr>
            <w:tcBorders>
              <w:top w:val="single" w:color="E2E8F0" w:sz="6" w:space="0"/>
              <w:left w:val="single" w:color="E2E8F0" w:sz="6" w:space="0"/>
              <w:bottom w:val="single" w:color="E2E8F0" w:sz="6" w:space="0"/>
              <w:right w:val="single" w:color="E2E8F0" w:sz="6" w:space="0"/>
            </w:tcBorders>
          </w:tcPr>
          <w:p w14:paraId="11A25A25">
            <w:pPr>
              <w:pStyle w:val="24"/>
              <w:jc w:val="left"/>
            </w:pPr>
            <w:r>
              <w:rPr>
                <w:rFonts w:ascii="Times New Roman" w:hAnsi="Times New Roman" w:eastAsia="微软雅黑"/>
                <w:sz w:val="22"/>
              </w:rPr>
              <w:t>PDF无法实现动态筛选</w:t>
            </w:r>
          </w:p>
        </w:tc>
      </w:tr>
      <w:tr w14:paraId="05D39E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A099D9">
            <w:pPr>
              <w:pStyle w:val="24"/>
              <w:jc w:val="left"/>
            </w:pPr>
            <w:r>
              <w:rPr>
                <w:rFonts w:ascii="Times New Roman" w:hAnsi="Times New Roman" w:eastAsia="微软雅黑"/>
                <w:sz w:val="22"/>
              </w:rPr>
              <w:t>有大量图表且希望手机可阅读</w:t>
            </w:r>
          </w:p>
        </w:tc>
        <w:tc>
          <w:tcPr>
            <w:tcBorders>
              <w:top w:val="single" w:color="E2E8F0" w:sz="6" w:space="0"/>
              <w:left w:val="single" w:color="E2E8F0" w:sz="6" w:space="0"/>
              <w:bottom w:val="single" w:color="E2E8F0" w:sz="6" w:space="0"/>
              <w:right w:val="single" w:color="E2E8F0" w:sz="6" w:space="0"/>
            </w:tcBorders>
            <w:shd w:val="clear" w:color="auto" w:fill="F8FAFC"/>
          </w:tcPr>
          <w:p w14:paraId="423117FB">
            <w:pPr>
              <w:pStyle w:val="24"/>
              <w:jc w:val="left"/>
            </w:pPr>
            <w:r>
              <w:rPr>
                <w:rFonts w:ascii="Times New Roman" w:hAnsi="Times New Roman" w:eastAsia="微软雅黑"/>
                <w:sz w:val="22"/>
              </w:rPr>
              <w:t>HTML</w:t>
            </w:r>
          </w:p>
        </w:tc>
        <w:tc>
          <w:tcPr>
            <w:tcBorders>
              <w:top w:val="single" w:color="E2E8F0" w:sz="6" w:space="0"/>
              <w:left w:val="single" w:color="E2E8F0" w:sz="6" w:space="0"/>
              <w:bottom w:val="single" w:color="E2E8F0" w:sz="6" w:space="0"/>
              <w:right w:val="single" w:color="E2E8F0" w:sz="6" w:space="0"/>
            </w:tcBorders>
            <w:shd w:val="clear" w:color="auto" w:fill="F8FAFC"/>
          </w:tcPr>
          <w:p w14:paraId="70C507D5">
            <w:pPr>
              <w:pStyle w:val="24"/>
              <w:jc w:val="left"/>
            </w:pPr>
            <w:r>
              <w:rPr>
                <w:rFonts w:ascii="Times New Roman" w:hAnsi="Times New Roman" w:eastAsia="微软雅黑"/>
                <w:sz w:val="22"/>
              </w:rPr>
              <w:t>PDF图表在手机上体验差</w:t>
            </w:r>
          </w:p>
        </w:tc>
      </w:tr>
    </w:tbl>
    <w:p w14:paraId="274C25A8">
      <w:r>
        <w:pict>
          <v:rect id="_x0000_i1047" o:spt="1" style="height:1.5pt;width:0pt;" coordsize="21600,21600" o:hr="t" o:hrstd="t" o:hralign="center">
            <v:path/>
            <v:fill focussize="0,0"/>
            <v:stroke/>
            <v:imagedata o:title=""/>
            <o:lock v:ext="edit"/>
            <w10:wrap type="none"/>
            <w10:anchorlock/>
          </v:rect>
        </w:pict>
      </w:r>
    </w:p>
    <w:bookmarkEnd w:id="49"/>
    <w:bookmarkEnd w:id="58"/>
    <w:bookmarkEnd w:id="61"/>
    <w:p w14:paraId="7850A6C1">
      <w:pPr>
        <w:pStyle w:val="4"/>
      </w:pPr>
      <w:bookmarkStart w:id="62" w:name="善学勤思-3"/>
      <w:r>
        <w:rPr>
          <w:rFonts w:ascii="Times New Roman" w:hAnsi="Times New Roman" w:eastAsia="微软雅黑"/>
          <w:sz w:val="24"/>
        </w:rPr>
        <w:t>【善学勤思】</w:t>
      </w:r>
    </w:p>
    <w:p w14:paraId="16B986DF">
      <w:pPr>
        <w:pStyle w:val="24"/>
        <w:numPr>
          <w:ilvl w:val="0"/>
          <w:numId w:val="6"/>
        </w:numPr>
      </w:pPr>
      <w:r>
        <w:rPr>
          <w:rFonts w:ascii="Times New Roman" w:hAnsi="Times New Roman" w:eastAsia="微软雅黑"/>
          <w:sz w:val="24"/>
        </w:rPr>
        <w:t>10.4.1中说HTML报告”不是要取代PDF报告”。但从表10-6的对比看，HTML在大多数维度上似乎比PDF更好。你认为PDF报告在哪些场景中是不可替代的？</w:t>
      </w:r>
    </w:p>
    <w:p w14:paraId="6D50DAF9">
      <w:pPr>
        <w:pStyle w:val="24"/>
        <w:numPr>
          <w:ilvl w:val="0"/>
          <w:numId w:val="6"/>
        </w:numPr>
      </w:pPr>
      <w:r>
        <w:rPr>
          <w:rFonts w:ascii="Times New Roman" w:hAnsi="Times New Roman" w:eastAsia="微软雅黑"/>
          <w:sz w:val="24"/>
        </w:rPr>
        <w:t>向AI描述HTML报告的需求时，“清楚描述样式”是最有挑战性的部分——你需要用文字描述视觉效果，而不能直接指着原型说”做成这样”。请思考：如果你希望一个KPI卡片”看起来专业而不过度花哨”，你会用哪些具体的描述词来告诉AI？</w:t>
      </w:r>
    </w:p>
    <w:p w14:paraId="5F4B28AB">
      <w:pPr>
        <w:pStyle w:val="24"/>
        <w:numPr>
          <w:ilvl w:val="0"/>
          <w:numId w:val="6"/>
        </w:numPr>
      </w:pPr>
      <w:r>
        <w:rPr>
          <w:rFonts w:ascii="Times New Roman" w:hAnsi="Times New Roman" w:eastAsia="微软雅黑"/>
          <w:sz w:val="24"/>
        </w:rPr>
        <w:t>表10-7列出了不同场景的格式选择建议。你能补充一个表中没有列到的场景，说明它适合用哪种格式以及理由吗？</w:t>
      </w:r>
    </w:p>
    <w:p w14:paraId="12B0F59B">
      <w:r>
        <w:pict>
          <v:rect id="_x0000_i1048" o:spt="1" style="height:1.5pt;width:0pt;" coordsize="21600,21600" o:hr="t" o:hrstd="t" o:hralign="center">
            <v:path/>
            <v:fill focussize="0,0"/>
            <v:stroke/>
            <v:imagedata o:title=""/>
            <o:lock v:ext="edit"/>
            <w10:wrap type="none"/>
            <w10:anchorlock/>
          </v:rect>
        </w:pict>
      </w:r>
    </w:p>
    <w:bookmarkEnd w:id="62"/>
    <w:p w14:paraId="5E7DD8F9">
      <w:pPr>
        <w:pStyle w:val="4"/>
      </w:pPr>
      <w:bookmarkStart w:id="63" w:name="项目总结"/>
      <w:r>
        <w:rPr>
          <w:rFonts w:ascii="Times New Roman" w:hAnsi="Times New Roman" w:eastAsia="微软雅黑"/>
          <w:sz w:val="24"/>
        </w:rPr>
        <w:t>【项目总结】</w:t>
      </w:r>
    </w:p>
    <w:p w14:paraId="45B5A986">
      <w:pPr>
        <w:pStyle w:val="23"/>
      </w:pPr>
      <w:r>
        <w:rPr>
          <w:rFonts w:ascii="Times New Roman" w:hAnsi="Times New Roman" w:eastAsia="微软雅黑"/>
          <w:sz w:val="24"/>
        </w:rPr>
        <w:t>本项目覆盖了财务数据从”分析完成”到”支持决策”这段链路上的关键工具和方法。几个核心判断值得记住。</w:t>
      </w:r>
    </w:p>
    <w:p w14:paraId="662E6877">
      <w:pPr>
        <w:pStyle w:val="3"/>
      </w:pPr>
      <w:r>
        <w:rPr>
          <w:rFonts w:ascii="Times New Roman" w:hAnsi="Times New Roman" w:eastAsia="微软雅黑"/>
          <w:b/>
          <w:bCs/>
          <w:sz w:val="24"/>
        </w:rPr>
        <w:t>仪表盘不是报告的浓缩版，而是监控工具。</w:t>
      </w:r>
      <w:r>
        <w:t xml:space="preserve"> </w:t>
      </w:r>
      <w:r>
        <w:rPr>
          <w:rFonts w:ascii="Times New Roman" w:hAnsi="Times New Roman" w:eastAsia="微软雅黑"/>
          <w:sz w:val="24"/>
        </w:rPr>
        <w:t>它回答的问题是”现在状态如何，有没有需要立刻关注的事”，不是”这段时间发生了什么”。设计仪表盘的起点是”管理层需要什么才能做决策”，而不是”我有哪些数据”。</w:t>
      </w:r>
    </w:p>
    <w:p w14:paraId="6092426E">
      <w:pPr>
        <w:pStyle w:val="3"/>
      </w:pPr>
      <w:r>
        <w:rPr>
          <w:rFonts w:ascii="Times New Roman" w:hAnsi="Times New Roman" w:eastAsia="微软雅黑"/>
          <w:b/>
          <w:bCs/>
          <w:sz w:val="24"/>
        </w:rPr>
        <w:t>BI工具的核心价值是让非财务人员能自助分析数据。</w:t>
      </w:r>
      <w:r>
        <w:t xml:space="preserve"> </w:t>
      </w:r>
      <w:r>
        <w:rPr>
          <w:rFonts w:ascii="Times New Roman" w:hAnsi="Times New Roman" w:eastAsia="微软雅黑"/>
          <w:sz w:val="24"/>
        </w:rPr>
        <w:t>管理层不需要等财务人员重新出报告，自己就能切换维度查看。这对财务人员来说不是威胁，而是把精力从”出数”解放出来，专注于”分析和建议”。</w:t>
      </w:r>
    </w:p>
    <w:p w14:paraId="03A4EABC">
      <w:pPr>
        <w:pStyle w:val="3"/>
      </w:pPr>
      <w:r>
        <w:rPr>
          <w:rFonts w:ascii="Times New Roman" w:hAnsi="Times New Roman" w:eastAsia="微软雅黑"/>
          <w:b/>
          <w:bCs/>
          <w:sz w:val="24"/>
        </w:rPr>
        <w:t>数据叙事的说服力来自结构，不来自数据量。</w:t>
      </w:r>
      <w:r>
        <w:t xml:space="preserve"> </w:t>
      </w:r>
      <w:r>
        <w:rPr>
          <w:rFonts w:ascii="Times New Roman" w:hAnsi="Times New Roman" w:eastAsia="微软雅黑"/>
          <w:sz w:val="24"/>
        </w:rPr>
        <w:t>“情境-冲突-解答”的三段式让听众知道背景是什么、发生了什么问题、接下来应该怎么做。数据只是证据，叙事结构才是让数据说服人的框架。</w:t>
      </w:r>
    </w:p>
    <w:p w14:paraId="05889129">
      <w:pPr>
        <w:pStyle w:val="3"/>
      </w:pPr>
      <w:r>
        <w:rPr>
          <w:rFonts w:ascii="Times New Roman" w:hAnsi="Times New Roman" w:eastAsia="微软雅黑"/>
          <w:b/>
          <w:bCs/>
          <w:sz w:val="24"/>
        </w:rPr>
        <w:t>HTML报告是一个值得了解但不必急于推广的形式。</w:t>
      </w:r>
      <w:r>
        <w:t xml:space="preserve"> </w:t>
      </w:r>
      <w:r>
        <w:rPr>
          <w:rFonts w:ascii="Times New Roman" w:hAnsi="Times New Roman" w:eastAsia="微软雅黑"/>
          <w:sz w:val="24"/>
        </w:rPr>
        <w:t>它在特定场景（内部分析、数据探索、移动端查阅）有明显优势，但不适合需要签章、存档、正式传递的场合。了解它的存在和特点，在合适的场景下把它作为选项，是现阶段最合理的态度。</w:t>
      </w:r>
    </w:p>
    <w:p w14:paraId="205DB57B">
      <w:pPr>
        <w:pStyle w:val="3"/>
      </w:pPr>
      <w:r>
        <w:rPr>
          <w:rFonts w:ascii="Times New Roman" w:hAnsi="Times New Roman" w:eastAsia="微软雅黑"/>
          <w:sz w:val="24"/>
        </w:rPr>
        <w:t>从项目6到项目10，我们完成了从”分析数据”到”呈现分析”的完整学习。接下来进入本书的最后两个项目——深度搭建财务智能体，让分析工作真正实现自动化。</w:t>
      </w:r>
    </w:p>
    <w:p w14:paraId="4376291A">
      <w:r>
        <w:pict>
          <v:rect id="_x0000_i1049" o:spt="1" style="height:1.5pt;width:0pt;" coordsize="21600,21600" o:hr="t" o:hrstd="t" o:hralign="center">
            <v:path/>
            <v:fill focussize="0,0"/>
            <v:stroke/>
            <v:imagedata o:title=""/>
            <o:lock v:ext="edit"/>
            <w10:wrap type="none"/>
            <w10:anchorlock/>
          </v:rect>
        </w:pict>
      </w:r>
    </w:p>
    <w:bookmarkEnd w:id="63"/>
    <w:p w14:paraId="7A05D8EF">
      <w:pPr>
        <w:pStyle w:val="4"/>
      </w:pPr>
      <w:bookmarkStart w:id="64" w:name="实践报告"/>
      <w:r>
        <w:rPr>
          <w:rFonts w:ascii="Times New Roman" w:hAnsi="Times New Roman" w:eastAsia="微软雅黑"/>
          <w:sz w:val="24"/>
        </w:rPr>
        <w:t>【实践报告】</w:t>
      </w:r>
    </w:p>
    <w:p w14:paraId="32CEA8EE">
      <w:pPr>
        <w:pStyle w:val="23"/>
      </w:pPr>
      <w:r>
        <w:rPr>
          <w:rFonts w:ascii="Times New Roman" w:hAnsi="Times New Roman" w:eastAsia="微软雅黑"/>
          <w:sz w:val="24"/>
        </w:rPr>
        <w:t>请按表10-8完成本项目的实践报告。</w:t>
      </w:r>
    </w:p>
    <w:p w14:paraId="704776EE">
      <w:pPr>
        <w:pStyle w:val="3"/>
      </w:pPr>
      <w:r>
        <w:rPr>
          <w:rFonts w:ascii="Times New Roman" w:hAnsi="Times New Roman" w:eastAsia="微软雅黑"/>
          <w:b/>
          <w:bCs/>
          <w:sz w:val="24"/>
        </w:rPr>
        <w:t>表10-8 项目10实践报告模板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79"/>
        <w:gridCol w:w="6577"/>
      </w:tblGrid>
      <w:tr w14:paraId="62E485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516630">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5D1B4E9A">
            <w:pPr>
              <w:pStyle w:val="24"/>
              <w:jc w:val="left"/>
            </w:pPr>
            <w:r>
              <w:rPr>
                <w:rFonts w:ascii="Times New Roman" w:hAnsi="Times New Roman" w:eastAsia="微软雅黑"/>
                <w:b/>
                <w:color w:val="1E3A8A"/>
                <w:sz w:val="22"/>
              </w:rPr>
              <w:t>内容填写</w:t>
            </w:r>
          </w:p>
        </w:tc>
      </w:tr>
      <w:tr w14:paraId="6A6CC6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8E2716C">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15D45BE0">
            <w:pPr>
              <w:pStyle w:val="24"/>
              <w:jc w:val="left"/>
            </w:pPr>
            <w:r>
              <w:rPr>
                <w:rFonts w:ascii="Times New Roman" w:hAnsi="Times New Roman" w:eastAsia="微软雅黑"/>
                <w:sz w:val="22"/>
              </w:rPr>
              <w:t>财务数据仪表盘、BI看板与数据叙事</w:t>
            </w:r>
          </w:p>
        </w:tc>
      </w:tr>
      <w:tr w14:paraId="7BCB4A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A81F18">
            <w:pPr>
              <w:pStyle w:val="24"/>
              <w:jc w:val="left"/>
            </w:pPr>
            <w:r>
              <w:rPr>
                <w:rFonts w:ascii="Times New Roman" w:hAnsi="Times New Roman" w:eastAsia="微软雅黑"/>
                <w:sz w:val="22"/>
              </w:rPr>
              <w:t>我搭建的仪表盘情况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3106AF8E">
            <w:pPr>
              <w:pStyle w:val="24"/>
              <w:jc w:val="left"/>
            </w:pPr>
            <w:r>
              <w:rPr>
                <w:rFonts w:ascii="Times New Roman" w:hAnsi="Times New Roman" w:eastAsia="微软雅黑"/>
                <w:sz w:val="22"/>
              </w:rPr>
              <w:t>（描述你在飞书多维表格中搭建的仪表盘：包含哪些KPI组件、哪些图表组件、是否配置了筛选器）</w:t>
            </w:r>
          </w:p>
        </w:tc>
      </w:tr>
      <w:tr w14:paraId="482E2C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FF0446">
            <w:pPr>
              <w:pStyle w:val="24"/>
              <w:jc w:val="left"/>
            </w:pPr>
            <w:r>
              <w:rPr>
                <w:rFonts w:ascii="Times New Roman" w:hAnsi="Times New Roman" w:eastAsia="微软雅黑"/>
                <w:sz w:val="22"/>
              </w:rPr>
              <w:t>仪表盘KPI的筛选依据</w:t>
            </w:r>
          </w:p>
        </w:tc>
        <w:tc>
          <w:tcPr>
            <w:tcBorders>
              <w:top w:val="single" w:color="E2E8F0" w:sz="6" w:space="0"/>
              <w:left w:val="single" w:color="E2E8F0" w:sz="6" w:space="0"/>
              <w:bottom w:val="single" w:color="E2E8F0" w:sz="6" w:space="0"/>
              <w:right w:val="single" w:color="E2E8F0" w:sz="6" w:space="0"/>
            </w:tcBorders>
          </w:tcPr>
          <w:p w14:paraId="52D704B1">
            <w:pPr>
              <w:pStyle w:val="24"/>
              <w:jc w:val="left"/>
            </w:pPr>
            <w:r>
              <w:rPr>
                <w:rFonts w:ascii="Times New Roman" w:hAnsi="Times New Roman" w:eastAsia="微软雅黑"/>
                <w:sz w:val="22"/>
              </w:rPr>
              <w:t>（说明你选择这几个KPI的理由，对照三个判断问题逐一说明）</w:t>
            </w:r>
          </w:p>
        </w:tc>
      </w:tr>
      <w:tr w14:paraId="22D231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90564B">
            <w:pPr>
              <w:pStyle w:val="24"/>
              <w:jc w:val="left"/>
            </w:pPr>
            <w:r>
              <w:rPr>
                <w:rFonts w:ascii="Times New Roman" w:hAnsi="Times New Roman" w:eastAsia="微软雅黑"/>
                <w:sz w:val="22"/>
              </w:rPr>
              <w:t>仪表盘搭建中遇到的问题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4825C7A6">
            <w:pPr>
              <w:pStyle w:val="24"/>
              <w:jc w:val="left"/>
            </w:pPr>
            <w:r>
              <w:rPr>
                <w:rFonts w:ascii="Times New Roman" w:hAnsi="Times New Roman" w:eastAsia="微软雅黑"/>
                <w:sz w:val="22"/>
              </w:rPr>
              <w:t>（遇到了什么技术问题或设计问题，如何解决的）</w:t>
            </w:r>
          </w:p>
        </w:tc>
      </w:tr>
      <w:tr w14:paraId="72E2F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D7E37E">
            <w:pPr>
              <w:pStyle w:val="24"/>
              <w:jc w:val="left"/>
            </w:pPr>
            <w:r>
              <w:rPr>
                <w:rFonts w:ascii="Times New Roman" w:hAnsi="Times New Roman" w:eastAsia="微软雅黑"/>
                <w:sz w:val="22"/>
              </w:rPr>
              <w:t>我体验的BI工具</w:t>
            </w:r>
          </w:p>
        </w:tc>
        <w:tc>
          <w:tcPr>
            <w:tcBorders>
              <w:top w:val="single" w:color="E2E8F0" w:sz="6" w:space="0"/>
              <w:left w:val="single" w:color="E2E8F0" w:sz="6" w:space="0"/>
              <w:bottom w:val="single" w:color="E2E8F0" w:sz="6" w:space="0"/>
              <w:right w:val="single" w:color="E2E8F0" w:sz="6" w:space="0"/>
            </w:tcBorders>
          </w:tcPr>
          <w:p w14:paraId="79CD6063">
            <w:pPr>
              <w:pStyle w:val="24"/>
              <w:jc w:val="left"/>
            </w:pPr>
            <w:r>
              <w:rPr>
                <w:rFonts w:ascii="Times New Roman" w:hAnsi="Times New Roman" w:eastAsia="微软雅黑"/>
                <w:sz w:val="22"/>
              </w:rPr>
              <w:t>（FineBI还是Power BI，制作了什么看板，操作难点在哪里）</w:t>
            </w:r>
          </w:p>
        </w:tc>
      </w:tr>
      <w:tr w14:paraId="193579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53DA4B">
            <w:pPr>
              <w:pStyle w:val="24"/>
              <w:jc w:val="left"/>
            </w:pPr>
            <w:r>
              <w:rPr>
                <w:rFonts w:ascii="Times New Roman" w:hAnsi="Times New Roman" w:eastAsia="微软雅黑"/>
                <w:sz w:val="22"/>
              </w:rPr>
              <w:t>我设计的数据叙事框架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93C352E">
            <w:pPr>
              <w:pStyle w:val="24"/>
              <w:jc w:val="left"/>
            </w:pPr>
            <w:r>
              <w:rPr>
                <w:rFonts w:ascii="Times New Roman" w:hAnsi="Times New Roman" w:eastAsia="微软雅黑"/>
                <w:sz w:val="22"/>
              </w:rPr>
              <w:t>（用情境-冲突-解答结构，写出你的汇报开场白设计思路）</w:t>
            </w:r>
          </w:p>
        </w:tc>
      </w:tr>
      <w:tr w14:paraId="24A964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2910D6D">
            <w:pPr>
              <w:pStyle w:val="24"/>
              <w:jc w:val="left"/>
            </w:pPr>
            <w:r>
              <w:rPr>
                <w:rFonts w:ascii="Times New Roman" w:hAnsi="Times New Roman" w:eastAsia="微软雅黑"/>
                <w:sz w:val="22"/>
              </w:rPr>
              <w:t>AI生成叙事文本的效果</w:t>
            </w:r>
          </w:p>
        </w:tc>
        <w:tc>
          <w:tcPr>
            <w:tcBorders>
              <w:top w:val="single" w:color="E2E8F0" w:sz="6" w:space="0"/>
              <w:left w:val="single" w:color="E2E8F0" w:sz="6" w:space="0"/>
              <w:bottom w:val="single" w:color="E2E8F0" w:sz="6" w:space="0"/>
              <w:right w:val="single" w:color="E2E8F0" w:sz="6" w:space="0"/>
            </w:tcBorders>
          </w:tcPr>
          <w:p w14:paraId="562AC37A">
            <w:pPr>
              <w:pStyle w:val="24"/>
              <w:jc w:val="left"/>
            </w:pPr>
            <w:r>
              <w:rPr>
                <w:rFonts w:ascii="Times New Roman" w:hAnsi="Times New Roman" w:eastAsia="微软雅黑"/>
                <w:sz w:val="22"/>
              </w:rPr>
              <w:t>（AI生成的文字哪里好用，哪里需要人工修改，你加了什么业务背景）</w:t>
            </w:r>
          </w:p>
        </w:tc>
      </w:tr>
      <w:tr w14:paraId="6A6777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C4BF9B">
            <w:pPr>
              <w:pStyle w:val="24"/>
              <w:jc w:val="left"/>
            </w:pPr>
            <w:r>
              <w:rPr>
                <w:rFonts w:ascii="Times New Roman" w:hAnsi="Times New Roman" w:eastAsia="微软雅黑"/>
                <w:sz w:val="22"/>
              </w:rPr>
              <w:t>我的PPT框架设计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3C69EB9C">
            <w:pPr>
              <w:pStyle w:val="24"/>
              <w:jc w:val="left"/>
            </w:pPr>
            <w:r>
              <w:rPr>
                <w:rFonts w:ascii="Times New Roman" w:hAnsi="Times New Roman" w:eastAsia="微软雅黑"/>
                <w:sz w:val="22"/>
              </w:rPr>
              <w:t>（AI帮你设计的PPT框架共几页，每页主题是什么，你做了哪些修改）</w:t>
            </w:r>
          </w:p>
        </w:tc>
      </w:tr>
      <w:tr w14:paraId="664DFE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3AC737">
            <w:pPr>
              <w:pStyle w:val="24"/>
              <w:jc w:val="left"/>
            </w:pPr>
            <w:r>
              <w:rPr>
                <w:rFonts w:ascii="Times New Roman" w:hAnsi="Times New Roman" w:eastAsia="微软雅黑"/>
                <w:sz w:val="22"/>
              </w:rPr>
              <w:t>我生成的HTML报告</w:t>
            </w:r>
          </w:p>
        </w:tc>
        <w:tc>
          <w:tcPr>
            <w:tcBorders>
              <w:top w:val="single" w:color="E2E8F0" w:sz="6" w:space="0"/>
              <w:left w:val="single" w:color="E2E8F0" w:sz="6" w:space="0"/>
              <w:bottom w:val="single" w:color="E2E8F0" w:sz="6" w:space="0"/>
              <w:right w:val="single" w:color="E2E8F0" w:sz="6" w:space="0"/>
            </w:tcBorders>
          </w:tcPr>
          <w:p w14:paraId="77D833F2">
            <w:pPr>
              <w:pStyle w:val="24"/>
              <w:jc w:val="left"/>
            </w:pPr>
            <w:r>
              <w:rPr>
                <w:rFonts w:ascii="Times New Roman" w:hAnsi="Times New Roman" w:eastAsia="微软雅黑"/>
                <w:sz w:val="22"/>
              </w:rPr>
              <w:t>（描述HTML报告的内容，是否成功运行，与预期有哪些差异）</w:t>
            </w:r>
          </w:p>
        </w:tc>
      </w:tr>
      <w:tr w14:paraId="152CBE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33D990">
            <w:pPr>
              <w:pStyle w:val="24"/>
              <w:jc w:val="left"/>
            </w:pPr>
            <w:r>
              <w:rPr>
                <w:rFonts w:ascii="Times New Roman" w:hAnsi="Times New Roman" w:eastAsia="微软雅黑"/>
                <w:sz w:val="22"/>
              </w:rPr>
              <w:t>HTML与PDF的个人体验差异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CEC1F35">
            <w:pPr>
              <w:pStyle w:val="24"/>
              <w:jc w:val="left"/>
            </w:pPr>
            <w:r>
              <w:rPr>
                <w:rFonts w:ascii="Times New Roman" w:hAnsi="Times New Roman" w:eastAsia="微软雅黑"/>
                <w:sz w:val="22"/>
              </w:rPr>
              <w:t>（在手机或电脑上分别打开HTML和PDF版本，你自己的直觉感受是什么）</w:t>
            </w:r>
          </w:p>
        </w:tc>
      </w:tr>
      <w:tr w14:paraId="52A696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B28E20">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1A31B9A2">
            <w:pPr>
              <w:pStyle w:val="24"/>
              <w:jc w:val="left"/>
            </w:pPr>
            <w:r>
              <w:rPr>
                <w:rFonts w:ascii="Times New Roman" w:hAnsi="Times New Roman" w:eastAsia="微软雅黑"/>
                <w:sz w:val="22"/>
              </w:rPr>
              <w:t>（用具体句子写3点，不要写笼统的感悟）</w:t>
            </w:r>
          </w:p>
        </w:tc>
      </w:tr>
      <w:tr w14:paraId="7EA7C5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29C1A0">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1E133BD">
            <w:pPr>
              <w:pStyle w:val="24"/>
              <w:jc w:val="left"/>
            </w:pPr>
            <w:r>
              <w:rPr>
                <w:rFonts w:ascii="Times New Roman" w:hAnsi="Times New Roman" w:eastAsia="微软雅黑"/>
                <w:sz w:val="22"/>
              </w:rPr>
              <w:t>（至少写2点，越具体越好）</w:t>
            </w:r>
          </w:p>
        </w:tc>
      </w:tr>
    </w:tbl>
    <w:p w14:paraId="6C50843E">
      <w:r>
        <w:pict>
          <v:rect id="_x0000_i1050" o:spt="1" style="height:1.5pt;width:0pt;" coordsize="21600,21600" o:hr="t" o:hrstd="t" o:hralign="center">
            <v:path/>
            <v:fill focussize="0,0"/>
            <v:stroke/>
            <v:imagedata o:title=""/>
            <o:lock v:ext="edit"/>
            <w10:wrap type="none"/>
            <w10:anchorlock/>
          </v:rect>
        </w:pict>
      </w:r>
    </w:p>
    <w:bookmarkEnd w:id="64"/>
    <w:p w14:paraId="4FF95006">
      <w:pPr>
        <w:pStyle w:val="4"/>
      </w:pPr>
      <w:bookmarkStart w:id="65" w:name="创新拓展"/>
      <w:r>
        <w:rPr>
          <w:rFonts w:ascii="Times New Roman" w:hAnsi="Times New Roman" w:eastAsia="微软雅黑"/>
          <w:sz w:val="24"/>
        </w:rPr>
        <w:t>【创新拓展】</w:t>
      </w:r>
    </w:p>
    <w:p w14:paraId="63D1D93F">
      <w:pPr>
        <w:pStyle w:val="5"/>
      </w:pPr>
      <w:bookmarkStart w:id="66" w:name="生成一份包含图表的html财务分析报告选学"/>
      <w:r>
        <w:rPr>
          <w:rFonts w:ascii="Times New Roman" w:hAnsi="Times New Roman" w:eastAsia="微软雅黑"/>
          <w:sz w:val="24"/>
        </w:rPr>
        <w:t>生成一份包含图表的HTML财务分析报告（选学）</w:t>
      </w:r>
    </w:p>
    <w:p w14:paraId="705B08B5">
      <w:pPr>
        <w:pStyle w:val="23"/>
      </w:pPr>
      <w:r>
        <w:rPr>
          <w:rFonts w:ascii="Times New Roman" w:hAnsi="Times New Roman" w:eastAsia="微软雅黑"/>
          <w:sz w:val="24"/>
        </w:rPr>
        <w:t>本项目任务10.4生成的HTML展示页是一个比较基础的页面——有KPI卡片和两张图表，但没有文字分析、没有章节导航、没有完整的报告结构。</w:t>
      </w:r>
    </w:p>
    <w:p w14:paraId="5481BC2D">
      <w:pPr>
        <w:pStyle w:val="3"/>
      </w:pPr>
      <w:r>
        <w:rPr>
          <w:rFonts w:ascii="Times New Roman" w:hAnsi="Times New Roman" w:eastAsia="微软雅黑"/>
          <w:sz w:val="24"/>
        </w:rPr>
        <w:t>本节的创新拓展任务，是在此基础上生成一份更完整的HTML财务分析报告，包含导航、多页内容切换、文字分析和多张图表。</w:t>
      </w:r>
    </w:p>
    <w:p w14:paraId="4388412D">
      <w:r>
        <w:pict>
          <v:rect id="_x0000_i1051" o:spt="1" style="height:1.5pt;width:0pt;" coordsize="21600,21600" o:hr="t" o:hrstd="t" o:hralign="center">
            <v:path/>
            <v:fill focussize="0,0"/>
            <v:stroke/>
            <v:imagedata o:title=""/>
            <o:lock v:ext="edit"/>
            <w10:wrap type="none"/>
            <w10:anchorlock/>
          </v:rect>
        </w:pict>
      </w:r>
    </w:p>
    <w:p w14:paraId="48ED4E56">
      <w:pPr>
        <w:pStyle w:val="6"/>
      </w:pPr>
      <w:bookmarkStart w:id="67" w:name="目标报告的结构设计"/>
      <w:r>
        <w:rPr>
          <w:rFonts w:ascii="Times New Roman" w:hAnsi="Times New Roman" w:eastAsia="微软雅黑"/>
          <w:sz w:val="24"/>
        </w:rPr>
        <w:t>1. 目标报告的结构设计</w:t>
      </w:r>
    </w:p>
    <w:p w14:paraId="3CF62936">
      <w:pPr>
        <w:pStyle w:val="23"/>
      </w:pPr>
      <w:r>
        <w:rPr>
          <w:rFonts w:ascii="Times New Roman" w:hAnsi="Times New Roman" w:eastAsia="微软雅黑"/>
          <w:sz w:val="24"/>
        </w:rPr>
        <w:t>先用AI设计报告的结构，而不是直接让AI生成完整的HTML，这样可以在开始之前确认结构是否合理：</w:t>
      </w:r>
    </w:p>
    <w:p w14:paraId="2AF01275">
      <w:pPr>
        <w:pStyle w:val="13"/>
      </w:pPr>
      <w:r>
        <w:rPr>
          <w:rFonts w:ascii="Times New Roman" w:hAnsi="Times New Roman" w:eastAsia="微软雅黑"/>
          <w:sz w:val="24"/>
        </w:rPr>
        <w:t>“请为我设计一个HTML格式的月度财务分析报告结构，报告分析鲜合餐饮2024年上半年的经营情况，要求：</w:t>
      </w:r>
    </w:p>
    <w:p w14:paraId="55AFBAA3">
      <w:pPr>
        <w:pStyle w:val="24"/>
        <w:numPr>
          <w:ilvl w:val="0"/>
          <w:numId w:val="7"/>
        </w:numPr>
      </w:pPr>
      <w:r>
        <w:rPr>
          <w:rFonts w:ascii="Times New Roman" w:hAnsi="Times New Roman" w:eastAsia="微软雅黑"/>
          <w:sz w:val="24"/>
        </w:rPr>
        <w:t>顶部有固定导航栏，可以跳转到各章节</w:t>
      </w:r>
    </w:p>
    <w:p w14:paraId="6E91B08E">
      <w:pPr>
        <w:pStyle w:val="24"/>
        <w:numPr>
          <w:ilvl w:val="0"/>
          <w:numId w:val="7"/>
        </w:numPr>
      </w:pPr>
      <w:r>
        <w:rPr>
          <w:rFonts w:ascii="Times New Roman" w:hAnsi="Times New Roman" w:eastAsia="微软雅黑"/>
          <w:sz w:val="24"/>
        </w:rPr>
        <w:t>章节一：总体概况（KPI卡片+简短说明文字）</w:t>
      </w:r>
    </w:p>
    <w:p w14:paraId="57707FBD">
      <w:pPr>
        <w:pStyle w:val="24"/>
        <w:numPr>
          <w:ilvl w:val="0"/>
          <w:numId w:val="7"/>
        </w:numPr>
      </w:pPr>
      <w:r>
        <w:rPr>
          <w:rFonts w:ascii="Times New Roman" w:hAnsi="Times New Roman" w:eastAsia="微软雅黑"/>
          <w:sz w:val="24"/>
        </w:rPr>
        <w:t>章节二：收入分析（折线图+说明段落）</w:t>
      </w:r>
    </w:p>
    <w:p w14:paraId="7A829795">
      <w:pPr>
        <w:pStyle w:val="24"/>
        <w:numPr>
          <w:ilvl w:val="0"/>
          <w:numId w:val="7"/>
        </w:numPr>
      </w:pPr>
      <w:r>
        <w:rPr>
          <w:rFonts w:ascii="Times New Roman" w:hAnsi="Times New Roman" w:eastAsia="微软雅黑"/>
          <w:sz w:val="24"/>
        </w:rPr>
        <w:t>章节三：费用分析（环形图+条形图+说明段落）</w:t>
      </w:r>
    </w:p>
    <w:p w14:paraId="018E5784">
      <w:pPr>
        <w:pStyle w:val="24"/>
        <w:numPr>
          <w:ilvl w:val="0"/>
          <w:numId w:val="7"/>
        </w:numPr>
      </w:pPr>
      <w:r>
        <w:rPr>
          <w:rFonts w:ascii="Times New Roman" w:hAnsi="Times New Roman" w:eastAsia="微软雅黑"/>
          <w:sz w:val="24"/>
        </w:rPr>
        <w:t>章节四：利润分析（柱线组合图+说明段落）</w:t>
      </w:r>
    </w:p>
    <w:p w14:paraId="6C580AC3">
      <w:pPr>
        <w:pStyle w:val="24"/>
        <w:numPr>
          <w:ilvl w:val="0"/>
          <w:numId w:val="7"/>
        </w:numPr>
      </w:pPr>
      <w:r>
        <w:rPr>
          <w:rFonts w:ascii="Times New Roman" w:hAnsi="Times New Roman" w:eastAsia="微软雅黑"/>
          <w:sz w:val="24"/>
        </w:rPr>
        <w:t>底部：数据来源和报告日期</w:t>
      </w:r>
    </w:p>
    <w:p w14:paraId="2DD66258">
      <w:pPr>
        <w:pStyle w:val="13"/>
      </w:pPr>
      <w:r>
        <w:rPr>
          <w:rFonts w:ascii="Times New Roman" w:hAnsi="Times New Roman" w:eastAsia="微软雅黑"/>
          <w:sz w:val="24"/>
        </w:rPr>
        <w:t>请给出HTML文件的页面结构设计（不需要生成完整代码，只给出结构描述和各部分的布局方案）。”</w:t>
      </w:r>
    </w:p>
    <w:p w14:paraId="3BB5C0D0">
      <w:pPr>
        <w:pStyle w:val="23"/>
      </w:pPr>
      <w:r>
        <w:rPr>
          <w:rFonts w:ascii="Times New Roman" w:hAnsi="Times New Roman" w:eastAsia="微软雅黑"/>
          <w:sz w:val="24"/>
        </w:rPr>
        <w:t>确认结构合理后，再分块让AI生成代码：先生成HTML骨架，再生成各图表的JavaScript代码，最后填入文字分析内容。分块生成比一次性让AI生成整个报告更容易控制质量。</w:t>
      </w:r>
    </w:p>
    <w:p w14:paraId="58C11671">
      <w:r>
        <w:pict>
          <v:rect id="_x0000_i1052" o:spt="1" style="height:1.5pt;width:0pt;" coordsize="21600,21600" o:hr="t" o:hrstd="t" o:hralign="center">
            <v:path/>
            <v:fill focussize="0,0"/>
            <v:stroke/>
            <v:imagedata o:title=""/>
            <o:lock v:ext="edit"/>
            <w10:wrap type="none"/>
            <w10:anchorlock/>
          </v:rect>
        </w:pict>
      </w:r>
    </w:p>
    <w:bookmarkEnd w:id="67"/>
    <w:p w14:paraId="1E84EBDA">
      <w:pPr>
        <w:pStyle w:val="6"/>
      </w:pPr>
      <w:bookmarkStart w:id="68" w:name="分块生成策略"/>
      <w:r>
        <w:rPr>
          <w:rFonts w:ascii="Times New Roman" w:hAnsi="Times New Roman" w:eastAsia="微软雅黑"/>
          <w:sz w:val="24"/>
        </w:rPr>
        <w:t>2. 分块生成策略</w:t>
      </w:r>
    </w:p>
    <w:p w14:paraId="3A667B2A">
      <w:pPr>
        <w:pStyle w:val="23"/>
      </w:pPr>
      <w:r>
        <w:rPr>
          <w:rFonts w:ascii="Times New Roman" w:hAnsi="Times New Roman" w:eastAsia="微软雅黑"/>
          <w:b/>
          <w:bCs/>
          <w:sz w:val="24"/>
        </w:rPr>
        <w:t>第一块：HTML骨架</w:t>
      </w:r>
    </w:p>
    <w:p w14:paraId="37705ED6">
      <w:pPr>
        <w:pStyle w:val="13"/>
      </w:pPr>
      <w:r>
        <w:rPr>
          <w:rFonts w:ascii="Times New Roman" w:hAnsi="Times New Roman" w:eastAsia="微软雅黑"/>
          <w:sz w:val="24"/>
        </w:rPr>
        <w:t>“请生成HTML报告的骨架代码，包含以下部分：导航栏（固定在顶部，蓝色背景，白色文字，4个章节链接）、四个章节容器（每个章节有id属性，方便导航跳转）、顶部引入Plotly.js的CDN链接、整体样式（浅灰背景，各章节白色卡片，中等宽度居中布局）。不包含具体图表和文字，只提供结构框架。”</w:t>
      </w:r>
    </w:p>
    <w:p w14:paraId="33E17000">
      <w:pPr>
        <w:pStyle w:val="23"/>
      </w:pPr>
      <w:r>
        <w:rPr>
          <w:rFonts w:ascii="Times New Roman" w:hAnsi="Times New Roman" w:eastAsia="微软雅黑"/>
          <w:b/>
          <w:bCs/>
          <w:sz w:val="24"/>
        </w:rPr>
        <w:t>第二块：各图表代码</w:t>
      </w:r>
    </w:p>
    <w:p w14:paraId="2719AA54">
      <w:pPr>
        <w:pStyle w:val="3"/>
      </w:pPr>
      <w:r>
        <w:rPr>
          <w:rFonts w:ascii="Times New Roman" w:hAnsi="Times New Roman" w:eastAsia="微软雅黑"/>
          <w:sz w:val="24"/>
        </w:rPr>
        <w:t>在骨架的基础上，逐一为每张图表生成JavaScript代码，描述中包含具体数据和样式要求。</w:t>
      </w:r>
    </w:p>
    <w:p w14:paraId="1DCAA8E9">
      <w:pPr>
        <w:pStyle w:val="3"/>
      </w:pPr>
      <w:r>
        <w:rPr>
          <w:rFonts w:ascii="Times New Roman" w:hAnsi="Times New Roman" w:eastAsia="微软雅黑"/>
          <w:b/>
          <w:bCs/>
          <w:sz w:val="24"/>
        </w:rPr>
        <w:t>第三块：文字分析内容</w:t>
      </w:r>
    </w:p>
    <w:p w14:paraId="7811B226">
      <w:pPr>
        <w:pStyle w:val="3"/>
      </w:pPr>
      <w:r>
        <w:rPr>
          <w:rFonts w:ascii="Times New Roman" w:hAnsi="Times New Roman" w:eastAsia="微软雅黑"/>
          <w:sz w:val="24"/>
        </w:rPr>
        <w:t>图表代码生成后，把文字分析内容填入各图表旁边的文字区域，这部分可以用项目10.3.2中生成的叙事文字。</w:t>
      </w:r>
    </w:p>
    <w:p w14:paraId="3613D378">
      <w:r>
        <w:pict>
          <v:rect id="_x0000_i1053" o:spt="1" style="height:1.5pt;width:0pt;" coordsize="21600,21600" o:hr="t" o:hrstd="t" o:hralign="center">
            <v:path/>
            <v:fill focussize="0,0"/>
            <v:stroke/>
            <v:imagedata o:title=""/>
            <o:lock v:ext="edit"/>
            <w10:wrap type="none"/>
            <w10:anchorlock/>
          </v:rect>
        </w:pict>
      </w:r>
    </w:p>
    <w:bookmarkEnd w:id="68"/>
    <w:p w14:paraId="7EC2A722">
      <w:pPr>
        <w:pStyle w:val="6"/>
      </w:pPr>
      <w:bookmarkStart w:id="69" w:name="最终成品的检验清单"/>
      <w:r>
        <w:rPr>
          <w:rFonts w:ascii="Times New Roman" w:hAnsi="Times New Roman" w:eastAsia="微软雅黑"/>
          <w:sz w:val="24"/>
        </w:rPr>
        <w:t>3. 最终成品的检验清单</w:t>
      </w:r>
    </w:p>
    <w:p w14:paraId="0848248F">
      <w:pPr>
        <w:pStyle w:val="23"/>
      </w:pPr>
      <w:r>
        <w:rPr>
          <w:rFonts w:ascii="Times New Roman" w:hAnsi="Times New Roman" w:eastAsia="微软雅黑"/>
          <w:sz w:val="24"/>
        </w:rPr>
        <w:t>HTML报告生成后，按以下清单进行全面检验，见表10-9。</w:t>
      </w:r>
    </w:p>
    <w:p w14:paraId="33ED1F33">
      <w:pPr>
        <w:pStyle w:val="3"/>
      </w:pPr>
      <w:r>
        <w:rPr>
          <w:rFonts w:ascii="Times New Roman" w:hAnsi="Times New Roman" w:eastAsia="微软雅黑"/>
          <w:b/>
          <w:bCs/>
          <w:sz w:val="24"/>
        </w:rPr>
        <w:t>表10-9 HTML财务报告检验清单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6"/>
        <w:gridCol w:w="4762"/>
        <w:gridCol w:w="1096"/>
      </w:tblGrid>
      <w:tr w14:paraId="2CEF24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55EE36">
            <w:pPr>
              <w:pStyle w:val="24"/>
              <w:jc w:val="left"/>
            </w:pPr>
            <w:r>
              <w:rPr>
                <w:rFonts w:ascii="Times New Roman" w:hAnsi="Times New Roman" w:eastAsia="微软雅黑"/>
                <w:b/>
                <w:color w:val="1E3A8A"/>
                <w:sz w:val="22"/>
              </w:rPr>
              <w:t>检验项目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16DFB0B3">
            <w:pPr>
              <w:pStyle w:val="24"/>
              <w:jc w:val="left"/>
            </w:pPr>
            <w:r>
              <w:rPr>
                <w:rFonts w:ascii="Times New Roman" w:hAnsi="Times New Roman" w:eastAsia="微软雅黑"/>
                <w:b/>
                <w:color w:val="1E3A8A"/>
                <w:sz w:val="22"/>
              </w:rPr>
              <w:t>检验方法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4109DB5F">
            <w:pPr>
              <w:pStyle w:val="24"/>
              <w:jc w:val="left"/>
            </w:pPr>
            <w:r>
              <w:rPr>
                <w:rFonts w:ascii="Times New Roman" w:hAnsi="Times New Roman" w:eastAsia="微软雅黑"/>
                <w:b/>
                <w:color w:val="1E3A8A"/>
                <w:sz w:val="22"/>
              </w:rPr>
              <w:t>是否通过</w:t>
            </w:r>
          </w:p>
        </w:tc>
      </w:tr>
      <w:tr w14:paraId="6BA90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C9B762">
            <w:pPr>
              <w:pStyle w:val="24"/>
              <w:jc w:val="left"/>
            </w:pPr>
            <w:r>
              <w:rPr>
                <w:rFonts w:ascii="Times New Roman" w:hAnsi="Times New Roman" w:eastAsia="微软雅黑"/>
                <w:sz w:val="22"/>
              </w:rPr>
              <w:t>导航链接有效</w:t>
            </w:r>
          </w:p>
        </w:tc>
        <w:tc>
          <w:tcPr>
            <w:tcBorders>
              <w:top w:val="single" w:color="E2E8F0" w:sz="6" w:space="0"/>
              <w:left w:val="single" w:color="E2E8F0" w:sz="6" w:space="0"/>
              <w:bottom w:val="single" w:color="E2E8F0" w:sz="6" w:space="0"/>
              <w:right w:val="single" w:color="E2E8F0" w:sz="6" w:space="0"/>
            </w:tcBorders>
          </w:tcPr>
          <w:p w14:paraId="233A1C83">
            <w:pPr>
              <w:pStyle w:val="24"/>
              <w:jc w:val="left"/>
            </w:pPr>
            <w:r>
              <w:rPr>
                <w:rFonts w:ascii="Times New Roman" w:hAnsi="Times New Roman" w:eastAsia="微软雅黑"/>
                <w:sz w:val="22"/>
              </w:rPr>
              <w:t>点击每个导航链接，确认跳转到对应章节</w:t>
            </w:r>
          </w:p>
        </w:tc>
        <w:tc>
          <w:tcPr>
            <w:tcBorders>
              <w:top w:val="single" w:color="E2E8F0" w:sz="6" w:space="0"/>
              <w:left w:val="single" w:color="E2E8F0" w:sz="6" w:space="0"/>
              <w:bottom w:val="single" w:color="E2E8F0" w:sz="6" w:space="0"/>
              <w:right w:val="single" w:color="E2E8F0" w:sz="6" w:space="0"/>
            </w:tcBorders>
          </w:tcPr>
          <w:p w14:paraId="4DB5E841">
            <w:pPr>
              <w:pStyle w:val="24"/>
              <w:jc w:val="left"/>
            </w:pPr>
            <w:r>
              <w:rPr>
                <w:rFonts w:ascii="Times New Roman" w:hAnsi="Times New Roman" w:eastAsia="微软雅黑"/>
                <w:sz w:val="22"/>
              </w:rPr>
              <w:t>□</w:t>
            </w:r>
          </w:p>
        </w:tc>
      </w:tr>
      <w:tr w14:paraId="7A7DDF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276567">
            <w:pPr>
              <w:pStyle w:val="24"/>
              <w:jc w:val="left"/>
            </w:pPr>
            <w:r>
              <w:rPr>
                <w:rFonts w:ascii="Times New Roman" w:hAnsi="Times New Roman" w:eastAsia="微软雅黑"/>
                <w:sz w:val="22"/>
              </w:rPr>
              <w:t>所有图表正常显示</w:t>
            </w:r>
          </w:p>
        </w:tc>
        <w:tc>
          <w:tcPr>
            <w:tcBorders>
              <w:top w:val="single" w:color="E2E8F0" w:sz="6" w:space="0"/>
              <w:left w:val="single" w:color="E2E8F0" w:sz="6" w:space="0"/>
              <w:bottom w:val="single" w:color="E2E8F0" w:sz="6" w:space="0"/>
              <w:right w:val="single" w:color="E2E8F0" w:sz="6" w:space="0"/>
            </w:tcBorders>
            <w:shd w:val="clear" w:color="auto" w:fill="F8FAFC"/>
          </w:tcPr>
          <w:p w14:paraId="6A8A7BBF">
            <w:pPr>
              <w:pStyle w:val="24"/>
              <w:jc w:val="left"/>
            </w:pPr>
            <w:r>
              <w:rPr>
                <w:rFonts w:ascii="Times New Roman" w:hAnsi="Times New Roman" w:eastAsia="微软雅黑"/>
                <w:sz w:val="22"/>
              </w:rPr>
              <w:t>在Chrome、Edge、Safari中各打开一次</w:t>
            </w:r>
          </w:p>
        </w:tc>
        <w:tc>
          <w:tcPr>
            <w:tcBorders>
              <w:top w:val="single" w:color="E2E8F0" w:sz="6" w:space="0"/>
              <w:left w:val="single" w:color="E2E8F0" w:sz="6" w:space="0"/>
              <w:bottom w:val="single" w:color="E2E8F0" w:sz="6" w:space="0"/>
              <w:right w:val="single" w:color="E2E8F0" w:sz="6" w:space="0"/>
            </w:tcBorders>
            <w:shd w:val="clear" w:color="auto" w:fill="F8FAFC"/>
          </w:tcPr>
          <w:p w14:paraId="1BCA1C2F">
            <w:pPr>
              <w:pStyle w:val="24"/>
              <w:jc w:val="left"/>
            </w:pPr>
            <w:r>
              <w:rPr>
                <w:rFonts w:ascii="Times New Roman" w:hAnsi="Times New Roman" w:eastAsia="微软雅黑"/>
                <w:sz w:val="22"/>
              </w:rPr>
              <w:t>□</w:t>
            </w:r>
          </w:p>
        </w:tc>
      </w:tr>
      <w:tr w14:paraId="3C204A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DA336BB">
            <w:pPr>
              <w:pStyle w:val="24"/>
              <w:jc w:val="left"/>
            </w:pPr>
            <w:r>
              <w:rPr>
                <w:rFonts w:ascii="Times New Roman" w:hAnsi="Times New Roman" w:eastAsia="微软雅黑"/>
                <w:sz w:val="22"/>
              </w:rPr>
              <w:t>图表数据核对</w:t>
            </w:r>
          </w:p>
        </w:tc>
        <w:tc>
          <w:tcPr>
            <w:tcBorders>
              <w:top w:val="single" w:color="E2E8F0" w:sz="6" w:space="0"/>
              <w:left w:val="single" w:color="E2E8F0" w:sz="6" w:space="0"/>
              <w:bottom w:val="single" w:color="E2E8F0" w:sz="6" w:space="0"/>
              <w:right w:val="single" w:color="E2E8F0" w:sz="6" w:space="0"/>
            </w:tcBorders>
          </w:tcPr>
          <w:p w14:paraId="0818A639">
            <w:pPr>
              <w:pStyle w:val="24"/>
              <w:jc w:val="left"/>
            </w:pPr>
            <w:r>
              <w:rPr>
                <w:rFonts w:ascii="Times New Roman" w:hAnsi="Times New Roman" w:eastAsia="微软雅黑"/>
                <w:sz w:val="22"/>
              </w:rPr>
              <w:t>逐个核对图表中的数值与原始数据</w:t>
            </w:r>
          </w:p>
        </w:tc>
        <w:tc>
          <w:tcPr>
            <w:tcBorders>
              <w:top w:val="single" w:color="E2E8F0" w:sz="6" w:space="0"/>
              <w:left w:val="single" w:color="E2E8F0" w:sz="6" w:space="0"/>
              <w:bottom w:val="single" w:color="E2E8F0" w:sz="6" w:space="0"/>
              <w:right w:val="single" w:color="E2E8F0" w:sz="6" w:space="0"/>
            </w:tcBorders>
          </w:tcPr>
          <w:p w14:paraId="0D49285C">
            <w:pPr>
              <w:pStyle w:val="24"/>
              <w:jc w:val="left"/>
            </w:pPr>
            <w:r>
              <w:rPr>
                <w:rFonts w:ascii="Times New Roman" w:hAnsi="Times New Roman" w:eastAsia="微软雅黑"/>
                <w:sz w:val="22"/>
              </w:rPr>
              <w:t>□</w:t>
            </w:r>
          </w:p>
        </w:tc>
      </w:tr>
      <w:tr w14:paraId="5E174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F036BB">
            <w:pPr>
              <w:pStyle w:val="24"/>
              <w:jc w:val="left"/>
            </w:pPr>
            <w:r>
              <w:rPr>
                <w:rFonts w:ascii="Times New Roman" w:hAnsi="Times New Roman" w:eastAsia="微软雅黑"/>
                <w:sz w:val="22"/>
              </w:rPr>
              <w:t>悬停效果正常</w:t>
            </w:r>
          </w:p>
        </w:tc>
        <w:tc>
          <w:tcPr>
            <w:tcBorders>
              <w:top w:val="single" w:color="E2E8F0" w:sz="6" w:space="0"/>
              <w:left w:val="single" w:color="E2E8F0" w:sz="6" w:space="0"/>
              <w:bottom w:val="single" w:color="E2E8F0" w:sz="6" w:space="0"/>
              <w:right w:val="single" w:color="E2E8F0" w:sz="6" w:space="0"/>
            </w:tcBorders>
            <w:shd w:val="clear" w:color="auto" w:fill="F8FAFC"/>
          </w:tcPr>
          <w:p w14:paraId="6F9767D8">
            <w:pPr>
              <w:pStyle w:val="24"/>
              <w:jc w:val="left"/>
            </w:pPr>
            <w:r>
              <w:rPr>
                <w:rFonts w:ascii="Times New Roman" w:hAnsi="Times New Roman" w:eastAsia="微软雅黑"/>
                <w:sz w:val="22"/>
              </w:rPr>
              <w:t>鼠标悬停在图表数据点上，确认显示详细信息</w:t>
            </w:r>
          </w:p>
        </w:tc>
        <w:tc>
          <w:tcPr>
            <w:tcBorders>
              <w:top w:val="single" w:color="E2E8F0" w:sz="6" w:space="0"/>
              <w:left w:val="single" w:color="E2E8F0" w:sz="6" w:space="0"/>
              <w:bottom w:val="single" w:color="E2E8F0" w:sz="6" w:space="0"/>
              <w:right w:val="single" w:color="E2E8F0" w:sz="6" w:space="0"/>
            </w:tcBorders>
            <w:shd w:val="clear" w:color="auto" w:fill="F8FAFC"/>
          </w:tcPr>
          <w:p w14:paraId="0246B318">
            <w:pPr>
              <w:pStyle w:val="24"/>
              <w:jc w:val="left"/>
            </w:pPr>
            <w:r>
              <w:rPr>
                <w:rFonts w:ascii="Times New Roman" w:hAnsi="Times New Roman" w:eastAsia="微软雅黑"/>
                <w:sz w:val="22"/>
              </w:rPr>
              <w:t>□</w:t>
            </w:r>
          </w:p>
        </w:tc>
      </w:tr>
      <w:tr w14:paraId="0885BE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569515">
            <w:pPr>
              <w:pStyle w:val="24"/>
              <w:jc w:val="left"/>
            </w:pPr>
            <w:r>
              <w:rPr>
                <w:rFonts w:ascii="Times New Roman" w:hAnsi="Times New Roman" w:eastAsia="微软雅黑"/>
                <w:sz w:val="22"/>
              </w:rPr>
              <w:t>移动端布局</w:t>
            </w:r>
          </w:p>
        </w:tc>
        <w:tc>
          <w:tcPr>
            <w:tcBorders>
              <w:top w:val="single" w:color="E2E8F0" w:sz="6" w:space="0"/>
              <w:left w:val="single" w:color="E2E8F0" w:sz="6" w:space="0"/>
              <w:bottom w:val="single" w:color="E2E8F0" w:sz="6" w:space="0"/>
              <w:right w:val="single" w:color="E2E8F0" w:sz="6" w:space="0"/>
            </w:tcBorders>
          </w:tcPr>
          <w:p w14:paraId="2EFC412E">
            <w:pPr>
              <w:pStyle w:val="24"/>
              <w:jc w:val="left"/>
            </w:pPr>
            <w:r>
              <w:rPr>
                <w:rFonts w:ascii="Times New Roman" w:hAnsi="Times New Roman" w:eastAsia="微软雅黑"/>
                <w:sz w:val="22"/>
              </w:rPr>
              <w:t>在手机浏览器（或Chrome手机模拟器）中检查</w:t>
            </w:r>
          </w:p>
        </w:tc>
        <w:tc>
          <w:tcPr>
            <w:tcBorders>
              <w:top w:val="single" w:color="E2E8F0" w:sz="6" w:space="0"/>
              <w:left w:val="single" w:color="E2E8F0" w:sz="6" w:space="0"/>
              <w:bottom w:val="single" w:color="E2E8F0" w:sz="6" w:space="0"/>
              <w:right w:val="single" w:color="E2E8F0" w:sz="6" w:space="0"/>
            </w:tcBorders>
          </w:tcPr>
          <w:p w14:paraId="303EBD9E">
            <w:pPr>
              <w:pStyle w:val="24"/>
              <w:jc w:val="left"/>
            </w:pPr>
            <w:r>
              <w:rPr>
                <w:rFonts w:ascii="Times New Roman" w:hAnsi="Times New Roman" w:eastAsia="微软雅黑"/>
                <w:sz w:val="22"/>
              </w:rPr>
              <w:t>□</w:t>
            </w:r>
          </w:p>
        </w:tc>
      </w:tr>
      <w:tr w14:paraId="7A054D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5B7A5F7">
            <w:pPr>
              <w:pStyle w:val="24"/>
              <w:jc w:val="left"/>
            </w:pPr>
            <w:r>
              <w:rPr>
                <w:rFonts w:ascii="Times New Roman" w:hAnsi="Times New Roman" w:eastAsia="微软雅黑"/>
                <w:sz w:val="22"/>
              </w:rPr>
              <w:t>文字与图表对应</w:t>
            </w:r>
          </w:p>
        </w:tc>
        <w:tc>
          <w:tcPr>
            <w:tcBorders>
              <w:top w:val="single" w:color="E2E8F0" w:sz="6" w:space="0"/>
              <w:left w:val="single" w:color="E2E8F0" w:sz="6" w:space="0"/>
              <w:bottom w:val="single" w:color="E2E8F0" w:sz="6" w:space="0"/>
              <w:right w:val="single" w:color="E2E8F0" w:sz="6" w:space="0"/>
            </w:tcBorders>
            <w:shd w:val="clear" w:color="auto" w:fill="F8FAFC"/>
          </w:tcPr>
          <w:p w14:paraId="19F8ABC0">
            <w:pPr>
              <w:pStyle w:val="24"/>
              <w:jc w:val="left"/>
            </w:pPr>
            <w:r>
              <w:rPr>
                <w:rFonts w:ascii="Times New Roman" w:hAnsi="Times New Roman" w:eastAsia="微软雅黑"/>
                <w:sz w:val="22"/>
              </w:rPr>
              <w:t>每段说明文字的内容是否和旁边的图表对应</w:t>
            </w:r>
          </w:p>
        </w:tc>
        <w:tc>
          <w:tcPr>
            <w:tcBorders>
              <w:top w:val="single" w:color="E2E8F0" w:sz="6" w:space="0"/>
              <w:left w:val="single" w:color="E2E8F0" w:sz="6" w:space="0"/>
              <w:bottom w:val="single" w:color="E2E8F0" w:sz="6" w:space="0"/>
              <w:right w:val="single" w:color="E2E8F0" w:sz="6" w:space="0"/>
            </w:tcBorders>
            <w:shd w:val="clear" w:color="auto" w:fill="F8FAFC"/>
          </w:tcPr>
          <w:p w14:paraId="5560A970">
            <w:pPr>
              <w:pStyle w:val="24"/>
              <w:jc w:val="left"/>
            </w:pPr>
            <w:r>
              <w:rPr>
                <w:rFonts w:ascii="Times New Roman" w:hAnsi="Times New Roman" w:eastAsia="微软雅黑"/>
                <w:sz w:val="22"/>
              </w:rPr>
              <w:t>□</w:t>
            </w:r>
          </w:p>
        </w:tc>
      </w:tr>
      <w:tr w14:paraId="2A7917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5B8674">
            <w:pPr>
              <w:pStyle w:val="24"/>
              <w:jc w:val="left"/>
            </w:pPr>
            <w:r>
              <w:rPr>
                <w:rFonts w:ascii="Times New Roman" w:hAnsi="Times New Roman" w:eastAsia="微软雅黑"/>
                <w:sz w:val="22"/>
              </w:rPr>
              <w:t>整体视觉协调</w:t>
            </w:r>
          </w:p>
        </w:tc>
        <w:tc>
          <w:tcPr>
            <w:tcBorders>
              <w:top w:val="single" w:color="E2E8F0" w:sz="6" w:space="0"/>
              <w:left w:val="single" w:color="E2E8F0" w:sz="6" w:space="0"/>
              <w:bottom w:val="single" w:color="E2E8F0" w:sz="6" w:space="0"/>
              <w:right w:val="single" w:color="E2E8F0" w:sz="6" w:space="0"/>
            </w:tcBorders>
          </w:tcPr>
          <w:p w14:paraId="5E9CF5DA">
            <w:pPr>
              <w:pStyle w:val="24"/>
              <w:jc w:val="left"/>
            </w:pPr>
            <w:r>
              <w:rPr>
                <w:rFonts w:ascii="Times New Roman" w:hAnsi="Times New Roman" w:eastAsia="微软雅黑"/>
                <w:sz w:val="22"/>
              </w:rPr>
              <w:t>颜色、字体、间距是否整体协调，无明显突兀</w:t>
            </w:r>
          </w:p>
        </w:tc>
        <w:tc>
          <w:tcPr>
            <w:tcBorders>
              <w:top w:val="single" w:color="E2E8F0" w:sz="6" w:space="0"/>
              <w:left w:val="single" w:color="E2E8F0" w:sz="6" w:space="0"/>
              <w:bottom w:val="single" w:color="E2E8F0" w:sz="6" w:space="0"/>
              <w:right w:val="single" w:color="E2E8F0" w:sz="6" w:space="0"/>
            </w:tcBorders>
          </w:tcPr>
          <w:p w14:paraId="5DC537AB">
            <w:pPr>
              <w:pStyle w:val="24"/>
              <w:jc w:val="left"/>
            </w:pPr>
            <w:r>
              <w:rPr>
                <w:rFonts w:ascii="Times New Roman" w:hAnsi="Times New Roman" w:eastAsia="微软雅黑"/>
                <w:sz w:val="22"/>
              </w:rPr>
              <w:t>□</w:t>
            </w:r>
          </w:p>
        </w:tc>
      </w:tr>
    </w:tbl>
    <w:p w14:paraId="4E50ACAA">
      <w:r>
        <w:pict>
          <v:rect id="_x0000_i1054" o:spt="1" style="height:1.5pt;width:0pt;" coordsize="21600,21600" o:hr="t" o:hrstd="t" o:hralign="center">
            <v:path/>
            <v:fill focussize="0,0"/>
            <v:stroke/>
            <v:imagedata o:title=""/>
            <o:lock v:ext="edit"/>
            <w10:wrap type="none"/>
            <w10:anchorlock/>
          </v:rect>
        </w:pict>
      </w:r>
    </w:p>
    <w:bookmarkEnd w:id="65"/>
    <w:bookmarkEnd w:id="66"/>
    <w:bookmarkEnd w:id="69"/>
    <w:p w14:paraId="5D10EBF8">
      <w:pPr>
        <w:pStyle w:val="4"/>
      </w:pPr>
      <w:bookmarkStart w:id="70" w:name="综合测评"/>
      <w:r>
        <w:rPr>
          <w:rFonts w:ascii="Times New Roman" w:hAnsi="Times New Roman" w:eastAsia="微软雅黑"/>
          <w:sz w:val="24"/>
        </w:rPr>
        <w:t>【综合测评】</w:t>
      </w:r>
    </w:p>
    <w:p w14:paraId="56F26E68">
      <w:pPr>
        <w:pStyle w:val="5"/>
      </w:pPr>
      <w:bookmarkStart w:id="71" w:name="一能力测评"/>
      <w:r>
        <w:rPr>
          <w:rFonts w:ascii="Times New Roman" w:hAnsi="Times New Roman" w:eastAsia="微软雅黑"/>
          <w:sz w:val="24"/>
        </w:rPr>
        <w:t>一、能力测评</w:t>
      </w:r>
    </w:p>
    <w:p w14:paraId="734C10E1">
      <w:pPr>
        <w:pStyle w:val="6"/>
      </w:pPr>
      <w:bookmarkStart w:id="72" w:name="一单项选择题"/>
      <w:r>
        <w:rPr>
          <w:rFonts w:ascii="Times New Roman" w:hAnsi="Times New Roman" w:eastAsia="微软雅黑"/>
          <w:sz w:val="24"/>
        </w:rPr>
        <w:t>（一）单项选择题</w:t>
      </w:r>
    </w:p>
    <w:p w14:paraId="6C41F485">
      <w:pPr>
        <w:pStyle w:val="24"/>
        <w:numPr>
          <w:ilvl w:val="0"/>
          <w:numId w:val="8"/>
        </w:numPr>
      </w:pPr>
      <w:r>
        <w:rPr>
          <w:rFonts w:ascii="Times New Roman" w:hAnsi="Times New Roman" w:eastAsia="微软雅黑"/>
          <w:sz w:val="24"/>
        </w:rPr>
        <w:t>以下关于仪表盘和分析报告区别的说法，正确的是（ ）</w:t>
      </w:r>
    </w:p>
    <w:p w14:paraId="17A4E066">
      <w:pPr>
        <w:pStyle w:val="24"/>
        <w:numPr>
          <w:ilvl w:val="1"/>
          <w:numId w:val="1"/>
        </w:numPr>
      </w:pPr>
      <w:r>
        <w:rPr>
          <w:rFonts w:ascii="Times New Roman" w:hAnsi="Times New Roman" w:eastAsia="微软雅黑"/>
          <w:sz w:val="24"/>
        </w:rPr>
        <w:t>A. 仪表盘比报告的信息量更丰富</w:t>
      </w:r>
    </w:p>
    <w:p w14:paraId="1AB51456">
      <w:pPr>
        <w:pStyle w:val="24"/>
        <w:numPr>
          <w:ilvl w:val="1"/>
          <w:numId w:val="1"/>
        </w:numPr>
      </w:pPr>
      <w:r>
        <w:rPr>
          <w:rFonts w:ascii="Times New Roman" w:hAnsi="Times New Roman" w:eastAsia="微软雅黑"/>
          <w:sz w:val="24"/>
        </w:rPr>
        <w:t>B. 仪表盘的核心目的是实时监控关键状态，报告的目的是深度分析和说明原因</w:t>
      </w:r>
    </w:p>
    <w:p w14:paraId="7F25F027">
      <w:pPr>
        <w:pStyle w:val="24"/>
        <w:numPr>
          <w:ilvl w:val="1"/>
          <w:numId w:val="1"/>
        </w:numPr>
      </w:pPr>
      <w:r>
        <w:rPr>
          <w:rFonts w:ascii="Times New Roman" w:hAnsi="Times New Roman" w:eastAsia="微软雅黑"/>
          <w:sz w:val="24"/>
        </w:rPr>
        <w:t>C. 仪表盘只适合大企业使用</w:t>
      </w:r>
    </w:p>
    <w:p w14:paraId="405FC62E">
      <w:pPr>
        <w:pStyle w:val="24"/>
        <w:numPr>
          <w:ilvl w:val="1"/>
          <w:numId w:val="1"/>
        </w:numPr>
      </w:pPr>
      <w:r>
        <w:rPr>
          <w:rFonts w:ascii="Times New Roman" w:hAnsi="Times New Roman" w:eastAsia="微软雅黑"/>
          <w:sz w:val="24"/>
        </w:rPr>
        <w:t>D. 仪表盘需要手动更新，报告可以自动更新</w:t>
      </w:r>
    </w:p>
    <w:p w14:paraId="237A34B4">
      <w:pPr>
        <w:pStyle w:val="24"/>
        <w:numPr>
          <w:ilvl w:val="0"/>
          <w:numId w:val="8"/>
        </w:numPr>
      </w:pPr>
      <w:r>
        <w:rPr>
          <w:rFonts w:ascii="Times New Roman" w:hAnsi="Times New Roman" w:eastAsia="微软雅黑"/>
          <w:sz w:val="24"/>
        </w:rPr>
        <w:t>判断一个指标是否应该放入仪表盘，最关键的问题是（ ）</w:t>
      </w:r>
    </w:p>
    <w:p w14:paraId="4785ED86">
      <w:pPr>
        <w:pStyle w:val="24"/>
        <w:numPr>
          <w:ilvl w:val="1"/>
          <w:numId w:val="1"/>
        </w:numPr>
      </w:pPr>
      <w:r>
        <w:rPr>
          <w:rFonts w:ascii="Times New Roman" w:hAnsi="Times New Roman" w:eastAsia="微软雅黑"/>
          <w:sz w:val="24"/>
        </w:rPr>
        <w:t>A. 这个指标的数据容不容易获取</w:t>
      </w:r>
    </w:p>
    <w:p w14:paraId="7554A1A1">
      <w:pPr>
        <w:pStyle w:val="24"/>
        <w:numPr>
          <w:ilvl w:val="1"/>
          <w:numId w:val="1"/>
        </w:numPr>
      </w:pPr>
      <w:r>
        <w:rPr>
          <w:rFonts w:ascii="Times New Roman" w:hAnsi="Times New Roman" w:eastAsia="微软雅黑"/>
          <w:sz w:val="24"/>
        </w:rPr>
        <w:t>B. 这个指标的异常，是否会让管理层立刻采取行动</w:t>
      </w:r>
    </w:p>
    <w:p w14:paraId="4C9ABFA3">
      <w:pPr>
        <w:pStyle w:val="24"/>
        <w:numPr>
          <w:ilvl w:val="1"/>
          <w:numId w:val="1"/>
        </w:numPr>
      </w:pPr>
      <w:r>
        <w:rPr>
          <w:rFonts w:ascii="Times New Roman" w:hAnsi="Times New Roman" w:eastAsia="微软雅黑"/>
          <w:sz w:val="24"/>
        </w:rPr>
        <w:t>C. 这个指标的名称是否大家都熟悉</w:t>
      </w:r>
    </w:p>
    <w:p w14:paraId="1570B106">
      <w:pPr>
        <w:pStyle w:val="24"/>
        <w:numPr>
          <w:ilvl w:val="1"/>
          <w:numId w:val="1"/>
        </w:numPr>
      </w:pPr>
      <w:r>
        <w:rPr>
          <w:rFonts w:ascii="Times New Roman" w:hAnsi="Times New Roman" w:eastAsia="微软雅黑"/>
          <w:sz w:val="24"/>
        </w:rPr>
        <w:t>D. 这个指标是否在行业报告中被提到</w:t>
      </w:r>
    </w:p>
    <w:p w14:paraId="2BB34611">
      <w:pPr>
        <w:pStyle w:val="24"/>
        <w:numPr>
          <w:ilvl w:val="0"/>
          <w:numId w:val="8"/>
        </w:numPr>
      </w:pPr>
      <w:r>
        <w:rPr>
          <w:rFonts w:ascii="Times New Roman" w:hAnsi="Times New Roman" w:eastAsia="微软雅黑"/>
          <w:sz w:val="24"/>
        </w:rPr>
        <w:t>在飞书多维表格仪表盘中，“筛选器”组件的主要作用是（ ）</w:t>
      </w:r>
    </w:p>
    <w:p w14:paraId="705681D8">
      <w:pPr>
        <w:pStyle w:val="24"/>
        <w:numPr>
          <w:ilvl w:val="1"/>
          <w:numId w:val="1"/>
        </w:numPr>
      </w:pPr>
      <w:r>
        <w:rPr>
          <w:rFonts w:ascii="Times New Roman" w:hAnsi="Times New Roman" w:eastAsia="微软雅黑"/>
          <w:sz w:val="24"/>
        </w:rPr>
        <w:t>A. 过滤掉质量不好的数据</w:t>
      </w:r>
    </w:p>
    <w:p w14:paraId="078328A9">
      <w:pPr>
        <w:pStyle w:val="24"/>
        <w:numPr>
          <w:ilvl w:val="1"/>
          <w:numId w:val="1"/>
        </w:numPr>
      </w:pPr>
      <w:r>
        <w:rPr>
          <w:rFonts w:ascii="Times New Roman" w:hAnsi="Times New Roman" w:eastAsia="微软雅黑"/>
          <w:sz w:val="24"/>
        </w:rPr>
        <w:t>B. 让仪表盘使用者自己选择查看哪个时间段或维度的数据</w:t>
      </w:r>
    </w:p>
    <w:p w14:paraId="08BB094E">
      <w:pPr>
        <w:pStyle w:val="24"/>
        <w:numPr>
          <w:ilvl w:val="1"/>
          <w:numId w:val="1"/>
        </w:numPr>
      </w:pPr>
      <w:r>
        <w:rPr>
          <w:rFonts w:ascii="Times New Roman" w:hAnsi="Times New Roman" w:eastAsia="微软雅黑"/>
          <w:sz w:val="24"/>
        </w:rPr>
        <w:t>C. 设置仪表盘的访问权限</w:t>
      </w:r>
    </w:p>
    <w:p w14:paraId="59E00A55">
      <w:pPr>
        <w:pStyle w:val="24"/>
        <w:numPr>
          <w:ilvl w:val="1"/>
          <w:numId w:val="1"/>
        </w:numPr>
      </w:pPr>
      <w:r>
        <w:rPr>
          <w:rFonts w:ascii="Times New Roman" w:hAnsi="Times New Roman" w:eastAsia="微软雅黑"/>
          <w:sz w:val="24"/>
        </w:rPr>
        <w:t>D. 自动删除异常值</w:t>
      </w:r>
    </w:p>
    <w:p w14:paraId="73F2C3A7">
      <w:pPr>
        <w:pStyle w:val="24"/>
        <w:numPr>
          <w:ilvl w:val="0"/>
          <w:numId w:val="8"/>
        </w:numPr>
      </w:pPr>
      <w:r>
        <w:rPr>
          <w:rFonts w:ascii="Times New Roman" w:hAnsi="Times New Roman" w:eastAsia="微软雅黑"/>
          <w:sz w:val="24"/>
        </w:rPr>
        <w:t>与FineBI相比，Excel在财务分析中的主要局限是（ ）</w:t>
      </w:r>
    </w:p>
    <w:p w14:paraId="415A5553">
      <w:pPr>
        <w:pStyle w:val="24"/>
        <w:numPr>
          <w:ilvl w:val="1"/>
          <w:numId w:val="1"/>
        </w:numPr>
      </w:pPr>
      <w:r>
        <w:rPr>
          <w:rFonts w:ascii="Times New Roman" w:hAnsi="Times New Roman" w:eastAsia="微软雅黑"/>
          <w:sz w:val="24"/>
        </w:rPr>
        <w:t>A. Excel不支持制作图表</w:t>
      </w:r>
    </w:p>
    <w:p w14:paraId="321251CF">
      <w:pPr>
        <w:pStyle w:val="24"/>
        <w:numPr>
          <w:ilvl w:val="1"/>
          <w:numId w:val="1"/>
        </w:numPr>
      </w:pPr>
      <w:r>
        <w:rPr>
          <w:rFonts w:ascii="Times New Roman" w:hAnsi="Times New Roman" w:eastAsia="微软雅黑"/>
          <w:sz w:val="24"/>
        </w:rPr>
        <w:t>B. Excel不能处理超过1000行的数据</w:t>
      </w:r>
    </w:p>
    <w:p w14:paraId="0FA7F429">
      <w:pPr>
        <w:pStyle w:val="24"/>
        <w:numPr>
          <w:ilvl w:val="1"/>
          <w:numId w:val="1"/>
        </w:numPr>
      </w:pPr>
      <w:r>
        <w:rPr>
          <w:rFonts w:ascii="Times New Roman" w:hAnsi="Times New Roman" w:eastAsia="微软雅黑"/>
          <w:sz w:val="24"/>
        </w:rPr>
        <w:t>C. Excel处理大量数据时效率下降，且不支持多系统数据的直接连接和动态钻取</w:t>
      </w:r>
    </w:p>
    <w:p w14:paraId="6C3868F1">
      <w:pPr>
        <w:pStyle w:val="24"/>
        <w:numPr>
          <w:ilvl w:val="1"/>
          <w:numId w:val="1"/>
        </w:numPr>
      </w:pPr>
      <w:r>
        <w:rPr>
          <w:rFonts w:ascii="Times New Roman" w:hAnsi="Times New Roman" w:eastAsia="微软雅黑"/>
          <w:sz w:val="24"/>
        </w:rPr>
        <w:t>D. Excel无法进行预算对比分析</w:t>
      </w:r>
    </w:p>
    <w:p w14:paraId="2040F1B4">
      <w:pPr>
        <w:pStyle w:val="24"/>
        <w:numPr>
          <w:ilvl w:val="0"/>
          <w:numId w:val="8"/>
        </w:numPr>
      </w:pPr>
      <w:r>
        <w:rPr>
          <w:rFonts w:ascii="Times New Roman" w:hAnsi="Times New Roman" w:eastAsia="微软雅黑"/>
          <w:sz w:val="24"/>
        </w:rPr>
        <w:t>数据叙事”情境-冲突-解答”结构中，“冲突”部分的作用是（ ）</w:t>
      </w:r>
    </w:p>
    <w:p w14:paraId="25852C7D">
      <w:pPr>
        <w:pStyle w:val="24"/>
        <w:numPr>
          <w:ilvl w:val="1"/>
          <w:numId w:val="1"/>
        </w:numPr>
      </w:pPr>
      <w:r>
        <w:rPr>
          <w:rFonts w:ascii="Times New Roman" w:hAnsi="Times New Roman" w:eastAsia="微软雅黑"/>
          <w:sz w:val="24"/>
        </w:rPr>
        <w:t>A. 说明企业存在的问题，批评管理团队</w:t>
      </w:r>
    </w:p>
    <w:p w14:paraId="0CABA7AF">
      <w:pPr>
        <w:pStyle w:val="24"/>
        <w:numPr>
          <w:ilvl w:val="1"/>
          <w:numId w:val="1"/>
        </w:numPr>
      </w:pPr>
      <w:r>
        <w:rPr>
          <w:rFonts w:ascii="Times New Roman" w:hAnsi="Times New Roman" w:eastAsia="微软雅黑"/>
          <w:sz w:val="24"/>
        </w:rPr>
        <w:t>B. 制造听众的好奇心和关注度，引出”为什么会这样”的问题</w:t>
      </w:r>
    </w:p>
    <w:p w14:paraId="70B96BFB">
      <w:pPr>
        <w:pStyle w:val="24"/>
        <w:numPr>
          <w:ilvl w:val="1"/>
          <w:numId w:val="1"/>
        </w:numPr>
      </w:pPr>
      <w:r>
        <w:rPr>
          <w:rFonts w:ascii="Times New Roman" w:hAnsi="Times New Roman" w:eastAsia="微软雅黑"/>
          <w:sz w:val="24"/>
        </w:rPr>
        <w:t>C. 描述竞争对手的情况</w:t>
      </w:r>
    </w:p>
    <w:p w14:paraId="27128583">
      <w:pPr>
        <w:pStyle w:val="24"/>
        <w:numPr>
          <w:ilvl w:val="1"/>
          <w:numId w:val="1"/>
        </w:numPr>
      </w:pPr>
      <w:r>
        <w:rPr>
          <w:rFonts w:ascii="Times New Roman" w:hAnsi="Times New Roman" w:eastAsia="微软雅黑"/>
          <w:sz w:val="24"/>
        </w:rPr>
        <w:t>D. 列举所有可能的原因</w:t>
      </w:r>
    </w:p>
    <w:p w14:paraId="15896096">
      <w:pPr>
        <w:pStyle w:val="24"/>
        <w:numPr>
          <w:ilvl w:val="0"/>
          <w:numId w:val="8"/>
        </w:numPr>
      </w:pPr>
      <w:r>
        <w:rPr>
          <w:rFonts w:ascii="Times New Roman" w:hAnsi="Times New Roman" w:eastAsia="微软雅黑"/>
          <w:sz w:val="24"/>
        </w:rPr>
        <w:t>以下哪种场景最适合使用HTML格式的财务报告而非PDF（ ）</w:t>
      </w:r>
    </w:p>
    <w:p w14:paraId="045A4A2B">
      <w:pPr>
        <w:pStyle w:val="24"/>
        <w:numPr>
          <w:ilvl w:val="1"/>
          <w:numId w:val="1"/>
        </w:numPr>
      </w:pPr>
      <w:r>
        <w:rPr>
          <w:rFonts w:ascii="Times New Roman" w:hAnsi="Times New Roman" w:eastAsia="微软雅黑"/>
          <w:sz w:val="24"/>
        </w:rPr>
        <w:t>A. 发送给外部审计机构作为正式财务文件</w:t>
      </w:r>
    </w:p>
    <w:p w14:paraId="60CF5566">
      <w:pPr>
        <w:pStyle w:val="24"/>
        <w:numPr>
          <w:ilvl w:val="1"/>
          <w:numId w:val="1"/>
        </w:numPr>
      </w:pPr>
      <w:r>
        <w:rPr>
          <w:rFonts w:ascii="Times New Roman" w:hAnsi="Times New Roman" w:eastAsia="微软雅黑"/>
          <w:sz w:val="24"/>
        </w:rPr>
        <w:t>B. 需要打印并签章的年度财务报告</w:t>
      </w:r>
    </w:p>
    <w:p w14:paraId="0F86320F">
      <w:pPr>
        <w:pStyle w:val="24"/>
        <w:numPr>
          <w:ilvl w:val="1"/>
          <w:numId w:val="1"/>
        </w:numPr>
      </w:pPr>
      <w:r>
        <w:rPr>
          <w:rFonts w:ascii="Times New Roman" w:hAnsi="Times New Roman" w:eastAsia="微软雅黑"/>
          <w:sz w:val="24"/>
        </w:rPr>
        <w:t>C. 发给管理层自行查阅、希望他们能自己筛选数据维度的月度分析报告</w:t>
      </w:r>
    </w:p>
    <w:p w14:paraId="2D5F878E">
      <w:pPr>
        <w:pStyle w:val="24"/>
        <w:numPr>
          <w:ilvl w:val="1"/>
          <w:numId w:val="1"/>
        </w:numPr>
      </w:pPr>
      <w:r>
        <w:rPr>
          <w:rFonts w:ascii="Times New Roman" w:hAnsi="Times New Roman" w:eastAsia="微软雅黑"/>
          <w:sz w:val="24"/>
        </w:rPr>
        <w:t>D. 提交给监管机构的合规报告</w:t>
      </w:r>
    </w:p>
    <w:p w14:paraId="691B55E6">
      <w:pPr>
        <w:pStyle w:val="24"/>
        <w:numPr>
          <w:ilvl w:val="0"/>
          <w:numId w:val="8"/>
        </w:numPr>
      </w:pPr>
      <w:r>
        <w:rPr>
          <w:rFonts w:ascii="Times New Roman" w:hAnsi="Times New Roman" w:eastAsia="微软雅黑"/>
          <w:sz w:val="24"/>
        </w:rPr>
        <w:t>在制作费用分析看板时，“各科目实际vs预算条形图”按差异金额从大到小排列的主要理由是（ ）</w:t>
      </w:r>
    </w:p>
    <w:p w14:paraId="7294D3F9">
      <w:pPr>
        <w:pStyle w:val="24"/>
        <w:numPr>
          <w:ilvl w:val="1"/>
          <w:numId w:val="1"/>
        </w:numPr>
      </w:pPr>
      <w:r>
        <w:rPr>
          <w:rFonts w:ascii="Times New Roman" w:hAnsi="Times New Roman" w:eastAsia="微软雅黑"/>
          <w:sz w:val="24"/>
        </w:rPr>
        <w:t>A. 这样字母顺序更整齐</w:t>
      </w:r>
    </w:p>
    <w:p w14:paraId="7D27A9BD">
      <w:pPr>
        <w:pStyle w:val="24"/>
        <w:numPr>
          <w:ilvl w:val="1"/>
          <w:numId w:val="1"/>
        </w:numPr>
      </w:pPr>
      <w:r>
        <w:rPr>
          <w:rFonts w:ascii="Times New Roman" w:hAnsi="Times New Roman" w:eastAsia="微软雅黑"/>
          <w:sz w:val="24"/>
        </w:rPr>
        <w:t>B. 让超支最多的科目排在最上面，管理层一眼看到最需要关注的问题</w:t>
      </w:r>
    </w:p>
    <w:p w14:paraId="3F2F4885">
      <w:pPr>
        <w:pStyle w:val="24"/>
        <w:numPr>
          <w:ilvl w:val="1"/>
          <w:numId w:val="1"/>
        </w:numPr>
      </w:pPr>
      <w:r>
        <w:rPr>
          <w:rFonts w:ascii="Times New Roman" w:hAnsi="Times New Roman" w:eastAsia="微软雅黑"/>
          <w:sz w:val="24"/>
        </w:rPr>
        <w:t>C. BI工具只支持这种排序方式</w:t>
      </w:r>
    </w:p>
    <w:p w14:paraId="47C27553">
      <w:pPr>
        <w:pStyle w:val="24"/>
        <w:numPr>
          <w:ilvl w:val="1"/>
          <w:numId w:val="1"/>
        </w:numPr>
      </w:pPr>
      <w:r>
        <w:rPr>
          <w:rFonts w:ascii="Times New Roman" w:hAnsi="Times New Roman" w:eastAsia="微软雅黑"/>
          <w:sz w:val="24"/>
        </w:rPr>
        <w:t>D. 方便做数据统计</w:t>
      </w:r>
    </w:p>
    <w:p w14:paraId="463D6115">
      <w:pPr>
        <w:pStyle w:val="24"/>
        <w:numPr>
          <w:ilvl w:val="0"/>
          <w:numId w:val="8"/>
        </w:numPr>
      </w:pPr>
      <w:r>
        <w:rPr>
          <w:rFonts w:ascii="Times New Roman" w:hAnsi="Times New Roman" w:eastAsia="微软雅黑"/>
          <w:sz w:val="24"/>
        </w:rPr>
        <w:t>让AI生成PPT框架时，提示词中最重要的信息是（ ）</w:t>
      </w:r>
    </w:p>
    <w:p w14:paraId="779B3582">
      <w:pPr>
        <w:pStyle w:val="24"/>
        <w:numPr>
          <w:ilvl w:val="1"/>
          <w:numId w:val="1"/>
        </w:numPr>
      </w:pPr>
      <w:r>
        <w:rPr>
          <w:rFonts w:ascii="Times New Roman" w:hAnsi="Times New Roman" w:eastAsia="微软雅黑"/>
          <w:sz w:val="24"/>
        </w:rPr>
        <w:t>A. PPT的页面大小和模板颜色</w:t>
      </w:r>
    </w:p>
    <w:p w14:paraId="56E1D7AB">
      <w:pPr>
        <w:pStyle w:val="24"/>
        <w:numPr>
          <w:ilvl w:val="1"/>
          <w:numId w:val="1"/>
        </w:numPr>
      </w:pPr>
      <w:r>
        <w:rPr>
          <w:rFonts w:ascii="Times New Roman" w:hAnsi="Times New Roman" w:eastAsia="微软雅黑"/>
          <w:sz w:val="24"/>
        </w:rPr>
        <w:t>B. 这次汇报的核心信息和结论，以及受众背景和汇报时间</w:t>
      </w:r>
    </w:p>
    <w:p w14:paraId="6B53667B">
      <w:pPr>
        <w:pStyle w:val="24"/>
        <w:numPr>
          <w:ilvl w:val="1"/>
          <w:numId w:val="1"/>
        </w:numPr>
      </w:pPr>
      <w:r>
        <w:rPr>
          <w:rFonts w:ascii="Times New Roman" w:hAnsi="Times New Roman" w:eastAsia="微软雅黑"/>
          <w:sz w:val="24"/>
        </w:rPr>
        <w:t>C. 使用的PPT软件版本</w:t>
      </w:r>
    </w:p>
    <w:p w14:paraId="0BCD379E">
      <w:pPr>
        <w:pStyle w:val="24"/>
        <w:numPr>
          <w:ilvl w:val="1"/>
          <w:numId w:val="1"/>
        </w:numPr>
      </w:pPr>
      <w:r>
        <w:rPr>
          <w:rFonts w:ascii="Times New Roman" w:hAnsi="Times New Roman" w:eastAsia="微软雅黑"/>
          <w:sz w:val="24"/>
        </w:rPr>
        <w:t>D. 有多少张图表需要插入</w:t>
      </w:r>
    </w:p>
    <w:bookmarkEnd w:id="72"/>
    <w:p w14:paraId="130BD0AB">
      <w:pPr>
        <w:pStyle w:val="6"/>
      </w:pPr>
      <w:bookmarkStart w:id="73" w:name="二判断题"/>
      <w:r>
        <w:rPr>
          <w:rFonts w:ascii="Times New Roman" w:hAnsi="Times New Roman" w:eastAsia="微软雅黑"/>
          <w:sz w:val="24"/>
        </w:rPr>
        <w:t>（二）判断题</w:t>
      </w:r>
    </w:p>
    <w:p w14:paraId="71E794AE">
      <w:pPr>
        <w:numPr>
          <w:ilvl w:val="0"/>
          <w:numId w:val="9"/>
        </w:numPr>
      </w:pPr>
      <w:r>
        <w:rPr>
          <w:rFonts w:ascii="Times New Roman" w:hAnsi="Times New Roman" w:eastAsia="微软雅黑"/>
          <w:sz w:val="24"/>
        </w:rPr>
        <w:t>仪表盘里放的KPI越多，管理层能获得的信息越多，仪表盘越有价值。（ ）</w:t>
      </w:r>
    </w:p>
    <w:p w14:paraId="410DB021">
      <w:pPr>
        <w:numPr>
          <w:ilvl w:val="0"/>
          <w:numId w:val="9"/>
        </w:numPr>
      </w:pPr>
      <w:r>
        <w:rPr>
          <w:rFonts w:ascii="Times New Roman" w:hAnsi="Times New Roman" w:eastAsia="微软雅黑"/>
          <w:sz w:val="24"/>
        </w:rPr>
        <w:t>数据叙事中”先说结论，再用数据证明”的顺序，适合所有财务汇报场景，没有例外。（ ）</w:t>
      </w:r>
    </w:p>
    <w:p w14:paraId="6A0CD2DA">
      <w:pPr>
        <w:numPr>
          <w:ilvl w:val="0"/>
          <w:numId w:val="9"/>
        </w:numPr>
      </w:pPr>
      <w:r>
        <w:rPr>
          <w:rFonts w:ascii="Times New Roman" w:hAnsi="Times New Roman" w:eastAsia="微软雅黑"/>
          <w:sz w:val="24"/>
        </w:rPr>
        <w:t>HTML格式的财务报告可以在不安装任何软件的情况下，用浏览器直接打开查看。（ ）</w:t>
      </w:r>
    </w:p>
    <w:p w14:paraId="05444F83">
      <w:pPr>
        <w:numPr>
          <w:ilvl w:val="0"/>
          <w:numId w:val="9"/>
        </w:numPr>
      </w:pPr>
      <w:r>
        <w:rPr>
          <w:rFonts w:ascii="Times New Roman" w:hAnsi="Times New Roman" w:eastAsia="微软雅黑"/>
          <w:sz w:val="24"/>
        </w:rPr>
        <w:t>让AI生成HTML代码后，如果代码能在浏览器里打开并显示图表，就说明图表数据一定是正确的。（ ）</w:t>
      </w:r>
    </w:p>
    <w:p w14:paraId="0E9D64A9">
      <w:pPr>
        <w:numPr>
          <w:ilvl w:val="0"/>
          <w:numId w:val="9"/>
        </w:numPr>
      </w:pPr>
      <w:r>
        <w:rPr>
          <w:rFonts w:ascii="Times New Roman" w:hAnsi="Times New Roman" w:eastAsia="微软雅黑"/>
          <w:sz w:val="24"/>
        </w:rPr>
        <w:t>BI工具的”自助分析”功能，让业务管理层可以自己生成他们需要的报表，这要求财务人员做好数据治理和数据模型的基础工作，而不是减少了财务人员的工作。（ ）</w:t>
      </w:r>
    </w:p>
    <w:p w14:paraId="3B0E9983">
      <w:pPr>
        <w:numPr>
          <w:ilvl w:val="0"/>
          <w:numId w:val="9"/>
        </w:numPr>
      </w:pPr>
      <w:r>
        <w:rPr>
          <w:rFonts w:ascii="Times New Roman" w:hAnsi="Times New Roman" w:eastAsia="微软雅黑"/>
          <w:sz w:val="24"/>
        </w:rPr>
        <w:t>PDF报告因为格式固定、可以签章，在所有正式场合下都比HTML报告更合适。（ ）</w:t>
      </w:r>
    </w:p>
    <w:bookmarkEnd w:id="73"/>
    <w:p w14:paraId="3DE895DF">
      <w:pPr>
        <w:pStyle w:val="6"/>
      </w:pPr>
      <w:bookmarkStart w:id="74" w:name="三简答题"/>
      <w:r>
        <w:rPr>
          <w:rFonts w:ascii="Times New Roman" w:hAnsi="Times New Roman" w:eastAsia="微软雅黑"/>
          <w:sz w:val="24"/>
        </w:rPr>
        <w:t>（三）简答题</w:t>
      </w:r>
    </w:p>
    <w:p w14:paraId="0A8CD977">
      <w:pPr>
        <w:numPr>
          <w:ilvl w:val="0"/>
          <w:numId w:val="10"/>
        </w:numPr>
      </w:pPr>
      <w:r>
        <w:rPr>
          <w:rFonts w:ascii="Times New Roman" w:hAnsi="Times New Roman" w:eastAsia="微软雅黑"/>
          <w:sz w:val="24"/>
        </w:rPr>
        <w:t>请解释仪表盘与分析报告的本质差异，说明为什么把报告的思路带入仪表盘设计会产生问题，并举一个具体的例子说明。</w:t>
      </w:r>
    </w:p>
    <w:p w14:paraId="72112052">
      <w:pPr>
        <w:numPr>
          <w:ilvl w:val="0"/>
          <w:numId w:val="10"/>
        </w:numPr>
      </w:pPr>
      <w:r>
        <w:rPr>
          <w:rFonts w:ascii="Times New Roman" w:hAnsi="Times New Roman" w:eastAsia="微软雅黑"/>
          <w:sz w:val="24"/>
        </w:rPr>
        <w:t>用”情境-冲突-解答”结构，为以下情况设计一段汇报开场白（约150字）：某企业Q3收入增长10%超过目标，但客户获取成本同比增长35%，新客户留存率从65%降至48%，利润率因此下降。</w:t>
      </w:r>
    </w:p>
    <w:p w14:paraId="393F4645">
      <w:pPr>
        <w:numPr>
          <w:ilvl w:val="0"/>
          <w:numId w:val="10"/>
        </w:numPr>
      </w:pPr>
      <w:r>
        <w:rPr>
          <w:rFonts w:ascii="Times New Roman" w:hAnsi="Times New Roman" w:eastAsia="微软雅黑"/>
          <w:sz w:val="24"/>
        </w:rPr>
        <w:t>向AI描述HTML报告需求时，与向AI要求生成Excel图表相比，提示词有什么不同的特点和难点？</w:t>
      </w:r>
    </w:p>
    <w:p w14:paraId="3DAC19B8">
      <w:pPr>
        <w:numPr>
          <w:ilvl w:val="0"/>
          <w:numId w:val="10"/>
        </w:numPr>
      </w:pPr>
      <w:r>
        <w:rPr>
          <w:rFonts w:ascii="Times New Roman" w:hAnsi="Times New Roman" w:eastAsia="微软雅黑"/>
          <w:sz w:val="24"/>
        </w:rPr>
        <w:t>从项目9的可视化设计到项目10的仪表盘、BI看板、数据叙事，这几个项目解决的问题有什么内在逻辑关系？</w:t>
      </w:r>
    </w:p>
    <w:bookmarkEnd w:id="74"/>
    <w:p w14:paraId="4A24316C">
      <w:pPr>
        <w:pStyle w:val="6"/>
      </w:pPr>
      <w:bookmarkStart w:id="75" w:name="四综合应用题"/>
      <w:r>
        <w:rPr>
          <w:rFonts w:ascii="Times New Roman" w:hAnsi="Times New Roman" w:eastAsia="微软雅黑"/>
          <w:sz w:val="24"/>
        </w:rPr>
        <w:t>（四）综合应用题</w:t>
      </w:r>
    </w:p>
    <w:p w14:paraId="3F6026A3">
      <w:pPr>
        <w:pStyle w:val="23"/>
      </w:pPr>
      <w:r>
        <w:rPr>
          <w:rFonts w:ascii="Times New Roman" w:hAnsi="Times New Roman" w:eastAsia="微软雅黑"/>
          <w:b/>
          <w:bCs/>
          <w:sz w:val="24"/>
        </w:rPr>
        <w:t>场景描述</w:t>
      </w:r>
      <w:r>
        <w:rPr>
          <w:rFonts w:ascii="Times New Roman" w:hAnsi="Times New Roman" w:eastAsia="微软雅黑"/>
          <w:sz w:val="24"/>
        </w:rPr>
        <w:t>：</w:t>
      </w:r>
    </w:p>
    <w:p w14:paraId="410E1363">
      <w:pPr>
        <w:pStyle w:val="3"/>
      </w:pPr>
      <w:r>
        <w:rPr>
          <w:rFonts w:ascii="Times New Roman" w:hAnsi="Times New Roman" w:eastAsia="微软雅黑"/>
          <w:sz w:val="24"/>
        </w:rPr>
        <w:t>某连锁健身企业”铁芯健身”有12家门店，你担任财务分析专员。管理层近期提出了以下需求：</w:t>
      </w:r>
    </w:p>
    <w:p w14:paraId="66B00B7A">
      <w:pPr>
        <w:pStyle w:val="24"/>
        <w:numPr>
          <w:ilvl w:val="0"/>
          <w:numId w:val="11"/>
        </w:numPr>
      </w:pPr>
      <w:r>
        <w:rPr>
          <w:rFonts w:ascii="Times New Roman" w:hAnsi="Times New Roman" w:eastAsia="微软雅黑"/>
          <w:sz w:val="24"/>
        </w:rPr>
        <w:t>总部运营总监希望随时查看各门店的核心运营指标，不想等月底报告</w:t>
      </w:r>
    </w:p>
    <w:p w14:paraId="509D7CB8">
      <w:pPr>
        <w:pStyle w:val="24"/>
        <w:numPr>
          <w:ilvl w:val="0"/>
          <w:numId w:val="11"/>
        </w:numPr>
      </w:pPr>
      <w:r>
        <w:rPr>
          <w:rFonts w:ascii="Times New Roman" w:hAnsi="Times New Roman" w:eastAsia="微软雅黑"/>
          <w:sz w:val="24"/>
        </w:rPr>
        <w:t>财务总监需要每月向董事会汇报经营情况，汇报时间20分钟</w:t>
      </w:r>
    </w:p>
    <w:p w14:paraId="7B079493">
      <w:pPr>
        <w:pStyle w:val="24"/>
        <w:numPr>
          <w:ilvl w:val="0"/>
          <w:numId w:val="11"/>
        </w:numPr>
      </w:pPr>
      <w:r>
        <w:rPr>
          <w:rFonts w:ascii="Times New Roman" w:hAnsi="Times New Roman" w:eastAsia="微软雅黑"/>
          <w:sz w:val="24"/>
        </w:rPr>
        <w:t>各门店店长希望每月收到一份自己门店的经营分析，能在手机上方便查看</w:t>
      </w:r>
    </w:p>
    <w:p w14:paraId="6F425173">
      <w:pPr>
        <w:pStyle w:val="23"/>
      </w:pPr>
      <w:r>
        <w:rPr>
          <w:rFonts w:ascii="Times New Roman" w:hAnsi="Times New Roman" w:eastAsia="微软雅黑"/>
          <w:sz w:val="24"/>
        </w:rPr>
        <w:t>以下是一些参考数据（当月，单元：万元或%）：</w:t>
      </w:r>
    </w:p>
    <w:p w14:paraId="46F3B818">
      <w:pPr>
        <w:pStyle w:val="24"/>
        <w:numPr>
          <w:ilvl w:val="0"/>
          <w:numId w:val="1"/>
        </w:numPr>
      </w:pPr>
      <w:r>
        <w:rPr>
          <w:rFonts w:ascii="Times New Roman" w:hAnsi="Times New Roman" w:eastAsia="微软雅黑"/>
          <w:sz w:val="24"/>
        </w:rPr>
        <w:t>总会员数：8620人；新增会员：486人；流失会员：312人</w:t>
      </w:r>
    </w:p>
    <w:p w14:paraId="27C3D528">
      <w:pPr>
        <w:pStyle w:val="24"/>
        <w:numPr>
          <w:ilvl w:val="0"/>
          <w:numId w:val="1"/>
        </w:numPr>
      </w:pPr>
      <w:r>
        <w:rPr>
          <w:rFonts w:ascii="Times New Roman" w:hAnsi="Times New Roman" w:eastAsia="微软雅黑"/>
          <w:sz w:val="24"/>
        </w:rPr>
        <w:t>总营业收入：286.4万元；预算：300万元；完成率：95.5%</w:t>
      </w:r>
    </w:p>
    <w:p w14:paraId="53B223EC">
      <w:pPr>
        <w:pStyle w:val="24"/>
        <w:numPr>
          <w:ilvl w:val="0"/>
          <w:numId w:val="1"/>
        </w:numPr>
      </w:pPr>
      <w:r>
        <w:rPr>
          <w:rFonts w:ascii="Times New Roman" w:hAnsi="Times New Roman" w:eastAsia="微软雅黑"/>
          <w:sz w:val="24"/>
        </w:rPr>
        <w:t>总运营成本：228.6万元；利润：57.8万元；利润率：20.2%</w:t>
      </w:r>
    </w:p>
    <w:p w14:paraId="00588565">
      <w:pPr>
        <w:pStyle w:val="24"/>
        <w:numPr>
          <w:ilvl w:val="0"/>
          <w:numId w:val="1"/>
        </w:numPr>
      </w:pPr>
      <w:r>
        <w:rPr>
          <w:rFonts w:ascii="Times New Roman" w:hAnsi="Times New Roman" w:eastAsia="微软雅黑"/>
          <w:sz w:val="24"/>
        </w:rPr>
        <w:t>会员月均消费：332元；会籍续费率：81.3%（上月：83.6%）</w:t>
      </w:r>
    </w:p>
    <w:p w14:paraId="3FBF2C72">
      <w:pPr>
        <w:pStyle w:val="24"/>
        <w:numPr>
          <w:ilvl w:val="0"/>
          <w:numId w:val="1"/>
        </w:numPr>
      </w:pPr>
      <w:r>
        <w:rPr>
          <w:rFonts w:ascii="Times New Roman" w:hAnsi="Times New Roman" w:eastAsia="微软雅黑"/>
          <w:sz w:val="24"/>
        </w:rPr>
        <w:t>各门店收入完成率：最高门店118%，最低门店76%，平均95.5%</w:t>
      </w:r>
    </w:p>
    <w:p w14:paraId="42E5249A">
      <w:pPr>
        <w:pStyle w:val="23"/>
      </w:pPr>
      <w:r>
        <w:rPr>
          <w:rFonts w:ascii="Times New Roman" w:hAnsi="Times New Roman" w:eastAsia="微软雅黑"/>
          <w:b/>
          <w:bCs/>
          <w:sz w:val="24"/>
        </w:rPr>
        <w:t>请完成以下任务</w:t>
      </w:r>
      <w:r>
        <w:rPr>
          <w:rFonts w:ascii="Times New Roman" w:hAnsi="Times New Roman" w:eastAsia="微软雅黑"/>
          <w:sz w:val="24"/>
        </w:rPr>
        <w:t>：</w:t>
      </w:r>
    </w:p>
    <w:p w14:paraId="172DF104">
      <w:pPr>
        <w:numPr>
          <w:ilvl w:val="0"/>
          <w:numId w:val="12"/>
        </w:numPr>
      </w:pPr>
      <w:r>
        <w:rPr>
          <w:rFonts w:ascii="Times New Roman" w:hAnsi="Times New Roman" w:eastAsia="微软雅黑"/>
          <w:sz w:val="24"/>
        </w:rPr>
        <w:t>针对运营总监的需求，设计一个仪表盘方案：列出你会放入的5个核心KPI指标，说明每个指标的选择理由（用10.1.1中的三个判断问题来验证）。</w:t>
      </w:r>
    </w:p>
    <w:p w14:paraId="373B3971">
      <w:pPr>
        <w:numPr>
          <w:ilvl w:val="0"/>
          <w:numId w:val="12"/>
        </w:numPr>
      </w:pPr>
      <w:r>
        <w:rPr>
          <w:rFonts w:ascii="Times New Roman" w:hAnsi="Times New Roman" w:eastAsia="微软雅黑"/>
          <w:sz w:val="24"/>
        </w:rPr>
        <w:t>针对财务总监的董事会汇报需求，用”情境-冲突-解答”结构写一段完整的汇报开场白（约200字），把当月数据组织成一个有说服力的叙事。</w:t>
      </w:r>
    </w:p>
    <w:p w14:paraId="7767FA44">
      <w:pPr>
        <w:numPr>
          <w:ilvl w:val="0"/>
          <w:numId w:val="12"/>
        </w:numPr>
      </w:pPr>
      <w:r>
        <w:rPr>
          <w:rFonts w:ascii="Times New Roman" w:hAnsi="Times New Roman" w:eastAsia="微软雅黑"/>
          <w:sz w:val="24"/>
        </w:rPr>
        <w:t>针对门店店长希望在手机上查看的需求，你会推荐哪种报告格式（PDF、HTML或飞书多维表格仪表盘）？说明理由，并指出选择该格式需要注意的两个制作要点。</w:t>
      </w:r>
    </w:p>
    <w:p w14:paraId="75D71935">
      <w:pPr>
        <w:numPr>
          <w:ilvl w:val="0"/>
          <w:numId w:val="12"/>
        </w:numPr>
      </w:pPr>
      <w:r>
        <w:rPr>
          <w:rFonts w:ascii="Times New Roman" w:hAnsi="Times New Roman" w:eastAsia="微软雅黑"/>
          <w:sz w:val="24"/>
        </w:rPr>
        <w:t>如果要让AI帮你为12家门店的店长分别生成一份HTML版本的单店经营分析报告，提示词应该包含哪些关键信息？如果每家门店的数据不同，你会如何组织这个任务（一次让AI生成12份？还是分步骤进行？）</w:t>
      </w:r>
    </w:p>
    <w:p w14:paraId="49BC3D5C">
      <w:pPr>
        <w:numPr>
          <w:ilvl w:val="0"/>
          <w:numId w:val="12"/>
        </w:numPr>
      </w:pPr>
      <w:r>
        <w:rPr>
          <w:rFonts w:ascii="Times New Roman" w:hAnsi="Times New Roman" w:eastAsia="微软雅黑"/>
          <w:sz w:val="24"/>
        </w:rPr>
        <w:t>针对本案例，你认为仪表盘、BI看板、HTML报告、PPT汇报这四种信息呈现方式，各自最适合在什么时机使用？请做一个简单的时机对应表。</w:t>
      </w:r>
    </w:p>
    <w:p w14:paraId="2A3556BA">
      <w:r>
        <w:pict>
          <v:rect id="_x0000_i1055" o:spt="1" style="height:1.5pt;width:0pt;" coordsize="21600,21600" o:hr="t" o:hrstd="t" o:hralign="center">
            <v:path/>
            <v:fill focussize="0,0"/>
            <v:stroke/>
            <v:imagedata o:title=""/>
            <o:lock v:ext="edit"/>
            <w10:wrap type="none"/>
            <w10:anchorlock/>
          </v:rect>
        </w:pict>
      </w:r>
    </w:p>
    <w:bookmarkEnd w:id="71"/>
    <w:bookmarkEnd w:id="75"/>
    <w:p w14:paraId="04CE33E1">
      <w:pPr>
        <w:pStyle w:val="5"/>
      </w:pPr>
      <w:bookmarkStart w:id="76" w:name="二素质测评"/>
      <w:r>
        <w:rPr>
          <w:rFonts w:ascii="Times New Roman" w:hAnsi="Times New Roman" w:eastAsia="微软雅黑"/>
          <w:sz w:val="24"/>
        </w:rPr>
        <w:t>二、素质测评</w:t>
      </w:r>
    </w:p>
    <w:p w14:paraId="141BAA67">
      <w:pPr>
        <w:pStyle w:val="23"/>
      </w:pPr>
      <w:r>
        <w:rPr>
          <w:rFonts w:ascii="Times New Roman" w:hAnsi="Times New Roman" w:eastAsia="微软雅黑"/>
          <w:sz w:val="24"/>
        </w:rPr>
        <w:t>请对以下观点进行判断并简要说明理由。</w:t>
      </w:r>
    </w:p>
    <w:p w14:paraId="79B8E950">
      <w:pPr>
        <w:numPr>
          <w:ilvl w:val="0"/>
          <w:numId w:val="13"/>
        </w:numPr>
      </w:pPr>
      <w:r>
        <w:rPr>
          <w:rFonts w:ascii="Times New Roman" w:hAnsi="Times New Roman" w:eastAsia="微软雅黑"/>
          <w:sz w:val="24"/>
        </w:rPr>
        <w:t>“仪表盘里应该把我能想到的所有指标都放进去，给管理层提供最全面的信息，这样才体现了财务分析的价值。”</w:t>
      </w:r>
    </w:p>
    <w:p w14:paraId="345728DC">
      <w:pPr>
        <w:numPr>
          <w:ilvl w:val="0"/>
          <w:numId w:val="13"/>
        </w:numPr>
      </w:pPr>
      <w:r>
        <w:rPr>
          <w:rFonts w:ascii="Times New Roman" w:hAnsi="Times New Roman" w:eastAsia="微软雅黑"/>
          <w:sz w:val="24"/>
        </w:rPr>
        <w:t>“HTML财务报告比PDF更好，以后所有财务报告都应该改成HTML格式。”</w:t>
      </w:r>
    </w:p>
    <w:p w14:paraId="6918621A">
      <w:pPr>
        <w:numPr>
          <w:ilvl w:val="0"/>
          <w:numId w:val="13"/>
        </w:numPr>
      </w:pPr>
      <w:r>
        <w:rPr>
          <w:rFonts w:ascii="Times New Roman" w:hAnsi="Times New Roman" w:eastAsia="微软雅黑"/>
          <w:sz w:val="24"/>
        </w:rPr>
        <w:t>“数据叙事就是把分析结果讲得更好听一点，本质上没有改变内容，所以只是一种表达技巧，不需要专门学。”</w:t>
      </w:r>
    </w:p>
    <w:p w14:paraId="12EBAC71">
      <w:pPr>
        <w:numPr>
          <w:ilvl w:val="0"/>
          <w:numId w:val="13"/>
        </w:numPr>
      </w:pPr>
      <w:r>
        <w:rPr>
          <w:rFonts w:ascii="Times New Roman" w:hAnsi="Times New Roman" w:eastAsia="微软雅黑"/>
          <w:sz w:val="24"/>
        </w:rPr>
        <w:t>“BI工具让业务人员可以自己出报告了，以后企业可以减少财务分析人员的数量。”</w:t>
      </w:r>
    </w:p>
    <w:p w14:paraId="0D324076">
      <w:pPr>
        <w:numPr>
          <w:ilvl w:val="0"/>
          <w:numId w:val="13"/>
        </w:numPr>
      </w:pPr>
      <w:r>
        <w:rPr>
          <w:rFonts w:ascii="Times New Roman" w:hAnsi="Times New Roman" w:eastAsia="微软雅黑"/>
          <w:sz w:val="24"/>
        </w:rPr>
        <w:t>“让AI帮我设计PPT框架，然后我只需要填内容进去，这样做出来的PPT是AI的作品，不体现我的能力。”</w:t>
      </w:r>
    </w:p>
    <w:p w14:paraId="472F05A8">
      <w:r>
        <w:pict>
          <v:rect id="_x0000_i1056" o:spt="1" style="height:1.5pt;width:0pt;" coordsize="21600,21600" o:hr="t" o:hrstd="t" o:hralign="center">
            <v:path/>
            <v:fill focussize="0,0"/>
            <v:stroke/>
            <v:imagedata o:title=""/>
            <o:lock v:ext="edit"/>
            <w10:wrap type="none"/>
            <w10:anchorlock/>
          </v:rect>
        </w:pict>
      </w:r>
    </w:p>
    <w:bookmarkEnd w:id="76"/>
    <w:p w14:paraId="45552D22">
      <w:pPr>
        <w:pStyle w:val="5"/>
      </w:pPr>
      <w:bookmarkStart w:id="77" w:name="三参考答案要点"/>
      <w:r>
        <w:rPr>
          <w:rFonts w:ascii="Times New Roman" w:hAnsi="Times New Roman" w:eastAsia="微软雅黑"/>
          <w:sz w:val="24"/>
        </w:rPr>
        <w:t>三、参考答案（要点）</w:t>
      </w:r>
    </w:p>
    <w:p w14:paraId="251BFA7C">
      <w:pPr>
        <w:pStyle w:val="23"/>
      </w:pPr>
      <w:r>
        <w:rPr>
          <w:rFonts w:ascii="Times New Roman" w:hAnsi="Times New Roman" w:eastAsia="微软雅黑"/>
          <w:b/>
          <w:bCs/>
          <w:sz w:val="24"/>
        </w:rPr>
        <w:t>单项选择题</w:t>
      </w:r>
      <w:r>
        <w:rPr>
          <w:rFonts w:ascii="Times New Roman" w:hAnsi="Times New Roman" w:eastAsia="微软雅黑"/>
          <w:sz w:val="24"/>
        </w:rPr>
        <w:t>：1.B　2.B　3.B　4.C　5.B　6.C　7.B　8.B</w:t>
      </w:r>
    </w:p>
    <w:p w14:paraId="370F6750">
      <w:pPr>
        <w:pStyle w:val="3"/>
      </w:pPr>
      <w:r>
        <w:rPr>
          <w:rFonts w:ascii="Times New Roman" w:hAnsi="Times New Roman" w:eastAsia="微软雅黑"/>
          <w:b/>
          <w:bCs/>
          <w:sz w:val="24"/>
        </w:rPr>
        <w:t>判断题</w:t>
      </w:r>
      <w:r>
        <w:rPr>
          <w:rFonts w:ascii="Times New Roman" w:hAnsi="Times New Roman" w:eastAsia="微软雅黑"/>
          <w:sz w:val="24"/>
        </w:rPr>
        <w:t>：</w:t>
      </w:r>
    </w:p>
    <w:p w14:paraId="3CFC6633">
      <w:pPr>
        <w:pStyle w:val="24"/>
        <w:numPr>
          <w:ilvl w:val="0"/>
          <w:numId w:val="14"/>
        </w:numPr>
      </w:pPr>
      <w:r>
        <w:rPr>
          <w:rFonts w:ascii="Times New Roman" w:hAnsi="Times New Roman" w:eastAsia="微软雅黑"/>
          <w:sz w:val="24"/>
        </w:rPr>
        <w:t>✗（仪表盘的核心是”少而精”，指标过多会让管理层不知道该看哪里，注意力分散，反而降低监控效率。每增加一个指标，其他指标相对的”显眼程度”就降低一份）</w:t>
      </w:r>
    </w:p>
    <w:p w14:paraId="29456A2F">
      <w:pPr>
        <w:pStyle w:val="24"/>
        <w:numPr>
          <w:ilvl w:val="0"/>
          <w:numId w:val="14"/>
        </w:numPr>
      </w:pPr>
      <w:r>
        <w:rPr>
          <w:rFonts w:ascii="Times New Roman" w:hAnsi="Times New Roman" w:eastAsia="微软雅黑"/>
          <w:sz w:val="24"/>
        </w:rPr>
        <w:t>✗（“先说结论”适合高管汇报和演示场景；在需要建立信任或者听众对结论有较强先入为主判断的场景中，有时需要先铺垫数据证据再引出结论，以免听众还没来得及接受证据就对结论产生抵触）</w:t>
      </w:r>
    </w:p>
    <w:p w14:paraId="5153ADC5">
      <w:pPr>
        <w:pStyle w:val="24"/>
        <w:numPr>
          <w:ilvl w:val="0"/>
          <w:numId w:val="14"/>
        </w:numPr>
      </w:pPr>
      <w:r>
        <w:rPr>
          <w:rFonts w:ascii="Times New Roman" w:hAnsi="Times New Roman" w:eastAsia="微软雅黑"/>
          <w:sz w:val="24"/>
        </w:rPr>
        <w:t>✓</w:t>
      </w:r>
    </w:p>
    <w:p w14:paraId="4916ECF0">
      <w:pPr>
        <w:pStyle w:val="24"/>
        <w:numPr>
          <w:ilvl w:val="0"/>
          <w:numId w:val="14"/>
        </w:numPr>
      </w:pPr>
      <w:r>
        <w:rPr>
          <w:rFonts w:ascii="Times New Roman" w:hAnsi="Times New Roman" w:eastAsia="微软雅黑"/>
          <w:sz w:val="24"/>
        </w:rPr>
        <w:t>✗（代码能运行并显示图表，不代表图表中的数据一定正确。AI在生成代码时可能把数据值搞混、四舍五入错误或者把两个系列的数据对调。检查图表数据的正确性是不可省略的步骤）</w:t>
      </w:r>
    </w:p>
    <w:p w14:paraId="1075A767">
      <w:pPr>
        <w:pStyle w:val="24"/>
        <w:numPr>
          <w:ilvl w:val="0"/>
          <w:numId w:val="14"/>
        </w:numPr>
      </w:pPr>
      <w:r>
        <w:rPr>
          <w:rFonts w:ascii="Times New Roman" w:hAnsi="Times New Roman" w:eastAsia="微软雅黑"/>
          <w:sz w:val="24"/>
        </w:rPr>
        <w:t>✓</w:t>
      </w:r>
    </w:p>
    <w:p w14:paraId="0F69E448">
      <w:pPr>
        <w:pStyle w:val="24"/>
        <w:numPr>
          <w:ilvl w:val="0"/>
          <w:numId w:val="14"/>
        </w:numPr>
      </w:pPr>
      <w:r>
        <w:rPr>
          <w:rFonts w:ascii="Times New Roman" w:hAnsi="Times New Roman" w:eastAsia="微软雅黑"/>
          <w:sz w:val="24"/>
        </w:rPr>
        <w:t>✗（PDF在需要签章、存档、发送给外部机构的正式场景下是正确选择；但在内部分析报告、需要数据交互、移动端查阅等场景下，HTML可能更合适。“所有正式场合”的说法过于绝对）</w:t>
      </w:r>
    </w:p>
    <w:p w14:paraId="7A70770C">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1B0BD832">
      <w:pPr>
        <w:numPr>
          <w:ilvl w:val="0"/>
          <w:numId w:val="15"/>
        </w:numPr>
      </w:pPr>
      <w:r>
        <w:rPr>
          <w:rFonts w:ascii="Times New Roman" w:hAnsi="Times New Roman" w:eastAsia="微软雅黑"/>
          <w:sz w:val="24"/>
        </w:rPr>
        <w:t>本质差异：仪表盘是监控工具，目的是随时了解”现在状态如何”，信息少而精，强调及时性；报告是分析工具，目的是深度说明”某段时期发生了什么及为什么”，信息全而深，强调系统性。报告思路带入仪表盘的问题：报告的思维是”把所有分析都展示出来”，带入仪表盘就会放入十几个甚至二十几个指标，管理层打开仪表盘，不知道该先看哪里，等于没有仪表盘。例子：把报告中的”各月应收账款账龄分布图”“历史年度收入对比图”“费用结构分析表”都放入仪表盘，导致仪表盘像一个缩小版的报告，失去了”快速了解当前状态”的功能。</w:t>
      </w:r>
    </w:p>
    <w:p w14:paraId="24B0D892">
      <w:pPr>
        <w:numPr>
          <w:ilvl w:val="0"/>
          <w:numId w:val="15"/>
        </w:numPr>
      </w:pPr>
      <w:r>
        <w:rPr>
          <w:rFonts w:ascii="Times New Roman" w:hAnsi="Times New Roman" w:eastAsia="微软雅黑"/>
          <w:sz w:val="24"/>
        </w:rPr>
        <w:t>汇报开场白参考结构：情境——本季度我们制定了收入增长10%的目标，这个目标达成了，实际增长了10.3%，从收入这个维度看，Q3是一个不错的季度。冲突——但利润率数据告诉我们一个不同的故事：新客户获取成本同比增长35%，而新客户留存率从65%降到了48%——我们花了更多的钱拉新客户，但这些客户留下来的比例却在下降，这说明我们的收入增长是以牺牲效率为代价的。解答——这意味着我们当前的拓客策略需要调整，今天汇报的重点，就是这个问题的原因分析和三个建议方案。</w:t>
      </w:r>
    </w:p>
    <w:p w14:paraId="73A7B0E0">
      <w:pPr>
        <w:numPr>
          <w:ilvl w:val="0"/>
          <w:numId w:val="15"/>
        </w:numPr>
      </w:pPr>
      <w:r>
        <w:rPr>
          <w:rFonts w:ascii="Times New Roman" w:hAnsi="Times New Roman" w:eastAsia="微软雅黑"/>
          <w:sz w:val="24"/>
        </w:rPr>
        <w:t>提示词的不同特点和难点：Excel图表的描述主要是数据和图表类型（折线图、柱状图等），视觉样式相对有限；HTML报告的描述需要同时说明页面结构（章节划分、导航）、各元素的布局关系（并排、上下）、样式（颜色、字号、间距）和交互效果（悬停显示什么、点击什么效果），信息量更大，且很多视觉效果需要用文字描述而无法指着原型说”做成这样”。难点在于：HTML的样式选项极多，描述不够精确时AI会做出符合语义但不符合预期的设计，需要多轮迭代才能接近目标效果。</w:t>
      </w:r>
    </w:p>
    <w:p w14:paraId="5E967550">
      <w:pPr>
        <w:numPr>
          <w:ilvl w:val="0"/>
          <w:numId w:val="15"/>
        </w:numPr>
      </w:pPr>
      <w:r>
        <w:rPr>
          <w:rFonts w:ascii="Times New Roman" w:hAnsi="Times New Roman" w:eastAsia="微软雅黑"/>
          <w:sz w:val="24"/>
        </w:rPr>
        <w:t>内在逻辑关系：项目9解决的是”如何把单个数据结论用图表清晰表达”的问题（单张图表的设计）；项目10解决的是”如何把多个分析结论整合成一个让决策者能使用的信息产品”的问题（仪表盘解决持续监控、BI看板解决自助探索、数据叙事解决说服性汇报、HTML解决交互性报告）。前者是后者的基础——仪表盘和BI看板里的每个图表，都需要运用项目9的设计原则；同时项目10把这些单个图表整合成了有目的性的”信息系统”，完成了从”会做图”到”会呈现”的跨越。</w:t>
      </w:r>
    </w:p>
    <w:p w14:paraId="6C00B58B">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3C434170">
      <w:pPr>
        <w:numPr>
          <w:ilvl w:val="0"/>
          <w:numId w:val="16"/>
        </w:numPr>
      </w:pPr>
      <w:r>
        <w:rPr>
          <w:rFonts w:ascii="Times New Roman" w:hAnsi="Times New Roman" w:eastAsia="微软雅黑"/>
          <w:sz w:val="24"/>
        </w:rPr>
        <w:t>5个KPI建议：当月收入完成率（286.4/300=95.5%）——超标或低于阈值会触发运营行动；当月利润率（20.2%）——直接体现盈利质量，异常时需立即分析；本月净增会员（486-312=174人）——核心业务指标，下降时需关注；续费率（81.3%，上月83.6%）——已经出现下降趋势，是需要关注的风险；最低门店完成率（76%）——单店超标需立即帮扶。每个指标都满足三个判断问题：异常时会触发行动、不需要解释能看懂、数据可以定期自动更新。</w:t>
      </w:r>
    </w:p>
    <w:p w14:paraId="4ABE05AF">
      <w:pPr>
        <w:numPr>
          <w:ilvl w:val="0"/>
          <w:numId w:val="16"/>
        </w:numPr>
      </w:pPr>
      <w:r>
        <w:rPr>
          <w:rFonts w:ascii="Times New Roman" w:hAnsi="Times New Roman" w:eastAsia="微软雅黑"/>
          <w:sz w:val="24"/>
        </w:rPr>
        <w:t>汇报开场白参考：情境——本月铁芯健身总营业收入286.4万元，完成率95.5%，利润率20.2%，从总量看，经营基本稳定。冲突——但有一组数据让我有些担心：本月续费率81.3%，较上月的83.6%下降了2.3个百分点。续费率是健身企业最核心的生命线指标——我们花钱拉来的会员，留下来的比例在下降。同期新增会员中，三个月内续费率也低于历史均值12个百分点，说明新会员的质量在下降。解答——今天汇报的重点不是本月总体收入，而是续费率下降这个趋势，以及我们现在能做什么来扭转它，我准备了三个方案请董事会讨论。</w:t>
      </w:r>
    </w:p>
    <w:p w14:paraId="1F8E9B77">
      <w:pPr>
        <w:numPr>
          <w:ilvl w:val="0"/>
          <w:numId w:val="16"/>
        </w:numPr>
      </w:pPr>
      <w:r>
        <w:rPr>
          <w:rFonts w:ascii="Times New Roman" w:hAnsi="Times New Roman" w:eastAsia="微软雅黑"/>
          <w:sz w:val="24"/>
        </w:rPr>
        <w:t>推荐HTML格式或飞书多维表格仪表盘（两者均可接受合理理由）。理由：店长在手机查阅，PDF图表在手机上难以阅读；HTML或仪表盘可以在手机浏览器中正常显示，图表支持缩放交互。制作要点：确保响应式布局适配手机屏幕；图表数据只包含本门店数据，不暴露其他门店数据（数据隔离）。</w:t>
      </w:r>
    </w:p>
    <w:p w14:paraId="38DA5EEE">
      <w:pPr>
        <w:numPr>
          <w:ilvl w:val="0"/>
          <w:numId w:val="16"/>
        </w:numPr>
      </w:pPr>
      <w:r>
        <w:rPr>
          <w:rFonts w:ascii="Times New Roman" w:hAnsi="Times New Roman" w:eastAsia="微软雅黑"/>
          <w:sz w:val="24"/>
        </w:rPr>
        <w:t>提示词关键信息：单店报告的结构设计、各图表类型和数据字段、样式要求（品牌色、字体）、手机端适配要求。12份报告的处理策略：不要一次让AI生成12份，因为数据量太大且AI难以跟踪每家门店的数据。正确方法：先让AI生成一个”模板”（用变量或占位符代替具体数据），然后对每家门店单独把数据替换进去，或者写一段代码批量替换。</w:t>
      </w:r>
    </w:p>
    <w:p w14:paraId="7AA6F362">
      <w:pPr>
        <w:numPr>
          <w:ilvl w:val="0"/>
          <w:numId w:val="16"/>
        </w:numPr>
      </w:pPr>
      <w:r>
        <w:rPr>
          <w:rFonts w:ascii="Times New Roman" w:hAnsi="Times New Roman" w:eastAsia="微软雅黑"/>
          <w:sz w:val="24"/>
        </w:rPr>
        <w:t>四种呈现方式的适用时机见表（参考）：</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36"/>
        <w:gridCol w:w="1536"/>
      </w:tblGrid>
      <w:tr w14:paraId="23AD2A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FDEA043">
            <w:pPr>
              <w:pStyle w:val="24"/>
              <w:jc w:val="left"/>
            </w:pPr>
            <w:r>
              <w:rPr>
                <w:rFonts w:ascii="Times New Roman" w:hAnsi="Times New Roman" w:eastAsia="微软雅黑"/>
                <w:b/>
                <w:color w:val="1E3A8A"/>
                <w:sz w:val="22"/>
              </w:rPr>
              <w:t>时机</w:t>
            </w:r>
          </w:p>
        </w:tc>
        <w:tc>
          <w:tcPr>
            <w:tcBorders>
              <w:top w:val="single" w:color="E2E8F0" w:sz="6" w:space="0"/>
              <w:left w:val="single" w:color="E2E8F0" w:sz="6" w:space="0"/>
              <w:bottom w:val="single" w:color="E2E8F0" w:sz="6" w:space="0"/>
              <w:right w:val="single" w:color="E2E8F0" w:sz="6" w:space="0"/>
            </w:tcBorders>
            <w:shd w:val="clear" w:color="auto" w:fill="EEF4FF"/>
          </w:tcPr>
          <w:p w14:paraId="3FDA0FA5">
            <w:pPr>
              <w:pStyle w:val="24"/>
              <w:jc w:val="left"/>
            </w:pPr>
            <w:r>
              <w:rPr>
                <w:rFonts w:ascii="Times New Roman" w:hAnsi="Times New Roman" w:eastAsia="微软雅黑"/>
                <w:b/>
                <w:color w:val="1E3A8A"/>
                <w:sz w:val="22"/>
              </w:rPr>
              <w:t>最合适的方式</w:t>
            </w:r>
          </w:p>
        </w:tc>
      </w:tr>
      <w:tr w14:paraId="49775C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B0D5AFF">
            <w:pPr>
              <w:pStyle w:val="24"/>
              <w:jc w:val="left"/>
            </w:pPr>
            <w:r>
              <w:rPr>
                <w:rFonts w:ascii="Times New Roman" w:hAnsi="Times New Roman" w:eastAsia="微软雅黑"/>
                <w:sz w:val="22"/>
              </w:rPr>
              <w:t>随时监控当前经营状态</w:t>
            </w:r>
          </w:p>
        </w:tc>
        <w:tc>
          <w:tcPr>
            <w:tcBorders>
              <w:top w:val="single" w:color="E2E8F0" w:sz="6" w:space="0"/>
              <w:left w:val="single" w:color="E2E8F0" w:sz="6" w:space="0"/>
              <w:bottom w:val="single" w:color="E2E8F0" w:sz="6" w:space="0"/>
              <w:right w:val="single" w:color="E2E8F0" w:sz="6" w:space="0"/>
            </w:tcBorders>
          </w:tcPr>
          <w:p w14:paraId="62F7A1E0">
            <w:pPr>
              <w:pStyle w:val="24"/>
              <w:jc w:val="left"/>
            </w:pPr>
            <w:r>
              <w:rPr>
                <w:rFonts w:ascii="Times New Roman" w:hAnsi="Times New Roman" w:eastAsia="微软雅黑"/>
                <w:sz w:val="22"/>
              </w:rPr>
              <w:t>仪表盘</w:t>
            </w:r>
          </w:p>
        </w:tc>
      </w:tr>
      <w:tr w14:paraId="1F3B5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653457">
            <w:pPr>
              <w:pStyle w:val="24"/>
              <w:jc w:val="left"/>
            </w:pPr>
            <w:r>
              <w:rPr>
                <w:rFonts w:ascii="Times New Roman" w:hAnsi="Times New Roman" w:eastAsia="微软雅黑"/>
                <w:sz w:val="22"/>
              </w:rPr>
              <w:t>自助探索特定问题的数据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1DA26A2">
            <w:pPr>
              <w:pStyle w:val="24"/>
              <w:jc w:val="left"/>
            </w:pPr>
            <w:r>
              <w:rPr>
                <w:rFonts w:ascii="Times New Roman" w:hAnsi="Times New Roman" w:eastAsia="微软雅黑"/>
                <w:sz w:val="22"/>
              </w:rPr>
              <w:t>BI看板</w:t>
            </w:r>
          </w:p>
        </w:tc>
      </w:tr>
      <w:tr w14:paraId="4DB3C0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4877B2">
            <w:pPr>
              <w:pStyle w:val="24"/>
              <w:jc w:val="left"/>
            </w:pPr>
            <w:r>
              <w:rPr>
                <w:rFonts w:ascii="Times New Roman" w:hAnsi="Times New Roman" w:eastAsia="微软雅黑"/>
                <w:sz w:val="22"/>
              </w:rPr>
              <w:t>每月发给门店自行查阅</w:t>
            </w:r>
          </w:p>
        </w:tc>
        <w:tc>
          <w:tcPr>
            <w:tcBorders>
              <w:top w:val="single" w:color="E2E8F0" w:sz="6" w:space="0"/>
              <w:left w:val="single" w:color="E2E8F0" w:sz="6" w:space="0"/>
              <w:bottom w:val="single" w:color="E2E8F0" w:sz="6" w:space="0"/>
              <w:right w:val="single" w:color="E2E8F0" w:sz="6" w:space="0"/>
            </w:tcBorders>
          </w:tcPr>
          <w:p w14:paraId="02138BFD">
            <w:pPr>
              <w:pStyle w:val="24"/>
              <w:jc w:val="left"/>
            </w:pPr>
            <w:r>
              <w:rPr>
                <w:rFonts w:ascii="Times New Roman" w:hAnsi="Times New Roman" w:eastAsia="微软雅黑"/>
                <w:sz w:val="22"/>
              </w:rPr>
              <w:t>HTML报告</w:t>
            </w:r>
          </w:p>
        </w:tc>
      </w:tr>
      <w:tr w14:paraId="7C4AF8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1BE961">
            <w:pPr>
              <w:pStyle w:val="24"/>
              <w:jc w:val="left"/>
            </w:pPr>
            <w:r>
              <w:rPr>
                <w:rFonts w:ascii="Times New Roman" w:hAnsi="Times New Roman" w:eastAsia="微软雅黑"/>
                <w:sz w:val="22"/>
              </w:rPr>
              <w:t>向董事会/投资者汇报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408E8E54">
            <w:pPr>
              <w:pStyle w:val="24"/>
              <w:jc w:val="left"/>
            </w:pPr>
            <w:r>
              <w:rPr>
                <w:rFonts w:ascii="Times New Roman" w:hAnsi="Times New Roman" w:eastAsia="微软雅黑"/>
                <w:sz w:val="22"/>
              </w:rPr>
              <w:t>PPT汇报</w:t>
            </w:r>
          </w:p>
        </w:tc>
      </w:tr>
    </w:tbl>
    <w:p w14:paraId="0B0B8D98">
      <w:pPr>
        <w:pStyle w:val="3"/>
      </w:pPr>
      <w:r>
        <w:rPr>
          <w:rFonts w:ascii="Times New Roman" w:hAnsi="Times New Roman" w:eastAsia="微软雅黑"/>
          <w:b/>
          <w:bCs/>
          <w:sz w:val="24"/>
        </w:rPr>
        <w:t>素质测评参考要点</w:t>
      </w:r>
      <w:r>
        <w:rPr>
          <w:rFonts w:ascii="Times New Roman" w:hAnsi="Times New Roman" w:eastAsia="微软雅黑"/>
          <w:sz w:val="24"/>
        </w:rPr>
        <w:t>：</w:t>
      </w:r>
    </w:p>
    <w:p w14:paraId="274C8E44">
      <w:pPr>
        <w:numPr>
          <w:ilvl w:val="0"/>
          <w:numId w:val="17"/>
        </w:numPr>
      </w:pPr>
      <w:r>
        <w:rPr>
          <w:rFonts w:ascii="Times New Roman" w:hAnsi="Times New Roman" w:eastAsia="微软雅黑"/>
          <w:sz w:val="24"/>
        </w:rPr>
        <w:t>错误。仪表盘的价值在于帮助管理层快速抓住关键信息，而不是信息量的多少。指标越多，注意力越分散，反而让最重要的信息淹没在次要信息里。财务分析的价值体现在”提炼出真正重要的5个指标”，而不是”把所有指标都展示出来”。前者需要判断力，后者只需要堆砌数据。</w:t>
      </w:r>
    </w:p>
    <w:p w14:paraId="3DC1FA1E">
      <w:pPr>
        <w:numPr>
          <w:ilvl w:val="0"/>
          <w:numId w:val="17"/>
        </w:numPr>
      </w:pPr>
      <w:r>
        <w:rPr>
          <w:rFonts w:ascii="Times New Roman" w:hAnsi="Times New Roman" w:eastAsia="微软雅黑"/>
          <w:sz w:val="24"/>
        </w:rPr>
        <w:t>错误。HTML和PDF各有适用场景。HTML在内部分析、需要交互、移动端查阅方面有优势；PDF在需要签章、存档、发送给外部机构的正式场景中不可替代。“所有报告都改成HTML”会在需要正式格式的场景中造成问题，比如发给审计机构的HTML报告是不被接受的。选择报告格式应该基于使用场景，而不是基于哪种格式”更好”。</w:t>
      </w:r>
    </w:p>
    <w:p w14:paraId="2EA01ABE">
      <w:pPr>
        <w:numPr>
          <w:ilvl w:val="0"/>
          <w:numId w:val="17"/>
        </w:numPr>
      </w:pPr>
      <w:r>
        <w:rPr>
          <w:rFonts w:ascii="Times New Roman" w:hAnsi="Times New Roman" w:eastAsia="微软雅黑"/>
          <w:sz w:val="24"/>
        </w:rPr>
        <w:t>错误。数据叙事不只是”讲得更好听”，它改变的是信息的组织方式和说服逻辑。没有叙事结构的数字汇报，听众可能听完了所有数字，但不知道该做什么决定；有了”情境-冲突-解答”的结构，听众不只是”知道了数字”，而是”理解了问题，知道了应该怎么行动”。这种差异直接影响分析工作能否转化为管理行动，是财务价值实现的最后一步。</w:t>
      </w:r>
    </w:p>
    <w:p w14:paraId="3F4F4D04">
      <w:pPr>
        <w:numPr>
          <w:ilvl w:val="0"/>
          <w:numId w:val="17"/>
        </w:numPr>
      </w:pPr>
      <w:r>
        <w:rPr>
          <w:rFonts w:ascii="Times New Roman" w:hAnsi="Times New Roman" w:eastAsia="微软雅黑"/>
          <w:sz w:val="24"/>
        </w:rPr>
        <w:t>不完全正确。BI工具让业务人员能自助查询数据，确实减少了财务人员在”出数”方面的重复性工作，但这并不意味着可以减少财务分析人员。自助查询只是”获取数据”，而财务分析人员的核心价值在于”解释数据、建立分析框架、保证数据质量、提供管理建议”——这些工作BI工具无法替代。实际上，BI工具让财务人员能把更多时间用在高价值的分析工作上，而不是减少财务人员的需求。</w:t>
      </w:r>
    </w:p>
    <w:p w14:paraId="09CA3A50">
      <w:pPr>
        <w:numPr>
          <w:ilvl w:val="0"/>
          <w:numId w:val="17"/>
        </w:numPr>
      </w:pPr>
      <w:r>
        <w:rPr>
          <w:rFonts w:ascii="Times New Roman" w:hAnsi="Times New Roman" w:eastAsia="微软雅黑"/>
          <w:sz w:val="24"/>
        </w:rPr>
        <w:t>错误且存在认知误区。借助AI设计框架，和借助公司模板、参考优秀报告设计框架，本质上是同一件事——利用外部资源提高效率，最终产品的内容、数据、分析和判断仍然来自你自己。用AI生成的框架，你仍然需要决定哪些页面保留、哪些修改、填入什么内容，这些判断才是真正体现你专业能力的地方。就像使用Excel模板制作报告，没有人会说”这是Excel的作品，不体现你的能力”。</w:t>
      </w:r>
    </w:p>
    <w:bookmarkEnd w:id="0"/>
    <w:bookmarkEnd w:id="70"/>
    <w:bookmarkEnd w:id="7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6E89581F"/>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38</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2026-06-30T13:28:00Z</dcterms:created>
  <dc:creator>薛辉</dc:creator>
  <cp:lastModifiedBy>薛辉</cp:lastModifiedBy>
  <dcterms:modified xsi:type="dcterms:W3CDTF">2026-06-30T13:28:46Z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5BD1C60649504860AE4C44E088E640E7_12</vt:lpwstr>
  </property>
</Properties>
</file>