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20" w:line="312" w:lineRule="auto"/>
        <w:jc w:val="center"/>
      </w:pPr>
      <w:r>
        <w:rPr>
          <w:rFonts w:ascii="黑体" w:hAnsi="黑体" w:eastAsia="黑体"/>
          <w:b/>
          <w:sz w:val="40"/>
        </w:rPr>
        <w:t>项目二　第 2·3 讲　命令 ＆ 流程与调试（纸上篇讲课规划）</w:t>
      </w:r>
    </w:p>
    <w:p>
      <w:pPr>
        <w:spacing w:after="80" w:before="0" w:line="312" w:lineRule="auto"/>
        <w:jc w:val="center"/>
      </w:pPr>
      <w:r>
        <w:rPr>
          <w:rFonts w:ascii="黑体" w:hAnsi="黑体" w:eastAsia="黑体"/>
          <w:b w:val="0"/>
          <w:sz w:val="24"/>
        </w:rPr>
        <w:t>财务机器人应用与开发 · 第 3 次课（关键词：命令）＋ 第 4 次课（关键词：流程）· 各 90 分钟 · 教室课（命令卡＋人肉运行）· 先纸后机</w:t>
      </w:r>
    </w:p>
    <w:p>
      <w:pPr>
        <w:spacing w:after="240" w:before="0" w:line="312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生成日期 2026-09-06 ｜ 依据《06_知识点覆盖表与暂停点配额_v2.8》（先纸后机＋硬规矩⑫）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0　这份文档怎么用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① 教师定盘（v2.5 重构）：学生基础没打牢不碰软件——第 2/3 次课全部纸面，第 5 次课（项目二第 4 讲）智多星才登场。本规划覆盖合并课件 08_纸上篇 的第 2 章（第 23–38 页）与第 3 章（第 39–52 页），课件里 📖 目录按钮可跳章。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② 先纸后机（硬规矩⑩）：命令卡＝组件的纸上原型；人肉运行＝流程运行的纸上原型。第 5 次课的每个上机动作都回指本篇，学生上机时才知道每个按钮「为什么这么做」。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③ 记录册 05_ v2.2：追加页 B（第 3 次课暂停点①–⑤）、追加页 C（第 4 次课暂停点①–③）。第 1 页与追加页 A 不动。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④ 道具清单（从简，规矩⑪）：命令卡每组一叠（弹出提示/读取单元格/写入单元格/如果/循环）、余额卡若干（人肉机器人执行用）；病号改投影展示不再印卡；草稿纸。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⑤ 配套：08_纸上篇 v1.0、10_上岗 v1.0（第 5 次课）、07_第 1 讲规划 v2.3、06_ v2.5。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一、定位与悬念回收（埋设 → 兑现）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3855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埋设在哪</w:t>
            </w:r>
          </w:p>
        </w:tc>
        <w:tc>
          <w:tcPr>
            <w:tcW w:type="dxa" w:w="6066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本讲怎么兑现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「干什么＋按什么规矩＋出什么结果」公式（第 1 次课）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15–20 分钟：翻译成动作/参数/输出（王芳命令拆解）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洗衣机规矩（第 1 次课）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42–53 分钟：顺序/条件/循环正式命名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王芳命令「重复只留 1 个，按姓名排」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15–20 分钟：当三要素拆解素材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外卖满减题（第 2 次课黑板算）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讲：图纸设计＋人肉跑通；第 4 讲（第 5 次课）真机跑出 75.8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A8-2012 / 名字为什么英文（第 2 次课埋）</w:t>
            </w:r>
          </w:p>
        </w:tc>
        <w:tc>
          <w:tcPr>
            <w:tcW w:type="dxa" w:w="606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4 讲（第 5 次课）进机房兑现——悬念跨三节课，揭晓更值钱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二、本讲目标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102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讲次</w:t>
            </w:r>
          </w:p>
        </w:tc>
        <w:tc>
          <w:tcPr>
            <w:tcW w:type="dxa" w:w="89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目标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命令三要素：动作＋参数＋输出，漏一条就歪；王芳命令当堂拆解（第 1 次课公式兑现）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常用命令分三堆（干活的/问话的/重复的）；三种串法：顺序/条件/循环（家里例子对号入座）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卧底：AI 写的命令说明要自己验证——不盲信 AI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图纸三行（变量清单/命令清单/串法）；没图纸不开工，讲给同桌点头才算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讲</w:t>
            </w:r>
          </w:p>
        </w:tc>
        <w:tc>
          <w:tcPr>
            <w:tcW w:type="dxa" w:w="89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人肉运行＋调试三步（读现象→定位→最小改动）；抓 bug 三病号；刁钻输入验收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三、第 2 讲课堂流程（第 3 次课 · 90 分钟 · 08_纸上篇第 2 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572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0–3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落座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两件事：抽查＋一个词「命令」；规矩：先猜再验、答案最后揭晓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承接纸上篇节奏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3–10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抽查三个变量名〔🎲①〕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同桌两问互审；抽 3 人念，全班判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互审＋被抽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次课任务兑现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10–15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带饭三连问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双图对比抢答；点揭晓对答案（三件事）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三件事先从嘴里出来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15–20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命名三要素＋拆王芳命令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动作/参数/输出上户口；王芳命令抢答拆解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抢答拆解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1 次课公式兑现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20–24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案例①A·食堂叫号屏背景〔08_ 案例①〕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二楼麻辣烫 20 多人排队的乱 → 大屏一句话救场；「一句话就是命令」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听背景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规矩⑫：先背景后问题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24–28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案例①B·暂停点①〔📒B〕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拆三要素＋追问「不弹号会怎样」；写 90 秒，老师下讲台看两排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讲评前就是检查时间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28–32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案例①C·揭晓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点一下出一条：动作/参数/输出/不弹号；请写对的同学念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共评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答案最后出现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32–36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五条命令快练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打印店/食堂/共享单车/取款机/导航，抢答拆三要素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三要素喂熟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36–40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案例②A·打印店背景＋AI 4 条〔08_ 案例②〕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三连问 vs 递条子；AI 写的 4 条说明逐条念（1 条参数输出说反）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听＋读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点睛·命令卧底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40–45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案例②B·暂停点②〔📒B〕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补完整命令＋揪卧底写理由；写 2 分钟巡场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两个小题都有落点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45–49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案例②C·揭晓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完整命令参考 → 卧底是丙条 → 尺子：参数＝我要什么，输出＝它给什么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共评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不盲信 AI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49–53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三种串法·石邮人的一天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宿舍起床→出门看天→操场跑圈，看图找串；家里例子随口收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看图抢答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91-D3 玩法C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53–57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命名串法＋出租车揭晓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顺序/条件/循环命名；7.5 公里车费先算后揭晓（15.2 元）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算＋对答案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石家庄真实计价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57–60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人肉机器人执行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三种各来一次：念卡执行/余额卡条件/循环 3 遍，先猜再动身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演＋猜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串法身体记忆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60–64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案例③A·正定背景〔08_ 案例③〕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38 人接龙/大巴 15 元/隆兴寺半价/八大碗/夜市；三行命令抢答缺参数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听＋抢答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石家庄本地风情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64–68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案例③B·暂停点③〔📒B〕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挑最要命的缺参数＋夜市循环挑战；写 2 分钟巡场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检查时间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68–72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案例③C·揭晓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三行补全逐层点出（7:30 集合/听谁的雨/发班级群）；接第 5 次课缺参数罢工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共评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答案最后出现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72–77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暂停点④收尾三句〔📒B〕〔🎲⑤〕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三句抄册子各配私例；抽人复述；报分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动笔＋复述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配上私例才算真懂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77–84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暂停点⑤期末图纸〔📒B〕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外卖计算器图纸三行——下节课人肉开工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画图纸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先设计后动手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84–90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任务布置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必做：电器三种串法各一例；选做：家规写成命令样子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下节课开场抽查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color w:val="BF360C"/>
          <w:sz w:val="21"/>
        </w:rPr>
        <w:t>时间合计：3+7+5+5+4+4+4+4+4+5+4+4+4+3+4+4+4+5+7+6 = 90 分钟。暂停点 5 个（配额 5），全部嵌在三个案例包里（硬规矩⑫）；案例题课件上先问题后揭晓。全程纸面，无电脑、无智多星。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四、第 3 讲课堂流程（第 4 次课 · 90 分钟 · 08_纸上篇第 3 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时间</w:t>
            </w:r>
          </w:p>
        </w:tc>
        <w:tc>
          <w:tcPr>
            <w:tcW w:type="dxa" w:w="164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3572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教师做什么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学生做什么</w:t>
            </w:r>
          </w:p>
        </w:tc>
        <w:tc>
          <w:tcPr>
            <w:tcW w:type="dxa" w:w="232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设计意图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0–3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落座〔08_ 第 39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目标：下课前人人一张人肉跑通的图纸；规矩：没图纸不开工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从讲退到巡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3–10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抽查电器串法〔第 40 页〕〔🎲①〕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抽 3 人念三例，全班判对错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念＋判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串法生活化回收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10–14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回收外卖题〔第 41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黑板算→今天「人机器人」算；任务 A/B 二选一举手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举手选题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三讲能力合成预告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14–20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任务卡 A/B 细读〔第 42–43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两卡逐条读；挑战（份数改 3/循环三笔）点到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读卡配对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任务边界清楚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20–26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暂停点①图纸〔第 44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图纸三行补全＋讲给同桌，点头才开工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补图＋互讲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先设计后动手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26–51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人肉运行（规则第 45 页＋开工第 46 页）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先读四步规则，老师示范一次「卡！」；然后一人当机器人、一人当主管记卡壳，互换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执行＋记录＋互换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整块动手时间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51–56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调试三步法〔第 47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用巡回收的真实卡壳讲评：读现象→定位→最小改动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听自己的案例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报错医生纸上版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56–61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暂停点②运行记录〔第 48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写全四行（现象/改了哪行/再跑怎样）；挑 1 份投屏走线索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动笔＋共读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收网记录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61–70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全班找错〔第 49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投影三病号（命名对不上/文本当数值加/条件写反）；抢答病在哪、改哪行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抢答＋动笔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三大高发各中一枪（玩法C）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70–78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主管验收＋暂停点③〔第 50 页〕〔📒C〕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互验＋刁钻输入（0 份/恰好 25/负数）；写验收单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互验＋动笔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边界意识第一次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78–84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纸上篇结业〔第 51–52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三次课一张图；会记/会派/会修；预告进机房带上图纸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复述＋夹图纸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结业式＋种子入库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84–90</w:t>
            </w:r>
          </w:p>
        </w:tc>
        <w:tc>
          <w:tcPr>
            <w:tcW w:type="dxa" w:w="164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任务布置〔第 53 页〕</w:t>
            </w:r>
          </w:p>
        </w:tc>
        <w:tc>
          <w:tcPr>
            <w:tcW w:type="dxa" w:w="3572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必做：图纸升级「满 100 再减 5」；选做：讲给家人找串法</w:t>
            </w:r>
          </w:p>
        </w:tc>
        <w:tc>
          <w:tcPr>
            <w:tcW w:type="dxa" w:w="170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记任务</w:t>
            </w:r>
          </w:p>
        </w:tc>
        <w:tc>
          <w:tcPr>
            <w:tcW w:type="dxa" w:w="232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下节课抽查</w:t>
            </w:r>
          </w:p>
        </w:tc>
      </w:tr>
    </w:tbl>
    <w:p>
      <w:pPr>
        <w:spacing w:after="80" w:before="40" w:line="312" w:lineRule="auto"/>
      </w:pPr>
      <w:r>
        <w:rPr>
          <w:rFonts w:ascii="宋体" w:hAnsi="宋体" w:eastAsia="宋体"/>
          <w:b/>
          <w:color w:val="BF360C"/>
          <w:sz w:val="21"/>
        </w:rPr>
        <w:t>时间合计：3+7+4+6+6+25+5+5+9+8+6+6 = 90 分钟。暂停点 3 个（配额 3）；人肉运行约 50 分钟（含大赛与验收）。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五、关键环节怎么讲（照着做就行）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1　带饭与三要素（10–20 分钟，全课地基）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先让学生吵「带个饭」会怎么错——吵得越具体越好（买错/买晚/忘带），三件事自然浮出来；老师最后才贴标签。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王芳命令拆解抢答：动作=整理成表格、参数=只留 1 个/按姓名排、输出=干净表格——第 1 次课的欠账当场清。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2　空参数之争（20–31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清空参数再演示：有的软件弹空框、有的直接报错——两个结果都能讲：参数不能省。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「空框算不算有输出」不裁决对错，重要的是学生拿三要素去拆——拆得动就达标。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3　三种串法（42–60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一张图找串（91-D3 玩法C）：「石邮人的一天」三格图先看图找干法，名字后上黑板；条件案例用石家庄出租车真实计价（起步 3 公里 8 元、超出每公里 1.6 元），7.5 公里 15.2 元当堂抢答。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人肉机器人执行时先猜结果再动身——预测效应纸面版；闹钟响按掉 5 分钟再响=循环套条件，说到就表扬，不展开。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2 讲　环节 4　AI 卧底（36–42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AI 输出每次不同：提前跑好一版定稿投屏（4 条里 1 条把参数和输出说反），逐条全班举手判。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收口一句：机器人命令可以找 AI 当陪练，但它的说法要自己拿三要素验一遍——不盲信。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1　图纸与开工（20–51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图纸标准＝「同桌能照着执行」；讲不清＝图不全，当场补。同桌点头是费曼门槛。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巡回只问三句：图呢？卡在哪一步？问同桌了吗？——不代画，最多指行。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2　人肉运行与调试（26–61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先投规则页四步（换图纸→逐条喊→卡住喊卡→记改跑），老师示范一次「卡！」；角色卡死：只有机器人能「跑」，只有主管能记卡壳。25 分钟后互换。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用本班真实卡壳案例讲调试三步，别用虚构案例；「一次只改一处，改完马上再跑」要说两遍。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3　抓 bug 与验收（61–78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三个病号投影出示（不再印卡）：变量名对不上/文本当数值加/条件写反——全班抢答病在哪、说改法；说线索比修好更重要。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验收单的重点是「翻车的帮他指到那一步」；恰好 25 元这个边界要让至少一组踩到。</w:t>
      </w:r>
    </w:p>
    <w:p>
      <w:pPr>
        <w:spacing w:after="80" w:before="160" w:line="312" w:lineRule="auto"/>
      </w:pPr>
      <w:r>
        <w:rPr>
          <w:rFonts w:ascii="黑体" w:hAnsi="黑体" w:eastAsia="黑体"/>
          <w:b/>
          <w:sz w:val="24"/>
        </w:rPr>
        <w:t>第 3 讲　环节 4　结业（78–90 分钟）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会记/会派/会修就是必背清单的口语版；预告第 5 次课进机房——同一张图纸交给真机器人。</w:t>
      </w:r>
    </w:p>
    <w:p>
      <w:pPr>
        <w:spacing w:after="40" w:before="0" w:line="312" w:lineRule="auto"/>
      </w:pPr>
      <w:r>
        <w:rPr>
          <w:rFonts w:ascii="宋体" w:hAnsi="宋体" w:eastAsia="宋体"/>
          <w:b w:val="0"/>
          <w:sz w:val="21"/>
        </w:rPr>
        <w:t>图纸夹进册子别丢：下节课开机就要用；它也是期末发布会的第一个参展作品。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五、记录册</w:t>
      </w:r>
    </w:p>
    <w:p>
      <w:pPr>
        <w:spacing w:after="60" w:before="0" w:line="312" w:lineRule="auto"/>
      </w:pPr>
      <w:r>
        <w:rPr>
          <w:rFonts w:ascii="宋体" w:hAnsi="宋体" w:eastAsia="宋体"/>
          <w:b w:val="0"/>
          <w:sz w:val="21"/>
        </w:rPr>
        <w:t>追加页 B（05_ v2.2，第 3 次课）：①弹出提示三要素／②三种串法对号＋家例／③正定一日游命令挑刺／④收尾三句＋私例／⑤外卖图纸。</w:t>
        <w:br/>
        <w:t>追加页 C（第 4 次课）：①图纸三行（点头才开工）／②人肉运行记录（现象/改哪行/再跑怎样）／③验收单（我测了什么/它的表现/建议改哪）。</w:t>
      </w:r>
    </w:p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六、教学备忘（易错点与应急）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608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情况</w:t>
            </w:r>
          </w:p>
        </w:tc>
        <w:tc>
          <w:tcPr>
            <w:tcW w:type="dxa" w:w="7313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预案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带饭争论跑题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一句收：说法 B 三件事说全就不错——翻页命名，别恋战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命令卡丢失/不够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黑板画卡代替；分堆改全班齐分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卧底现场生成跑偏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一律用提前定稿投屏；现场生成只当彩蛋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人肉运行吵起来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角色卡死：只有主管能记卡壳，只有执行人能「跑」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图纸画不下去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发骨架模板（三行表头已印）；只要求填内容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外卖题有人写死 75.8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正好：份数改 3 人肉一跑就穿帮——变量的意义不用讲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验收互怼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一切以验收单说话：测了什么、什么表现——不吵架，对数据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时间超支</w:t>
            </w:r>
          </w:p>
        </w:tc>
        <w:tc>
          <w:tcPr>
            <w:tcW w:type="dxa" w:w="7313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砍的顺序：接力赛减卡→抓 bug 减到 2 张→验收压 5 分钟；暂停点不能砍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七、与《06_知识点覆盖表_v2.5》的对账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对账项</w:t>
            </w:r>
          </w:p>
        </w:tc>
        <w:tc>
          <w:tcPr>
            <w:tcW w:type="dxa" w:w="788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暂停点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2 讲 5 个＋第 3 讲 3 个（06_ v2.5 配额 5/5/3/5）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★★★ 必练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三要素拆解、分堆、串法连线、人肉运行、抓 bug、验收全部当堂动手——纸面也能过手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一课一词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第 3 次课只围绕「命令」、第 4 次课只围绕「流程」；工具与软件不出现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引导优先⑨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带饭先吵/命令先拆/串法先连/图纸先画/卡壳先记——名字全部最后给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先纸后机⑩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命令卡＝组件原型、人肉运行＝运行原型；第 5 次课每个上机动作回指本篇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AI 点睛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命令卧底（项目二配额内）；态度线：不盲信 AI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课件配套</w:t>
            </w:r>
          </w:p>
        </w:tc>
        <w:tc>
          <w:tcPr>
            <w:tcW w:type="dxa" w:w="788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08_纸上篇 v1.0 第 2/3 章（第 23–52 页）；05_记录册 v2.0 追加页 B/C</w:t>
            </w:r>
          </w:p>
        </w:tc>
      </w:tr>
    </w:tbl>
    <w:p>
      <w:pPr>
        <w:spacing w:after="120" w:before="240" w:line="312" w:lineRule="auto"/>
      </w:pPr>
      <w:r>
        <w:rPr>
          <w:rFonts w:ascii="黑体" w:hAnsi="黑体" w:eastAsia="黑体"/>
          <w:b/>
          <w:color w:val="1F4E79"/>
          <w:sz w:val="30"/>
        </w:rP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13"/>
        <w:gridCol w:w="3213"/>
        <w:gridCol w:w="3213"/>
      </w:tblGrid>
      <w:tr>
        <w:tc>
          <w:tcPr>
            <w:tcW w:type="dxa" w:w="850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版本</w:t>
            </w:r>
          </w:p>
        </w:tc>
        <w:tc>
          <w:tcPr>
            <w:tcW w:type="dxa" w:w="1304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日期</w:t>
            </w:r>
          </w:p>
        </w:tc>
        <w:tc>
          <w:tcPr>
            <w:tcW w:type="dxa" w:w="7767"/>
            <w:shd w:val="clear" w:fill="D9E2F3"/>
          </w:tcPr>
          <w:p>
            <w:r/>
            <w:r>
              <w:rPr>
                <w:rFonts w:ascii="宋体" w:hAnsi="宋体" w:eastAsia="宋体"/>
                <w:b/>
                <w:sz w:val="19"/>
              </w:rPr>
              <w:t>修订内容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v1.3</w:t>
            </w:r>
          </w:p>
        </w:tc>
        <w:tc>
          <w:tcPr>
            <w:tcW w:type="dxa" w:w="1304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2026-09-06</w:t>
            </w:r>
          </w:p>
        </w:tc>
        <w:tc>
          <w:tcPr>
            <w:tcW w:type="dxa" w:w="7767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v1.3 案例包改版（规矩⑫）：第 2 讲改为三个案例包（食堂叫号屏/打印店含 AI 卧底 4 条实列/正定一日游），每包 3 页＝背景→暂停点动笔→分次揭晓；12 货分类上量；课件 08_ v1.2（点击揭晓引擎）。v1.2 轻活动重案例；v1.1 本地化插图；v1.0 新建。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95959"/>
        <w:sz w:val="18"/>
      </w:rPr>
      <w:t xml:space="preserve">第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 · 共 </w:t>
    </w:r>
    <w:r>
      <w:rPr>
        <w:rFonts w:ascii="宋体" w:hAnsi="宋体" w:eastAsia="宋体"/>
        <w:b w:val="0"/>
        <w:color w:val="595959"/>
        <w:sz w:val="18"/>
      </w:rPr>
      <w:fldChar w:fldCharType="begin"/>
      <w:instrText xml:space="preserve">NUMPAGES</w:instrText>
      <w:fldChar w:fldCharType="end"/>
    </w:r>
    <w:r>
      <w:rPr>
        <w:rFonts w:ascii="宋体" w:hAnsi="宋体" w:eastAsia="宋体"/>
        <w:b w:val="0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