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v3.0 ｜ 生成日期 2026-08-26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说课课件、02_ 以后陆续生成的课件与案例等，均以本文档为纲。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+1（v2.0 → v3.0）；文字修订、勘误、补充说明等小改动 → 小数位 +1（v3.0 → v3.1）。旧版本一律保留、不覆盖，便于回溯。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AI＝机器人的“大脑同事”。演示：老师当堂打开大模型，现场输入提示词（“请以财务部新入职 AI 员工身份写一段自我介绍”），展示生成全过程，讲清楚“怎么生成的”。任务：全班给它起名建档（一学期沿用）＋“人写的还是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周前完成机房软件安装（离线版）与账号开通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说课课件：已生成《01_财务机器人课程说课课件_v1.0》配套本规划 v3.0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