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v3.5 ｜ 生成日期 2026-09-04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项目一第1讲开学第一课课件（HTML），05_ 记录册待第一讲课件定稿后配套制作，后续课件与案例继续编号，均以本文档为纲。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机房智多星（离线版）已装好，学生不用装任何软件；开学前核对版本与组件清单，第 2 周前完成账号开通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v2.2 已生成（生活化改版＋规矩实验室：认领机器写规矩、洗衣机意外大讨论、手机十年后、AI 铺垫；抽人 6 处与课件标识对应）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v1.1 已生成（参照基础会计课「学生入口.html」结构：数学/逻辑摸底＋彩蛋素材＋课程期待，16/17 题用「班级连续剧」间接问法）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v1.1（HTML）已生成：规矩实验室版，复杂环节「🎲抽人」/简单环节「🙋抢答」标识上屏，AI 案例含铺垫与任务发布页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记录册 05_《我的机器人实验记录》：待第一讲课件定稿后配套制作，暂停点与课件一一对应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①第一讲课件升级 v1.1 并按反馈做深：生活入口扩为「规矩实验室」（认领机器写规矩、洗衣机意外大讨论、售货机/扫地机快问快答、手机十年后想象）；复杂环节上屏「🎲抽人」标识、简单环节「🙋抢答」标识；AI 同事案例补铺垫页与任务发布页；结尾修正（机房智多星已装好，不通知学生装软件；「数字员工墙」落地为「入职海报」并写明做法）；②03 规划文档 v2.2 课堂流程同步重排；③03-E1 问卷 v1.1：16/17 题改为「班级连续剧」间接问法；④进度表与决策清单同步。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