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v2.5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05_）v1.0 已配套生成：封面＋8 页正文，暂停点①在第 1 页、暂停点②在第 2 页，与课件页号提示一一对应；意外三卡/换机器/未来功能/AI 实验/当指挥页按课堂顺序排列；印制完成前，暂停点先用草稿纸；随机点名用基础会计课现成的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暂停点①：什么时候会出事？（记录册第 1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抽人②：念意外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分钟写「正常流程＋3 条意外规矩」；写完举册子，老师走查当场加分；没人举册子才抽人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限时写规矩＋举册子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举册子机制：写完就亮，老师马上查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抽人③：念自己机器的规矩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拓展：设计未来的功能（抽人④）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年后」的新功能——什么情况下启动？有什么特殊情况？抽 2 人说一条（例：如果晚上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下命令是同一件事——把话说清楚；宣布三步（含糊命令→清楚命令→起名建档）；检查方式：同桌互审＋抽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三步体验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1–2 组上台现场试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2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抽人共 5 处（①念意外 ②念机器规矩 ③设计未来功能 ④当指挥演示 ⑤收尾复述），全部对应课件的「🎲 抽人」标识；意外②③与「换个机器」环节先举册子检查、没人举才抽人；挖功能、排流水线等热身环节一律抢答不抽人。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彩蛋：名字和形象做成「入职海报」贴教室，一学期沿用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当场收齐，课后统计；第 2 节课前贴出 AI 同事「入职海报」：把投票定下的名字＋形象＋岗位职责用 AI 生成一张图，打印 A3 贴教室；不想做海报就把名字和岗位写在黑板一角保留一学期。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举册子机制：写完把记录册竖起来（举册子），老师走查当场加分（2–5 分）；没人举册子就抽人；加分当场报数，不事后算。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入职海报做法：课后把投票定下的名字＋形象＋岗位职责交给 AI 生成一张图，打印 A3 贴教室；不做海报就把名字和岗位写在黑板一角保留一学期。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05_）v1.0 已配套生成，共 9 页（封面＋8 页正文）：暂停点①＝第 1 页、暂停点②＝第 2 页（与课件页号提示一致，学生一翻就到）；意外三卡在 3–4 页、换机器第 5 页、未来功能第 6 页、AI 实验第 7 页、当指挥与收尾第 8 页；印制完成前，本课暂停点先写在草稿纸上。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记录册 05_ v1.0 已生成（本讲课件定稿后配套）：封面＋8 页正文；暂停点①＝记录册第 1 页、暂停点②＝记录册第 2 页（与课件「写在记录册第 1/2 页」一致）；意外三卡按「正常→万一→应该」模板＋同桌互查三连；换机器/未来功能/AI 实验/当指挥页按课堂顺序排列，收尾页含积分与规矩宝典两条。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