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1403"/>
        <w:tblW w:w="111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64"/>
        <w:gridCol w:w="9481"/>
      </w:tblGrid>
      <w:tr w:rsidR="007D503A" w:rsidRPr="00875D90" w:rsidTr="00875D90">
        <w:trPr>
          <w:trHeight w:val="1470"/>
          <w:tblCellSpacing w:w="0" w:type="dxa"/>
        </w:trPr>
        <w:tc>
          <w:tcPr>
            <w:tcW w:w="1664" w:type="dxa"/>
            <w:vAlign w:val="center"/>
            <w:hideMark/>
          </w:tcPr>
          <w:p w:rsidR="007D503A" w:rsidRPr="00875D90" w:rsidRDefault="007D503A" w:rsidP="00875D90">
            <w:pPr>
              <w:widowControl/>
              <w:spacing w:before="100" w:beforeAutospacing="1" w:after="100" w:afterAutospacing="1" w:line="44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75D90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六亲取用和持世法</w:t>
            </w:r>
          </w:p>
        </w:tc>
        <w:tc>
          <w:tcPr>
            <w:tcW w:w="9481" w:type="dxa"/>
            <w:hideMark/>
          </w:tcPr>
          <w:p w:rsidR="007D503A" w:rsidRPr="00875D90" w:rsidRDefault="007D503A" w:rsidP="00875D90">
            <w:pPr>
              <w:widowControl/>
              <w:spacing w:line="44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D503A" w:rsidRPr="00875D90" w:rsidTr="00875D90">
        <w:trPr>
          <w:trHeight w:val="360"/>
          <w:tblCellSpacing w:w="0" w:type="dxa"/>
        </w:trPr>
        <w:tc>
          <w:tcPr>
            <w:tcW w:w="1664" w:type="dxa"/>
          </w:tcPr>
          <w:p w:rsidR="007D503A" w:rsidRPr="00875D90" w:rsidRDefault="007D503A" w:rsidP="00875D90">
            <w:pPr>
              <w:widowControl/>
              <w:spacing w:line="44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81" w:type="dxa"/>
            <w:vAlign w:val="center"/>
            <w:hideMark/>
          </w:tcPr>
          <w:tbl>
            <w:tblPr>
              <w:tblW w:w="94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450"/>
            </w:tblGrid>
            <w:tr w:rsidR="007D503A" w:rsidRPr="00875D9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7D503A" w:rsidRPr="00875D90" w:rsidRDefault="007D503A" w:rsidP="00875D90">
                  <w:pPr>
                    <w:framePr w:hSpace="180" w:wrap="around" w:hAnchor="margin" w:xAlign="center" w:y="-1403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875D9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 xml:space="preserve">　　</w:t>
                  </w:r>
                  <w:r w:rsidRPr="00875D90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18"/>
                      <w:szCs w:val="18"/>
                    </w:rPr>
                    <w:t>诸爻持世诀</w:t>
                  </w:r>
                  <w:r w:rsidRPr="00875D9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7D503A" w:rsidRPr="00875D90" w:rsidRDefault="007D503A" w:rsidP="00875D90">
                  <w:pPr>
                    <w:framePr w:hSpace="180" w:wrap="around" w:hAnchor="margin" w:xAlign="center" w:y="-1403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875D9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 xml:space="preserve">　　世爻为自己，如人这身体，兴旺为佳，做事亨通，求谋称意。世爻兴旺，又得日月动爻、用神生合，或得其一生合者，更是锦上添花，世爻若遇到旬空月破，休囚无气，不吉，再遇刑冲克害，则是凶上加凶。</w:t>
                  </w:r>
                </w:p>
                <w:p w:rsidR="007D503A" w:rsidRPr="00875D90" w:rsidRDefault="007D503A" w:rsidP="00875D90">
                  <w:pPr>
                    <w:framePr w:hSpace="180" w:wrap="around" w:hAnchor="margin" w:xAlign="center" w:y="-1403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875D9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 xml:space="preserve">　　世应相生财吉，相克则凶，世应比和，谋事可为，世动世空，我心不实，应动应空，他人不实，世爻受克，不利自己，应爻受克，不利他人。</w:t>
                  </w:r>
                </w:p>
                <w:p w:rsidR="007D503A" w:rsidRPr="00875D90" w:rsidRDefault="007D503A" w:rsidP="00875D90">
                  <w:pPr>
                    <w:framePr w:hSpace="180" w:wrap="around" w:hAnchor="margin" w:xAlign="center" w:y="-1403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875D9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 xml:space="preserve">　　父母爻持世：（世爻为父母爻所临之爻）父母为辛苦之神，主劳碌奔波，婚难嗣乏。如卦中财旺官动生之，利文途赴试，财动克世，心无贤妇，而寿不长。</w:t>
                  </w:r>
                </w:p>
                <w:p w:rsidR="007D503A" w:rsidRPr="00875D90" w:rsidRDefault="007D503A" w:rsidP="00875D90">
                  <w:pPr>
                    <w:framePr w:hSpace="180" w:wrap="around" w:hAnchor="margin" w:xAlign="center" w:y="-1403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875D9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 xml:space="preserve">　　子孙持世：子孙为福神，故无忧无虑，飞灾横祸化为尘，但子孙又为剥官制鬼之神，克制官鬼，所以不利求名求官。</w:t>
                  </w:r>
                </w:p>
                <w:p w:rsidR="007D503A" w:rsidRPr="00875D90" w:rsidRDefault="007D503A" w:rsidP="00875D90">
                  <w:pPr>
                    <w:framePr w:hSpace="180" w:wrap="around" w:hAnchor="margin" w:xAlign="center" w:y="-1403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875D9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 xml:space="preserve">　　官鬼爻持世：官鬼为忧患之神　，故有临身事难安，无病也遭官，财物学失散，入墓更难堪，逢冲则化险为夷，但是求名求官，最喜官鬼持世。</w:t>
                  </w:r>
                </w:p>
                <w:p w:rsidR="007D503A" w:rsidRPr="00875D90" w:rsidRDefault="007D503A" w:rsidP="00875D90">
                  <w:pPr>
                    <w:framePr w:hSpace="180" w:wrap="around" w:hAnchor="margin" w:xAlign="center" w:y="-1403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875D9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 xml:space="preserve">　　妻财持世：妻为内助，财为财神，财为养命之源，不可没有，财爻持世主财荣，若遇子孙爻明暗动生之，更是身强财旺，得求官问讼；但是不得文书，克父母。妻动变兄万事凶。</w:t>
                  </w:r>
                </w:p>
                <w:p w:rsidR="007D503A" w:rsidRPr="00875D90" w:rsidRDefault="007D503A" w:rsidP="00875D90">
                  <w:pPr>
                    <w:framePr w:hSpace="180" w:wrap="around" w:hAnchor="margin" w:xAlign="center" w:y="-1403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875D9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 xml:space="preserve">　　兄弟持世：因兄弟爻在五行上克妻破财，故兄弟爻是劫财之神，破财之患，伤妻之主，遇兄持世，不但不要求财，还要防止克妻破财，如果官兴官旺，或兄化官化鬼，更有凶灾。</w:t>
                  </w:r>
                </w:p>
                <w:p w:rsidR="007D503A" w:rsidRPr="00875D90" w:rsidRDefault="007D503A" w:rsidP="00875D90">
                  <w:pPr>
                    <w:framePr w:hSpace="180" w:wrap="around" w:hAnchor="margin" w:xAlign="center" w:y="-1403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875D9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 xml:space="preserve">　　</w:t>
                  </w:r>
                  <w:r w:rsidRPr="00875D90">
                    <w:rPr>
                      <w:rFonts w:ascii="宋体" w:eastAsia="宋体" w:hAnsi="宋体" w:cs="宋体" w:hint="eastAsia"/>
                      <w:b/>
                      <w:bCs/>
                      <w:kern w:val="0"/>
                      <w:sz w:val="18"/>
                      <w:szCs w:val="18"/>
                    </w:rPr>
                    <w:t>六亲取用法</w:t>
                  </w:r>
                </w:p>
                <w:p w:rsidR="007D503A" w:rsidRPr="00875D90" w:rsidRDefault="007D503A" w:rsidP="00875D90">
                  <w:pPr>
                    <w:framePr w:hSpace="180" w:wrap="around" w:hAnchor="margin" w:xAlign="center" w:y="-1403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875D9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 xml:space="preserve">　　父母爻：测家宅为堂栋，测父母为用神，测兄弟为相生，测妻财为外家，测子孙为杀忌，测婚姻为议书，测本身为祖荫，测仕官为宣令。测求官为调令，测官司为状子，测交易为契约，测行人为行李　，测买卖为方向，测求谋为头绪，测出征为将为旗。</w:t>
                  </w:r>
                </w:p>
                <w:p w:rsidR="007D503A" w:rsidRPr="00875D90" w:rsidRDefault="007D503A" w:rsidP="00875D90">
                  <w:pPr>
                    <w:framePr w:hSpace="180" w:wrap="around" w:hAnchor="margin" w:xAlign="center" w:y="-1403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875D9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 xml:space="preserve">　　妻财爻：测家宅为厨灶，测本身为内助，测买卖为货物，（应该以子孙为货物，财为本钱）测婚姻为嫁妆，测仕官为俸禄，测求财为财利，测父母为杀忌，测妻妾为用爻，测仓库为量粮室，测词讼为生发，测盗贼为藏物，测行船为装载，测出征为辎重。</w:t>
                  </w:r>
                </w:p>
                <w:p w:rsidR="007D503A" w:rsidRPr="00875D90" w:rsidRDefault="007D503A" w:rsidP="00875D90">
                  <w:pPr>
                    <w:framePr w:hSpace="180" w:wrap="around" w:hAnchor="margin" w:xAlign="center" w:y="-1403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875D9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 xml:space="preserve">　　兄弟爻：测家宅为门廊，测本身为比劫，测出行为伴侣，测买卖为不利，测谋事为竞争，测妻妾为杀忌，测兄弟为用爻，测子孙为助爻，测求财为劫神，测遗失为隔神，测开店为掌事。</w:t>
                  </w:r>
                </w:p>
                <w:p w:rsidR="007D503A" w:rsidRPr="00875D90" w:rsidRDefault="007D503A" w:rsidP="00875D90">
                  <w:pPr>
                    <w:framePr w:hSpace="180" w:wrap="around" w:hAnchor="margin" w:xAlign="center" w:y="-1403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875D9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 xml:space="preserve">　　子孙爻：测家宅为廊舍，测本身为平安，测举选为剥文，测买卖为行市，测婚姻为克夫（女测），测妻妾为内助，测行人为随从，测疾病为医生，测谋事为结果，测盗贼为捕人，测出征为兵卒，测官讼为和解，测子孙为用爻，测行船为底水。</w:t>
                  </w:r>
                </w:p>
                <w:p w:rsidR="007D503A" w:rsidRPr="00875D90" w:rsidRDefault="007D503A" w:rsidP="00875D90">
                  <w:pPr>
                    <w:framePr w:hSpace="180" w:wrap="around" w:hAnchor="margin" w:xAlign="center" w:y="-1403"/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875D90">
                    <w:rPr>
                      <w:rFonts w:ascii="宋体" w:eastAsia="宋体" w:hAnsi="宋体" w:cs="宋体" w:hint="eastAsia"/>
                      <w:kern w:val="0"/>
                      <w:sz w:val="18"/>
                      <w:szCs w:val="18"/>
                    </w:rPr>
                    <w:t xml:space="preserve">　　官鬼爻：测家宅为厅堂，测本身为阻滞，测婚姻为媒妁，测仕官为官职，测疾病为异病，测词讼为官府，测出行为不吉，测官名为用爻，测兄弟为杀忌，测行船为桅杆和舵。</w:t>
                  </w:r>
                </w:p>
              </w:tc>
            </w:tr>
          </w:tbl>
          <w:p w:rsidR="007D503A" w:rsidRPr="00875D90" w:rsidRDefault="007D503A" w:rsidP="00875D9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8660F7" w:rsidRPr="00875D90" w:rsidRDefault="008660F7">
      <w:pPr>
        <w:rPr>
          <w:sz w:val="18"/>
          <w:szCs w:val="18"/>
        </w:rPr>
      </w:pPr>
    </w:p>
    <w:sectPr w:rsidR="008660F7" w:rsidRPr="00875D90" w:rsidSect="00866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944" w:rsidRDefault="00447944" w:rsidP="00875D90">
      <w:r>
        <w:separator/>
      </w:r>
    </w:p>
  </w:endnote>
  <w:endnote w:type="continuationSeparator" w:id="1">
    <w:p w:rsidR="00447944" w:rsidRDefault="00447944" w:rsidP="00875D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944" w:rsidRDefault="00447944" w:rsidP="00875D90">
      <w:r>
        <w:separator/>
      </w:r>
    </w:p>
  </w:footnote>
  <w:footnote w:type="continuationSeparator" w:id="1">
    <w:p w:rsidR="00447944" w:rsidRDefault="00447944" w:rsidP="00875D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503A"/>
    <w:rsid w:val="000255CE"/>
    <w:rsid w:val="003D269F"/>
    <w:rsid w:val="00447944"/>
    <w:rsid w:val="007D503A"/>
    <w:rsid w:val="008660F7"/>
    <w:rsid w:val="00875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0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50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1">
    <w:name w:val="style1"/>
    <w:basedOn w:val="a"/>
    <w:rsid w:val="007D50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6"/>
      <w:szCs w:val="36"/>
    </w:rPr>
  </w:style>
  <w:style w:type="paragraph" w:customStyle="1" w:styleId="style2">
    <w:name w:val="style2"/>
    <w:basedOn w:val="a"/>
    <w:rsid w:val="007D50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character" w:customStyle="1" w:styleId="style21">
    <w:name w:val="style21"/>
    <w:basedOn w:val="a0"/>
    <w:rsid w:val="007D503A"/>
    <w:rPr>
      <w:sz w:val="27"/>
      <w:szCs w:val="27"/>
    </w:rPr>
  </w:style>
  <w:style w:type="character" w:styleId="a4">
    <w:name w:val="Strong"/>
    <w:basedOn w:val="a0"/>
    <w:uiPriority w:val="22"/>
    <w:qFormat/>
    <w:rsid w:val="007D503A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87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875D9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7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875D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2011-01-18T08:48:00Z</dcterms:created>
  <dcterms:modified xsi:type="dcterms:W3CDTF">2011-06-03T07:56:00Z</dcterms:modified>
</cp:coreProperties>
</file>